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D59" w:rsidRDefault="003A74EE" w:rsidP="00790973">
      <w:pPr>
        <w:pStyle w:val="Nzev"/>
        <w:rPr>
          <w:sz w:val="36"/>
          <w:szCs w:val="36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450E219D" wp14:editId="4A2C61C5">
            <wp:simplePos x="0" y="0"/>
            <wp:positionH relativeFrom="column">
              <wp:posOffset>1590675</wp:posOffset>
            </wp:positionH>
            <wp:positionV relativeFrom="paragraph">
              <wp:posOffset>-715645</wp:posOffset>
            </wp:positionV>
            <wp:extent cx="2857500" cy="560705"/>
            <wp:effectExtent l="0" t="0" r="0" b="0"/>
            <wp:wrapNone/>
            <wp:docPr id="2" name="obrázek 2" descr="CEPRO EuroOil_spojena log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EPRO EuroOil_spojena loga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5607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30D59" w:rsidRPr="00790973">
        <w:rPr>
          <w:sz w:val="36"/>
          <w:szCs w:val="36"/>
        </w:rPr>
        <w:t xml:space="preserve">SMLOUVA O DÍLO </w:t>
      </w:r>
    </w:p>
    <w:p w:rsidR="00C30D59" w:rsidRDefault="00C30D59" w:rsidP="00790973">
      <w:pPr>
        <w:pStyle w:val="Nzev"/>
        <w:rPr>
          <w:sz w:val="24"/>
          <w:szCs w:val="24"/>
        </w:rPr>
      </w:pPr>
      <w:r w:rsidRPr="00790973">
        <w:rPr>
          <w:sz w:val="24"/>
          <w:szCs w:val="24"/>
        </w:rPr>
        <w:t xml:space="preserve">č. Objednatele </w:t>
      </w:r>
      <w:r w:rsidR="00E712FD">
        <w:rPr>
          <w:sz w:val="24"/>
          <w:szCs w:val="24"/>
        </w:rPr>
        <w:t>…</w:t>
      </w:r>
      <w:proofErr w:type="gramStart"/>
      <w:r w:rsidR="00E712FD">
        <w:rPr>
          <w:sz w:val="24"/>
          <w:szCs w:val="24"/>
        </w:rPr>
        <w:t>…..</w:t>
      </w:r>
      <w:proofErr w:type="gramEnd"/>
    </w:p>
    <w:p w:rsidR="00B05A0F" w:rsidRDefault="00C30D59" w:rsidP="00B05A0F">
      <w:pPr>
        <w:pStyle w:val="Nzev"/>
        <w:spacing w:after="240"/>
        <w:rPr>
          <w:sz w:val="24"/>
          <w:szCs w:val="24"/>
        </w:rPr>
      </w:pPr>
      <w:r w:rsidRPr="00790973">
        <w:rPr>
          <w:sz w:val="24"/>
          <w:szCs w:val="24"/>
        </w:rPr>
        <w:t>č. Zhotovitele …………….</w:t>
      </w:r>
    </w:p>
    <w:p w:rsidR="00174BC5" w:rsidRPr="00174BC5" w:rsidRDefault="00174BC5" w:rsidP="00174BC5"/>
    <w:p w:rsidR="00C30D59" w:rsidRPr="00790973" w:rsidRDefault="00174BC5" w:rsidP="00790973">
      <w:pPr>
        <w:pStyle w:val="Nzev"/>
        <w:spacing w:after="720"/>
        <w:rPr>
          <w:sz w:val="36"/>
          <w:szCs w:val="36"/>
        </w:rPr>
      </w:pPr>
      <w:r w:rsidRPr="00651738">
        <w:rPr>
          <w:sz w:val="32"/>
          <w:szCs w:val="32"/>
        </w:rPr>
        <w:t xml:space="preserve">Rekonstrukce </w:t>
      </w:r>
      <w:r>
        <w:rPr>
          <w:sz w:val="32"/>
          <w:szCs w:val="32"/>
        </w:rPr>
        <w:t>elektroinstalace objektu 23</w:t>
      </w:r>
      <w:r w:rsidR="00E712FD">
        <w:rPr>
          <w:sz w:val="32"/>
          <w:szCs w:val="32"/>
        </w:rPr>
        <w:t>2 ve skladu Hněvice</w:t>
      </w:r>
    </w:p>
    <w:p w:rsidR="00C30D59" w:rsidRPr="00C30D59" w:rsidRDefault="00C30D59" w:rsidP="00280022">
      <w:pPr>
        <w:pStyle w:val="lnek"/>
      </w:pPr>
      <w:r w:rsidRPr="00280022">
        <w:t>Smluvní</w:t>
      </w:r>
      <w:r w:rsidRPr="00C30D59">
        <w:t xml:space="preserve"> strany</w:t>
      </w:r>
    </w:p>
    <w:p w:rsidR="00C30D59" w:rsidRDefault="00C30D59" w:rsidP="00C30D59">
      <w:pPr>
        <w:pStyle w:val="Odstavec2"/>
      </w:pPr>
      <w:r>
        <w:t>Objednatel:</w:t>
      </w:r>
      <w:r>
        <w:tab/>
      </w:r>
      <w:r>
        <w:tab/>
      </w:r>
      <w:r>
        <w:tab/>
      </w:r>
      <w:r w:rsidRPr="00C30D59">
        <w:rPr>
          <w:b/>
        </w:rPr>
        <w:t>ČEPRO, a.s.</w:t>
      </w:r>
    </w:p>
    <w:p w:rsidR="00E712FD" w:rsidRPr="00FD4B33" w:rsidRDefault="00E712FD" w:rsidP="00E712FD">
      <w:pPr>
        <w:spacing w:before="60"/>
        <w:jc w:val="left"/>
      </w:pPr>
      <w:r>
        <w:tab/>
      </w:r>
      <w:r>
        <w:tab/>
      </w:r>
      <w:r w:rsidR="00C30D59">
        <w:t>se sídlem:</w:t>
      </w:r>
      <w:r w:rsidR="00C30D59">
        <w:tab/>
      </w:r>
      <w:r w:rsidR="00C30D59">
        <w:tab/>
      </w:r>
      <w:r w:rsidR="00C30D59">
        <w:tab/>
      </w:r>
      <w:r w:rsidRPr="00FD4B33">
        <w:t>Dělnická 213/12 , 1700</w:t>
      </w:r>
      <w:r>
        <w:t>0</w:t>
      </w:r>
      <w:r w:rsidRPr="00FD4B33">
        <w:t xml:space="preserve"> Praha 7</w:t>
      </w:r>
      <w:r>
        <w:t>, Holešovice</w:t>
      </w:r>
    </w:p>
    <w:p w:rsidR="00C30D59" w:rsidRDefault="00C30D59" w:rsidP="00C30D59">
      <w:pPr>
        <w:ind w:left="283" w:firstLine="284"/>
      </w:pPr>
      <w:r>
        <w:t>zapsaná:</w:t>
      </w:r>
      <w:r>
        <w:tab/>
      </w:r>
      <w:r>
        <w:tab/>
      </w:r>
      <w:r>
        <w:tab/>
      </w:r>
      <w:r>
        <w:tab/>
        <w:t>Obchodní rejstřík Městského soudu v Praze, oddíl B, vložka 2341</w:t>
      </w:r>
    </w:p>
    <w:p w:rsidR="00C30D59" w:rsidRDefault="00C30D59" w:rsidP="00C30D59">
      <w:pPr>
        <w:ind w:left="283" w:firstLine="284"/>
      </w:pPr>
      <w:r>
        <w:t>bankovní spojení:</w:t>
      </w:r>
      <w:r>
        <w:tab/>
        <w:t>Komerční banka a.s.</w:t>
      </w:r>
    </w:p>
    <w:p w:rsidR="00C30D59" w:rsidRDefault="00C30D59" w:rsidP="00C30D59">
      <w:pPr>
        <w:ind w:left="283" w:firstLine="284"/>
      </w:pPr>
      <w:proofErr w:type="spellStart"/>
      <w:proofErr w:type="gramStart"/>
      <w:r>
        <w:t>č.účtu</w:t>
      </w:r>
      <w:proofErr w:type="spellEnd"/>
      <w:proofErr w:type="gramEnd"/>
      <w:r>
        <w:t>:</w:t>
      </w:r>
      <w:r>
        <w:tab/>
      </w:r>
      <w:r>
        <w:tab/>
      </w:r>
      <w:r>
        <w:tab/>
      </w:r>
      <w:r>
        <w:tab/>
        <w:t>11 902931/0100</w:t>
      </w:r>
    </w:p>
    <w:p w:rsidR="00C30D59" w:rsidRDefault="00C30D59" w:rsidP="00C30D59">
      <w:pPr>
        <w:ind w:left="283" w:firstLine="284"/>
      </w:pPr>
      <w:r>
        <w:t>IČ:</w:t>
      </w:r>
      <w:r>
        <w:tab/>
      </w:r>
      <w:r>
        <w:tab/>
      </w:r>
      <w:r>
        <w:tab/>
      </w:r>
      <w:r>
        <w:tab/>
      </w:r>
      <w:r>
        <w:tab/>
      </w:r>
      <w:r>
        <w:tab/>
        <w:t>60193531</w:t>
      </w:r>
    </w:p>
    <w:p w:rsidR="00C30D59" w:rsidRDefault="00C30D59" w:rsidP="00C30D59">
      <w:pPr>
        <w:ind w:left="283" w:firstLine="284"/>
      </w:pPr>
      <w:r>
        <w:t>DIČ:</w:t>
      </w:r>
      <w:r>
        <w:tab/>
      </w:r>
      <w:r>
        <w:tab/>
      </w:r>
      <w:r>
        <w:tab/>
      </w:r>
      <w:r>
        <w:tab/>
      </w:r>
      <w:r>
        <w:tab/>
        <w:t>CZ60193531</w:t>
      </w:r>
    </w:p>
    <w:p w:rsidR="00C30D59" w:rsidRDefault="001334ED" w:rsidP="00C30D59">
      <w:pPr>
        <w:ind w:left="283" w:firstLine="284"/>
      </w:pPr>
      <w:r>
        <w:t>zastoupena</w:t>
      </w:r>
      <w:r w:rsidR="00C30D59">
        <w:t>:</w:t>
      </w:r>
      <w:r w:rsidR="00C30D59">
        <w:tab/>
      </w:r>
      <w:r w:rsidR="00C30D59">
        <w:tab/>
      </w:r>
      <w:r w:rsidR="00C30D59">
        <w:tab/>
        <w:t>Mgr. Jan Duspěva, předseda představenstva</w:t>
      </w:r>
    </w:p>
    <w:p w:rsidR="004F5000" w:rsidRDefault="00C30D59" w:rsidP="00C30D5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Ing. Ladislav Staněk, člen představenstva</w:t>
      </w:r>
    </w:p>
    <w:p w:rsidR="00C30D59" w:rsidRDefault="00C30D59" w:rsidP="00C30D59">
      <w:r w:rsidRPr="00C30D59">
        <w:t>Osoby oprávněné jednat za objednatele v rámci uzavřené smlouvy o dílo</w:t>
      </w:r>
      <w:r w:rsidR="00904380">
        <w:t xml:space="preserve"> (každý samostatně)</w:t>
      </w:r>
      <w:r w:rsidRPr="00C30D59">
        <w:t>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375"/>
        <w:gridCol w:w="2105"/>
        <w:gridCol w:w="1632"/>
        <w:gridCol w:w="3460"/>
      </w:tblGrid>
      <w:tr w:rsidR="00C30D59" w:rsidRPr="009A21C7" w:rsidTr="00A8052A">
        <w:trPr>
          <w:trHeight w:val="401"/>
        </w:trPr>
        <w:tc>
          <w:tcPr>
            <w:tcW w:w="2375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ve věcech:</w:t>
            </w:r>
          </w:p>
        </w:tc>
        <w:tc>
          <w:tcPr>
            <w:tcW w:w="2105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jméno a příjmení:</w:t>
            </w:r>
          </w:p>
        </w:tc>
        <w:tc>
          <w:tcPr>
            <w:tcW w:w="1632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telefon:</w:t>
            </w:r>
          </w:p>
        </w:tc>
        <w:tc>
          <w:tcPr>
            <w:tcW w:w="346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e-mail:</w:t>
            </w:r>
          </w:p>
        </w:tc>
      </w:tr>
      <w:tr w:rsidR="00A8052A" w:rsidRPr="009A21C7" w:rsidTr="00A8052A">
        <w:tc>
          <w:tcPr>
            <w:tcW w:w="2375" w:type="dxa"/>
            <w:vAlign w:val="center"/>
          </w:tcPr>
          <w:p w:rsidR="00A8052A" w:rsidRPr="009A0F9B" w:rsidRDefault="00A8052A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smluvních</w:t>
            </w:r>
          </w:p>
        </w:tc>
        <w:tc>
          <w:tcPr>
            <w:tcW w:w="2105" w:type="dxa"/>
          </w:tcPr>
          <w:p w:rsidR="00A8052A" w:rsidRPr="00A8052A" w:rsidRDefault="004C6099" w:rsidP="00B120E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sz w:val="16"/>
                <w:szCs w:val="16"/>
              </w:rPr>
            </w:pPr>
            <w:r w:rsidRPr="004C6099">
              <w:rPr>
                <w:rFonts w:cs="Arial"/>
                <w:sz w:val="16"/>
                <w:szCs w:val="16"/>
              </w:rPr>
              <w:t>Ing. Václav Polanka</w:t>
            </w:r>
          </w:p>
        </w:tc>
        <w:tc>
          <w:tcPr>
            <w:tcW w:w="1632" w:type="dxa"/>
          </w:tcPr>
          <w:p w:rsidR="00A8052A" w:rsidRPr="00A8052A" w:rsidRDefault="004C6099" w:rsidP="00B120E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724 006 221</w:t>
            </w:r>
          </w:p>
        </w:tc>
        <w:tc>
          <w:tcPr>
            <w:tcW w:w="3460" w:type="dxa"/>
          </w:tcPr>
          <w:p w:rsidR="00A8052A" w:rsidRPr="00A8052A" w:rsidRDefault="004C6099" w:rsidP="00B120EA">
            <w:pPr>
              <w:jc w:val="lef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Vaclav.polanka@ceproas.cz</w:t>
            </w:r>
          </w:p>
        </w:tc>
      </w:tr>
      <w:tr w:rsidR="00B92E18" w:rsidRPr="009A21C7" w:rsidTr="00A8052A">
        <w:tc>
          <w:tcPr>
            <w:tcW w:w="2375" w:type="dxa"/>
            <w:vAlign w:val="center"/>
          </w:tcPr>
          <w:p w:rsidR="00B92E18" w:rsidRPr="009A0F9B" w:rsidRDefault="00B92E18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 xml:space="preserve">technických </w:t>
            </w:r>
          </w:p>
        </w:tc>
        <w:tc>
          <w:tcPr>
            <w:tcW w:w="2105" w:type="dxa"/>
          </w:tcPr>
          <w:p w:rsidR="00B92E18" w:rsidRPr="00A8052A" w:rsidRDefault="00B92E18" w:rsidP="003F69CC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sz w:val="16"/>
                <w:szCs w:val="16"/>
              </w:rPr>
            </w:pPr>
            <w:r w:rsidRPr="004C6099">
              <w:rPr>
                <w:rFonts w:cs="Arial"/>
                <w:sz w:val="16"/>
                <w:szCs w:val="16"/>
              </w:rPr>
              <w:t>Ing. Václav Polanka</w:t>
            </w:r>
          </w:p>
        </w:tc>
        <w:tc>
          <w:tcPr>
            <w:tcW w:w="1632" w:type="dxa"/>
          </w:tcPr>
          <w:p w:rsidR="00B92E18" w:rsidRPr="00A8052A" w:rsidRDefault="00B92E18" w:rsidP="003F69CC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724 006 221</w:t>
            </w:r>
          </w:p>
        </w:tc>
        <w:tc>
          <w:tcPr>
            <w:tcW w:w="3460" w:type="dxa"/>
          </w:tcPr>
          <w:p w:rsidR="00B92E18" w:rsidRPr="00A8052A" w:rsidRDefault="00B92E18" w:rsidP="003F69CC">
            <w:pPr>
              <w:jc w:val="lef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Vaclav.polanka@ceproas.cz</w:t>
            </w:r>
          </w:p>
        </w:tc>
      </w:tr>
      <w:tr w:rsidR="00A8052A" w:rsidRPr="009A21C7" w:rsidTr="00A8052A">
        <w:tc>
          <w:tcPr>
            <w:tcW w:w="2375" w:type="dxa"/>
            <w:vAlign w:val="center"/>
          </w:tcPr>
          <w:p w:rsidR="00A8052A" w:rsidRPr="009A0F9B" w:rsidRDefault="00A8052A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zapisovat do deníku</w:t>
            </w:r>
          </w:p>
        </w:tc>
        <w:tc>
          <w:tcPr>
            <w:tcW w:w="2105" w:type="dxa"/>
          </w:tcPr>
          <w:p w:rsidR="00A8052A" w:rsidRPr="00A8052A" w:rsidRDefault="00A8052A" w:rsidP="00B120E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16"/>
                <w:szCs w:val="16"/>
              </w:rPr>
            </w:pPr>
            <w:r w:rsidRPr="00A8052A">
              <w:rPr>
                <w:sz w:val="16"/>
                <w:szCs w:val="16"/>
              </w:rPr>
              <w:t>Jiří Zajíc</w:t>
            </w:r>
          </w:p>
        </w:tc>
        <w:tc>
          <w:tcPr>
            <w:tcW w:w="1632" w:type="dxa"/>
          </w:tcPr>
          <w:p w:rsidR="00A8052A" w:rsidRPr="00A8052A" w:rsidRDefault="00A8052A" w:rsidP="00B120E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16"/>
                <w:szCs w:val="16"/>
              </w:rPr>
            </w:pPr>
            <w:r w:rsidRPr="00A8052A">
              <w:rPr>
                <w:sz w:val="16"/>
                <w:szCs w:val="16"/>
              </w:rPr>
              <w:t>606 906 232</w:t>
            </w:r>
          </w:p>
        </w:tc>
        <w:tc>
          <w:tcPr>
            <w:tcW w:w="3460" w:type="dxa"/>
          </w:tcPr>
          <w:p w:rsidR="00A8052A" w:rsidRPr="00A8052A" w:rsidRDefault="002075BA" w:rsidP="00B120E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16"/>
                <w:szCs w:val="16"/>
              </w:rPr>
            </w:pPr>
            <w:hyperlink r:id="rId10" w:history="1">
              <w:r w:rsidR="00A8052A" w:rsidRPr="00A8052A">
                <w:rPr>
                  <w:rStyle w:val="Hypertextovodkaz"/>
                  <w:sz w:val="16"/>
                  <w:szCs w:val="16"/>
                </w:rPr>
                <w:t>Jiri.zajic@ceproas.cz</w:t>
              </w:r>
            </w:hyperlink>
          </w:p>
        </w:tc>
      </w:tr>
      <w:tr w:rsidR="00B92E18" w:rsidRPr="009A21C7" w:rsidTr="004F0D6D">
        <w:tc>
          <w:tcPr>
            <w:tcW w:w="2375" w:type="dxa"/>
            <w:vAlign w:val="center"/>
          </w:tcPr>
          <w:p w:rsidR="00B92E18" w:rsidRPr="009A0F9B" w:rsidRDefault="00B92E18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předání a převzetí díla</w:t>
            </w:r>
          </w:p>
        </w:tc>
        <w:tc>
          <w:tcPr>
            <w:tcW w:w="2105" w:type="dxa"/>
          </w:tcPr>
          <w:p w:rsidR="00B92E18" w:rsidRPr="00A8052A" w:rsidRDefault="00B92E18" w:rsidP="003F69CC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sz w:val="16"/>
                <w:szCs w:val="16"/>
              </w:rPr>
            </w:pPr>
            <w:r w:rsidRPr="004C6099">
              <w:rPr>
                <w:rFonts w:cs="Arial"/>
                <w:sz w:val="16"/>
                <w:szCs w:val="16"/>
              </w:rPr>
              <w:t>Ing. Václav Polanka</w:t>
            </w:r>
          </w:p>
        </w:tc>
        <w:tc>
          <w:tcPr>
            <w:tcW w:w="1632" w:type="dxa"/>
          </w:tcPr>
          <w:p w:rsidR="00B92E18" w:rsidRPr="00A8052A" w:rsidRDefault="00B92E18" w:rsidP="003F69CC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724 006 221</w:t>
            </w:r>
          </w:p>
        </w:tc>
        <w:tc>
          <w:tcPr>
            <w:tcW w:w="3460" w:type="dxa"/>
          </w:tcPr>
          <w:p w:rsidR="00B92E18" w:rsidRPr="00A8052A" w:rsidRDefault="00B92E18" w:rsidP="003F69CC">
            <w:pPr>
              <w:jc w:val="lef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Vaclav.polanka@ceproas.cz</w:t>
            </w:r>
          </w:p>
        </w:tc>
      </w:tr>
      <w:tr w:rsidR="00CA239C" w:rsidRPr="009A21C7" w:rsidTr="00ED1E49">
        <w:tc>
          <w:tcPr>
            <w:tcW w:w="2375" w:type="dxa"/>
            <w:vAlign w:val="center"/>
          </w:tcPr>
          <w:p w:rsidR="00CA239C" w:rsidRPr="009A0F9B" w:rsidRDefault="00CA239C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dodržování bezpečnostních opatření (včetně BOZP)</w:t>
            </w:r>
          </w:p>
        </w:tc>
        <w:tc>
          <w:tcPr>
            <w:tcW w:w="2105" w:type="dxa"/>
            <w:vAlign w:val="center"/>
          </w:tcPr>
          <w:p w:rsidR="00CA239C" w:rsidRPr="00726482" w:rsidRDefault="00CA239C" w:rsidP="0081391A">
            <w:pPr>
              <w:jc w:val="left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sz w:val="16"/>
                <w:szCs w:val="16"/>
              </w:rPr>
              <w:t>Ing.Tomáš</w:t>
            </w:r>
            <w:proofErr w:type="spellEnd"/>
            <w:proofErr w:type="gramEnd"/>
            <w:r>
              <w:rPr>
                <w:sz w:val="16"/>
                <w:szCs w:val="16"/>
              </w:rPr>
              <w:t xml:space="preserve"> Netolický</w:t>
            </w:r>
          </w:p>
        </w:tc>
        <w:tc>
          <w:tcPr>
            <w:tcW w:w="1632" w:type="dxa"/>
            <w:vAlign w:val="center"/>
          </w:tcPr>
          <w:p w:rsidR="00CA239C" w:rsidRPr="00726482" w:rsidRDefault="00CA239C" w:rsidP="0081391A">
            <w:pPr>
              <w:jc w:val="left"/>
              <w:rPr>
                <w:sz w:val="16"/>
                <w:szCs w:val="16"/>
              </w:rPr>
            </w:pPr>
            <w:r w:rsidRPr="00726482">
              <w:rPr>
                <w:sz w:val="16"/>
                <w:szCs w:val="16"/>
              </w:rPr>
              <w:t>739 240 476</w:t>
            </w:r>
          </w:p>
        </w:tc>
        <w:tc>
          <w:tcPr>
            <w:tcW w:w="3460" w:type="dxa"/>
            <w:vAlign w:val="center"/>
          </w:tcPr>
          <w:p w:rsidR="00CA239C" w:rsidRPr="00726482" w:rsidRDefault="00CA239C" w:rsidP="0081391A">
            <w:pPr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tomas.netolicky</w:t>
            </w:r>
            <w:r w:rsidRPr="00726482">
              <w:rPr>
                <w:sz w:val="16"/>
                <w:szCs w:val="16"/>
              </w:rPr>
              <w:t>@ceproas.cz</w:t>
            </w:r>
          </w:p>
        </w:tc>
      </w:tr>
    </w:tbl>
    <w:p w:rsidR="00C30D59" w:rsidRDefault="00C30D59" w:rsidP="00C30D59">
      <w:r w:rsidRPr="00C30D59">
        <w:t>(dále jen „</w:t>
      </w:r>
      <w:r w:rsidRPr="00C30D59">
        <w:rPr>
          <w:b/>
          <w:i/>
        </w:rPr>
        <w:t>Objednatel</w:t>
      </w:r>
      <w:r w:rsidRPr="00C30D59">
        <w:t>“)</w:t>
      </w:r>
    </w:p>
    <w:p w:rsidR="00C30D59" w:rsidRDefault="00C30D59" w:rsidP="00C30D59"/>
    <w:p w:rsidR="00C30D59" w:rsidRDefault="00C30D59" w:rsidP="00C30D59">
      <w:pPr>
        <w:overflowPunct w:val="0"/>
        <w:autoSpaceDE w:val="0"/>
        <w:autoSpaceDN w:val="0"/>
        <w:adjustRightInd w:val="0"/>
        <w:spacing w:after="0"/>
        <w:textAlignment w:val="baseline"/>
        <w:rPr>
          <w:rFonts w:cs="Arial"/>
          <w:b/>
          <w:color w:val="000000"/>
        </w:rPr>
      </w:pPr>
      <w:r w:rsidRPr="00C30D59">
        <w:rPr>
          <w:rFonts w:cs="Arial"/>
          <w:b/>
          <w:color w:val="000000"/>
        </w:rPr>
        <w:t>a</w:t>
      </w:r>
    </w:p>
    <w:p w:rsidR="00C30D59" w:rsidRDefault="00C30D59" w:rsidP="00C30D59">
      <w:pPr>
        <w:overflowPunct w:val="0"/>
        <w:autoSpaceDE w:val="0"/>
        <w:autoSpaceDN w:val="0"/>
        <w:adjustRightInd w:val="0"/>
        <w:spacing w:after="0"/>
        <w:textAlignment w:val="baseline"/>
        <w:rPr>
          <w:rFonts w:cs="Arial"/>
          <w:b/>
          <w:color w:val="000000"/>
        </w:rPr>
      </w:pPr>
    </w:p>
    <w:p w:rsidR="00C30D59" w:rsidRPr="001E3BDC" w:rsidRDefault="00C30D59" w:rsidP="00C30D59">
      <w:pPr>
        <w:pStyle w:val="Odstavec2"/>
        <w:rPr>
          <w:b/>
        </w:rPr>
      </w:pPr>
      <w:r>
        <w:t>Zhotovitel:</w:t>
      </w:r>
      <w:r>
        <w:tab/>
      </w:r>
      <w:r>
        <w:tab/>
      </w:r>
      <w:r>
        <w:tab/>
      </w:r>
    </w:p>
    <w:p w:rsidR="00C30D59" w:rsidRDefault="00C30D59" w:rsidP="00C30D59">
      <w:pPr>
        <w:ind w:left="283" w:firstLine="284"/>
      </w:pPr>
      <w:r>
        <w:t>se sídlem:</w:t>
      </w:r>
      <w:r>
        <w:tab/>
      </w:r>
      <w:r>
        <w:tab/>
      </w:r>
      <w:r>
        <w:tab/>
      </w:r>
    </w:p>
    <w:p w:rsidR="00C30D59" w:rsidRDefault="00C30D59" w:rsidP="00C30D59">
      <w:pPr>
        <w:ind w:left="283" w:firstLine="284"/>
      </w:pPr>
      <w:r>
        <w:t>zapsaná:</w:t>
      </w:r>
      <w:r>
        <w:tab/>
      </w:r>
      <w:r>
        <w:tab/>
      </w:r>
      <w:r>
        <w:tab/>
      </w:r>
      <w:r>
        <w:tab/>
        <w:t>Obchodní rejstřík</w:t>
      </w:r>
      <w:r w:rsidR="00327A82">
        <w:t>……….</w:t>
      </w:r>
      <w:r>
        <w:t xml:space="preserve">, oddíl </w:t>
      </w:r>
      <w:proofErr w:type="gramStart"/>
      <w:r w:rsidR="00327A82">
        <w:t>…..</w:t>
      </w:r>
      <w:r w:rsidR="00DE0017">
        <w:t>,</w:t>
      </w:r>
      <w:r>
        <w:t xml:space="preserve"> vložka</w:t>
      </w:r>
      <w:proofErr w:type="gramEnd"/>
      <w:r>
        <w:t xml:space="preserve"> </w:t>
      </w:r>
      <w:r w:rsidR="00327A82">
        <w:t>………..</w:t>
      </w:r>
    </w:p>
    <w:p w:rsidR="00C30D59" w:rsidRDefault="00C30D59" w:rsidP="00C30D59">
      <w:pPr>
        <w:ind w:left="283" w:firstLine="284"/>
      </w:pPr>
      <w:r>
        <w:t>bankovní spojení:</w:t>
      </w:r>
      <w:r>
        <w:tab/>
      </w:r>
    </w:p>
    <w:p w:rsidR="00327A82" w:rsidRDefault="00C30D59" w:rsidP="00C30D59">
      <w:pPr>
        <w:ind w:left="283" w:firstLine="284"/>
      </w:pPr>
      <w:proofErr w:type="spellStart"/>
      <w:proofErr w:type="gramStart"/>
      <w:r>
        <w:t>č.účtu</w:t>
      </w:r>
      <w:proofErr w:type="spellEnd"/>
      <w:proofErr w:type="gramEnd"/>
      <w:r>
        <w:t>:</w:t>
      </w:r>
      <w:r>
        <w:tab/>
      </w:r>
      <w:r>
        <w:tab/>
      </w:r>
      <w:r>
        <w:tab/>
      </w:r>
      <w:r>
        <w:tab/>
      </w:r>
    </w:p>
    <w:p w:rsidR="00C0446F" w:rsidRDefault="00C30D59" w:rsidP="00C30D59">
      <w:pPr>
        <w:ind w:left="283" w:firstLine="284"/>
      </w:pPr>
      <w:r>
        <w:t>IČ:</w:t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C30D59" w:rsidRDefault="00C30D59" w:rsidP="00C30D59">
      <w:pPr>
        <w:ind w:left="283" w:firstLine="284"/>
      </w:pPr>
      <w:r>
        <w:t>DIČ:</w:t>
      </w:r>
      <w:r>
        <w:tab/>
      </w:r>
      <w:r>
        <w:tab/>
      </w:r>
      <w:r>
        <w:tab/>
      </w:r>
      <w:r>
        <w:tab/>
      </w:r>
      <w:r>
        <w:tab/>
      </w:r>
    </w:p>
    <w:p w:rsidR="00C30D59" w:rsidRDefault="001334ED" w:rsidP="00C30D59">
      <w:pPr>
        <w:ind w:left="283" w:firstLine="284"/>
      </w:pPr>
      <w:r>
        <w:t>zastoupena</w:t>
      </w:r>
      <w:r w:rsidR="00C30D59">
        <w:t>:</w:t>
      </w:r>
      <w:r w:rsidR="00C30D59">
        <w:tab/>
      </w:r>
      <w:r w:rsidR="00C30D59">
        <w:tab/>
      </w:r>
      <w:r w:rsidR="00C30D59">
        <w:tab/>
      </w:r>
    </w:p>
    <w:p w:rsidR="00C30D59" w:rsidRDefault="00C30D59" w:rsidP="00C30D5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C30D59" w:rsidRDefault="00C30D59" w:rsidP="00C30D59">
      <w:r w:rsidRPr="00C30D59">
        <w:t>Osoby oprávněné jednat za zhotovitele v rámci uzavřené smlouvy o dílo: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660"/>
        <w:gridCol w:w="2410"/>
        <w:gridCol w:w="1839"/>
        <w:gridCol w:w="2303"/>
      </w:tblGrid>
      <w:tr w:rsidR="00C30D59" w:rsidRPr="009A21C7" w:rsidTr="009A0F9B">
        <w:trPr>
          <w:trHeight w:val="438"/>
        </w:trPr>
        <w:tc>
          <w:tcPr>
            <w:tcW w:w="266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lastRenderedPageBreak/>
              <w:t>ve věcech:</w:t>
            </w:r>
          </w:p>
        </w:tc>
        <w:tc>
          <w:tcPr>
            <w:tcW w:w="241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jméno a příjmení:</w:t>
            </w:r>
          </w:p>
        </w:tc>
        <w:tc>
          <w:tcPr>
            <w:tcW w:w="1839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telefon:</w:t>
            </w:r>
          </w:p>
        </w:tc>
        <w:tc>
          <w:tcPr>
            <w:tcW w:w="2303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e-mail:</w:t>
            </w:r>
          </w:p>
        </w:tc>
      </w:tr>
      <w:tr w:rsidR="00C30D59" w:rsidRPr="009A21C7" w:rsidTr="009A0F9B">
        <w:tc>
          <w:tcPr>
            <w:tcW w:w="266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smluvních</w:t>
            </w:r>
          </w:p>
        </w:tc>
        <w:tc>
          <w:tcPr>
            <w:tcW w:w="241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839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2303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0640A7" w:rsidRPr="009A21C7" w:rsidTr="009A0F9B">
        <w:tc>
          <w:tcPr>
            <w:tcW w:w="2660" w:type="dxa"/>
            <w:vAlign w:val="center"/>
          </w:tcPr>
          <w:p w:rsidR="000640A7" w:rsidRPr="009A0F9B" w:rsidRDefault="000640A7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 xml:space="preserve">technických </w:t>
            </w:r>
          </w:p>
        </w:tc>
        <w:tc>
          <w:tcPr>
            <w:tcW w:w="2410" w:type="dxa"/>
            <w:vAlign w:val="center"/>
          </w:tcPr>
          <w:p w:rsidR="000640A7" w:rsidRPr="009A0F9B" w:rsidRDefault="000640A7" w:rsidP="0008534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839" w:type="dxa"/>
            <w:vAlign w:val="center"/>
          </w:tcPr>
          <w:p w:rsidR="000640A7" w:rsidRPr="009A0F9B" w:rsidRDefault="000640A7" w:rsidP="0008534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2303" w:type="dxa"/>
            <w:vAlign w:val="center"/>
          </w:tcPr>
          <w:p w:rsidR="000640A7" w:rsidRPr="009A0F9B" w:rsidRDefault="000640A7" w:rsidP="0008534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0640A7" w:rsidRPr="009A21C7" w:rsidTr="009A0F9B">
        <w:tc>
          <w:tcPr>
            <w:tcW w:w="2660" w:type="dxa"/>
            <w:vAlign w:val="center"/>
          </w:tcPr>
          <w:p w:rsidR="000640A7" w:rsidRPr="009A0F9B" w:rsidRDefault="000640A7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zapisovat do deníku</w:t>
            </w:r>
          </w:p>
        </w:tc>
        <w:tc>
          <w:tcPr>
            <w:tcW w:w="2410" w:type="dxa"/>
            <w:vAlign w:val="center"/>
          </w:tcPr>
          <w:p w:rsidR="000640A7" w:rsidRPr="009A0F9B" w:rsidRDefault="000640A7" w:rsidP="0008534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839" w:type="dxa"/>
            <w:vAlign w:val="center"/>
          </w:tcPr>
          <w:p w:rsidR="000640A7" w:rsidRPr="009A0F9B" w:rsidRDefault="000640A7" w:rsidP="0008534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2303" w:type="dxa"/>
            <w:vAlign w:val="center"/>
          </w:tcPr>
          <w:p w:rsidR="000640A7" w:rsidRPr="009A0F9B" w:rsidRDefault="000640A7" w:rsidP="0008534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0640A7" w:rsidRPr="009A21C7" w:rsidTr="009A0F9B">
        <w:tc>
          <w:tcPr>
            <w:tcW w:w="2660" w:type="dxa"/>
            <w:vAlign w:val="center"/>
          </w:tcPr>
          <w:p w:rsidR="000640A7" w:rsidRPr="009A0F9B" w:rsidRDefault="000640A7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předání a převzetí díla</w:t>
            </w:r>
          </w:p>
        </w:tc>
        <w:tc>
          <w:tcPr>
            <w:tcW w:w="2410" w:type="dxa"/>
            <w:vAlign w:val="center"/>
          </w:tcPr>
          <w:p w:rsidR="000640A7" w:rsidRPr="009A0F9B" w:rsidRDefault="000640A7" w:rsidP="0008534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839" w:type="dxa"/>
            <w:vAlign w:val="center"/>
          </w:tcPr>
          <w:p w:rsidR="000640A7" w:rsidRPr="009A0F9B" w:rsidRDefault="000640A7" w:rsidP="0008534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2303" w:type="dxa"/>
            <w:vAlign w:val="center"/>
          </w:tcPr>
          <w:p w:rsidR="000640A7" w:rsidRPr="009A0F9B" w:rsidRDefault="000640A7" w:rsidP="0008534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C30D59" w:rsidRPr="009A21C7" w:rsidTr="009A0F9B">
        <w:tc>
          <w:tcPr>
            <w:tcW w:w="266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dodržování bezpečnostních opatření (včetně BOZP)</w:t>
            </w:r>
          </w:p>
        </w:tc>
        <w:tc>
          <w:tcPr>
            <w:tcW w:w="241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839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2303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</w:tr>
    </w:tbl>
    <w:p w:rsidR="00C30D59" w:rsidRDefault="00C30D59" w:rsidP="00C30D59">
      <w:pPr>
        <w:pStyle w:val="Odstavec2"/>
        <w:numPr>
          <w:ilvl w:val="0"/>
          <w:numId w:val="0"/>
        </w:numPr>
        <w:ind w:left="567" w:hanging="567"/>
      </w:pPr>
      <w:r>
        <w:t>(dále jen „</w:t>
      </w:r>
      <w:r w:rsidRPr="00C30D59">
        <w:rPr>
          <w:b/>
          <w:i/>
        </w:rPr>
        <w:t>Zhotovitel</w:t>
      </w:r>
      <w:r>
        <w:t>“)</w:t>
      </w:r>
    </w:p>
    <w:p w:rsidR="00C30D59" w:rsidRDefault="00C30D59" w:rsidP="00C30D59">
      <w:pPr>
        <w:pStyle w:val="Odstavec2"/>
        <w:numPr>
          <w:ilvl w:val="0"/>
          <w:numId w:val="0"/>
        </w:numPr>
      </w:pPr>
      <w:r>
        <w:t>(Objednatel a Zhotovitel společně též „</w:t>
      </w:r>
      <w:r w:rsidRPr="00C30D59">
        <w:rPr>
          <w:b/>
          <w:i/>
        </w:rPr>
        <w:t>Smluvní strany</w:t>
      </w:r>
      <w:r>
        <w:t>“)</w:t>
      </w:r>
    </w:p>
    <w:p w:rsidR="00C30D59" w:rsidRDefault="00C30D59" w:rsidP="00C30D59">
      <w:pPr>
        <w:pStyle w:val="Odstavec2"/>
        <w:numPr>
          <w:ilvl w:val="0"/>
          <w:numId w:val="0"/>
        </w:numPr>
      </w:pPr>
      <w:r w:rsidRPr="00C30D59">
        <w:t>níže uvedeného dne, měsíce a roku uzavřely tuto smlouvu o dílo (dále jen „</w:t>
      </w:r>
      <w:r w:rsidRPr="00C30D59">
        <w:rPr>
          <w:b/>
          <w:i/>
        </w:rPr>
        <w:t>Smlouva</w:t>
      </w:r>
      <w:r w:rsidRPr="00C30D59">
        <w:t>“)</w:t>
      </w:r>
      <w:r w:rsidR="00AF68B0">
        <w:t>:</w:t>
      </w:r>
    </w:p>
    <w:p w:rsidR="00C962BE" w:rsidRPr="00C962BE" w:rsidRDefault="00C962BE" w:rsidP="00280022">
      <w:pPr>
        <w:pStyle w:val="lnek"/>
      </w:pPr>
      <w:r w:rsidRPr="00C962BE">
        <w:t xml:space="preserve">Základní údaje </w:t>
      </w:r>
      <w:r w:rsidR="00204984">
        <w:t xml:space="preserve">a </w:t>
      </w:r>
      <w:r w:rsidR="00204984" w:rsidRPr="00280022">
        <w:t>předmět</w:t>
      </w:r>
      <w:r w:rsidR="00204984">
        <w:t xml:space="preserve"> plnění</w:t>
      </w:r>
    </w:p>
    <w:p w:rsidR="00204984" w:rsidRPr="003B68C3" w:rsidRDefault="00204984" w:rsidP="00204984">
      <w:pPr>
        <w:pStyle w:val="Odstavec2"/>
      </w:pPr>
      <w:r w:rsidRPr="00204984">
        <w:t xml:space="preserve">Zhotovitel prohlašuje, že má veškerá oprávnění a technické vybavení potřebné k řádnému splnění </w:t>
      </w:r>
      <w:r w:rsidRPr="003B68C3">
        <w:t xml:space="preserve">této Smlouvy. </w:t>
      </w:r>
    </w:p>
    <w:p w:rsidR="00707B5E" w:rsidRDefault="00B20BE0" w:rsidP="00985419">
      <w:pPr>
        <w:pStyle w:val="Odstavec2"/>
      </w:pPr>
      <w:r w:rsidRPr="003B68C3">
        <w:t>Předmětem této Smlouvy je realizace díla „</w:t>
      </w:r>
      <w:r w:rsidR="00985419" w:rsidRPr="00985419">
        <w:t>Rekonstrukce elektroinstalace objektu 23</w:t>
      </w:r>
      <w:r w:rsidR="00984D63">
        <w:t>2 ve skladu Hněvice</w:t>
      </w:r>
      <w:r w:rsidRPr="003B68C3">
        <w:t xml:space="preserve">“, které zahrnuje zejména </w:t>
      </w:r>
    </w:p>
    <w:p w:rsidR="00707B5E" w:rsidRDefault="00B20BE0" w:rsidP="000D6CC2">
      <w:pPr>
        <w:pStyle w:val="Odstavec3"/>
      </w:pPr>
      <w:r w:rsidRPr="003B68C3">
        <w:t>vypra</w:t>
      </w:r>
      <w:r w:rsidR="003B68C3">
        <w:t>cování technologického postupu</w:t>
      </w:r>
      <w:r w:rsidR="00707B5E">
        <w:t>;</w:t>
      </w:r>
      <w:r w:rsidR="003B68C3">
        <w:t xml:space="preserve"> </w:t>
      </w:r>
    </w:p>
    <w:p w:rsidR="005A6393" w:rsidRDefault="005A6393" w:rsidP="005A6393">
      <w:pPr>
        <w:pStyle w:val="Odstavec3"/>
      </w:pPr>
      <w:r>
        <w:t xml:space="preserve">Výměnu všech napájecích a ovládacích kabelů stávajících zařízení (motory, topení), a to v </w:t>
      </w:r>
    </w:p>
    <w:p w:rsidR="005A6393" w:rsidRDefault="005A6393" w:rsidP="005A6393">
      <w:pPr>
        <w:pStyle w:val="Odstavec3"/>
        <w:numPr>
          <w:ilvl w:val="0"/>
          <w:numId w:val="0"/>
        </w:numPr>
        <w:ind w:left="1134"/>
      </w:pPr>
      <w:r>
        <w:t>celé trase mezi rozvodnou nízkého napětí (dále též jen "</w:t>
      </w:r>
      <w:proofErr w:type="spellStart"/>
      <w:r>
        <w:t>nn</w:t>
      </w:r>
      <w:proofErr w:type="spellEnd"/>
      <w:r>
        <w:t>") v objektu č. 293 a strojovnou skladovacích nádrží (objekt č. 232).</w:t>
      </w:r>
    </w:p>
    <w:p w:rsidR="005A6393" w:rsidRDefault="005A6393" w:rsidP="005A6393">
      <w:pPr>
        <w:pStyle w:val="Odstavec3"/>
      </w:pPr>
      <w:r>
        <w:t xml:space="preserve">Vybudování nové podzemní kabelové trasy mezi </w:t>
      </w:r>
      <w:proofErr w:type="spellStart"/>
      <w:r>
        <w:t>nn</w:t>
      </w:r>
      <w:proofErr w:type="spellEnd"/>
      <w:r>
        <w:t xml:space="preserve"> rozvodnou (objekt č. 293) a strojovnou </w:t>
      </w:r>
    </w:p>
    <w:p w:rsidR="005A6393" w:rsidRDefault="005A6393" w:rsidP="005A6393">
      <w:pPr>
        <w:pStyle w:val="Odstavec3"/>
        <w:numPr>
          <w:ilvl w:val="0"/>
          <w:numId w:val="0"/>
        </w:numPr>
        <w:ind w:left="1134"/>
      </w:pPr>
      <w:r>
        <w:t>skladovacích nádrží (objekt č. 232) včetně vybudování nových nadzemních kabelových tras ve strojovně nádrží (objekt č. 232).</w:t>
      </w:r>
    </w:p>
    <w:p w:rsidR="005A6393" w:rsidRDefault="005A6393" w:rsidP="005A6393">
      <w:pPr>
        <w:pStyle w:val="Odstavec3"/>
      </w:pPr>
      <w:r>
        <w:t xml:space="preserve">Vybudování nové podzemní a nadzemní kabelové trasy mezi </w:t>
      </w:r>
      <w:proofErr w:type="spellStart"/>
      <w:r>
        <w:t>nn</w:t>
      </w:r>
      <w:proofErr w:type="spellEnd"/>
      <w:r>
        <w:t xml:space="preserve"> rozvodnou (objekt č. 293) </w:t>
      </w:r>
    </w:p>
    <w:p w:rsidR="005A6393" w:rsidRDefault="005A6393" w:rsidP="005A6393">
      <w:pPr>
        <w:pStyle w:val="Odstavec3"/>
        <w:numPr>
          <w:ilvl w:val="0"/>
          <w:numId w:val="0"/>
        </w:numPr>
        <w:ind w:left="1134"/>
      </w:pPr>
      <w:r>
        <w:t xml:space="preserve">a novým rozvaděčem 232-RMCH a částečně mezi </w:t>
      </w:r>
      <w:proofErr w:type="spellStart"/>
      <w:r>
        <w:t>nn</w:t>
      </w:r>
      <w:proofErr w:type="spellEnd"/>
      <w:r>
        <w:t xml:space="preserve"> rozvodnou (objekt č. 293) a novým</w:t>
      </w:r>
    </w:p>
    <w:p w:rsidR="005A6393" w:rsidRDefault="005A6393" w:rsidP="005A6393">
      <w:pPr>
        <w:pStyle w:val="Odstavec3"/>
        <w:numPr>
          <w:ilvl w:val="0"/>
          <w:numId w:val="0"/>
        </w:numPr>
        <w:ind w:left="1134"/>
      </w:pPr>
      <w:r>
        <w:t>stožárovým osvětlením umístěným mezi vstupem do rozvodny a pravým vstupem do strojovny</w:t>
      </w:r>
    </w:p>
    <w:p w:rsidR="005A6393" w:rsidRDefault="005A6393" w:rsidP="005A6393">
      <w:pPr>
        <w:pStyle w:val="Odstavec3"/>
      </w:pPr>
      <w:r>
        <w:t>Úpravy v zapojení a doplnění rozvaděče RM232 pole 2.</w:t>
      </w:r>
    </w:p>
    <w:p w:rsidR="005A6393" w:rsidRDefault="005A6393" w:rsidP="005A6393">
      <w:pPr>
        <w:pStyle w:val="Odstavec3"/>
      </w:pPr>
      <w:r>
        <w:t>Úpravy v zapojení a doplnění rozvaděče RM232 pole 3.</w:t>
      </w:r>
    </w:p>
    <w:p w:rsidR="005A6393" w:rsidRDefault="005A6393" w:rsidP="005A6393">
      <w:pPr>
        <w:pStyle w:val="Odstavec3"/>
      </w:pPr>
      <w:r>
        <w:t>Úpravy v zapojení a doplnění rozvaděče RM232 pole 4.</w:t>
      </w:r>
    </w:p>
    <w:p w:rsidR="005A6393" w:rsidRDefault="005A6393" w:rsidP="005A6393">
      <w:pPr>
        <w:pStyle w:val="Odstavec3"/>
      </w:pPr>
      <w:r>
        <w:t xml:space="preserve">Instalaci nového rozvaděče RM232.1 pro napájení 10ks nových </w:t>
      </w:r>
      <w:proofErr w:type="spellStart"/>
      <w:r>
        <w:t>servopohonů</w:t>
      </w:r>
      <w:proofErr w:type="spellEnd"/>
      <w:r>
        <w:t xml:space="preserve"> AUMA</w:t>
      </w:r>
    </w:p>
    <w:p w:rsidR="005A6393" w:rsidRDefault="005A6393" w:rsidP="005A6393">
      <w:pPr>
        <w:pStyle w:val="Odstavec3"/>
      </w:pPr>
      <w:r>
        <w:t>Instalaci a napájení nového normálního osvětlení v objektu č. 232 (strojovna skladovacích nádrží).</w:t>
      </w:r>
    </w:p>
    <w:p w:rsidR="005A6393" w:rsidRDefault="005A6393" w:rsidP="005A6393">
      <w:pPr>
        <w:pStyle w:val="Odstavec3"/>
      </w:pPr>
      <w:r>
        <w:t>Instalaci a napájení nového nouzového osvětlení v objektu č. 232 (strojovna skladovacích nádrží).</w:t>
      </w:r>
    </w:p>
    <w:p w:rsidR="005A6393" w:rsidRDefault="005A6393" w:rsidP="005A6393">
      <w:pPr>
        <w:pStyle w:val="Odstavec3"/>
      </w:pPr>
      <w:r>
        <w:t>Instalaci a napájení nového stožárového osvětlení mezi vstupem do rozvodny a pravým vstupem do strojovny</w:t>
      </w:r>
    </w:p>
    <w:p w:rsidR="005A6393" w:rsidRDefault="005A6393" w:rsidP="005A6393">
      <w:pPr>
        <w:pStyle w:val="Odstavec3"/>
      </w:pPr>
      <w:r>
        <w:t xml:space="preserve">Instalaci a napájení nového rozvaděče 232-RMCH, který bude sloužit pro nové napájení a </w:t>
      </w:r>
    </w:p>
    <w:p w:rsidR="005A6393" w:rsidRDefault="005A6393" w:rsidP="005A6393">
      <w:pPr>
        <w:pStyle w:val="Odstavec3"/>
        <w:numPr>
          <w:ilvl w:val="0"/>
          <w:numId w:val="0"/>
        </w:numPr>
        <w:ind w:left="1134"/>
      </w:pPr>
      <w:r>
        <w:t>ovládání stávajícího osvětlení v měřící chodbě a zároveň jako rozvaděč zásuvkový (umístění zásuvek 1x400VAC, 2x230VAC).</w:t>
      </w:r>
    </w:p>
    <w:p w:rsidR="005A6393" w:rsidRDefault="005A6393" w:rsidP="005A6393">
      <w:pPr>
        <w:pStyle w:val="Odstavec3"/>
      </w:pPr>
      <w:r>
        <w:t>Instalaci nových, nahrazení stávajících ovladačů (osvětlení strojovna, osvětlení manipulační uzly).</w:t>
      </w:r>
    </w:p>
    <w:p w:rsidR="005A6393" w:rsidRDefault="005A6393" w:rsidP="005A6393">
      <w:pPr>
        <w:pStyle w:val="Odstavec3"/>
      </w:pPr>
      <w:r>
        <w:t>Přemístění stávajících ovladačů (motory-čerpadla, ventilátory, nouzové vypnutí).</w:t>
      </w:r>
    </w:p>
    <w:p w:rsidR="005A6393" w:rsidRDefault="005A6393" w:rsidP="005A6393">
      <w:pPr>
        <w:pStyle w:val="Odstavec3"/>
      </w:pPr>
      <w:r>
        <w:lastRenderedPageBreak/>
        <w:t>Demontáže stávajících nahrazovaných kabelů (silových, ovládacích), nahrazovaných ovladačů (osvětlení) a nahrazovaných svítidel normálního a nouzového osvětlení včetně stávajících</w:t>
      </w:r>
      <w:r w:rsidR="00AD4B6C">
        <w:t xml:space="preserve"> </w:t>
      </w:r>
      <w:r>
        <w:t>přechodových svorkovnicových skříní pro osvětlení.</w:t>
      </w:r>
    </w:p>
    <w:p w:rsidR="005A6393" w:rsidRDefault="005A6393" w:rsidP="005A6393">
      <w:pPr>
        <w:pStyle w:val="Odstavec3"/>
      </w:pPr>
      <w:r>
        <w:t xml:space="preserve">Demontáže stávajících kabelových tras, které již nebudou po demontovaných kabelech dále </w:t>
      </w:r>
    </w:p>
    <w:p w:rsidR="005A6393" w:rsidRDefault="005A6393" w:rsidP="00AD4B6C">
      <w:pPr>
        <w:pStyle w:val="Odstavec3"/>
        <w:numPr>
          <w:ilvl w:val="0"/>
          <w:numId w:val="0"/>
        </w:numPr>
        <w:ind w:left="1134"/>
      </w:pPr>
      <w:r>
        <w:t>používány.</w:t>
      </w:r>
    </w:p>
    <w:p w:rsidR="009E698D" w:rsidRDefault="009E698D" w:rsidP="009E698D">
      <w:pPr>
        <w:pStyle w:val="Odstavec3"/>
      </w:pPr>
      <w:r>
        <w:t>o</w:t>
      </w:r>
      <w:r w:rsidRPr="003B68C3">
        <w:t>živení a odzkoušení funkčnosti – provedení revize a vyhotovení revizní výchozí zprávy</w:t>
      </w:r>
      <w:r>
        <w:t xml:space="preserve">; </w:t>
      </w:r>
    </w:p>
    <w:p w:rsidR="009E698D" w:rsidRDefault="00811F40" w:rsidP="009E698D">
      <w:pPr>
        <w:pStyle w:val="Odstavec3"/>
      </w:pPr>
      <w:r>
        <w:t>s</w:t>
      </w:r>
      <w:r w:rsidR="009E698D">
        <w:t>tavební, lesní a sadové práce - úp</w:t>
      </w:r>
      <w:r>
        <w:t>ravy terénu;</w:t>
      </w:r>
    </w:p>
    <w:p w:rsidR="003B68C3" w:rsidRDefault="00707B5E" w:rsidP="000D6CC2">
      <w:pPr>
        <w:pStyle w:val="Odstavec3"/>
      </w:pPr>
      <w:r>
        <w:t>vypracování dokumentace skutečného provedení</w:t>
      </w:r>
      <w:r w:rsidR="00111761">
        <w:t xml:space="preserve"> a návrhu provozního řádu</w:t>
      </w:r>
      <w:r w:rsidR="00811F40">
        <w:t>;</w:t>
      </w:r>
    </w:p>
    <w:p w:rsidR="005708C1" w:rsidRDefault="005708C1" w:rsidP="000D6CC2">
      <w:pPr>
        <w:pStyle w:val="Odstavec3"/>
      </w:pPr>
      <w:r>
        <w:t>vypracování geodetického zaměření skutečného provedení díla v souladu s vnitřními předpisy Objednatele</w:t>
      </w:r>
    </w:p>
    <w:p w:rsidR="00811F40" w:rsidRDefault="00811F40" w:rsidP="000D6CC2">
      <w:pPr>
        <w:pStyle w:val="Odstavec3"/>
      </w:pPr>
      <w:r>
        <w:t>vyzkoušení díla a jeho uvedení do provozu</w:t>
      </w:r>
    </w:p>
    <w:p w:rsidR="004F6E37" w:rsidRPr="003B68C3" w:rsidRDefault="004F6E37" w:rsidP="003B68C3">
      <w:pPr>
        <w:spacing w:before="120" w:after="0"/>
        <w:ind w:left="360"/>
        <w:rPr>
          <w:rFonts w:cs="Arial"/>
          <w:szCs w:val="20"/>
        </w:rPr>
      </w:pPr>
    </w:p>
    <w:p w:rsidR="00B20BE0" w:rsidRPr="00B20BE0" w:rsidRDefault="00B20BE0" w:rsidP="000D6CC2">
      <w:pPr>
        <w:pStyle w:val="Odstavec2"/>
        <w:numPr>
          <w:ilvl w:val="0"/>
          <w:numId w:val="0"/>
        </w:numPr>
        <w:ind w:left="567"/>
      </w:pPr>
      <w:r w:rsidRPr="00176B5F">
        <w:t>(dále</w:t>
      </w:r>
      <w:r w:rsidRPr="00B20BE0">
        <w:t xml:space="preserve"> jen „</w:t>
      </w:r>
      <w:r w:rsidRPr="00F777DB">
        <w:rPr>
          <w:b/>
          <w:i/>
        </w:rPr>
        <w:t>Dílo</w:t>
      </w:r>
      <w:r w:rsidRPr="00B20BE0">
        <w:t>“).</w:t>
      </w:r>
    </w:p>
    <w:p w:rsidR="00B20BE0" w:rsidRDefault="00B20BE0" w:rsidP="00A123F2">
      <w:pPr>
        <w:pStyle w:val="Odstavec2"/>
      </w:pPr>
      <w:r>
        <w:t xml:space="preserve">Zhotovitel je povinen provést </w:t>
      </w:r>
      <w:r w:rsidR="008C7BBB">
        <w:t>D</w:t>
      </w:r>
      <w:r>
        <w:t>ílo v rozsahu a dle technického řešení podle níže uvedené dokumentace (dále jen „Závazné podklady“)</w:t>
      </w:r>
      <w:r w:rsidR="00707B5E">
        <w:t>:</w:t>
      </w:r>
    </w:p>
    <w:p w:rsidR="00B20BE0" w:rsidRDefault="00B20BE0" w:rsidP="00A05794">
      <w:pPr>
        <w:pStyle w:val="Odstavec2"/>
        <w:numPr>
          <w:ilvl w:val="0"/>
          <w:numId w:val="25"/>
        </w:numPr>
      </w:pPr>
      <w:r>
        <w:t xml:space="preserve">Zhotoviteli předané a jím převzaté zadávací dokumentace ze dne </w:t>
      </w:r>
      <w:r w:rsidR="00F42B98">
        <w:t>2. 6. 2015</w:t>
      </w:r>
      <w:r>
        <w:t xml:space="preserve"> k zakázce č.</w:t>
      </w:r>
      <w:r w:rsidR="007344D8">
        <w:t xml:space="preserve"> </w:t>
      </w:r>
      <w:r w:rsidR="00C96D70">
        <w:t>1</w:t>
      </w:r>
      <w:r w:rsidR="00FE2C0A">
        <w:t>4</w:t>
      </w:r>
      <w:r w:rsidR="00FB6698">
        <w:t>6/15</w:t>
      </w:r>
      <w:r w:rsidR="00075F35">
        <w:t>/OCN</w:t>
      </w:r>
      <w:r>
        <w:t>, nazvané „</w:t>
      </w:r>
      <w:r w:rsidR="00857851" w:rsidRPr="00857851">
        <w:t>Rekonstrukce elektroinstalace objektu 23</w:t>
      </w:r>
      <w:r w:rsidR="00FB6698">
        <w:t>2 ve skladu Hněvice“</w:t>
      </w:r>
      <w:r>
        <w:t>, včetně jejích příloh (dále jen „</w:t>
      </w:r>
      <w:r w:rsidRPr="00AF68B0">
        <w:rPr>
          <w:b/>
          <w:i/>
        </w:rPr>
        <w:t>Zadávací dokumentace</w:t>
      </w:r>
      <w:r>
        <w:t>“),</w:t>
      </w:r>
      <w:r w:rsidR="00707B5E">
        <w:t xml:space="preserve"> </w:t>
      </w:r>
      <w:r w:rsidR="00707B5E" w:rsidRPr="00D51173">
        <w:t xml:space="preserve">zejména </w:t>
      </w:r>
      <w:r w:rsidR="00707B5E">
        <w:t>dle</w:t>
      </w:r>
      <w:r w:rsidR="00707B5E" w:rsidRPr="00D51173">
        <w:t xml:space="preserve"> projektové dokumentac</w:t>
      </w:r>
      <w:r w:rsidR="00707B5E">
        <w:t>e</w:t>
      </w:r>
      <w:r w:rsidR="00707B5E" w:rsidRPr="00D51173">
        <w:t xml:space="preserve"> („PD“), zpracované firmou</w:t>
      </w:r>
      <w:r w:rsidR="00707B5E">
        <w:t xml:space="preserve"> </w:t>
      </w:r>
      <w:r w:rsidR="00A05794" w:rsidRPr="00A05794">
        <w:t xml:space="preserve">INELSEV s.r.o. Husitská 1716, 434 01 </w:t>
      </w:r>
      <w:proofErr w:type="gramStart"/>
      <w:r w:rsidR="00A05794" w:rsidRPr="00A05794">
        <w:t>Most,  zakázkové</w:t>
      </w:r>
      <w:proofErr w:type="gramEnd"/>
      <w:r w:rsidR="00A05794" w:rsidRPr="00A05794">
        <w:t xml:space="preserve"> číslo projektu </w:t>
      </w:r>
      <w:r w:rsidR="0047009A">
        <w:t>EL 15023</w:t>
      </w:r>
      <w:r w:rsidR="00A05794">
        <w:t>.</w:t>
      </w:r>
      <w:r w:rsidR="00707B5E">
        <w:t xml:space="preserve"> </w:t>
      </w:r>
      <w:r>
        <w:t xml:space="preserve"> </w:t>
      </w:r>
    </w:p>
    <w:p w:rsidR="00B20BE0" w:rsidRDefault="00B20BE0" w:rsidP="00AF68B0">
      <w:pPr>
        <w:pStyle w:val="Odstavec2"/>
        <w:numPr>
          <w:ilvl w:val="0"/>
          <w:numId w:val="25"/>
        </w:numPr>
      </w:pPr>
      <w:r>
        <w:t xml:space="preserve">nabídky Zhotovitele č. </w:t>
      </w:r>
      <w:r w:rsidR="0047009A">
        <w:t>………</w:t>
      </w:r>
      <w:proofErr w:type="gramStart"/>
      <w:r w:rsidR="0047009A">
        <w:t>…..</w:t>
      </w:r>
      <w:r>
        <w:t>ze</w:t>
      </w:r>
      <w:proofErr w:type="gramEnd"/>
      <w:r>
        <w:t xml:space="preserve"> dne </w:t>
      </w:r>
      <w:r w:rsidR="0047009A">
        <w:t>………………..</w:t>
      </w:r>
      <w:r>
        <w:t xml:space="preserve"> podané do výběrového řízení k zakázce </w:t>
      </w:r>
      <w:r w:rsidR="00AF68B0">
        <w:t>dle Zadávací dokumentace</w:t>
      </w:r>
      <w:r>
        <w:t xml:space="preserve"> (dále jen „</w:t>
      </w:r>
      <w:r w:rsidRPr="00AF68B0">
        <w:rPr>
          <w:b/>
          <w:i/>
        </w:rPr>
        <w:t>Nabídka</w:t>
      </w:r>
      <w:r>
        <w:t>“),</w:t>
      </w:r>
    </w:p>
    <w:p w:rsidR="00B20BE0" w:rsidRDefault="00AF68B0" w:rsidP="00AF68B0">
      <w:pPr>
        <w:pStyle w:val="Odstavec2"/>
      </w:pPr>
      <w:r w:rsidRPr="00AF68B0">
        <w:t>V případě rozporu mezi jednotlivými dokumenty Závazných podkladů má přednost Zadávací dokumentace.</w:t>
      </w:r>
    </w:p>
    <w:p w:rsidR="00AF68B0" w:rsidRDefault="00AF68B0" w:rsidP="00AF68B0">
      <w:pPr>
        <w:pStyle w:val="Odstavec2"/>
      </w:pPr>
      <w:r w:rsidRPr="00AF68B0">
        <w:t xml:space="preserve">Zhotovitel odpovídá za kompletnost Nabídky a za skutečnost, že Nabídka zajišťuje provedení </w:t>
      </w:r>
      <w:r w:rsidR="000A71AC">
        <w:t>D</w:t>
      </w:r>
      <w:r w:rsidRPr="00AF68B0">
        <w:t>íla podle Zadávací dokumentace v celém jeho rozsahu a se všemi jeho součástmi.</w:t>
      </w:r>
    </w:p>
    <w:p w:rsidR="00DD6392" w:rsidRDefault="00DD6392" w:rsidP="00E44CD0">
      <w:pPr>
        <w:pStyle w:val="Odstavec2"/>
      </w:pPr>
      <w:r w:rsidRPr="00DD6392">
        <w:t>Zhotovitel je povinen při provádění Díla postupovat dle způsobu provedení uvedeného v závazném podrobném popisu technologických postupů a prací, který</w:t>
      </w:r>
      <w:r>
        <w:t xml:space="preserve"> </w:t>
      </w:r>
      <w:r w:rsidR="00E44CD0" w:rsidRPr="00E44CD0">
        <w:t xml:space="preserve">je součástí Nabídky a který bude ze strany Objednatele písemně schválen. V případě připomínek Objednatele, zapracuje Zhotovitel připomínky do závazného podrobného technologického postupu prací, obsahujícího rovněž operace, komponenty a technologické předpisy a tento v písemné podobě s podpisem oprávněné osoby Zhotovitele předá Objednateli nejpozději před předáním </w:t>
      </w:r>
      <w:r w:rsidR="000A71AC">
        <w:t>S</w:t>
      </w:r>
      <w:r w:rsidR="00E44CD0" w:rsidRPr="00E44CD0">
        <w:t>taveniště.</w:t>
      </w:r>
    </w:p>
    <w:p w:rsidR="00707B5E" w:rsidRPr="00206EE8" w:rsidRDefault="00707B5E" w:rsidP="00FB62FD">
      <w:pPr>
        <w:pStyle w:val="Odstavec2"/>
        <w:rPr>
          <w:rFonts w:ascii="Times New Roman" w:hAnsi="Times New Roman"/>
          <w:color w:val="000000"/>
        </w:rPr>
      </w:pPr>
      <w:r>
        <w:rPr>
          <w:rFonts w:cs="Arial"/>
          <w:color w:val="000000"/>
        </w:rPr>
        <w:t xml:space="preserve">Projektovou dokumentaci </w:t>
      </w:r>
      <w:r>
        <w:t>zpracovanou</w:t>
      </w:r>
      <w:r w:rsidRPr="00D51173">
        <w:t xml:space="preserve"> firmou</w:t>
      </w:r>
      <w:r>
        <w:t xml:space="preserve"> </w:t>
      </w:r>
      <w:r w:rsidR="00FB62FD" w:rsidRPr="00FB62FD">
        <w:t xml:space="preserve">INELSEV s.r.o. Husitská 1716, 434 01 </w:t>
      </w:r>
      <w:proofErr w:type="gramStart"/>
      <w:r w:rsidR="00FB62FD" w:rsidRPr="00FB62FD">
        <w:t>Most,  zakázkové</w:t>
      </w:r>
      <w:proofErr w:type="gramEnd"/>
      <w:r w:rsidR="00FB62FD" w:rsidRPr="00FB62FD">
        <w:t xml:space="preserve"> číslo projektu </w:t>
      </w:r>
      <w:r w:rsidR="008B5FCF">
        <w:t>EL 15023</w:t>
      </w:r>
      <w:r w:rsidR="00FB62FD">
        <w:t xml:space="preserve"> </w:t>
      </w:r>
      <w:r>
        <w:t>předal Objednatel Zhotoviteli již jako součást Závazných podkladů v průběhu výběrového řízení</w:t>
      </w:r>
      <w:r w:rsidR="00F771E8">
        <w:t>, tj. před uzavřením této Smlouvy, což Zhotovitel stvrzuje podpisem této Smlouvy.</w:t>
      </w:r>
    </w:p>
    <w:p w:rsidR="00206EE8" w:rsidRDefault="00206EE8" w:rsidP="00206EE8">
      <w:pPr>
        <w:pStyle w:val="Odstavec2"/>
      </w:pPr>
      <w:r>
        <w:t>Zhotovitel se touto Smlouvou zavazuje a jako součást Díla zpracuje analýzu rizik spojených s prováděním předmětu Díla a tuto analýzu Zhotovitel předloží Objednateli nejpozději v den převzetí Staveniště Zhotovitelem.</w:t>
      </w:r>
    </w:p>
    <w:p w:rsidR="00206EE8" w:rsidRDefault="00206EE8" w:rsidP="00206EE8">
      <w:pPr>
        <w:pStyle w:val="Odstavec2"/>
      </w:pPr>
      <w:r>
        <w:t>Zhotovitel se zavazuje nejpozději před zahájením vlastních prací na Díle předat Objednateli jmenný seznam pracovníků a osob na straně Zhotovitele podílejících se na Díle a rovněž seznam techniky a vozidel, jež bude Zhotovitel užívat a pro něž Objednatel zajistí povolení pro vstup a vjezd na Staveniště do areálu skladu pohonných hmot.</w:t>
      </w:r>
    </w:p>
    <w:p w:rsidR="00206EE8" w:rsidRPr="00206EE8" w:rsidRDefault="00206EE8" w:rsidP="00206EE8">
      <w:pPr>
        <w:pStyle w:val="Odstavec2"/>
      </w:pPr>
      <w:r w:rsidRPr="001B5C0B">
        <w:t>Zhotovitel se zavazuje provést veškeré zkoušky požadované právními předpisy a sjednané mezi Smluvními stranami. Zhotovitel se zavazuje provést vyzkoušení Díla spočívající v provedení zejména funkčních a komplexních zkoušek.</w:t>
      </w:r>
    </w:p>
    <w:p w:rsidR="00B9564E" w:rsidRPr="00B9564E" w:rsidRDefault="00DD6392" w:rsidP="00B9564E">
      <w:pPr>
        <w:pStyle w:val="Odstavec2"/>
        <w:rPr>
          <w:rFonts w:ascii="Times New Roman" w:hAnsi="Times New Roman"/>
          <w:color w:val="000000"/>
        </w:rPr>
      </w:pPr>
      <w:r w:rsidRPr="00DD57F1">
        <w:t>Objednatel zajistí pro realizaci Díla</w:t>
      </w:r>
      <w:r>
        <w:t>:</w:t>
      </w:r>
    </w:p>
    <w:p w:rsidR="00B9564E" w:rsidRPr="00B9564E" w:rsidRDefault="00DD6392" w:rsidP="00B9564E">
      <w:pPr>
        <w:pStyle w:val="Odstavec3"/>
        <w:rPr>
          <w:rFonts w:cs="Arial"/>
          <w:color w:val="000000"/>
        </w:rPr>
      </w:pPr>
      <w:r w:rsidRPr="00B9564E">
        <w:rPr>
          <w:rFonts w:cs="Arial"/>
        </w:rPr>
        <w:t xml:space="preserve">povolení ke vstupu na pozemky a/nebo do prostor dotčených zhotovováním Díla (tj. na Staveniště), </w:t>
      </w:r>
    </w:p>
    <w:p w:rsidR="00B9564E" w:rsidRPr="00B9564E" w:rsidRDefault="00DD6392" w:rsidP="00B9564E">
      <w:pPr>
        <w:pStyle w:val="Odstavec3"/>
        <w:rPr>
          <w:rFonts w:cs="Arial"/>
          <w:color w:val="000000"/>
        </w:rPr>
      </w:pPr>
      <w:r w:rsidRPr="00B9564E">
        <w:rPr>
          <w:rFonts w:cs="Arial"/>
        </w:rPr>
        <w:lastRenderedPageBreak/>
        <w:t xml:space="preserve">vytýčení podzemních inženýrských sítí a hranic Staveniště, </w:t>
      </w:r>
    </w:p>
    <w:p w:rsidR="00811F40" w:rsidRPr="00811F40" w:rsidRDefault="00DD6392" w:rsidP="00811F40">
      <w:pPr>
        <w:pStyle w:val="Odstavec3"/>
        <w:rPr>
          <w:rFonts w:cs="Arial"/>
          <w:color w:val="000000"/>
        </w:rPr>
      </w:pPr>
      <w:r w:rsidRPr="00B9564E">
        <w:rPr>
          <w:rFonts w:cs="Arial"/>
        </w:rPr>
        <w:t>poskytne součinnost při realizaci Díla v termínech dohodnutých v Harmonogramu plnění,</w:t>
      </w:r>
    </w:p>
    <w:p w:rsidR="00B9564E" w:rsidRPr="00E60166" w:rsidRDefault="00811F40" w:rsidP="00E60166">
      <w:pPr>
        <w:pStyle w:val="Odstavec3"/>
      </w:pPr>
      <w:r w:rsidRPr="00E60166">
        <w:t xml:space="preserve">poskytne </w:t>
      </w:r>
      <w:r w:rsidR="00926145" w:rsidRPr="00E60166">
        <w:t xml:space="preserve">požární asistenci jedné jednotky </w:t>
      </w:r>
      <w:proofErr w:type="spellStart"/>
      <w:r w:rsidR="00926145" w:rsidRPr="00E60166">
        <w:t>HZSp</w:t>
      </w:r>
      <w:proofErr w:type="spellEnd"/>
      <w:r w:rsidR="00926145" w:rsidRPr="00E60166">
        <w:t xml:space="preserve"> ČEPRO, a.s., </w:t>
      </w:r>
      <w:r w:rsidR="009558D2" w:rsidRPr="00E60166">
        <w:t>Hněvice p</w:t>
      </w:r>
      <w:r w:rsidR="00926145" w:rsidRPr="00E60166">
        <w:t xml:space="preserve">o dobu </w:t>
      </w:r>
      <w:r w:rsidR="00EA7905" w:rsidRPr="00E60166">
        <w:t>realizace Díla</w:t>
      </w:r>
      <w:r w:rsidR="00926145" w:rsidRPr="00E60166">
        <w:t xml:space="preserve"> v návaznosti na </w:t>
      </w:r>
      <w:r>
        <w:t>sjednaný</w:t>
      </w:r>
      <w:r w:rsidR="00926145" w:rsidRPr="00E60166">
        <w:t xml:space="preserve"> </w:t>
      </w:r>
      <w:r>
        <w:t>H</w:t>
      </w:r>
      <w:r w:rsidR="00926145" w:rsidRPr="00E60166">
        <w:t xml:space="preserve">armonogram plnění při koordinované dohodě s vedením </w:t>
      </w:r>
      <w:proofErr w:type="spellStart"/>
      <w:r w:rsidR="00926145" w:rsidRPr="00E60166">
        <w:t>HZSp</w:t>
      </w:r>
      <w:proofErr w:type="spellEnd"/>
      <w:r w:rsidR="00926145" w:rsidRPr="00E60166">
        <w:t xml:space="preserve"> ČEPRO, a.s., </w:t>
      </w:r>
      <w:r w:rsidR="009558D2" w:rsidRPr="00E60166">
        <w:t xml:space="preserve">Hněvice </w:t>
      </w:r>
      <w:r w:rsidR="00926145" w:rsidRPr="00E60166">
        <w:t xml:space="preserve">při provádění prací v ZÓNĚ 1 s nebezpečím výbuchu par a plynů </w:t>
      </w:r>
      <w:r w:rsidR="00B9564E" w:rsidRPr="00E60166">
        <w:t xml:space="preserve"> </w:t>
      </w:r>
    </w:p>
    <w:p w:rsidR="00907033" w:rsidRDefault="00907033" w:rsidP="00907033">
      <w:pPr>
        <w:pStyle w:val="Odstavec3"/>
        <w:rPr>
          <w:rFonts w:cs="Arial"/>
          <w:color w:val="000000"/>
        </w:rPr>
      </w:pPr>
      <w:r w:rsidRPr="00907033">
        <w:rPr>
          <w:rFonts w:cs="Arial"/>
          <w:color w:val="000000"/>
        </w:rPr>
        <w:t xml:space="preserve">vstupní proškolení pracovníků </w:t>
      </w:r>
      <w:r w:rsidR="00EA7905">
        <w:rPr>
          <w:rFonts w:cs="Arial"/>
          <w:color w:val="000000"/>
        </w:rPr>
        <w:t>a dalších osob na straně Zhotovitele</w:t>
      </w:r>
      <w:r w:rsidRPr="00907033">
        <w:rPr>
          <w:rFonts w:cs="Arial"/>
          <w:color w:val="000000"/>
        </w:rPr>
        <w:t xml:space="preserve"> z podmínek BOZP</w:t>
      </w:r>
      <w:r w:rsidR="00206EE8">
        <w:rPr>
          <w:rFonts w:cs="Arial"/>
          <w:color w:val="000000"/>
        </w:rPr>
        <w:t xml:space="preserve"> (bezpečnost a ochrana zdraví při práci)</w:t>
      </w:r>
      <w:r w:rsidRPr="00907033">
        <w:rPr>
          <w:rFonts w:cs="Arial"/>
          <w:color w:val="000000"/>
        </w:rPr>
        <w:t>, PO</w:t>
      </w:r>
      <w:r w:rsidR="00206EE8">
        <w:rPr>
          <w:rFonts w:cs="Arial"/>
          <w:color w:val="000000"/>
        </w:rPr>
        <w:t xml:space="preserve"> (požární ochrana) a PZH (prevence závažných havárií)</w:t>
      </w:r>
      <w:r w:rsidRPr="00907033">
        <w:rPr>
          <w:rFonts w:cs="Arial"/>
          <w:color w:val="000000"/>
        </w:rPr>
        <w:t xml:space="preserve"> a seznámení s možnými riziky</w:t>
      </w:r>
    </w:p>
    <w:p w:rsidR="00DD57F1" w:rsidRDefault="00DD57F1" w:rsidP="00DD57F1">
      <w:pPr>
        <w:pStyle w:val="Odstavec2"/>
      </w:pPr>
      <w:r w:rsidRPr="00DD57F1">
        <w:t xml:space="preserve">Za dodržování a plnění povinností v oblasti bezpečnosti a ochrany zdraví při práci při provádění Díla dle této Smlouvy je za Objednatele pověřen zaměstnanec Objednatele jmenovaný Objednatelem a uvedený v protokolu o předání Staveniště Zhotoviteli. Smluvní strany se dohodly, že </w:t>
      </w:r>
      <w:r w:rsidRPr="00417BED">
        <w:t xml:space="preserve">bude plnit úlohu koordinace provádění opatření k zajištění BOZP zaměstnanců Objednatele a </w:t>
      </w:r>
      <w:r w:rsidRPr="00DD57F1">
        <w:t>Zhotovitele a postupů k jejich splnění.</w:t>
      </w:r>
    </w:p>
    <w:p w:rsidR="00624669" w:rsidRPr="00624669" w:rsidRDefault="00624669" w:rsidP="00624669">
      <w:pPr>
        <w:pStyle w:val="Odstavec2"/>
      </w:pPr>
      <w:r w:rsidRPr="00624669">
        <w:t xml:space="preserve">Objednatel v úloze zadavatele stavby určuje koordinátorem BOZP na Staveništi, podle ustanovení § 14 zákona č. 309/2006 Sb., o zajištění dalších podmínek BOZP, v platném znění, Zhotovitele jako právnickou osobu, který podpisem této </w:t>
      </w:r>
      <w:r w:rsidR="00206EE8">
        <w:t>S</w:t>
      </w:r>
      <w:r w:rsidRPr="00624669">
        <w:t>mlouvy stvrzuje, že zabezpečí výkon této činnosti odborně způsobilou fyzickou osobou, jejíž jméno, příjmení, datum narození, bydliště, číslo osvědčení o způsobilosti a kontakty na ni předá objednateli nejpozději při podpisu protokolu o předání a převzetí Staveniště.</w:t>
      </w:r>
    </w:p>
    <w:p w:rsidR="00C30D59" w:rsidRDefault="007F3FC6" w:rsidP="00280022">
      <w:pPr>
        <w:pStyle w:val="lnek"/>
      </w:pPr>
      <w:r w:rsidRPr="00280022">
        <w:rPr>
          <w:rFonts w:eastAsiaTheme="minorEastAsia"/>
        </w:rPr>
        <w:t>Místo</w:t>
      </w:r>
      <w:r w:rsidRPr="007F3FC6">
        <w:t xml:space="preserve"> a doba plnění</w:t>
      </w:r>
    </w:p>
    <w:p w:rsidR="007F3FC6" w:rsidRDefault="007F3FC6" w:rsidP="00A92557">
      <w:pPr>
        <w:pStyle w:val="Odstavec2"/>
      </w:pPr>
      <w:r w:rsidRPr="007F3FC6">
        <w:t xml:space="preserve">Místem plnění je: </w:t>
      </w:r>
      <w:r w:rsidR="00207437" w:rsidRPr="00207437">
        <w:t>ČEPRO, a.s.,</w:t>
      </w:r>
      <w:r w:rsidR="00A92557" w:rsidRPr="00A92557">
        <w:t xml:space="preserve"> sklad Hněvice, Štětí 62, 411 08 Štětí </w:t>
      </w:r>
      <w:r w:rsidR="00207437" w:rsidRPr="00207437">
        <w:t xml:space="preserve"> </w:t>
      </w:r>
    </w:p>
    <w:p w:rsidR="007F3FC6" w:rsidRDefault="007F3FC6" w:rsidP="007F3FC6">
      <w:pPr>
        <w:pStyle w:val="Odstavec2"/>
      </w:pPr>
      <w:r w:rsidRPr="007F3FC6">
        <w:t>Místo plnění se nachází v areálu provozu Objednatele a Dílo</w:t>
      </w:r>
      <w:r>
        <w:t xml:space="preserve"> </w:t>
      </w:r>
      <w:r w:rsidRPr="00207437">
        <w:t>bude p</w:t>
      </w:r>
      <w:r w:rsidRPr="007F3FC6">
        <w:t>rováděno za provozu</w:t>
      </w:r>
      <w:r>
        <w:t xml:space="preserve"> </w:t>
      </w:r>
      <w:r w:rsidR="00EA7905">
        <w:t xml:space="preserve">skladu </w:t>
      </w:r>
      <w:r w:rsidRPr="007F3FC6">
        <w:t xml:space="preserve">a případné náklady Zhotovitele vzniklé z důvodu této skutečnosti, např. z důvodu opatření k dodržování předpisů Objednatele platných v místě plnění a veškerém dotčeném okolí místa plnění, kde je </w:t>
      </w:r>
      <w:r w:rsidR="00EA7905">
        <w:t>D</w:t>
      </w:r>
      <w:r w:rsidRPr="007F3FC6">
        <w:t>ílo Zhotovitelem prováděno, jsou zahrnuty v Ceně díla.</w:t>
      </w:r>
    </w:p>
    <w:p w:rsidR="007F3FC6" w:rsidRDefault="007F3FC6" w:rsidP="007F3FC6">
      <w:pPr>
        <w:pStyle w:val="Odstavec2"/>
      </w:pPr>
      <w:r w:rsidRPr="007F3FC6">
        <w:t xml:space="preserve">Termíny </w:t>
      </w:r>
      <w:r w:rsidR="00EA7905">
        <w:t xml:space="preserve">a lhůty pro </w:t>
      </w:r>
      <w:r w:rsidRPr="007F3FC6">
        <w:t>provedení Díla</w:t>
      </w:r>
      <w:r>
        <w:t>:</w:t>
      </w:r>
    </w:p>
    <w:p w:rsidR="007F3FC6" w:rsidRPr="00EA3690" w:rsidRDefault="007F3FC6" w:rsidP="00E42838">
      <w:pPr>
        <w:pStyle w:val="Odstavec2"/>
        <w:numPr>
          <w:ilvl w:val="0"/>
          <w:numId w:val="0"/>
        </w:numPr>
        <w:ind w:left="567"/>
      </w:pPr>
      <w:r w:rsidRPr="00EA3690">
        <w:t xml:space="preserve">Zahájení </w:t>
      </w:r>
      <w:proofErr w:type="gramStart"/>
      <w:r w:rsidRPr="00EA3690">
        <w:t xml:space="preserve">Díla: </w:t>
      </w:r>
      <w:r w:rsidR="008F33E5">
        <w:t xml:space="preserve">      </w:t>
      </w:r>
      <w:r w:rsidR="00A41B9E">
        <w:t xml:space="preserve"> </w:t>
      </w:r>
      <w:r w:rsidR="00E42838">
        <w:t>v průběhu</w:t>
      </w:r>
      <w:proofErr w:type="gramEnd"/>
      <w:r w:rsidR="00E42838">
        <w:t xml:space="preserve"> měsíce srpna roku 2015 v den stanovený ve výzvě k předání Staveniště Zhotoviteli, nejpozději</w:t>
      </w:r>
      <w:r w:rsidR="008F33E5">
        <w:t xml:space="preserve"> do 10 dnů od </w:t>
      </w:r>
      <w:r w:rsidR="00E42838">
        <w:t xml:space="preserve">doručení </w:t>
      </w:r>
      <w:r w:rsidR="008F33E5">
        <w:t>písemné výzvy Objednatele</w:t>
      </w:r>
      <w:r w:rsidR="00E42838">
        <w:t xml:space="preserve"> Zhotoviteli</w:t>
      </w:r>
    </w:p>
    <w:p w:rsidR="007F3FC6" w:rsidRPr="00EA3690" w:rsidRDefault="007F3FC6" w:rsidP="007F3FC6">
      <w:pPr>
        <w:pStyle w:val="Odstavec2"/>
        <w:numPr>
          <w:ilvl w:val="0"/>
          <w:numId w:val="0"/>
        </w:numPr>
        <w:ind w:left="567"/>
      </w:pPr>
      <w:r w:rsidRPr="00EA3690">
        <w:t xml:space="preserve">Dokončení </w:t>
      </w:r>
      <w:r w:rsidR="00206EE8">
        <w:t xml:space="preserve">a předání </w:t>
      </w:r>
      <w:proofErr w:type="gramStart"/>
      <w:r w:rsidRPr="00EA3690">
        <w:t xml:space="preserve">Díla: </w:t>
      </w:r>
      <w:r w:rsidR="000E447C" w:rsidRPr="00EA3690">
        <w:t xml:space="preserve">   do</w:t>
      </w:r>
      <w:proofErr w:type="gramEnd"/>
      <w:r w:rsidR="008F33E5">
        <w:t xml:space="preserve"> </w:t>
      </w:r>
      <w:r w:rsidR="00D62AD9">
        <w:t>8</w:t>
      </w:r>
      <w:r w:rsidR="008F33E5">
        <w:t xml:space="preserve">0 </w:t>
      </w:r>
      <w:r w:rsidR="00223C65">
        <w:t xml:space="preserve">kalendářních </w:t>
      </w:r>
      <w:r w:rsidR="008F33E5">
        <w:t>dnů</w:t>
      </w:r>
      <w:r w:rsidR="000E447C" w:rsidRPr="00EA3690">
        <w:t xml:space="preserve"> od zahájení Díla</w:t>
      </w:r>
    </w:p>
    <w:p w:rsidR="007F3FC6" w:rsidRDefault="002F6183" w:rsidP="007F3FC6">
      <w:pPr>
        <w:pStyle w:val="Odstavec2"/>
        <w:numPr>
          <w:ilvl w:val="0"/>
          <w:numId w:val="0"/>
        </w:numPr>
        <w:ind w:left="567"/>
      </w:pPr>
      <w:r w:rsidRPr="00EA3690">
        <w:t>Zhotovitel je povinen realizovat Dílo v termínech uvedených v Harmonogramu plnění uvedeném v Nabídce, resp. odsouhlaseném Objednatelem</w:t>
      </w:r>
      <w:r w:rsidR="00811F40">
        <w:t>, jež tvoří přílohu č. 1 této Smlouvy</w:t>
      </w:r>
      <w:r w:rsidRPr="00EA3690">
        <w:t xml:space="preserve"> (dále jen „</w:t>
      </w:r>
      <w:r w:rsidRPr="00EA3690">
        <w:rPr>
          <w:b/>
          <w:i/>
        </w:rPr>
        <w:t>Harmonogram plnění</w:t>
      </w:r>
      <w:r w:rsidRPr="00EA3690">
        <w:t>“)</w:t>
      </w:r>
    </w:p>
    <w:p w:rsidR="007F3FC6" w:rsidRDefault="007F3FC6" w:rsidP="00B961B9">
      <w:pPr>
        <w:pStyle w:val="Odstavec2"/>
      </w:pPr>
      <w:r w:rsidRPr="007F3FC6">
        <w:t>Řádné provedení Díla</w:t>
      </w:r>
      <w:r>
        <w:t xml:space="preserve"> </w:t>
      </w:r>
      <w:r w:rsidR="00EF31AE">
        <w:t>ne</w:t>
      </w:r>
      <w:r w:rsidR="00B961B9" w:rsidRPr="00B961B9">
        <w:t xml:space="preserve">vyžaduje odstávku/y provozu Objednatele či jeho části. </w:t>
      </w:r>
    </w:p>
    <w:p w:rsidR="002F6183" w:rsidRPr="002F6183" w:rsidRDefault="002F6183" w:rsidP="002F6183">
      <w:pPr>
        <w:pStyle w:val="Odstavec2"/>
      </w:pPr>
      <w:r w:rsidRPr="002F6183">
        <w:t>Přejímka Staveniště</w:t>
      </w:r>
    </w:p>
    <w:p w:rsidR="002F6183" w:rsidRPr="00EA3690" w:rsidRDefault="002F6183" w:rsidP="002F6183">
      <w:pPr>
        <w:pStyle w:val="Odstavec3"/>
      </w:pPr>
      <w:r w:rsidRPr="002F6183">
        <w:t>Přejímka Staveniště proběhne</w:t>
      </w:r>
      <w:r>
        <w:t xml:space="preserve"> </w:t>
      </w:r>
      <w:r w:rsidR="00EA3690" w:rsidRPr="00EA3690">
        <w:t>jednorázově.</w:t>
      </w:r>
    </w:p>
    <w:p w:rsidR="002F6183" w:rsidRPr="00EA3690" w:rsidRDefault="00521FE0" w:rsidP="002F6183">
      <w:pPr>
        <w:pStyle w:val="Odstavec3"/>
      </w:pPr>
      <w:r w:rsidRPr="00521FE0">
        <w:t xml:space="preserve">Součástí předání a převzetí Staveniště je i předání dokumentů stanovených obecně závaznými právními předpisy </w:t>
      </w:r>
      <w:r w:rsidRPr="00EA3690">
        <w:t>a níže uvedených dokumentů Objednatelem Zhotoviteli, pokud nebyly tyto dokumenty předány již dříve, a to:</w:t>
      </w:r>
    </w:p>
    <w:p w:rsidR="00521FE0" w:rsidRPr="00EA3690" w:rsidRDefault="00521FE0" w:rsidP="00521FE0">
      <w:pPr>
        <w:pStyle w:val="Odstavec3"/>
        <w:numPr>
          <w:ilvl w:val="2"/>
          <w:numId w:val="26"/>
        </w:numPr>
      </w:pPr>
      <w:r w:rsidRPr="00EA3690">
        <w:t>vyznačení bodů pro napojení odběrných míst vody, kanalizace, elektrické energie, plynu či případně jiných médií,</w:t>
      </w:r>
    </w:p>
    <w:p w:rsidR="00521FE0" w:rsidRPr="00EA3690" w:rsidRDefault="00521FE0" w:rsidP="00521FE0">
      <w:pPr>
        <w:pStyle w:val="Odstavec3"/>
        <w:numPr>
          <w:ilvl w:val="2"/>
          <w:numId w:val="26"/>
        </w:numPr>
      </w:pPr>
      <w:r w:rsidRPr="00EA3690">
        <w:t>podm</w:t>
      </w:r>
      <w:r w:rsidRPr="00EA3690">
        <w:rPr>
          <w:rFonts w:cs="Arial"/>
        </w:rPr>
        <w:t>í</w:t>
      </w:r>
      <w:r w:rsidRPr="00EA3690">
        <w:t>nky vztahuj</w:t>
      </w:r>
      <w:r w:rsidRPr="00EA3690">
        <w:rPr>
          <w:rFonts w:cs="Arial"/>
        </w:rPr>
        <w:t>í</w:t>
      </w:r>
      <w:r w:rsidRPr="00EA3690">
        <w:t>c</w:t>
      </w:r>
      <w:r w:rsidRPr="00EA3690">
        <w:rPr>
          <w:rFonts w:cs="Arial"/>
        </w:rPr>
        <w:t>í</w:t>
      </w:r>
      <w:r w:rsidRPr="00EA3690">
        <w:t xml:space="preserve"> se k ochran</w:t>
      </w:r>
      <w:r w:rsidRPr="00EA3690">
        <w:rPr>
          <w:rFonts w:cs="Arial"/>
        </w:rPr>
        <w:t>ě</w:t>
      </w:r>
      <w:r w:rsidRPr="00EA3690">
        <w:t xml:space="preserve"> </w:t>
      </w:r>
      <w:r w:rsidRPr="00EA3690">
        <w:rPr>
          <w:rFonts w:cs="Arial"/>
        </w:rPr>
        <w:t>ž</w:t>
      </w:r>
      <w:r w:rsidRPr="00EA3690">
        <w:t>ivotn</w:t>
      </w:r>
      <w:r w:rsidRPr="00EA3690">
        <w:rPr>
          <w:rFonts w:cs="Arial"/>
        </w:rPr>
        <w:t>í</w:t>
      </w:r>
      <w:r w:rsidRPr="00EA3690">
        <w:t>ho prost</w:t>
      </w:r>
      <w:r w:rsidRPr="00EA3690">
        <w:rPr>
          <w:rFonts w:cs="Arial"/>
        </w:rPr>
        <w:t>ř</w:t>
      </w:r>
      <w:r w:rsidRPr="00EA3690">
        <w:t>ed</w:t>
      </w:r>
      <w:r w:rsidRPr="00EA3690">
        <w:rPr>
          <w:rFonts w:cs="Arial"/>
        </w:rPr>
        <w:t>í</w:t>
      </w:r>
      <w:r w:rsidRPr="00EA3690">
        <w:t xml:space="preserve"> (zejm</w:t>
      </w:r>
      <w:r w:rsidRPr="00EA3690">
        <w:rPr>
          <w:rFonts w:cs="Arial"/>
        </w:rPr>
        <w:t>é</w:t>
      </w:r>
      <w:r w:rsidRPr="00EA3690">
        <w:t>na v ot</w:t>
      </w:r>
      <w:r w:rsidRPr="00EA3690">
        <w:rPr>
          <w:rFonts w:cs="Arial"/>
        </w:rPr>
        <w:t>á</w:t>
      </w:r>
      <w:r w:rsidRPr="00EA3690">
        <w:t>zk</w:t>
      </w:r>
      <w:r w:rsidRPr="00EA3690">
        <w:rPr>
          <w:rFonts w:cs="Arial"/>
        </w:rPr>
        <w:t>á</w:t>
      </w:r>
      <w:r w:rsidRPr="00EA3690">
        <w:t>ch zelen</w:t>
      </w:r>
      <w:r w:rsidRPr="00EA3690">
        <w:rPr>
          <w:rFonts w:cs="Arial"/>
        </w:rPr>
        <w:t>ě</w:t>
      </w:r>
      <w:r w:rsidRPr="00EA3690">
        <w:t>, manipulace s odpady, odvod zne</w:t>
      </w:r>
      <w:r w:rsidRPr="00EA3690">
        <w:rPr>
          <w:rFonts w:cs="Arial"/>
        </w:rPr>
        <w:t>č</w:t>
      </w:r>
      <w:r w:rsidRPr="00EA3690">
        <w:t>i</w:t>
      </w:r>
      <w:r w:rsidRPr="00EA3690">
        <w:rPr>
          <w:rFonts w:cs="Arial"/>
        </w:rPr>
        <w:t>š</w:t>
      </w:r>
      <w:r w:rsidRPr="00EA3690">
        <w:t>t</w:t>
      </w:r>
      <w:r w:rsidRPr="00EA3690">
        <w:rPr>
          <w:rFonts w:cs="Arial"/>
        </w:rPr>
        <w:t>ě</w:t>
      </w:r>
      <w:r w:rsidRPr="00EA3690">
        <w:t>n</w:t>
      </w:r>
      <w:r w:rsidRPr="00EA3690">
        <w:rPr>
          <w:rFonts w:cs="Arial"/>
        </w:rPr>
        <w:t>ý</w:t>
      </w:r>
      <w:r w:rsidRPr="00EA3690">
        <w:t>ch vod apod.),</w:t>
      </w:r>
    </w:p>
    <w:p w:rsidR="00521FE0" w:rsidRPr="00EA3690" w:rsidRDefault="00521FE0" w:rsidP="00521FE0">
      <w:pPr>
        <w:pStyle w:val="Odstavec3"/>
        <w:numPr>
          <w:ilvl w:val="2"/>
          <w:numId w:val="26"/>
        </w:numPr>
      </w:pPr>
      <w:r w:rsidRPr="00EA3690">
        <w:t>doklady o vyt</w:t>
      </w:r>
      <w:r w:rsidRPr="00EA3690">
        <w:rPr>
          <w:rFonts w:cs="Arial"/>
        </w:rPr>
        <w:t>ýč</w:t>
      </w:r>
      <w:r w:rsidRPr="00EA3690">
        <w:t>en</w:t>
      </w:r>
      <w:r w:rsidRPr="00EA3690">
        <w:rPr>
          <w:rFonts w:cs="Arial"/>
        </w:rPr>
        <w:t>í</w:t>
      </w:r>
      <w:r w:rsidRPr="00EA3690">
        <w:t xml:space="preserve"> st</w:t>
      </w:r>
      <w:r w:rsidRPr="00EA3690">
        <w:rPr>
          <w:rFonts w:cs="Arial"/>
        </w:rPr>
        <w:t>á</w:t>
      </w:r>
      <w:r w:rsidRPr="00EA3690">
        <w:t>vaj</w:t>
      </w:r>
      <w:r w:rsidRPr="00EA3690">
        <w:rPr>
          <w:rFonts w:cs="Arial"/>
        </w:rPr>
        <w:t>í</w:t>
      </w:r>
      <w:r w:rsidRPr="00EA3690">
        <w:t>c</w:t>
      </w:r>
      <w:r w:rsidRPr="00EA3690">
        <w:rPr>
          <w:rFonts w:cs="Arial"/>
        </w:rPr>
        <w:t>í</w:t>
      </w:r>
      <w:r w:rsidRPr="00EA3690">
        <w:t>ch in</w:t>
      </w:r>
      <w:r w:rsidRPr="00EA3690">
        <w:rPr>
          <w:rFonts w:cs="Arial"/>
        </w:rPr>
        <w:t>ž</w:t>
      </w:r>
      <w:r w:rsidRPr="00EA3690">
        <w:t>en</w:t>
      </w:r>
      <w:r w:rsidRPr="00EA3690">
        <w:rPr>
          <w:rFonts w:cs="Arial"/>
        </w:rPr>
        <w:t>ý</w:t>
      </w:r>
      <w:r w:rsidRPr="00EA3690">
        <w:t>rsk</w:t>
      </w:r>
      <w:r w:rsidRPr="00EA3690">
        <w:rPr>
          <w:rFonts w:cs="Arial"/>
        </w:rPr>
        <w:t>ý</w:t>
      </w:r>
      <w:r w:rsidRPr="00EA3690">
        <w:t>ch s</w:t>
      </w:r>
      <w:r w:rsidRPr="00EA3690">
        <w:rPr>
          <w:rFonts w:cs="Arial"/>
        </w:rPr>
        <w:t>í</w:t>
      </w:r>
      <w:r w:rsidRPr="00EA3690">
        <w:t>t</w:t>
      </w:r>
      <w:r w:rsidRPr="00EA3690">
        <w:rPr>
          <w:rFonts w:cs="Arial"/>
        </w:rPr>
        <w:t>í</w:t>
      </w:r>
      <w:r w:rsidRPr="00EA3690">
        <w:t xml:space="preserve"> nach</w:t>
      </w:r>
      <w:r w:rsidRPr="00EA3690">
        <w:rPr>
          <w:rFonts w:cs="Arial"/>
        </w:rPr>
        <w:t>á</w:t>
      </w:r>
      <w:r w:rsidRPr="00EA3690">
        <w:t>zej</w:t>
      </w:r>
      <w:r w:rsidRPr="00EA3690">
        <w:rPr>
          <w:rFonts w:cs="Arial"/>
        </w:rPr>
        <w:t>í</w:t>
      </w:r>
      <w:r w:rsidRPr="00EA3690">
        <w:t>c</w:t>
      </w:r>
      <w:r w:rsidRPr="00EA3690">
        <w:rPr>
          <w:rFonts w:cs="Arial"/>
        </w:rPr>
        <w:t>í</w:t>
      </w:r>
      <w:r w:rsidRPr="00EA3690">
        <w:t>ch se v prostoru Staveni</w:t>
      </w:r>
      <w:r w:rsidRPr="00EA3690">
        <w:rPr>
          <w:rFonts w:cs="Arial"/>
        </w:rPr>
        <w:t>š</w:t>
      </w:r>
      <w:r w:rsidRPr="00EA3690">
        <w:t>t</w:t>
      </w:r>
      <w:r w:rsidRPr="00EA3690">
        <w:rPr>
          <w:rFonts w:cs="Arial"/>
        </w:rPr>
        <w:t>ě</w:t>
      </w:r>
      <w:r w:rsidRPr="00EA3690">
        <w:t>, p</w:t>
      </w:r>
      <w:r w:rsidRPr="00EA3690">
        <w:rPr>
          <w:rFonts w:cs="Arial"/>
        </w:rPr>
        <w:t>ří</w:t>
      </w:r>
      <w:r w:rsidRPr="00EA3690">
        <w:t>padn</w:t>
      </w:r>
      <w:r w:rsidRPr="00EA3690">
        <w:rPr>
          <w:rFonts w:cs="Arial"/>
        </w:rPr>
        <w:t>ě</w:t>
      </w:r>
      <w:r w:rsidRPr="00EA3690">
        <w:t xml:space="preserve"> i na pozemc</w:t>
      </w:r>
      <w:r w:rsidRPr="00EA3690">
        <w:rPr>
          <w:rFonts w:cs="Arial"/>
        </w:rPr>
        <w:t>í</w:t>
      </w:r>
      <w:r w:rsidRPr="00EA3690">
        <w:t>ch p</w:t>
      </w:r>
      <w:r w:rsidRPr="00EA3690">
        <w:rPr>
          <w:rFonts w:cs="Arial"/>
        </w:rPr>
        <w:t>ř</w:t>
      </w:r>
      <w:r w:rsidRPr="00EA3690">
        <w:t>ilehlých, které budou prováděním Díla dotčeny, včetně podmínek správců nebo vlastníků těchto sítí,</w:t>
      </w:r>
    </w:p>
    <w:p w:rsidR="00521FE0" w:rsidRDefault="00521FE0" w:rsidP="00521FE0">
      <w:pPr>
        <w:pStyle w:val="Odstavec3"/>
      </w:pPr>
      <w:r w:rsidRPr="00521FE0">
        <w:t xml:space="preserve">Zhotovitel je povinen předat vyklizené Staveniště bez vad </w:t>
      </w:r>
      <w:r w:rsidRPr="00EA3690">
        <w:t>ve lhůtě předání a převzetí Díla.</w:t>
      </w:r>
    </w:p>
    <w:p w:rsidR="005C5D01" w:rsidRDefault="005C5D01" w:rsidP="00280022">
      <w:pPr>
        <w:pStyle w:val="lnek"/>
      </w:pPr>
      <w:r w:rsidRPr="00280022">
        <w:rPr>
          <w:rFonts w:eastAsiaTheme="minorEastAsia"/>
        </w:rPr>
        <w:lastRenderedPageBreak/>
        <w:t>Cena</w:t>
      </w:r>
      <w:r w:rsidRPr="005C5D01">
        <w:t xml:space="preserve"> díla</w:t>
      </w:r>
    </w:p>
    <w:p w:rsidR="005C5D01" w:rsidRDefault="005C5D01" w:rsidP="005C5D01">
      <w:pPr>
        <w:pStyle w:val="Odstavec2"/>
      </w:pPr>
      <w:bookmarkStart w:id="0" w:name="_Ref321240324"/>
      <w:r w:rsidRPr="005C5D01">
        <w:t>Celková Cena díla v plném rozsahu dle této Smlouvy je stanovena jako smluvní cena bez DPH:</w:t>
      </w:r>
      <w:bookmarkEnd w:id="0"/>
    </w:p>
    <w:p w:rsidR="005C5D01" w:rsidRPr="00F26914" w:rsidRDefault="007828C4" w:rsidP="00FC188C">
      <w:pPr>
        <w:pStyle w:val="Odstavec2"/>
        <w:numPr>
          <w:ilvl w:val="0"/>
          <w:numId w:val="0"/>
        </w:numPr>
        <w:ind w:left="567"/>
        <w:jc w:val="center"/>
      </w:pPr>
      <w:r>
        <w:rPr>
          <w:b/>
        </w:rPr>
        <w:t>………………</w:t>
      </w:r>
      <w:proofErr w:type="gramStart"/>
      <w:r>
        <w:rPr>
          <w:b/>
        </w:rPr>
        <w:t>…..</w:t>
      </w:r>
      <w:r w:rsidR="005C5D01" w:rsidRPr="00F36826">
        <w:rPr>
          <w:b/>
        </w:rPr>
        <w:t>Kč</w:t>
      </w:r>
      <w:proofErr w:type="gramEnd"/>
      <w:r w:rsidR="005C5D01" w:rsidRPr="00F36826">
        <w:rPr>
          <w:b/>
        </w:rPr>
        <w:t xml:space="preserve"> </w:t>
      </w:r>
      <w:r w:rsidR="00F26914" w:rsidRPr="00F26914">
        <w:t>(slovy:</w:t>
      </w:r>
      <w:r>
        <w:t>………………………………………</w:t>
      </w:r>
      <w:r w:rsidRPr="00F26914">
        <w:t xml:space="preserve"> </w:t>
      </w:r>
      <w:proofErr w:type="spellStart"/>
      <w:r w:rsidR="00F26914" w:rsidRPr="00F26914">
        <w:t>korunčeských</w:t>
      </w:r>
      <w:proofErr w:type="spellEnd"/>
      <w:r w:rsidR="00F26914" w:rsidRPr="00F26914">
        <w:t>)</w:t>
      </w:r>
    </w:p>
    <w:p w:rsidR="005C5D01" w:rsidRPr="005C5D01" w:rsidRDefault="005C5D01" w:rsidP="005C5D01">
      <w:pPr>
        <w:pStyle w:val="Odstavec2"/>
        <w:numPr>
          <w:ilvl w:val="0"/>
          <w:numId w:val="0"/>
        </w:numPr>
        <w:ind w:left="567"/>
        <w:jc w:val="left"/>
      </w:pPr>
      <w:r w:rsidRPr="005C5D01">
        <w:t>(dále a výše jen „</w:t>
      </w:r>
      <w:r w:rsidRPr="005C5D01">
        <w:rPr>
          <w:b/>
          <w:i/>
        </w:rPr>
        <w:t>Cena díla</w:t>
      </w:r>
      <w:r w:rsidRPr="005C5D01">
        <w:t>“).</w:t>
      </w:r>
    </w:p>
    <w:p w:rsidR="00E42838" w:rsidRDefault="005C5D01" w:rsidP="00E42838">
      <w:pPr>
        <w:pStyle w:val="Odstavec2"/>
        <w:numPr>
          <w:ilvl w:val="1"/>
          <w:numId w:val="4"/>
        </w:numPr>
      </w:pPr>
      <w:r w:rsidRPr="005C5D01">
        <w:t>K Ceně díla bude při fakturaci připočtena DPH v zákonné výši.</w:t>
      </w:r>
    </w:p>
    <w:p w:rsidR="00E42838" w:rsidRPr="006042EA" w:rsidRDefault="00E42838" w:rsidP="00E42838">
      <w:pPr>
        <w:pStyle w:val="Odstavec2"/>
        <w:numPr>
          <w:ilvl w:val="1"/>
          <w:numId w:val="4"/>
        </w:numPr>
      </w:pPr>
      <w:r w:rsidRPr="00C74D5D">
        <w:t>Nabídka, na je</w:t>
      </w:r>
      <w:r w:rsidRPr="006042EA">
        <w:t xml:space="preserve">jímž základě </w:t>
      </w:r>
      <w:r>
        <w:t>je sjednána</w:t>
      </w:r>
      <w:r w:rsidRPr="006042EA">
        <w:t xml:space="preserve"> C</w:t>
      </w:r>
      <w:r w:rsidRPr="00C74D5D">
        <w:t>ena díla, má povahu úplného a závazného rozpočtu ve smyslu ust</w:t>
      </w:r>
      <w:r>
        <w:t>anovení § 2621 zákona č. 89/2012</w:t>
      </w:r>
      <w:r w:rsidRPr="00C74D5D">
        <w:t xml:space="preserve"> Sb., obč</w:t>
      </w:r>
      <w:r>
        <w:t>anský zákoník, v platném znění.</w:t>
      </w:r>
    </w:p>
    <w:p w:rsidR="005C5D01" w:rsidRDefault="00E42838" w:rsidP="00E42838">
      <w:pPr>
        <w:pStyle w:val="Odstavec2"/>
      </w:pPr>
      <w:r w:rsidRPr="00C74D5D">
        <w:t>Smluvní strany se dohodly, že Zhotovitel nemá v průběhu plnění</w:t>
      </w:r>
      <w:r w:rsidRPr="0095374A">
        <w:t xml:space="preserve"> Smlouvy </w:t>
      </w:r>
      <w:r w:rsidRPr="00C74D5D">
        <w:t>nárok na zálohy ze strany Objednatele. Objednatel není povinen hradit v průběhu plnění S</w:t>
      </w:r>
      <w:r w:rsidRPr="0095374A">
        <w:t xml:space="preserve">mlouvy </w:t>
      </w:r>
      <w:r w:rsidRPr="00C74D5D">
        <w:t>přiměřenou část o</w:t>
      </w:r>
      <w:r>
        <w:t>dměny ve smyslu ustanovení § 2611 zákona</w:t>
      </w:r>
      <w:r w:rsidRPr="00C74D5D">
        <w:t xml:space="preserve"> č. 89/2012 Sb., občanský zákoník, v platném znění</w:t>
      </w:r>
      <w:r>
        <w:t>, nebude-li dohodnuto mezi stranami jinak.</w:t>
      </w:r>
    </w:p>
    <w:p w:rsidR="005C5D01" w:rsidRDefault="005C5D01" w:rsidP="00280022">
      <w:pPr>
        <w:pStyle w:val="lnek"/>
      </w:pPr>
      <w:r w:rsidRPr="005C5D01">
        <w:t xml:space="preserve">Platební </w:t>
      </w:r>
      <w:r w:rsidRPr="00280022">
        <w:rPr>
          <w:rFonts w:eastAsiaTheme="minorEastAsia"/>
        </w:rPr>
        <w:t>podmínky</w:t>
      </w:r>
    </w:p>
    <w:p w:rsidR="005C5D01" w:rsidRDefault="005C5D01" w:rsidP="005C5D01">
      <w:pPr>
        <w:pStyle w:val="Odstavec2"/>
      </w:pPr>
      <w:r w:rsidRPr="005C5D01">
        <w:t>Cena díla bude Objednatelem</w:t>
      </w:r>
      <w:r>
        <w:t>:</w:t>
      </w:r>
    </w:p>
    <w:p w:rsidR="005C5D01" w:rsidRPr="00E33C6F" w:rsidRDefault="005C5D01" w:rsidP="005C5D01">
      <w:pPr>
        <w:pStyle w:val="Odstavec2"/>
        <w:numPr>
          <w:ilvl w:val="0"/>
          <w:numId w:val="0"/>
        </w:numPr>
        <w:ind w:left="567"/>
      </w:pPr>
      <w:r w:rsidRPr="00E33C6F">
        <w:t>uhrazena jednorázově po řádném a úplném dokončení celého Díla</w:t>
      </w:r>
      <w:r w:rsidR="00EA7905">
        <w:t xml:space="preserve"> </w:t>
      </w:r>
      <w:r w:rsidRPr="00E33C6F">
        <w:t>na základě faktury – daňového dokladu (dále jen „</w:t>
      </w:r>
      <w:r w:rsidRPr="00E33C6F">
        <w:rPr>
          <w:b/>
          <w:i/>
        </w:rPr>
        <w:t>faktura</w:t>
      </w:r>
      <w:r w:rsidRPr="00E33C6F">
        <w:t xml:space="preserve">“) vystavené po předání a převzetí Díla, o kterém </w:t>
      </w:r>
      <w:r w:rsidR="00E00091" w:rsidRPr="00E33C6F">
        <w:t xml:space="preserve">bude sepsán Protokol o předání </w:t>
      </w:r>
      <w:r w:rsidRPr="00E33C6F">
        <w:t>a převzetí.</w:t>
      </w:r>
    </w:p>
    <w:p w:rsidR="005C5D01" w:rsidRPr="00B54C39" w:rsidRDefault="005C5D01" w:rsidP="00721C8A">
      <w:pPr>
        <w:pStyle w:val="Odstavec2"/>
      </w:pPr>
      <w:r w:rsidRPr="005C5D01">
        <w:t xml:space="preserve">Smluvní strany si </w:t>
      </w:r>
      <w:r w:rsidRPr="00B54C39">
        <w:t>zádržné nesjednávají.</w:t>
      </w:r>
      <w:r w:rsidR="00721C8A" w:rsidRPr="00B54C39">
        <w:t xml:space="preserve"> </w:t>
      </w:r>
    </w:p>
    <w:p w:rsidR="00E00091" w:rsidRDefault="00E00091" w:rsidP="00E00091">
      <w:pPr>
        <w:pStyle w:val="Odstavec2"/>
      </w:pPr>
      <w:r>
        <w:t xml:space="preserve">Adresy pro doručení faktur: </w:t>
      </w:r>
    </w:p>
    <w:p w:rsidR="00E00091" w:rsidRDefault="00E00091" w:rsidP="00750E1E">
      <w:pPr>
        <w:pStyle w:val="Odstavec3"/>
      </w:pPr>
      <w:r>
        <w:t>v listinné podobě: ČEPRO, a.s., FÚ, Odbor účtárny, Hněvice 62, 411 08 Štětí;</w:t>
      </w:r>
    </w:p>
    <w:p w:rsidR="00750E1E" w:rsidRPr="00750E1E" w:rsidRDefault="00750E1E" w:rsidP="00750E1E">
      <w:pPr>
        <w:pStyle w:val="Odstavec3"/>
      </w:pPr>
      <w:bookmarkStart w:id="1" w:name="_GoBack"/>
      <w:bookmarkEnd w:id="1"/>
      <w:r w:rsidRPr="00750E1E">
        <w:t>V případě užití elektronické fakturace bude mezi stranami uzavřena samostatná dohoda o elektronické fakturaci.</w:t>
      </w:r>
    </w:p>
    <w:p w:rsidR="00E00091" w:rsidRDefault="00E00091" w:rsidP="00E00091">
      <w:pPr>
        <w:pStyle w:val="Odstavec2"/>
      </w:pPr>
      <w:r w:rsidRPr="00E00091">
        <w:t xml:space="preserve">Každá faktura dle této Smlouvy je splatná do </w:t>
      </w:r>
      <w:r w:rsidR="008477C4">
        <w:t>45</w:t>
      </w:r>
      <w:r w:rsidRPr="00E00091">
        <w:t xml:space="preserve"> dnů od jejího doručení Objednateli</w:t>
      </w:r>
      <w:r>
        <w:t>.</w:t>
      </w:r>
    </w:p>
    <w:p w:rsidR="00DF1B81" w:rsidRDefault="00DF1B81" w:rsidP="00E00091">
      <w:pPr>
        <w:pStyle w:val="Odstavec2"/>
      </w:pPr>
      <w:r>
        <w:t>Na faktuře bude uvedeno číslo objednávky Objednatele</w:t>
      </w:r>
      <w:r w:rsidR="008477C4">
        <w:t>……………………</w:t>
      </w:r>
      <w:proofErr w:type="gramStart"/>
      <w:r w:rsidR="008477C4">
        <w:t>…..</w:t>
      </w:r>
      <w:r>
        <w:t>.</w:t>
      </w:r>
      <w:proofErr w:type="gramEnd"/>
    </w:p>
    <w:p w:rsidR="007B1761" w:rsidRDefault="007B1761" w:rsidP="00280022">
      <w:pPr>
        <w:pStyle w:val="lnek"/>
      </w:pPr>
      <w:r w:rsidRPr="007B1761">
        <w:t xml:space="preserve">Předání a </w:t>
      </w:r>
      <w:r w:rsidRPr="00280022">
        <w:rPr>
          <w:rFonts w:eastAsiaTheme="minorEastAsia"/>
        </w:rPr>
        <w:t>převzetí</w:t>
      </w:r>
      <w:r w:rsidRPr="007B1761">
        <w:t xml:space="preserve"> Díla</w:t>
      </w:r>
    </w:p>
    <w:p w:rsidR="007B1761" w:rsidRPr="00A657FF" w:rsidRDefault="00AE3CC7" w:rsidP="00E322F9">
      <w:pPr>
        <w:pStyle w:val="Odstavec2"/>
      </w:pPr>
      <w:r w:rsidRPr="00AE3CC7">
        <w:t>Předání</w:t>
      </w:r>
      <w:r>
        <w:t xml:space="preserve"> a převzetí Díla se uskuteční </w:t>
      </w:r>
      <w:r w:rsidR="00E322F9" w:rsidRPr="00A657FF">
        <w:t>po řádném dokončení celého Díla</w:t>
      </w:r>
      <w:r w:rsidR="00A657FF" w:rsidRPr="00A657FF">
        <w:t>.</w:t>
      </w:r>
    </w:p>
    <w:p w:rsidR="006F5596" w:rsidRDefault="00BE2E82" w:rsidP="00E322F9">
      <w:pPr>
        <w:pStyle w:val="Odstavec2"/>
      </w:pPr>
      <w:bookmarkStart w:id="2" w:name="_Ref334787654"/>
      <w:r w:rsidRPr="00CD1BFE">
        <w:t xml:space="preserve">Pro účely přejímky a před přejímkou je Zhotovitel povinen včas připravit a předložit v českém jazyce </w:t>
      </w:r>
      <w:r w:rsidR="00CD1BFE" w:rsidRPr="00CD1BFE">
        <w:t>kromě veškerých dokladů sjednaných jinde ve Smlouvě a</w:t>
      </w:r>
      <w:r w:rsidRPr="00CD1BFE">
        <w:t xml:space="preserve"> plynoucí</w:t>
      </w:r>
      <w:r w:rsidR="00CD1BFE" w:rsidRPr="00CD1BFE">
        <w:t>ch</w:t>
      </w:r>
      <w:r w:rsidRPr="00CD1BFE">
        <w:t xml:space="preserve"> z obecně závazných právních a technických předpisů</w:t>
      </w:r>
      <w:r w:rsidR="00CD1BFE" w:rsidRPr="00CD1BFE">
        <w:t xml:space="preserve"> i následující doklady</w:t>
      </w:r>
      <w:r w:rsidRPr="00CD1BFE">
        <w:t>:</w:t>
      </w:r>
      <w:bookmarkEnd w:id="2"/>
    </w:p>
    <w:p w:rsidR="00DD014C" w:rsidRDefault="00DD014C" w:rsidP="00DD014C">
      <w:pPr>
        <w:pStyle w:val="Odstavec3"/>
      </w:pPr>
      <w:r>
        <w:t xml:space="preserve">prohlášení o shodě ve smyslu § 13 odst. 2 zákona č. 22/1997 Sb., o technických požadavcích na výrobky a o změně a doplnění některých zákonů, v platném znění </w:t>
      </w:r>
    </w:p>
    <w:p w:rsidR="00DD014C" w:rsidRDefault="00DD014C" w:rsidP="00DD014C">
      <w:pPr>
        <w:pStyle w:val="Odstavec3"/>
      </w:pPr>
      <w:r>
        <w:t xml:space="preserve">záruční listy </w:t>
      </w:r>
    </w:p>
    <w:p w:rsidR="00DD014C" w:rsidRDefault="00DD014C" w:rsidP="00DD014C">
      <w:pPr>
        <w:pStyle w:val="Odstavec3"/>
      </w:pPr>
      <w:r>
        <w:t>liniové schéma zapojení rozvaděče</w:t>
      </w:r>
    </w:p>
    <w:p w:rsidR="00DD014C" w:rsidRDefault="00DD014C" w:rsidP="00DD014C">
      <w:pPr>
        <w:pStyle w:val="Odstavec3"/>
      </w:pPr>
      <w:r>
        <w:t>výrobní číslo rozvaděče včetně atestu</w:t>
      </w:r>
    </w:p>
    <w:p w:rsidR="00DD014C" w:rsidRDefault="00DD014C" w:rsidP="00DD014C">
      <w:pPr>
        <w:pStyle w:val="Odstavec3"/>
      </w:pPr>
      <w:r>
        <w:t>osvědčení o jakosti a kompletnosti</w:t>
      </w:r>
    </w:p>
    <w:p w:rsidR="00DD014C" w:rsidRDefault="00DD014C" w:rsidP="00DD014C">
      <w:pPr>
        <w:pStyle w:val="Odstavec3"/>
      </w:pPr>
      <w:r>
        <w:t xml:space="preserve">stavební deník - originál pro archivaci </w:t>
      </w:r>
      <w:r w:rsidR="00594682">
        <w:t xml:space="preserve">Objednatele </w:t>
      </w:r>
      <w:r>
        <w:t xml:space="preserve">a jednu kopii, ve stavebním deníku bude zapsán postup realizace </w:t>
      </w:r>
      <w:r w:rsidR="00594682">
        <w:t>D</w:t>
      </w:r>
      <w:r>
        <w:t>íla a skutečnosti mající vliv na jeho kvalitu</w:t>
      </w:r>
    </w:p>
    <w:p w:rsidR="00DD014C" w:rsidRDefault="00DD014C" w:rsidP="00DD014C">
      <w:pPr>
        <w:pStyle w:val="Odstavec3"/>
      </w:pPr>
      <w:r>
        <w:t xml:space="preserve">doklady o ekologické likvidaci odpadů vzniklých při realizaci </w:t>
      </w:r>
      <w:r w:rsidR="005708C1">
        <w:t>Díla</w:t>
      </w:r>
    </w:p>
    <w:p w:rsidR="00DD014C" w:rsidRDefault="00DD014C" w:rsidP="00DD014C">
      <w:pPr>
        <w:pStyle w:val="Odstavec3"/>
      </w:pPr>
      <w:r>
        <w:t xml:space="preserve">projekt skutečného provedení a dokladová část 2 x </w:t>
      </w:r>
      <w:proofErr w:type="spellStart"/>
      <w:r>
        <w:t>paré</w:t>
      </w:r>
      <w:proofErr w:type="spellEnd"/>
      <w:r>
        <w:t xml:space="preserve"> v</w:t>
      </w:r>
      <w:r w:rsidR="009A5809">
        <w:t xml:space="preserve"> listinné</w:t>
      </w:r>
      <w:r>
        <w:t xml:space="preserve"> podobě a 2 x na CD s </w:t>
      </w:r>
      <w:proofErr w:type="gramStart"/>
      <w:r>
        <w:t>dokumentaci</w:t>
      </w:r>
      <w:proofErr w:type="gramEnd"/>
      <w:r>
        <w:t xml:space="preserve"> v elektronické formě ve zdrojových formátech </w:t>
      </w:r>
    </w:p>
    <w:p w:rsidR="00DD014C" w:rsidRDefault="00DD014C" w:rsidP="00DD014C">
      <w:pPr>
        <w:pStyle w:val="Odstavec3"/>
      </w:pPr>
      <w:r>
        <w:t>protokoly, atesty, certifikáty a osvědčení o jakosti (zkouškách) použitých materiálů</w:t>
      </w:r>
    </w:p>
    <w:p w:rsidR="00DD014C" w:rsidRDefault="00DD014C" w:rsidP="00DD014C">
      <w:pPr>
        <w:pStyle w:val="Odstavec3"/>
      </w:pPr>
      <w:r>
        <w:t>dokumentaci dováženého zařízení v českém jazyce</w:t>
      </w:r>
    </w:p>
    <w:p w:rsidR="00DD014C" w:rsidRDefault="00DD014C" w:rsidP="00DD014C">
      <w:pPr>
        <w:pStyle w:val="Odstavec3"/>
      </w:pPr>
      <w:r>
        <w:lastRenderedPageBreak/>
        <w:t xml:space="preserve">výchozí revizní zprávy elektroinstalace a zařízení, </w:t>
      </w:r>
    </w:p>
    <w:p w:rsidR="00DD014C" w:rsidRDefault="00DD014C" w:rsidP="00DD014C">
      <w:pPr>
        <w:pStyle w:val="Odstavec3"/>
      </w:pPr>
      <w:r>
        <w:t>odborné a závazné stanovisko - TIČR</w:t>
      </w:r>
    </w:p>
    <w:p w:rsidR="00DD014C" w:rsidRDefault="00DD014C" w:rsidP="00DD014C">
      <w:pPr>
        <w:pStyle w:val="Odstavec3"/>
      </w:pPr>
      <w:r>
        <w:t>geodetické zaměření skutečného provedení</w:t>
      </w:r>
      <w:r w:rsidR="0090172C">
        <w:t xml:space="preserve"> venkovní trasy</w:t>
      </w:r>
    </w:p>
    <w:p w:rsidR="00DD014C" w:rsidRDefault="00DD014C" w:rsidP="00DD014C">
      <w:pPr>
        <w:pStyle w:val="Odstavec3"/>
      </w:pPr>
      <w:r>
        <w:t xml:space="preserve">protokol o funkčních zkouškách (uvedení do provozu, komplexní zkoušky a ověření spolehlivosti funkce) </w:t>
      </w:r>
    </w:p>
    <w:p w:rsidR="00DD014C" w:rsidRDefault="00DD014C" w:rsidP="00DD014C">
      <w:pPr>
        <w:pStyle w:val="Odstavec3"/>
      </w:pPr>
      <w:r>
        <w:t>návrh provozního řádu</w:t>
      </w:r>
    </w:p>
    <w:p w:rsidR="00DD014C" w:rsidRDefault="00DD014C" w:rsidP="00DD014C">
      <w:pPr>
        <w:pStyle w:val="Odstavec3"/>
      </w:pPr>
      <w:r>
        <w:t>další potřebné dokumenty dle právních a technických předpisů vydaných a platných v České republice</w:t>
      </w:r>
    </w:p>
    <w:p w:rsidR="00CD1BFE" w:rsidRDefault="00CD1BFE" w:rsidP="00E322F9">
      <w:pPr>
        <w:pStyle w:val="Odstavec2"/>
      </w:pPr>
      <w:r w:rsidRPr="00CD1BFE">
        <w:t>Není-li v</w:t>
      </w:r>
      <w:r>
        <w:t> jiných ustanoveních Smlouvy</w:t>
      </w:r>
      <w:r w:rsidRPr="00CD1BFE">
        <w:t xml:space="preserve"> uvedeno jinak, Zhotovitel předá Objednateli dokumenty v tomto počtu vyhotovení:</w:t>
      </w:r>
    </w:p>
    <w:p w:rsidR="00CD1BFE" w:rsidRPr="00245A60" w:rsidRDefault="00496072" w:rsidP="00CD1BFE">
      <w:pPr>
        <w:pStyle w:val="Odstavec2"/>
        <w:numPr>
          <w:ilvl w:val="0"/>
          <w:numId w:val="29"/>
        </w:numPr>
      </w:pPr>
      <w:r w:rsidRPr="00245A60">
        <w:t>2</w:t>
      </w:r>
      <w:r w:rsidR="00CD1BFE" w:rsidRPr="00245A60">
        <w:t>x v listinné podobě;</w:t>
      </w:r>
    </w:p>
    <w:p w:rsidR="00CD1BFE" w:rsidRPr="00245A60" w:rsidRDefault="00496072" w:rsidP="00CD1BFE">
      <w:pPr>
        <w:pStyle w:val="Odstavec2"/>
        <w:numPr>
          <w:ilvl w:val="0"/>
          <w:numId w:val="29"/>
        </w:numPr>
      </w:pPr>
      <w:r w:rsidRPr="00245A60">
        <w:t>1</w:t>
      </w:r>
      <w:r w:rsidR="00CD1BFE" w:rsidRPr="00245A60">
        <w:t xml:space="preserve">x v elektronické podobě ve formátu </w:t>
      </w:r>
      <w:proofErr w:type="spellStart"/>
      <w:r w:rsidR="00CD1BFE" w:rsidRPr="00245A60">
        <w:t>pdf</w:t>
      </w:r>
      <w:proofErr w:type="spellEnd"/>
      <w:r w:rsidR="00CD1BFE" w:rsidRPr="00245A60">
        <w:t xml:space="preserve">  </w:t>
      </w:r>
    </w:p>
    <w:p w:rsidR="00CD1BFE" w:rsidRDefault="00CD1BFE" w:rsidP="00280022">
      <w:pPr>
        <w:pStyle w:val="lnek"/>
      </w:pPr>
      <w:r w:rsidRPr="00280022">
        <w:rPr>
          <w:rFonts w:eastAsiaTheme="minorEastAsia"/>
        </w:rPr>
        <w:t>Záruka</w:t>
      </w:r>
      <w:r w:rsidRPr="00CD1BFE">
        <w:t xml:space="preserve"> a záruční doba</w:t>
      </w:r>
    </w:p>
    <w:p w:rsidR="004C4EE3" w:rsidRDefault="004C4EE3" w:rsidP="004C4EE3">
      <w:pPr>
        <w:pStyle w:val="Odstavec2"/>
      </w:pPr>
      <w:r w:rsidRPr="00CD1BFE">
        <w:t xml:space="preserve">Záruční doba se sjednává v délce trvání </w:t>
      </w:r>
      <w:r>
        <w:t xml:space="preserve">60 </w:t>
      </w:r>
      <w:r w:rsidRPr="00CD1BFE">
        <w:t>měsíců</w:t>
      </w:r>
      <w:r>
        <w:t xml:space="preserve"> s výjimkou zařízení, výrobků a strojů viz ustanovení čl. 12.3.2 VOP, pro které se však sjednává délka záruční doby v délce trvání 36 měsíců.</w:t>
      </w:r>
    </w:p>
    <w:p w:rsidR="00216448" w:rsidRDefault="00216448" w:rsidP="00216448">
      <w:pPr>
        <w:pStyle w:val="Odstavec2"/>
      </w:pPr>
      <w:r w:rsidRPr="00216448">
        <w:t>Zhotovitel je</w:t>
      </w:r>
      <w:r>
        <w:t xml:space="preserve"> povinen vady druhu </w:t>
      </w:r>
      <w:r w:rsidRPr="00216448">
        <w:t>Havári</w:t>
      </w:r>
      <w:r>
        <w:t>e</w:t>
      </w:r>
      <w:r w:rsidRPr="00216448">
        <w:t xml:space="preserve"> odstranit nejpozději do </w:t>
      </w:r>
      <w:r w:rsidR="00245A60">
        <w:t>3</w:t>
      </w:r>
      <w:r w:rsidRPr="00216448">
        <w:t xml:space="preserve"> </w:t>
      </w:r>
      <w:r w:rsidR="00245A60">
        <w:t xml:space="preserve">dnů </w:t>
      </w:r>
      <w:r>
        <w:t xml:space="preserve">a </w:t>
      </w:r>
      <w:r w:rsidRPr="00216448">
        <w:t>ostatn</w:t>
      </w:r>
      <w:r w:rsidRPr="00216448">
        <w:rPr>
          <w:rFonts w:eastAsia="MS Mincho"/>
        </w:rPr>
        <w:t>í</w:t>
      </w:r>
      <w:r w:rsidRPr="00216448">
        <w:t xml:space="preserve"> vady o</w:t>
      </w:r>
      <w:r w:rsidRPr="00216448">
        <w:rPr>
          <w:rFonts w:eastAsia="MS Mincho"/>
        </w:rPr>
        <w:t>d</w:t>
      </w:r>
      <w:r w:rsidRPr="00216448">
        <w:t xml:space="preserve">stranit nejpozději do </w:t>
      </w:r>
      <w:r w:rsidR="00DD6CED">
        <w:t>7 dnů od nahlášení vady Objednatelem Zhotoviteli</w:t>
      </w:r>
      <w:r w:rsidR="00520032">
        <w:t>.</w:t>
      </w:r>
    </w:p>
    <w:p w:rsidR="00216448" w:rsidRDefault="00216448" w:rsidP="00216448">
      <w:pPr>
        <w:pStyle w:val="Odstavec2"/>
      </w:pPr>
      <w:r w:rsidRPr="00216448">
        <w:t xml:space="preserve">Zhotovitel přijímá písemné reklamace vad na poštovní adrese: </w:t>
      </w:r>
      <w:r w:rsidR="003E5B3C">
        <w:t>…………………………</w:t>
      </w:r>
      <w:r w:rsidR="006527AE">
        <w:t xml:space="preserve">nebo </w:t>
      </w:r>
      <w:r w:rsidRPr="00216448">
        <w:t xml:space="preserve"> na e-mailové adrese:</w:t>
      </w:r>
      <w:r w:rsidR="003E5B3C">
        <w:t>……………………</w:t>
      </w:r>
      <w:r w:rsidRPr="00216448">
        <w:t xml:space="preserve">, na které přijímá nahlášení vad v pracovní dny v pracovní době </w:t>
      </w:r>
      <w:r w:rsidRPr="00C54673">
        <w:t xml:space="preserve">od </w:t>
      </w:r>
      <w:r w:rsidR="003E5B3C">
        <w:t>…..</w:t>
      </w:r>
      <w:r w:rsidRPr="00C54673">
        <w:t xml:space="preserve"> do </w:t>
      </w:r>
      <w:r w:rsidR="003E5B3C">
        <w:t>…….</w:t>
      </w:r>
      <w:r w:rsidRPr="006527AE">
        <w:t xml:space="preserve"> </w:t>
      </w:r>
      <w:proofErr w:type="gramStart"/>
      <w:r w:rsidRPr="006527AE">
        <w:t>hodin</w:t>
      </w:r>
      <w:proofErr w:type="gramEnd"/>
      <w:r w:rsidRPr="006527AE">
        <w:t>.</w:t>
      </w:r>
    </w:p>
    <w:p w:rsidR="00216448" w:rsidRDefault="00216448" w:rsidP="00280022">
      <w:pPr>
        <w:pStyle w:val="lnek"/>
      </w:pPr>
      <w:r w:rsidRPr="00216448">
        <w:t xml:space="preserve">Pojištění </w:t>
      </w:r>
      <w:r w:rsidRPr="00280022">
        <w:t>Zhotovitele</w:t>
      </w:r>
    </w:p>
    <w:p w:rsidR="00216448" w:rsidRPr="00216448" w:rsidRDefault="00216448" w:rsidP="00216448">
      <w:pPr>
        <w:pStyle w:val="Odstavec2"/>
      </w:pPr>
      <w:r w:rsidRPr="00216448">
        <w:t xml:space="preserve">Zhotovitel prohlašuje, že má ke dni podpisu Smlouvy platně </w:t>
      </w:r>
      <w:r w:rsidRPr="00216448">
        <w:rPr>
          <w:iCs/>
        </w:rPr>
        <w:t>uzavřeno příslušné pojištění</w:t>
      </w:r>
    </w:p>
    <w:p w:rsidR="00216448" w:rsidRPr="00C25681" w:rsidRDefault="00216448" w:rsidP="00216448">
      <w:pPr>
        <w:pStyle w:val="Odstavec2"/>
        <w:numPr>
          <w:ilvl w:val="0"/>
          <w:numId w:val="32"/>
        </w:numPr>
      </w:pPr>
      <w:r w:rsidRPr="00C25681">
        <w:t xml:space="preserve">pro případ odpovědnosti za škodu způsobenou třetí osobě vzniklou v souvislosti s výkonem jeho podnikatelské činnosti s pojistným plněním ve výši min. </w:t>
      </w:r>
      <w:r w:rsidR="00001467">
        <w:t>5</w:t>
      </w:r>
      <w:r w:rsidR="00C25681" w:rsidRPr="00C25681">
        <w:t>.000.000</w:t>
      </w:r>
      <w:r w:rsidRPr="00C25681">
        <w:t>,- Kč.</w:t>
      </w:r>
    </w:p>
    <w:p w:rsidR="00216448" w:rsidRPr="00C25681" w:rsidRDefault="00216448" w:rsidP="00216448">
      <w:pPr>
        <w:pStyle w:val="Odstavec2"/>
        <w:numPr>
          <w:ilvl w:val="0"/>
          <w:numId w:val="32"/>
        </w:numPr>
      </w:pPr>
      <w:r w:rsidRPr="00C25681">
        <w:t xml:space="preserve">pro případ odpovědnosti za škodu na životním prostředí (za únik znečišťujících látek) s pojistným plněním ve výši min. </w:t>
      </w:r>
      <w:r w:rsidR="00C25681" w:rsidRPr="00C25681">
        <w:t>1.000.000</w:t>
      </w:r>
      <w:r w:rsidRPr="00C25681">
        <w:t>,- Kč</w:t>
      </w:r>
    </w:p>
    <w:p w:rsidR="00216448" w:rsidRPr="00C25681" w:rsidRDefault="00216448" w:rsidP="00216448">
      <w:pPr>
        <w:pStyle w:val="Odstavec2"/>
        <w:numPr>
          <w:ilvl w:val="0"/>
          <w:numId w:val="32"/>
        </w:numPr>
      </w:pPr>
      <w:r w:rsidRPr="00C25681">
        <w:t xml:space="preserve">pro případ odpovědnosti za škodu na majetku s pojistným plněním ve výši min. </w:t>
      </w:r>
      <w:r w:rsidR="00001467">
        <w:t>5</w:t>
      </w:r>
      <w:r w:rsidR="00C25681">
        <w:t>.000.000</w:t>
      </w:r>
      <w:r w:rsidRPr="00C25681">
        <w:t>,- Kč.</w:t>
      </w:r>
    </w:p>
    <w:p w:rsidR="00216448" w:rsidRPr="00280022" w:rsidRDefault="00280022" w:rsidP="00280022">
      <w:pPr>
        <w:pStyle w:val="Odstavec2"/>
      </w:pPr>
      <w:r w:rsidRPr="00280022">
        <w:rPr>
          <w:iCs/>
        </w:rPr>
        <w:t>Zhotovitel předloží Objednateli originál pojistné smlouvy před podpisem Smlouvy s tím, že Objednatel je oprávněn si udělat kopii předloženého originálu pojistné smlouvy.</w:t>
      </w:r>
    </w:p>
    <w:p w:rsidR="00280022" w:rsidRPr="00280022" w:rsidRDefault="00280022" w:rsidP="00280022">
      <w:pPr>
        <w:pStyle w:val="Odstavec2"/>
      </w:pPr>
      <w:r w:rsidRPr="00280022">
        <w:rPr>
          <w:iCs/>
        </w:rPr>
        <w:t xml:space="preserve">Nezajistí-li Zhotovitel nepřetržité trvání pojištění v dohodnutém rozsahu po dohodnutou dobu, </w:t>
      </w:r>
      <w:r w:rsidR="00C139B8">
        <w:rPr>
          <w:iCs/>
        </w:rPr>
        <w:t xml:space="preserve">tj. po dobu trvání této Smlouvy, </w:t>
      </w:r>
      <w:r w:rsidRPr="00280022">
        <w:rPr>
          <w:iCs/>
        </w:rPr>
        <w:t>je Objednatel oprávněn uzavřít a udržovat takové pojištění sám. Náklady vzniklé v souvislosti s takovým pojištěním je Objednatel oprávněn započíst na Cenu díla sjednanou ve Smlouvě.</w:t>
      </w:r>
    </w:p>
    <w:p w:rsidR="00280022" w:rsidRDefault="00280022" w:rsidP="00280022">
      <w:pPr>
        <w:pStyle w:val="lnek"/>
      </w:pPr>
      <w:r w:rsidRPr="00280022">
        <w:t>Smluvní pokuty a úrok z prodlení</w:t>
      </w:r>
    </w:p>
    <w:p w:rsidR="00280022" w:rsidRPr="00710BED" w:rsidRDefault="00280022" w:rsidP="00280022">
      <w:pPr>
        <w:pStyle w:val="Odstavec2"/>
      </w:pPr>
      <w:r w:rsidRPr="00280022">
        <w:t>Smluvní strana je oprávněna v případě prodlení druhé Smluvní strany s úhradou peněžitého plnění po</w:t>
      </w:r>
      <w:r>
        <w:t>žadovat úhradu úroku z prodlení</w:t>
      </w:r>
      <w:r w:rsidRPr="00280022">
        <w:t xml:space="preserve"> </w:t>
      </w:r>
      <w:r w:rsidRPr="00710BED">
        <w:t xml:space="preserve">v zákonné výši podle občanskoprávních předpisů. </w:t>
      </w:r>
    </w:p>
    <w:p w:rsidR="00280022" w:rsidRPr="00280022" w:rsidRDefault="00280022" w:rsidP="00280022">
      <w:pPr>
        <w:pStyle w:val="Odstavec2"/>
      </w:pPr>
      <w:r w:rsidRPr="00280022">
        <w:rPr>
          <w:bCs/>
        </w:rPr>
        <w:t xml:space="preserve">Bude-li Zhotovitel v prodlení se splněním dohodnutého termínu předání Díla z důvodu na své straně, je Objednatel oprávněn požadovat po Zhotoviteli úhradu smluvní pokuty ve výši </w:t>
      </w:r>
      <w:r w:rsidR="00650BD2">
        <w:rPr>
          <w:bCs/>
        </w:rPr>
        <w:t>0,2</w:t>
      </w:r>
      <w:r w:rsidRPr="00280022">
        <w:rPr>
          <w:bCs/>
        </w:rPr>
        <w:t xml:space="preserve"> % z Ceny díla za každý i započatý den prodlení.</w:t>
      </w:r>
    </w:p>
    <w:p w:rsidR="00280022" w:rsidRPr="00280022" w:rsidRDefault="00280022" w:rsidP="00280022">
      <w:pPr>
        <w:pStyle w:val="Odstavec2"/>
      </w:pPr>
      <w:r w:rsidRPr="00280022">
        <w:rPr>
          <w:bCs/>
        </w:rPr>
        <w:lastRenderedPageBreak/>
        <w:t xml:space="preserve">Nedostaví-li se Zhotovitel k převzetí Staveniště ve stanoveném termínu, je Objednatel oprávněn po Zhotoviteli požadovat úhradu smluvní pokuty ve výši </w:t>
      </w:r>
      <w:r w:rsidR="00650BD2">
        <w:rPr>
          <w:bCs/>
        </w:rPr>
        <w:t>10.000</w:t>
      </w:r>
      <w:r w:rsidRPr="00650BD2">
        <w:rPr>
          <w:bCs/>
        </w:rPr>
        <w:t>,-</w:t>
      </w:r>
      <w:r w:rsidRPr="00280022">
        <w:rPr>
          <w:bCs/>
        </w:rPr>
        <w:t xml:space="preserve"> Kč.</w:t>
      </w:r>
    </w:p>
    <w:p w:rsidR="00280022" w:rsidRDefault="00280022" w:rsidP="00280022">
      <w:pPr>
        <w:pStyle w:val="Odstavec2"/>
      </w:pPr>
      <w:r w:rsidRPr="00280022">
        <w:rPr>
          <w:bCs/>
        </w:rPr>
        <w:t>Pokud</w:t>
      </w:r>
      <w:r w:rsidRPr="00280022">
        <w:t xml:space="preserve"> Zhotovitel neodstraní nedodělky či vady zjištěné při přejímacím řízení v dohodnutém termínu, je Objednatel oprávněn požadovat po Zhotoviteli úhradu smluvní pokuty </w:t>
      </w:r>
      <w:r w:rsidR="00650BD2">
        <w:t>1</w:t>
      </w:r>
      <w:r w:rsidR="00650BD2" w:rsidRPr="00650BD2">
        <w:t>.000</w:t>
      </w:r>
      <w:r w:rsidRPr="00650BD2">
        <w:t>,-</w:t>
      </w:r>
      <w:r w:rsidRPr="00280022">
        <w:t xml:space="preserve"> Kč za každý nedodělek či vadu a za každý den prodlení.</w:t>
      </w:r>
    </w:p>
    <w:p w:rsidR="00280022" w:rsidRDefault="00280022" w:rsidP="00280022">
      <w:pPr>
        <w:pStyle w:val="Odstavec2"/>
      </w:pPr>
      <w:r w:rsidRPr="00280022">
        <w:t xml:space="preserve">Pokud Zhotovitel nevyklidí Staveniště ve sjednaném termínu, je Objednatel oprávněn požadovat po Zhotoviteli úhradu smluvní pokuty ve výši </w:t>
      </w:r>
      <w:r w:rsidR="00650BD2">
        <w:t>1.</w:t>
      </w:r>
      <w:r w:rsidR="00650BD2" w:rsidRPr="00650BD2">
        <w:t>000</w:t>
      </w:r>
      <w:r w:rsidRPr="00650BD2">
        <w:t>,- Kč</w:t>
      </w:r>
      <w:r w:rsidRPr="00280022">
        <w:t xml:space="preserve"> za každý i započatý den prodlení.</w:t>
      </w:r>
    </w:p>
    <w:p w:rsidR="00280022" w:rsidRPr="00280022" w:rsidRDefault="00280022" w:rsidP="00280022">
      <w:pPr>
        <w:pStyle w:val="Odstavec2"/>
      </w:pPr>
      <w:r w:rsidRPr="00280022">
        <w:rPr>
          <w:bCs/>
        </w:rPr>
        <w:t>Smluvní pokuta za neodstranění reklamovaných vad v záruční době</w:t>
      </w:r>
    </w:p>
    <w:p w:rsidR="00280022" w:rsidRDefault="00280022" w:rsidP="00280022">
      <w:pPr>
        <w:pStyle w:val="Odstavec3"/>
      </w:pPr>
      <w:r w:rsidRPr="00280022">
        <w:t xml:space="preserve">Při prodlení se splněním dohodnutého termínu odstranění reklamované vady Díla nebo dohodnutého termínu nástupu na odstranění reklamované vady Díla, je Objednatel oprávněn po Zhotoviteli požadovat úhradu smluvní pokuty ve výši </w:t>
      </w:r>
      <w:r w:rsidR="00E849D8" w:rsidRPr="00E849D8">
        <w:t>1.000</w:t>
      </w:r>
      <w:r w:rsidRPr="00E849D8">
        <w:t>,-</w:t>
      </w:r>
      <w:r w:rsidRPr="00280022">
        <w:t xml:space="preserve"> Kč za každou vadu a den prodlení.</w:t>
      </w:r>
    </w:p>
    <w:p w:rsidR="00280022" w:rsidRDefault="00280022" w:rsidP="00280022">
      <w:pPr>
        <w:pStyle w:val="Odstavec3"/>
      </w:pPr>
      <w:r w:rsidRPr="00280022">
        <w:t xml:space="preserve">Pokud Zhotovitel nebude písemně reagovat na písemnou reklamaci vady v dohodnutých lhůtách, nebo si v těchto lhůtách písemně nedohodne s Objednatelem vzhledem k rozsahu a složitosti reklamované vady lhůtu delší, je Objednatel oprávněn po Zhotoviteli požadovat úhradu další smluvní pokuty ve výši </w:t>
      </w:r>
      <w:r w:rsidR="00E849D8">
        <w:t>1</w:t>
      </w:r>
      <w:r w:rsidR="00E849D8" w:rsidRPr="00E849D8">
        <w:t>.000</w:t>
      </w:r>
      <w:r w:rsidRPr="00E849D8">
        <w:t>,- Kč</w:t>
      </w:r>
      <w:r w:rsidRPr="00280022">
        <w:t xml:space="preserve"> za každou oprávněnou reklamaci.</w:t>
      </w:r>
    </w:p>
    <w:p w:rsidR="00280022" w:rsidRDefault="00655C3C" w:rsidP="00280022">
      <w:pPr>
        <w:pStyle w:val="Odstavec3"/>
      </w:pPr>
      <w:r>
        <w:t xml:space="preserve">Pokud Zhotovitel poruší své povinnosti, jak je uvedeno v předchozích dvou odstavcích a </w:t>
      </w:r>
      <w:r w:rsidRPr="00655C3C">
        <w:t xml:space="preserve">v reklamaci </w:t>
      </w:r>
      <w:r>
        <w:t xml:space="preserve">je vada </w:t>
      </w:r>
      <w:r w:rsidRPr="00655C3C">
        <w:t>Objednatel</w:t>
      </w:r>
      <w:r>
        <w:t>em</w:t>
      </w:r>
      <w:r w:rsidRPr="00655C3C">
        <w:t xml:space="preserve"> oprávněně </w:t>
      </w:r>
      <w:r>
        <w:t xml:space="preserve">označena za vadu </w:t>
      </w:r>
      <w:r w:rsidRPr="00655C3C">
        <w:t>brání</w:t>
      </w:r>
      <w:r>
        <w:t>cí</w:t>
      </w:r>
      <w:r w:rsidRPr="00655C3C">
        <w:t xml:space="preserve"> řádnému užívání Díla, </w:t>
      </w:r>
      <w:r>
        <w:t>nebo že v důsledku vady</w:t>
      </w:r>
      <w:r w:rsidRPr="00655C3C">
        <w:t xml:space="preserve"> hrozí Havárie, sjednávají obě Smluvní strany smluvní pokuty v dvojnásobné výši</w:t>
      </w:r>
      <w:r>
        <w:t xml:space="preserve"> smluvních pokut uvedených v předchozích dvou odstavcích</w:t>
      </w:r>
      <w:r w:rsidRPr="00655C3C">
        <w:t>.</w:t>
      </w:r>
    </w:p>
    <w:p w:rsidR="00655C3C" w:rsidRDefault="00655C3C" w:rsidP="00655C3C">
      <w:pPr>
        <w:pStyle w:val="Odstavec2"/>
      </w:pPr>
      <w:r w:rsidRPr="00655C3C">
        <w:t>V případě porušení právních a ostatních obecně závazných předpisů k zajištění BOZP, PO,</w:t>
      </w:r>
      <w:r w:rsidR="00A42255">
        <w:t xml:space="preserve"> PZH,</w:t>
      </w:r>
      <w:r w:rsidRPr="00655C3C">
        <w:t xml:space="preserve"> nakládání s odpady a vnitřních předpisů Objednatele, je Objednatel oprávněn požadovat po Zhotoviteli úhradu smluvní pokuty ve výši </w:t>
      </w:r>
      <w:r w:rsidR="007945EE" w:rsidRPr="007945EE">
        <w:t>1.000</w:t>
      </w:r>
      <w:r w:rsidRPr="007945EE">
        <w:t>,-</w:t>
      </w:r>
      <w:r w:rsidRPr="00655C3C">
        <w:t xml:space="preserve"> Kč za každý jednotlivý případ porušení. Porušení bude zaznamenáno ve Stavebním deníku oprávněným Zástupcem Objednatele.</w:t>
      </w:r>
    </w:p>
    <w:p w:rsidR="00655C3C" w:rsidRDefault="00655C3C" w:rsidP="00655C3C">
      <w:pPr>
        <w:pStyle w:val="Odstavec2"/>
      </w:pPr>
      <w:r w:rsidRPr="00655C3C">
        <w:t>Smluvní pokutu vyúčtuje oprávněná Smluvní strana povinné Smluvní straně písemnou formou.</w:t>
      </w:r>
    </w:p>
    <w:p w:rsidR="00655C3C" w:rsidRPr="00655C3C" w:rsidRDefault="00655C3C" w:rsidP="00655C3C">
      <w:pPr>
        <w:pStyle w:val="Odstavec2"/>
      </w:pPr>
      <w:r w:rsidRPr="00655C3C">
        <w:rPr>
          <w:iCs/>
        </w:rPr>
        <w:t>Ve vyúčtování musí být uvedeno ustanovení Smlouvy, které k vyúčtování smluvní pokuty opravňuje a způsob výpočtu celkové výše smluvní pokuty.</w:t>
      </w:r>
    </w:p>
    <w:p w:rsidR="00655C3C" w:rsidRPr="00655C3C" w:rsidRDefault="00655C3C" w:rsidP="00655C3C">
      <w:pPr>
        <w:pStyle w:val="Odstavec2"/>
      </w:pPr>
      <w:r w:rsidRPr="00655C3C">
        <w:rPr>
          <w:iCs/>
        </w:rPr>
        <w:t>Povinná Smluvní strana je povinna uhradit vyúčtované smluvní pokuty nejpozději do 30 dnů ode dne obdržení příslušného vyúčtování.</w:t>
      </w:r>
    </w:p>
    <w:p w:rsidR="001A1676" w:rsidRPr="00BA5D92" w:rsidRDefault="001A1676" w:rsidP="001A1676">
      <w:pPr>
        <w:pStyle w:val="Odstavec2"/>
      </w:pPr>
      <w:r w:rsidRPr="001A1676">
        <w:rPr>
          <w:iCs/>
        </w:rPr>
        <w:t>Zaplacením jakékoliv smluvní pokuty není dotčeno právo Objednatele požadovat na Zhotoviteli náhradu škody</w:t>
      </w:r>
      <w:r w:rsidR="00BA5D92">
        <w:rPr>
          <w:iCs/>
        </w:rPr>
        <w:t>, a to v plném rozsahu.</w:t>
      </w:r>
    </w:p>
    <w:p w:rsidR="00BA5D92" w:rsidRPr="001A1676" w:rsidRDefault="00BA5D92" w:rsidP="001A1676">
      <w:pPr>
        <w:pStyle w:val="Odstavec2"/>
      </w:pPr>
      <w:r>
        <w:t>Zhotovitel prohlašuje, že smluvní pokuty stanovené touto Smlouvou považuje za přiměřené, a to s ohledem na povinnosti, ke kterým se vztahují.</w:t>
      </w:r>
    </w:p>
    <w:p w:rsidR="00655C3C" w:rsidRPr="0021315A" w:rsidRDefault="00655C3C" w:rsidP="0021315A">
      <w:pPr>
        <w:pStyle w:val="lnek"/>
        <w:rPr>
          <w:iCs/>
        </w:rPr>
      </w:pPr>
      <w:r w:rsidRPr="00655C3C">
        <w:rPr>
          <w:iCs/>
        </w:rPr>
        <w:t>Závěrečná ujednání</w:t>
      </w:r>
    </w:p>
    <w:p w:rsidR="00001467" w:rsidRDefault="00001467" w:rsidP="00001467">
      <w:pPr>
        <w:pStyle w:val="Odstavec2"/>
      </w:pPr>
      <w:r w:rsidRPr="00BC323C">
        <w:t xml:space="preserve">Smluvní strany se zavazují jednat tak a přijmout taková opatření, aby nevzniklo jakékoliv důvodné podezření na spáchání či nedošlo k samotnému spáchání trestného činu (včetně formy účastenství), který by mohlo být jakékoliv ze </w:t>
      </w:r>
      <w:r>
        <w:t>S</w:t>
      </w:r>
      <w:r w:rsidRPr="00BC323C">
        <w:t>mluvních stran přičteno podle zákona č. 418/2011 Sb., o trestní odpovědnosti právnických osob a řízení proti nim nebo nevznikla trestní odpovědnost fyzických osob (včetně zaměstnanců) podle trestního zákona</w:t>
      </w:r>
      <w:r>
        <w:t xml:space="preserve"> č. 40/2009 Sb.</w:t>
      </w:r>
      <w:r w:rsidRPr="00BC323C">
        <w:t xml:space="preserve">, případně nebylo zahájeno trestní stíhání proti jakékoliv ze </w:t>
      </w:r>
      <w:r>
        <w:t>S</w:t>
      </w:r>
      <w:r w:rsidRPr="00BC323C">
        <w:t xml:space="preserve">mluvních stran včetně jejích zaměstnanců podle platných právních předpisů. Příslušná </w:t>
      </w:r>
      <w:r>
        <w:t>S</w:t>
      </w:r>
      <w:r w:rsidRPr="00BC323C">
        <w:t xml:space="preserve">mluvní strana prohlašuje, že se seznámila s Etickým kodexem ČEPRO, a.s. a zavazuje se tento dodržovat na vlastní náklady a odpovědnost při plnění svých závazků vzniklých z této </w:t>
      </w:r>
      <w:r>
        <w:t>S</w:t>
      </w:r>
      <w:r w:rsidRPr="00BC323C">
        <w:t xml:space="preserve">mlouvy. Etický kodex ČEPRO, a.s. je uveřejněn na adrese </w:t>
      </w:r>
      <w:hyperlink r:id="rId11" w:history="1">
        <w:r w:rsidRPr="00CD4EC2">
          <w:rPr>
            <w:rStyle w:val="Hypertextovodkaz"/>
          </w:rPr>
          <w:t>https://www.ceproas.cz/eticky-kodex</w:t>
        </w:r>
      </w:hyperlink>
      <w:r>
        <w:rPr>
          <w:rStyle w:val="Hypertextovodkaz"/>
        </w:rPr>
        <w:t>.pdf</w:t>
      </w:r>
      <w:r>
        <w:t>.</w:t>
      </w:r>
      <w:r w:rsidRPr="00BC323C">
        <w:t xml:space="preserve"> Povinnosti vyplývající z Etického kodexu se vztahují zejména na trestné činy přijetí úplatku, nepřímého úplatkářství, podplácení a legalizace výnosů z trestné činnosti, přičemž důvodné podezření ohledně možného naplnění skutkové podstaty těchto trestných činů je příslušná </w:t>
      </w:r>
      <w:r>
        <w:t>S</w:t>
      </w:r>
      <w:r w:rsidRPr="00BC323C">
        <w:t xml:space="preserve">mluvní strana povinna neprodleně oznámit druhé </w:t>
      </w:r>
      <w:r>
        <w:t>S</w:t>
      </w:r>
      <w:r w:rsidRPr="00BC323C">
        <w:t>mluvní straně bez ohledu a nad rámec splnění případné zákonné oznamovací povinnosti.</w:t>
      </w:r>
    </w:p>
    <w:p w:rsidR="00001467" w:rsidRPr="00621C7C" w:rsidRDefault="00001467" w:rsidP="00001467">
      <w:pPr>
        <w:pStyle w:val="Odstavec2"/>
      </w:pPr>
      <w:r w:rsidRPr="00BC323C">
        <w:t xml:space="preserve">Smluvní strany se zavazují a prohlašují, že splňují a budou po celou dobu trvání této Smlouvy dodržovat a splňovat kritéria a standardy chování společnosti ČEPRO, a.s. v obchodním styku, </w:t>
      </w:r>
      <w:r w:rsidRPr="00BC323C">
        <w:lastRenderedPageBreak/>
        <w:t xml:space="preserve">specifikované a uveřejněné na adrese </w:t>
      </w:r>
      <w:hyperlink r:id="rId12" w:history="1">
        <w:r w:rsidRPr="00CD4EC2">
          <w:rPr>
            <w:rStyle w:val="Hypertextovodkaz"/>
          </w:rPr>
          <w:t>https://www.ceproas.cz/vyberova-rizení</w:t>
        </w:r>
      </w:hyperlink>
      <w:r>
        <w:t xml:space="preserve"> </w:t>
      </w:r>
      <w:r w:rsidRPr="00BC323C">
        <w:t>a etické zásady, obsažené v Etickém kodexu ČEPRO, a.s.</w:t>
      </w:r>
      <w:r>
        <w:t xml:space="preserve"> </w:t>
      </w:r>
    </w:p>
    <w:p w:rsidR="00001467" w:rsidRDefault="00001467" w:rsidP="00001467">
      <w:pPr>
        <w:pStyle w:val="Odstavec2"/>
      </w:pPr>
      <w:r w:rsidRPr="00655C3C">
        <w:t>Smluvní strany se dohodly, že případná neplatnost některého z ustanovení této Smlouvy nezpůsobuje neplatnost celé Smlouvy a Smluvní strany se zavazují nahradit taková ustanovení bez zbytečného odkladu novými ustanoveními zajišťujícími dosažení původního účelu zaniklého či neplatného ustanovení této Smlouvy.</w:t>
      </w:r>
    </w:p>
    <w:p w:rsidR="00001467" w:rsidRDefault="00001467" w:rsidP="00001467">
      <w:pPr>
        <w:pStyle w:val="Odstavec2"/>
      </w:pPr>
      <w:r w:rsidRPr="00D17CE0">
        <w:t>Tato Smlouva a veškeré právní vztahy z ní vzniklé se řídí příslušnými ustanoveními</w:t>
      </w:r>
      <w:r>
        <w:t xml:space="preserve"> zákona č. 89/2012 Sb.,</w:t>
      </w:r>
      <w:r w:rsidRPr="00D17CE0">
        <w:t xml:space="preserve"> </w:t>
      </w:r>
      <w:r>
        <w:t>občanského</w:t>
      </w:r>
      <w:r w:rsidRPr="00D17CE0">
        <w:t xml:space="preserve"> zákoníku</w:t>
      </w:r>
      <w:r>
        <w:t>,</w:t>
      </w:r>
      <w:r w:rsidRPr="00D17CE0">
        <w:t xml:space="preserve"> a ostatními závaznými právními předpisy českého právního řádu.</w:t>
      </w:r>
      <w:r>
        <w:t xml:space="preserve"> Smluvní strany si výslovně sjednávají, že ustanovení § 1765, § 1766, § 2609 </w:t>
      </w:r>
      <w:r w:rsidRPr="006857A4">
        <w:t>z</w:t>
      </w:r>
      <w:r>
        <w:t>.</w:t>
      </w:r>
      <w:r w:rsidRPr="006857A4">
        <w:t xml:space="preserve"> </w:t>
      </w:r>
      <w:proofErr w:type="gramStart"/>
      <w:r w:rsidRPr="006857A4">
        <w:t>č.</w:t>
      </w:r>
      <w:proofErr w:type="gramEnd"/>
      <w:r w:rsidRPr="006857A4">
        <w:t xml:space="preserve"> 89/2012 Sb., občanského zákoníku,</w:t>
      </w:r>
      <w:r>
        <w:t xml:space="preserve"> se na vztah založený touto Smlouvou nepoužijí. Smluvní strany se dále s ohledem na povahu Smlouvy dohodly, že Zhotovitel přebírá na sebe nebezpečí změny okolností ve smyslu </w:t>
      </w:r>
      <w:proofErr w:type="spellStart"/>
      <w:r>
        <w:t>ust</w:t>
      </w:r>
      <w:proofErr w:type="spellEnd"/>
      <w:r>
        <w:t>. § 2620 odst. 2 z.</w:t>
      </w:r>
      <w:r w:rsidRPr="002525FB">
        <w:t xml:space="preserve"> </w:t>
      </w:r>
      <w:proofErr w:type="gramStart"/>
      <w:r w:rsidRPr="002525FB">
        <w:t>č.</w:t>
      </w:r>
      <w:proofErr w:type="gramEnd"/>
      <w:r w:rsidRPr="002525FB">
        <w:t xml:space="preserve"> 89/2012 Sb., občanského zákoníku</w:t>
      </w:r>
      <w:r>
        <w:t xml:space="preserve">, a dále že bez předchozího písemného souhlasu Objednatele Zhotovitel nepřevede svá práva a povinnosti ze Smlouvy ani její části třetí osobě podle </w:t>
      </w:r>
      <w:proofErr w:type="spellStart"/>
      <w:r>
        <w:t>ust</w:t>
      </w:r>
      <w:proofErr w:type="spellEnd"/>
      <w:r>
        <w:t xml:space="preserve">. </w:t>
      </w:r>
      <w:r w:rsidRPr="002525FB">
        <w:t>§§ 1895-1900</w:t>
      </w:r>
      <w:r>
        <w:t xml:space="preserve"> </w:t>
      </w:r>
      <w:r w:rsidRPr="002525FB">
        <w:t>z</w:t>
      </w:r>
      <w:r>
        <w:t>.</w:t>
      </w:r>
      <w:r w:rsidRPr="002525FB">
        <w:t xml:space="preserve"> </w:t>
      </w:r>
      <w:proofErr w:type="gramStart"/>
      <w:r w:rsidRPr="002525FB">
        <w:t>č.</w:t>
      </w:r>
      <w:proofErr w:type="gramEnd"/>
      <w:r w:rsidRPr="002525FB">
        <w:t xml:space="preserve"> 89/2012 Sb., občanského zákoníku</w:t>
      </w:r>
      <w:r>
        <w:t>.</w:t>
      </w:r>
    </w:p>
    <w:p w:rsidR="00001467" w:rsidRDefault="00001467" w:rsidP="00001467">
      <w:pPr>
        <w:pStyle w:val="Odstavec2"/>
      </w:pPr>
      <w:r w:rsidRPr="002E0183">
        <w:t>Veškeré změny a doplnění této Smlouvy mohou být provedeny, pouze pokud to právní předpisy umožňují, a to pouze vzestupně číslovanými písemnými dodatky, podepsanými oprávněnými zástupci obou Smluvních stran na téže listině.</w:t>
      </w:r>
    </w:p>
    <w:p w:rsidR="00001467" w:rsidRDefault="00001467" w:rsidP="00001467">
      <w:pPr>
        <w:pStyle w:val="Odstavec2"/>
      </w:pPr>
      <w:r w:rsidRPr="00BC573E">
        <w:t xml:space="preserve">Smluvní strany prohlašují, že veškeré podmínky plnění, zejména práva a povinnosti, sankce za porušení </w:t>
      </w:r>
      <w:r>
        <w:t>Smlouvy</w:t>
      </w:r>
      <w:r w:rsidRPr="00BC573E">
        <w:t>, které byly mezi nim</w:t>
      </w:r>
      <w:r>
        <w:t>i v souvislosti s Dílem</w:t>
      </w:r>
      <w:r w:rsidRPr="00BC573E">
        <w:t xml:space="preserve"> ujednány, jsou obsaženy v textu této </w:t>
      </w:r>
      <w:r w:rsidRPr="000D1392">
        <w:t>S</w:t>
      </w:r>
      <w:r>
        <w:t>mlouvy</w:t>
      </w:r>
      <w:r w:rsidRPr="00C031B8">
        <w:rPr>
          <w:b/>
          <w:bCs/>
        </w:rPr>
        <w:t xml:space="preserve"> </w:t>
      </w:r>
      <w:r w:rsidRPr="00C031B8">
        <w:rPr>
          <w:bCs/>
        </w:rPr>
        <w:t xml:space="preserve">včetně jejích příloh, Závazných podkladech </w:t>
      </w:r>
      <w:r w:rsidRPr="00532DFB">
        <w:rPr>
          <w:bCs/>
        </w:rPr>
        <w:t>a dokumentech, na které Smlouva výslovně odkazuje</w:t>
      </w:r>
      <w:r w:rsidRPr="00532DFB">
        <w:t>. Smluvní strany výslovně prohlašují, že ke dni uzavření této Smlouvy se ruší veškerá případná ujednání a dohody, které by se týkaly shodného předmětu plnění a tyto jsou v plném rozsahu nahrazeny ujednáními obsaženými v této Smlouvě, tj. neexistuje žádné ji</w:t>
      </w:r>
      <w:r w:rsidRPr="00BC573E">
        <w:t>né</w:t>
      </w:r>
      <w:r>
        <w:t xml:space="preserve"> ujednání, které by tuto Smlouvu</w:t>
      </w:r>
      <w:r w:rsidRPr="000806B5">
        <w:t xml:space="preserve"> doplňovalo nebo měnilo. </w:t>
      </w:r>
    </w:p>
    <w:p w:rsidR="00001467" w:rsidRDefault="00001467" w:rsidP="00001467">
      <w:pPr>
        <w:pStyle w:val="Odstavec2"/>
      </w:pPr>
      <w:r>
        <w:t xml:space="preserve"> </w:t>
      </w:r>
      <w:r w:rsidRPr="000D1392">
        <w:t xml:space="preserve">Jakékoliv jednání předvídané </w:t>
      </w:r>
      <w:r>
        <w:t>v této Smlouvě</w:t>
      </w:r>
      <w:r w:rsidRPr="000D1392">
        <w:t>, musí být učiněno, není-li ve S</w:t>
      </w:r>
      <w:r>
        <w:t>mlouvě</w:t>
      </w:r>
      <w:r w:rsidRPr="000D1392">
        <w:t xml:space="preserve"> výslovně stanoveno jinak, písemně v listinné podobě a musí být s vyloučením </w:t>
      </w:r>
      <w:proofErr w:type="spellStart"/>
      <w:r w:rsidRPr="000D1392">
        <w:t>ust</w:t>
      </w:r>
      <w:proofErr w:type="spellEnd"/>
      <w:r w:rsidRPr="000D1392">
        <w:t xml:space="preserve">. § 566 z. </w:t>
      </w:r>
      <w:proofErr w:type="gramStart"/>
      <w:r w:rsidRPr="000D1392">
        <w:t>č.</w:t>
      </w:r>
      <w:proofErr w:type="gramEnd"/>
      <w:r w:rsidRPr="000D1392">
        <w:t xml:space="preserve"> 89/2012 Sb., občanský zákoník, řádně podepsané oprávněnými osobami. Jakékoliv jiné jednání, včetně e-mailové korespondence, je bez právního významu, není-li ve </w:t>
      </w:r>
      <w:r>
        <w:t>Smlouvě</w:t>
      </w:r>
      <w:r w:rsidRPr="000D1392">
        <w:t xml:space="preserve"> výslovně stanoveno jinak</w:t>
      </w:r>
      <w:r>
        <w:t>.</w:t>
      </w:r>
    </w:p>
    <w:p w:rsidR="00001467" w:rsidRPr="002E0183" w:rsidRDefault="00001467" w:rsidP="00001467">
      <w:pPr>
        <w:pStyle w:val="Odstavec2"/>
      </w:pPr>
      <w:r>
        <w:t>Tato Smlouva není převoditelná rubopisem.</w:t>
      </w:r>
    </w:p>
    <w:p w:rsidR="00001467" w:rsidRPr="002E0183" w:rsidRDefault="00001467" w:rsidP="00001467">
      <w:pPr>
        <w:pStyle w:val="Odstavec2"/>
      </w:pPr>
      <w:r w:rsidRPr="002E0183">
        <w:t xml:space="preserve">Tato Smlouva byla </w:t>
      </w:r>
      <w:r>
        <w:t>S</w:t>
      </w:r>
      <w:r w:rsidRPr="002E0183">
        <w:t xml:space="preserve">mluvními stranami podepsána ve čtyřech vyhotoveních, z nichž každá ze </w:t>
      </w:r>
      <w:r>
        <w:t>S</w:t>
      </w:r>
      <w:r w:rsidRPr="002E0183">
        <w:t>mluvních stran obdržela po dvou vyhotoveních. Nedílnou součástí každého vyhotovení jsou všechny přílohy uvedené v této Smlouvě. Smluvní strany shodně prohlašují, že si Smlouvu před jejím podepsáním přečetly a s jejím obsahem souhlasí, že byla sepsána podle jejich pravé, svobodné a vážné vůle. Na důkaz připojují obě Smluvní strany podpisy svých oprávněných zástupců.</w:t>
      </w:r>
    </w:p>
    <w:p w:rsidR="00001467" w:rsidRPr="002E0183" w:rsidRDefault="00001467" w:rsidP="00001467">
      <w:pPr>
        <w:pStyle w:val="Odstavec2"/>
      </w:pPr>
      <w:r w:rsidRPr="002E0183">
        <w:t xml:space="preserve">Tato Smlouva nabývá platnosti dnem jejího podpisu oběma Smluvními stranami a účinnosti dnem jejího podpisu oběma </w:t>
      </w:r>
      <w:r>
        <w:t>S</w:t>
      </w:r>
      <w:r w:rsidRPr="002E0183">
        <w:t>mluvními stranami.</w:t>
      </w:r>
    </w:p>
    <w:p w:rsidR="00001467" w:rsidRDefault="00001467" w:rsidP="00001467">
      <w:pPr>
        <w:pStyle w:val="Odstavec2"/>
      </w:pPr>
      <w:r w:rsidRPr="002E0183">
        <w:t xml:space="preserve">Smluvní strany si dále sjednaly, že obsah Smlouvy je dále určen ustanoveními </w:t>
      </w:r>
      <w:r w:rsidRPr="002E0183">
        <w:rPr>
          <w:b/>
        </w:rPr>
        <w:t>Všeobecných obchodních podmínek („VOP“)</w:t>
      </w:r>
      <w:r w:rsidRPr="002E0183">
        <w:t>, které tvoří nedílnou součást této Smlouvy. V případě rozdílu mezi ustanovením ve VOP a ustanoveními v této Smlouvě, mají přednost ustanovení v této Smlouvě. Je-li ve Smlouvě některý výraz uveden s počátečním velkým písmenem a není-li jeho význam definován ve Smlouvě, má význam uvedený ve VOP a/nebo v dokumentech, na které Smlouva odkazuje. Smluvní strany prohlašují, že se s VOP seznámily a prohlašují, že VOP se neodchylují od obvyklých podmínek ujednávaných v obdobných případech při zohlednění všech relevantních hledisek týkajících se Smlouvy a sjednaného předmětu plnění.</w:t>
      </w:r>
    </w:p>
    <w:p w:rsidR="00A6292B" w:rsidRDefault="00A6292B" w:rsidP="00A6292B">
      <w:pPr>
        <w:pStyle w:val="lnek"/>
        <w:numPr>
          <w:ilvl w:val="0"/>
          <w:numId w:val="0"/>
        </w:numPr>
        <w:ind w:left="18"/>
        <w:jc w:val="both"/>
      </w:pPr>
    </w:p>
    <w:p w:rsidR="00A6292B" w:rsidRDefault="00A6292B" w:rsidP="00A6292B"/>
    <w:p w:rsidR="00A6292B" w:rsidRDefault="00A6292B" w:rsidP="00A6292B"/>
    <w:p w:rsidR="00A6292B" w:rsidRPr="00A6292B" w:rsidRDefault="00A6292B" w:rsidP="00A6292B"/>
    <w:p w:rsidR="00001467" w:rsidRDefault="00001467" w:rsidP="00001467">
      <w:pPr>
        <w:pStyle w:val="Odstavec3"/>
      </w:pPr>
      <w:r>
        <w:lastRenderedPageBreak/>
        <w:t xml:space="preserve">VOP jsou uveřejněna na adrese </w:t>
      </w:r>
      <w:hyperlink r:id="rId13" w:history="1">
        <w:r w:rsidRPr="003A4FB3">
          <w:rPr>
            <w:rStyle w:val="Hypertextovodkaz"/>
          </w:rPr>
          <w:t>https://www.ceproas.cz/public/data/VOP-M-2013-10-14.pdf</w:t>
        </w:r>
      </w:hyperlink>
      <w:r>
        <w:t>. Smluvní strany sjednávají, že čl. VOP 6.3 a 6.7 se na vztah Smluvních stran založený touto Smlouvou neuplatní.</w:t>
      </w:r>
    </w:p>
    <w:p w:rsidR="007635BE" w:rsidRDefault="00DC3A34" w:rsidP="00E42D06">
      <w:pPr>
        <w:tabs>
          <w:tab w:val="left" w:pos="1920"/>
        </w:tabs>
      </w:pPr>
      <w:r>
        <w:tab/>
      </w:r>
      <w:r w:rsidR="007635BE">
        <w:t xml:space="preserve"> </w:t>
      </w:r>
    </w:p>
    <w:p w:rsidR="0021315A" w:rsidRDefault="0021315A" w:rsidP="0021315A"/>
    <w:p w:rsidR="0021315A" w:rsidRDefault="0021315A" w:rsidP="0021315A"/>
    <w:p w:rsidR="0021315A" w:rsidRDefault="0021315A" w:rsidP="0021315A">
      <w:r w:rsidRPr="0021315A">
        <w:rPr>
          <w:b/>
        </w:rPr>
        <w:t>Za Objednatele</w:t>
      </w:r>
      <w:r w:rsidRPr="0021315A">
        <w:rPr>
          <w:b/>
        </w:rPr>
        <w:tab/>
      </w:r>
      <w:r w:rsidRPr="0021315A">
        <w:rPr>
          <w:b/>
        </w:rP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21315A">
        <w:rPr>
          <w:b/>
        </w:rPr>
        <w:t>Za Zhotovitele</w:t>
      </w:r>
    </w:p>
    <w:p w:rsidR="0021315A" w:rsidRDefault="0021315A" w:rsidP="0021315A">
      <w:r>
        <w:t>V Praze dne</w:t>
      </w:r>
      <w:r w:rsidR="00D24E27">
        <w:t>……………</w:t>
      </w:r>
      <w:proofErr w:type="gramStart"/>
      <w:r w:rsidR="00D24E27">
        <w:t>…..</w:t>
      </w:r>
      <w:proofErr w:type="gramEnd"/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EC4BC9">
        <w:t xml:space="preserve">    </w:t>
      </w:r>
      <w:r>
        <w:t>V …………… dne…………….</w:t>
      </w:r>
    </w:p>
    <w:p w:rsidR="0021315A" w:rsidRDefault="0021315A" w:rsidP="0021315A"/>
    <w:p w:rsidR="0021315A" w:rsidRDefault="0021315A" w:rsidP="0021315A"/>
    <w:p w:rsidR="0021315A" w:rsidRDefault="0021315A" w:rsidP="0021315A">
      <w:r>
        <w:t>ČEPRO, a.s.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21315A" w:rsidRDefault="0021315A" w:rsidP="0021315A"/>
    <w:p w:rsidR="0021315A" w:rsidRDefault="0021315A" w:rsidP="0021315A">
      <w:r>
        <w:t>……………………………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…………………………..</w:t>
      </w:r>
    </w:p>
    <w:p w:rsidR="0021315A" w:rsidRDefault="0021315A" w:rsidP="009C6A0D">
      <w:pPr>
        <w:spacing w:after="0"/>
      </w:pPr>
      <w:r>
        <w:t xml:space="preserve">Mgr. Jan Duspěva </w:t>
      </w:r>
      <w:r w:rsidR="00CA536C">
        <w:tab/>
      </w:r>
      <w:r w:rsidR="00CA536C">
        <w:tab/>
      </w:r>
      <w:r w:rsidR="00CA536C">
        <w:tab/>
      </w:r>
      <w:r w:rsidR="00CA536C">
        <w:tab/>
      </w:r>
      <w:r w:rsidR="00CA536C">
        <w:tab/>
      </w:r>
      <w:r w:rsidR="00CA536C">
        <w:tab/>
      </w:r>
      <w:r w:rsidR="00CA536C">
        <w:tab/>
      </w:r>
      <w:r w:rsidR="00CA536C">
        <w:tab/>
      </w:r>
      <w:r w:rsidR="00CA536C">
        <w:tab/>
      </w:r>
      <w:r w:rsidR="00CA536C">
        <w:tab/>
      </w:r>
      <w:r w:rsidR="00CA536C">
        <w:tab/>
      </w:r>
      <w:r w:rsidR="00CA536C">
        <w:tab/>
      </w:r>
      <w:r>
        <w:tab/>
      </w:r>
    </w:p>
    <w:p w:rsidR="00D24E27" w:rsidRDefault="0021315A" w:rsidP="0021315A">
      <w:r>
        <w:t>předseda představenstva</w:t>
      </w:r>
      <w:r>
        <w:tab/>
      </w:r>
      <w:r w:rsidR="00CA536C">
        <w:t xml:space="preserve"> </w:t>
      </w:r>
      <w:r w:rsidR="00CA536C">
        <w:tab/>
      </w:r>
    </w:p>
    <w:p w:rsidR="0021315A" w:rsidRDefault="00CA536C" w:rsidP="0021315A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21315A" w:rsidRDefault="0021315A" w:rsidP="0021315A">
      <w:r>
        <w:t>……………………………</w:t>
      </w:r>
      <w:r>
        <w:tab/>
      </w:r>
      <w:r w:rsidR="00AB32BD">
        <w:tab/>
      </w:r>
      <w:r w:rsidR="00AB32BD">
        <w:tab/>
      </w:r>
      <w:r w:rsidR="00AB32BD">
        <w:tab/>
      </w:r>
      <w:r w:rsidR="00AB32BD">
        <w:tab/>
      </w:r>
      <w:r w:rsidR="00AB32BD">
        <w:tab/>
      </w:r>
      <w:r w:rsidR="00AB32BD">
        <w:tab/>
      </w:r>
      <w:r w:rsidR="00AB32BD">
        <w:tab/>
      </w:r>
      <w:r w:rsidR="00AB32BD">
        <w:tab/>
      </w:r>
      <w:r w:rsidR="00AB32BD">
        <w:tab/>
      </w:r>
      <w:r w:rsidR="00AB32BD">
        <w:tab/>
      </w:r>
    </w:p>
    <w:p w:rsidR="0021315A" w:rsidRDefault="0021315A" w:rsidP="009C6A0D">
      <w:pPr>
        <w:spacing w:after="0"/>
      </w:pPr>
      <w:r>
        <w:t>Ing. Ladislav Staněk</w:t>
      </w:r>
      <w:r>
        <w:tab/>
      </w:r>
    </w:p>
    <w:p w:rsidR="00685027" w:rsidRDefault="0021315A" w:rsidP="0021315A">
      <w:r>
        <w:t>člen představenstva</w:t>
      </w:r>
    </w:p>
    <w:p w:rsidR="00685027" w:rsidRDefault="00685027" w:rsidP="0021315A"/>
    <w:p w:rsidR="00685027" w:rsidRDefault="00685027" w:rsidP="0021315A"/>
    <w:sectPr w:rsidR="00685027" w:rsidSect="008A5C94">
      <w:headerReference w:type="default" r:id="rId14"/>
      <w:footerReference w:type="default" r:id="rId15"/>
      <w:pgSz w:w="11906" w:h="16838"/>
      <w:pgMar w:top="1417" w:right="1133" w:bottom="1417" w:left="1417" w:header="708" w:footer="4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75BA" w:rsidRDefault="002075BA">
      <w:r>
        <w:separator/>
      </w:r>
    </w:p>
  </w:endnote>
  <w:endnote w:type="continuationSeparator" w:id="0">
    <w:p w:rsidR="002075BA" w:rsidRDefault="002075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59A8" w:rsidRDefault="00E57087">
    <w:pPr>
      <w:pStyle w:val="Zpat"/>
    </w:pPr>
    <w:r>
      <w:rPr>
        <w:noProof/>
        <w:sz w:val="20"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0C78A7F7" wp14:editId="0BD078FD">
              <wp:simplePos x="0" y="0"/>
              <wp:positionH relativeFrom="column">
                <wp:posOffset>-114300</wp:posOffset>
              </wp:positionH>
              <wp:positionV relativeFrom="paragraph">
                <wp:posOffset>-8891</wp:posOffset>
              </wp:positionV>
              <wp:extent cx="6057900" cy="0"/>
              <wp:effectExtent l="0" t="0" r="19050" b="1905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579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9pt,-.7pt" to="468pt,-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kQDCEgIAACgEAAAOAAAAZHJzL2Uyb0RvYy54bWysU8uu2jAQ3VfqP1jeQxIau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"/>
          </w:pict>
        </mc:Fallback>
      </mc:AlternateContent>
    </w:r>
  </w:p>
  <w:p w:rsidR="00BA59A8" w:rsidRDefault="00BA59A8">
    <w:pPr>
      <w:pStyle w:val="Zpat"/>
    </w:pPr>
    <w:r>
      <w:tab/>
    </w:r>
    <w:r>
      <w:tab/>
      <w:t xml:space="preserve">strana </w:t>
    </w:r>
    <w:r w:rsidR="008A5C94">
      <w:rPr>
        <w:rStyle w:val="slostrnky"/>
      </w:rPr>
      <w:fldChar w:fldCharType="begin"/>
    </w:r>
    <w:r>
      <w:rPr>
        <w:rStyle w:val="slostrnky"/>
      </w:rPr>
      <w:instrText xml:space="preserve"> PAGE </w:instrText>
    </w:r>
    <w:r w:rsidR="008A5C94">
      <w:rPr>
        <w:rStyle w:val="slostrnky"/>
      </w:rPr>
      <w:fldChar w:fldCharType="separate"/>
    </w:r>
    <w:r w:rsidR="00367827">
      <w:rPr>
        <w:rStyle w:val="slostrnky"/>
        <w:noProof/>
      </w:rPr>
      <w:t>6</w:t>
    </w:r>
    <w:r w:rsidR="008A5C94">
      <w:rPr>
        <w:rStyle w:val="slostrnky"/>
      </w:rPr>
      <w:fldChar w:fldCharType="end"/>
    </w:r>
    <w:r>
      <w:rPr>
        <w:rStyle w:val="slostrnky"/>
      </w:rPr>
      <w:t xml:space="preserve"> z </w:t>
    </w:r>
    <w:r w:rsidR="008A5C94">
      <w:rPr>
        <w:rStyle w:val="slostrnky"/>
      </w:rPr>
      <w:fldChar w:fldCharType="begin"/>
    </w:r>
    <w:r>
      <w:rPr>
        <w:rStyle w:val="slostrnky"/>
      </w:rPr>
      <w:instrText xml:space="preserve"> NUMPAGES </w:instrText>
    </w:r>
    <w:r w:rsidR="008A5C94">
      <w:rPr>
        <w:rStyle w:val="slostrnky"/>
      </w:rPr>
      <w:fldChar w:fldCharType="separate"/>
    </w:r>
    <w:r w:rsidR="00367827">
      <w:rPr>
        <w:rStyle w:val="slostrnky"/>
        <w:noProof/>
      </w:rPr>
      <w:t>9</w:t>
    </w:r>
    <w:r w:rsidR="008A5C94">
      <w:rPr>
        <w:rStyle w:val="slostrnky"/>
      </w:rPr>
      <w:fldChar w:fldCharType="end"/>
    </w:r>
  </w:p>
  <w:p w:rsidR="00BA59A8" w:rsidRDefault="00BA59A8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75BA" w:rsidRDefault="002075BA">
      <w:r>
        <w:separator/>
      </w:r>
    </w:p>
  </w:footnote>
  <w:footnote w:type="continuationSeparator" w:id="0">
    <w:p w:rsidR="002075BA" w:rsidRDefault="002075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59A8" w:rsidRDefault="00BA59A8">
    <w:pPr>
      <w:pStyle w:val="Zhlav"/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6E4085"/>
    <w:multiLevelType w:val="hybridMultilevel"/>
    <w:tmpl w:val="E67809FC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2D546B"/>
    <w:multiLevelType w:val="multilevel"/>
    <w:tmpl w:val="BE9CD744"/>
    <w:lvl w:ilvl="0">
      <w:start w:val="1"/>
      <w:numFmt w:val="ordinal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bullet"/>
      <w:lvlText w:val=""/>
      <w:lvlJc w:val="left"/>
      <w:pPr>
        <w:tabs>
          <w:tab w:val="num" w:pos="1080"/>
        </w:tabs>
        <w:ind w:left="567" w:hanging="567"/>
      </w:pPr>
      <w:rPr>
        <w:rFonts w:ascii="Wingdings" w:hAnsi="Wingdings" w:hint="default"/>
      </w:rPr>
    </w:lvl>
    <w:lvl w:ilvl="2">
      <w:start w:val="1"/>
      <w:numFmt w:val="ordinal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2">
    <w:nsid w:val="2A565422"/>
    <w:multiLevelType w:val="hybridMultilevel"/>
    <w:tmpl w:val="CE0C2FEC"/>
    <w:lvl w:ilvl="0" w:tplc="0405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2AD86852"/>
    <w:multiLevelType w:val="hybridMultilevel"/>
    <w:tmpl w:val="E11CB52E"/>
    <w:lvl w:ilvl="0" w:tplc="04050017">
      <w:start w:val="1"/>
      <w:numFmt w:val="lowerLetter"/>
      <w:lvlText w:val="%1)"/>
      <w:lvlJc w:val="left"/>
      <w:pPr>
        <w:ind w:left="1152" w:hanging="360"/>
      </w:pPr>
    </w:lvl>
    <w:lvl w:ilvl="1" w:tplc="04050019" w:tentative="1">
      <w:start w:val="1"/>
      <w:numFmt w:val="lowerLetter"/>
      <w:lvlText w:val="%2."/>
      <w:lvlJc w:val="left"/>
      <w:pPr>
        <w:ind w:left="1872" w:hanging="360"/>
      </w:pPr>
    </w:lvl>
    <w:lvl w:ilvl="2" w:tplc="0405001B" w:tentative="1">
      <w:start w:val="1"/>
      <w:numFmt w:val="lowerRoman"/>
      <w:lvlText w:val="%3."/>
      <w:lvlJc w:val="right"/>
      <w:pPr>
        <w:ind w:left="2592" w:hanging="180"/>
      </w:pPr>
    </w:lvl>
    <w:lvl w:ilvl="3" w:tplc="0405000F" w:tentative="1">
      <w:start w:val="1"/>
      <w:numFmt w:val="decimal"/>
      <w:lvlText w:val="%4."/>
      <w:lvlJc w:val="left"/>
      <w:pPr>
        <w:ind w:left="3312" w:hanging="360"/>
      </w:pPr>
    </w:lvl>
    <w:lvl w:ilvl="4" w:tplc="04050019" w:tentative="1">
      <w:start w:val="1"/>
      <w:numFmt w:val="lowerLetter"/>
      <w:lvlText w:val="%5."/>
      <w:lvlJc w:val="left"/>
      <w:pPr>
        <w:ind w:left="4032" w:hanging="360"/>
      </w:pPr>
    </w:lvl>
    <w:lvl w:ilvl="5" w:tplc="0405001B" w:tentative="1">
      <w:start w:val="1"/>
      <w:numFmt w:val="lowerRoman"/>
      <w:lvlText w:val="%6."/>
      <w:lvlJc w:val="right"/>
      <w:pPr>
        <w:ind w:left="4752" w:hanging="180"/>
      </w:pPr>
    </w:lvl>
    <w:lvl w:ilvl="6" w:tplc="0405000F" w:tentative="1">
      <w:start w:val="1"/>
      <w:numFmt w:val="decimal"/>
      <w:lvlText w:val="%7."/>
      <w:lvlJc w:val="left"/>
      <w:pPr>
        <w:ind w:left="5472" w:hanging="360"/>
      </w:pPr>
    </w:lvl>
    <w:lvl w:ilvl="7" w:tplc="04050019" w:tentative="1">
      <w:start w:val="1"/>
      <w:numFmt w:val="lowerLetter"/>
      <w:lvlText w:val="%8."/>
      <w:lvlJc w:val="left"/>
      <w:pPr>
        <w:ind w:left="6192" w:hanging="360"/>
      </w:pPr>
    </w:lvl>
    <w:lvl w:ilvl="8" w:tplc="040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">
    <w:nsid w:val="2C521314"/>
    <w:multiLevelType w:val="hybridMultilevel"/>
    <w:tmpl w:val="21E6F808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>
    <w:nsid w:val="2FC54BD5"/>
    <w:multiLevelType w:val="hybridMultilevel"/>
    <w:tmpl w:val="DAB01E1E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38D910FF"/>
    <w:multiLevelType w:val="hybridMultilevel"/>
    <w:tmpl w:val="50C6494C"/>
    <w:lvl w:ilvl="0" w:tplc="04050017">
      <w:start w:val="1"/>
      <w:numFmt w:val="lowerLetter"/>
      <w:lvlText w:val="%1)"/>
      <w:lvlJc w:val="left"/>
      <w:pPr>
        <w:ind w:left="150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26" w:hanging="360"/>
      </w:pPr>
    </w:lvl>
    <w:lvl w:ilvl="2" w:tplc="0405001B" w:tentative="1">
      <w:start w:val="1"/>
      <w:numFmt w:val="lowerRoman"/>
      <w:lvlText w:val="%3."/>
      <w:lvlJc w:val="right"/>
      <w:pPr>
        <w:ind w:left="2946" w:hanging="180"/>
      </w:pPr>
    </w:lvl>
    <w:lvl w:ilvl="3" w:tplc="0405000F" w:tentative="1">
      <w:start w:val="1"/>
      <w:numFmt w:val="decimal"/>
      <w:lvlText w:val="%4."/>
      <w:lvlJc w:val="left"/>
      <w:pPr>
        <w:ind w:left="3666" w:hanging="360"/>
      </w:pPr>
    </w:lvl>
    <w:lvl w:ilvl="4" w:tplc="04050019" w:tentative="1">
      <w:start w:val="1"/>
      <w:numFmt w:val="lowerLetter"/>
      <w:lvlText w:val="%5."/>
      <w:lvlJc w:val="left"/>
      <w:pPr>
        <w:ind w:left="4386" w:hanging="360"/>
      </w:pPr>
    </w:lvl>
    <w:lvl w:ilvl="5" w:tplc="0405001B" w:tentative="1">
      <w:start w:val="1"/>
      <w:numFmt w:val="lowerRoman"/>
      <w:lvlText w:val="%6."/>
      <w:lvlJc w:val="right"/>
      <w:pPr>
        <w:ind w:left="5106" w:hanging="180"/>
      </w:pPr>
    </w:lvl>
    <w:lvl w:ilvl="6" w:tplc="0405000F" w:tentative="1">
      <w:start w:val="1"/>
      <w:numFmt w:val="decimal"/>
      <w:lvlText w:val="%7."/>
      <w:lvlJc w:val="left"/>
      <w:pPr>
        <w:ind w:left="5826" w:hanging="360"/>
      </w:pPr>
    </w:lvl>
    <w:lvl w:ilvl="7" w:tplc="04050019" w:tentative="1">
      <w:start w:val="1"/>
      <w:numFmt w:val="lowerLetter"/>
      <w:lvlText w:val="%8."/>
      <w:lvlJc w:val="left"/>
      <w:pPr>
        <w:ind w:left="6546" w:hanging="360"/>
      </w:pPr>
    </w:lvl>
    <w:lvl w:ilvl="8" w:tplc="040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7">
    <w:nsid w:val="3D2D1568"/>
    <w:multiLevelType w:val="hybridMultilevel"/>
    <w:tmpl w:val="F4282404"/>
    <w:lvl w:ilvl="0" w:tplc="39166BAE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3E962F22"/>
    <w:multiLevelType w:val="hybridMultilevel"/>
    <w:tmpl w:val="0EFACA56"/>
    <w:lvl w:ilvl="0" w:tplc="F1CA8D1A">
      <w:start w:val="1"/>
      <w:numFmt w:val="bullet"/>
      <w:pStyle w:val="Body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1CD29D5"/>
    <w:multiLevelType w:val="hybridMultilevel"/>
    <w:tmpl w:val="012A0190"/>
    <w:lvl w:ilvl="0" w:tplc="0405000B">
      <w:start w:val="1"/>
      <w:numFmt w:val="bullet"/>
      <w:lvlText w:val=""/>
      <w:lvlJc w:val="left"/>
      <w:pPr>
        <w:ind w:left="786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0">
    <w:nsid w:val="4C896108"/>
    <w:multiLevelType w:val="hybridMultilevel"/>
    <w:tmpl w:val="7EEE185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4405135"/>
    <w:multiLevelType w:val="hybridMultilevel"/>
    <w:tmpl w:val="6284E024"/>
    <w:lvl w:ilvl="0" w:tplc="9834A650"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  <w:i w:val="0"/>
      </w:rPr>
    </w:lvl>
    <w:lvl w:ilvl="1" w:tplc="040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>
    <w:nsid w:val="56B779F1"/>
    <w:multiLevelType w:val="hybridMultilevel"/>
    <w:tmpl w:val="E46A5598"/>
    <w:lvl w:ilvl="0" w:tplc="1836533C">
      <w:start w:val="1"/>
      <w:numFmt w:val="lowerLetter"/>
      <w:pStyle w:val="-Psmeno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790"/>
        </w:tabs>
        <w:ind w:left="179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10"/>
        </w:tabs>
        <w:ind w:left="25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30"/>
        </w:tabs>
        <w:ind w:left="32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50"/>
        </w:tabs>
        <w:ind w:left="395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70"/>
        </w:tabs>
        <w:ind w:left="46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90"/>
        </w:tabs>
        <w:ind w:left="53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10"/>
        </w:tabs>
        <w:ind w:left="611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30"/>
        </w:tabs>
        <w:ind w:left="6830" w:hanging="360"/>
      </w:pPr>
      <w:rPr>
        <w:rFonts w:ascii="Wingdings" w:hAnsi="Wingdings" w:hint="default"/>
      </w:rPr>
    </w:lvl>
  </w:abstractNum>
  <w:abstractNum w:abstractNumId="13">
    <w:nsid w:val="5A31533C"/>
    <w:multiLevelType w:val="hybridMultilevel"/>
    <w:tmpl w:val="C95ECCEC"/>
    <w:lvl w:ilvl="0" w:tplc="0405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5C3828BA"/>
    <w:multiLevelType w:val="multilevel"/>
    <w:tmpl w:val="C8EA33A4"/>
    <w:lvl w:ilvl="0">
      <w:start w:val="1"/>
      <w:numFmt w:val="upperRoman"/>
      <w:lvlText w:val="%1."/>
      <w:lvlJc w:val="left"/>
      <w:pPr>
        <w:tabs>
          <w:tab w:val="num" w:pos="543"/>
        </w:tabs>
        <w:ind w:left="277" w:hanging="454"/>
      </w:pPr>
      <w:rPr>
        <w:rFonts w:hint="default"/>
      </w:rPr>
    </w:lvl>
    <w:lvl w:ilvl="1">
      <w:start w:val="1"/>
      <w:numFmt w:val="ordinal"/>
      <w:lvlText w:val="%1.%2"/>
      <w:lvlJc w:val="left"/>
      <w:pPr>
        <w:tabs>
          <w:tab w:val="num" w:pos="1354"/>
        </w:tabs>
        <w:ind w:left="1354" w:hanging="1174"/>
      </w:pPr>
      <w:rPr>
        <w:rFonts w:hint="default"/>
      </w:rPr>
    </w:lvl>
    <w:lvl w:ilvl="2">
      <w:start w:val="1"/>
      <w:numFmt w:val="ordinal"/>
      <w:lvlText w:val="%1.%2%3"/>
      <w:lvlJc w:val="left"/>
      <w:pPr>
        <w:tabs>
          <w:tab w:val="num" w:pos="2148"/>
        </w:tabs>
        <w:ind w:left="2148" w:hanging="1605"/>
      </w:pPr>
      <w:rPr>
        <w:rFonts w:hint="default"/>
      </w:rPr>
    </w:lvl>
    <w:lvl w:ilvl="3">
      <w:start w:val="1"/>
      <w:numFmt w:val="ordinal"/>
      <w:suff w:val="space"/>
      <w:lvlText w:val="%1.%2%3%4"/>
      <w:lvlJc w:val="left"/>
      <w:pPr>
        <w:ind w:left="3112" w:hanging="2209"/>
      </w:pPr>
      <w:rPr>
        <w:rFonts w:hint="default"/>
      </w:rPr>
    </w:lvl>
    <w:lvl w:ilvl="4">
      <w:start w:val="1"/>
      <w:numFmt w:val="ordinal"/>
      <w:suff w:val="space"/>
      <w:lvlText w:val="%1.%2%3%4%5"/>
      <w:lvlJc w:val="left"/>
      <w:pPr>
        <w:ind w:left="3962" w:hanging="2699"/>
      </w:pPr>
      <w:rPr>
        <w:rFonts w:hint="default"/>
      </w:rPr>
    </w:lvl>
    <w:lvl w:ilvl="5">
      <w:start w:val="1"/>
      <w:numFmt w:val="ordinal"/>
      <w:suff w:val="space"/>
      <w:lvlText w:val="%1.%2%3%4%5%6"/>
      <w:lvlJc w:val="left"/>
      <w:pPr>
        <w:ind w:left="4869" w:hanging="3246"/>
      </w:pPr>
      <w:rPr>
        <w:rFonts w:hint="default"/>
      </w:rPr>
    </w:lvl>
    <w:lvl w:ilvl="6">
      <w:start w:val="1"/>
      <w:numFmt w:val="ordinal"/>
      <w:suff w:val="space"/>
      <w:lvlText w:val="%1.%2%3%4%5%6%7"/>
      <w:lvlJc w:val="left"/>
      <w:pPr>
        <w:ind w:left="5777" w:hanging="3794"/>
      </w:pPr>
      <w:rPr>
        <w:rFonts w:hint="default"/>
      </w:rPr>
    </w:lvl>
    <w:lvl w:ilvl="7">
      <w:start w:val="1"/>
      <w:numFmt w:val="ordinal"/>
      <w:suff w:val="space"/>
      <w:lvlText w:val="%1.%2%3%4%5%6%7%8"/>
      <w:lvlJc w:val="left"/>
      <w:pPr>
        <w:ind w:left="6684" w:hanging="4341"/>
      </w:pPr>
      <w:rPr>
        <w:rFonts w:hint="default"/>
      </w:rPr>
    </w:lvl>
    <w:lvl w:ilvl="8">
      <w:start w:val="1"/>
      <w:numFmt w:val="ordinal"/>
      <w:suff w:val="space"/>
      <w:lvlText w:val="%1.%2%3%4%5%6%7%8%9"/>
      <w:lvlJc w:val="left"/>
      <w:pPr>
        <w:ind w:left="7478" w:hanging="4775"/>
      </w:pPr>
      <w:rPr>
        <w:rFonts w:hint="default"/>
      </w:rPr>
    </w:lvl>
  </w:abstractNum>
  <w:abstractNum w:abstractNumId="15">
    <w:nsid w:val="6504202F"/>
    <w:multiLevelType w:val="multilevel"/>
    <w:tmpl w:val="C34CB67E"/>
    <w:lvl w:ilvl="0">
      <w:start w:val="1"/>
      <w:numFmt w:val="ordinal"/>
      <w:pStyle w:val="lnek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ordinal"/>
      <w:pStyle w:val="Odstavec2"/>
      <w:lvlText w:val="%1%2"/>
      <w:lvlJc w:val="left"/>
      <w:pPr>
        <w:tabs>
          <w:tab w:val="num" w:pos="1080"/>
        </w:tabs>
        <w:ind w:left="567" w:hanging="567"/>
      </w:pPr>
      <w:rPr>
        <w:rFonts w:ascii="Arial" w:hAnsi="Arial" w:cs="Arial" w:hint="default"/>
        <w:sz w:val="20"/>
        <w:szCs w:val="20"/>
      </w:rPr>
    </w:lvl>
    <w:lvl w:ilvl="2">
      <w:start w:val="1"/>
      <w:numFmt w:val="ordinal"/>
      <w:pStyle w:val="Odstavec3"/>
      <w:lvlText w:val="%1%2%3"/>
      <w:lvlJc w:val="left"/>
      <w:pPr>
        <w:tabs>
          <w:tab w:val="num" w:pos="1648"/>
        </w:tabs>
        <w:ind w:left="1418" w:hanging="850"/>
      </w:pPr>
      <w:rPr>
        <w:rFonts w:hint="default"/>
      </w:rPr>
    </w:lvl>
    <w:lvl w:ilvl="3">
      <w:start w:val="1"/>
      <w:numFmt w:val="ordinal"/>
      <w:pStyle w:val="Odstavec4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16">
    <w:nsid w:val="75CE3BEB"/>
    <w:multiLevelType w:val="multilevel"/>
    <w:tmpl w:val="BBECDF96"/>
    <w:lvl w:ilvl="0">
      <w:start w:val="1"/>
      <w:numFmt w:val="ordinal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bullet"/>
      <w:lvlText w:val=""/>
      <w:lvlJc w:val="left"/>
      <w:pPr>
        <w:tabs>
          <w:tab w:val="num" w:pos="1080"/>
        </w:tabs>
        <w:ind w:left="567" w:hanging="567"/>
      </w:pPr>
      <w:rPr>
        <w:rFonts w:ascii="Wingdings" w:hAnsi="Wingdings" w:hint="default"/>
      </w:rPr>
    </w:lvl>
    <w:lvl w:ilvl="2">
      <w:start w:val="1"/>
      <w:numFmt w:val="ordinal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bullet"/>
      <w:lvlText w:val=""/>
      <w:lvlJc w:val="left"/>
      <w:pPr>
        <w:tabs>
          <w:tab w:val="num" w:pos="2007"/>
        </w:tabs>
        <w:ind w:left="1701" w:hanging="1134"/>
      </w:pPr>
      <w:rPr>
        <w:rFonts w:ascii="Wingdings" w:hAnsi="Wingdings"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17">
    <w:nsid w:val="76CF3302"/>
    <w:multiLevelType w:val="hybridMultilevel"/>
    <w:tmpl w:val="0A9C7D30"/>
    <w:lvl w:ilvl="0" w:tplc="10F4A9C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AC11F6C"/>
    <w:multiLevelType w:val="multilevel"/>
    <w:tmpl w:val="BDC6DD82"/>
    <w:lvl w:ilvl="0">
      <w:start w:val="1"/>
      <w:numFmt w:val="ordinal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ordinal"/>
      <w:lvlText w:val="%1%2"/>
      <w:lvlJc w:val="left"/>
      <w:pPr>
        <w:tabs>
          <w:tab w:val="num" w:pos="1322"/>
        </w:tabs>
        <w:ind w:left="1322" w:hanging="1401"/>
      </w:pPr>
      <w:rPr>
        <w:rFonts w:hint="default"/>
      </w:rPr>
    </w:lvl>
    <w:lvl w:ilvl="2">
      <w:start w:val="1"/>
      <w:numFmt w:val="ordinal"/>
      <w:lvlText w:val="%1%2%3"/>
      <w:lvlJc w:val="left"/>
      <w:pPr>
        <w:tabs>
          <w:tab w:val="num" w:pos="1889"/>
        </w:tabs>
        <w:ind w:left="1889" w:hanging="1605"/>
      </w:pPr>
      <w:rPr>
        <w:rFonts w:hint="default"/>
      </w:rPr>
    </w:lvl>
    <w:lvl w:ilvl="3">
      <w:start w:val="1"/>
      <w:numFmt w:val="ordinal"/>
      <w:suff w:val="space"/>
      <w:lvlText w:val="%1%2%3%4"/>
      <w:lvlJc w:val="left"/>
      <w:pPr>
        <w:ind w:left="2853" w:hanging="2209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19">
    <w:nsid w:val="7F4A1705"/>
    <w:multiLevelType w:val="multilevel"/>
    <w:tmpl w:val="DB527F7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7FB772C8"/>
    <w:multiLevelType w:val="hybridMultilevel"/>
    <w:tmpl w:val="7CBA7D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4"/>
  </w:num>
  <w:num w:numId="3">
    <w:abstractNumId w:val="14"/>
  </w:num>
  <w:num w:numId="4">
    <w:abstractNumId w:val="15"/>
  </w:num>
  <w:num w:numId="5">
    <w:abstractNumId w:val="15"/>
  </w:num>
  <w:num w:numId="6">
    <w:abstractNumId w:val="15"/>
  </w:num>
  <w:num w:numId="7">
    <w:abstractNumId w:val="8"/>
  </w:num>
  <w:num w:numId="8">
    <w:abstractNumId w:val="18"/>
  </w:num>
  <w:num w:numId="9">
    <w:abstractNumId w:val="15"/>
  </w:num>
  <w:num w:numId="10">
    <w:abstractNumId w:val="15"/>
  </w:num>
  <w:num w:numId="11">
    <w:abstractNumId w:val="15"/>
  </w:num>
  <w:num w:numId="12">
    <w:abstractNumId w:val="8"/>
  </w:num>
  <w:num w:numId="13">
    <w:abstractNumId w:val="15"/>
  </w:num>
  <w:num w:numId="14">
    <w:abstractNumId w:val="12"/>
  </w:num>
  <w:num w:numId="15">
    <w:abstractNumId w:val="12"/>
  </w:num>
  <w:num w:numId="16">
    <w:abstractNumId w:val="15"/>
  </w:num>
  <w:num w:numId="17">
    <w:abstractNumId w:val="15"/>
  </w:num>
  <w:num w:numId="18">
    <w:abstractNumId w:val="15"/>
  </w:num>
  <w:num w:numId="19">
    <w:abstractNumId w:val="8"/>
  </w:num>
  <w:num w:numId="20">
    <w:abstractNumId w:val="15"/>
  </w:num>
  <w:num w:numId="21">
    <w:abstractNumId w:val="19"/>
  </w:num>
  <w:num w:numId="22">
    <w:abstractNumId w:val="3"/>
  </w:num>
  <w:num w:numId="23">
    <w:abstractNumId w:val="4"/>
  </w:num>
  <w:num w:numId="24">
    <w:abstractNumId w:val="15"/>
  </w:num>
  <w:num w:numId="25">
    <w:abstractNumId w:val="5"/>
  </w:num>
  <w:num w:numId="26">
    <w:abstractNumId w:val="10"/>
  </w:num>
  <w:num w:numId="27">
    <w:abstractNumId w:val="1"/>
  </w:num>
  <w:num w:numId="28">
    <w:abstractNumId w:val="16"/>
  </w:num>
  <w:num w:numId="29">
    <w:abstractNumId w:val="13"/>
  </w:num>
  <w:num w:numId="30">
    <w:abstractNumId w:val="6"/>
  </w:num>
  <w:num w:numId="31">
    <w:abstractNumId w:val="20"/>
  </w:num>
  <w:num w:numId="32">
    <w:abstractNumId w:val="2"/>
  </w:num>
  <w:num w:numId="33">
    <w:abstractNumId w:val="11"/>
  </w:num>
  <w:num w:numId="34">
    <w:abstractNumId w:val="17"/>
  </w:num>
  <w:num w:numId="35">
    <w:abstractNumId w:val="7"/>
  </w:num>
  <w:num w:numId="36">
    <w:abstractNumId w:val="15"/>
  </w:num>
  <w:num w:numId="37">
    <w:abstractNumId w:val="15"/>
  </w:num>
  <w:num w:numId="38">
    <w:abstractNumId w:val="9"/>
  </w:num>
  <w:num w:numId="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284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0D59"/>
    <w:rsid w:val="00000BAA"/>
    <w:rsid w:val="00001467"/>
    <w:rsid w:val="000038D7"/>
    <w:rsid w:val="00027D65"/>
    <w:rsid w:val="000325EB"/>
    <w:rsid w:val="00034143"/>
    <w:rsid w:val="000640A7"/>
    <w:rsid w:val="00070E0D"/>
    <w:rsid w:val="0007144A"/>
    <w:rsid w:val="00073FFE"/>
    <w:rsid w:val="00075F35"/>
    <w:rsid w:val="00083C04"/>
    <w:rsid w:val="000863F0"/>
    <w:rsid w:val="000A71AC"/>
    <w:rsid w:val="000B5221"/>
    <w:rsid w:val="000C04EF"/>
    <w:rsid w:val="000C4AA9"/>
    <w:rsid w:val="000D19D8"/>
    <w:rsid w:val="000D6CC2"/>
    <w:rsid w:val="000E447C"/>
    <w:rsid w:val="001009F0"/>
    <w:rsid w:val="00111761"/>
    <w:rsid w:val="001265C5"/>
    <w:rsid w:val="00133037"/>
    <w:rsid w:val="001334ED"/>
    <w:rsid w:val="001651CE"/>
    <w:rsid w:val="00174BC5"/>
    <w:rsid w:val="00176B5F"/>
    <w:rsid w:val="00196394"/>
    <w:rsid w:val="00196CDB"/>
    <w:rsid w:val="001A1676"/>
    <w:rsid w:val="001A2D8A"/>
    <w:rsid w:val="001C10CE"/>
    <w:rsid w:val="001E16F4"/>
    <w:rsid w:val="001E3BDC"/>
    <w:rsid w:val="001E406E"/>
    <w:rsid w:val="001F253F"/>
    <w:rsid w:val="00204984"/>
    <w:rsid w:val="00206EE8"/>
    <w:rsid w:val="00207437"/>
    <w:rsid w:val="002075BA"/>
    <w:rsid w:val="0021315A"/>
    <w:rsid w:val="00216448"/>
    <w:rsid w:val="00223C65"/>
    <w:rsid w:val="00225234"/>
    <w:rsid w:val="0022600F"/>
    <w:rsid w:val="00245A60"/>
    <w:rsid w:val="00245CA9"/>
    <w:rsid w:val="002525FB"/>
    <w:rsid w:val="00263F75"/>
    <w:rsid w:val="00280022"/>
    <w:rsid w:val="0028251F"/>
    <w:rsid w:val="00283D22"/>
    <w:rsid w:val="002C0244"/>
    <w:rsid w:val="002C20DC"/>
    <w:rsid w:val="002E16FB"/>
    <w:rsid w:val="002F1B3A"/>
    <w:rsid w:val="002F6183"/>
    <w:rsid w:val="00302D93"/>
    <w:rsid w:val="00305094"/>
    <w:rsid w:val="00310555"/>
    <w:rsid w:val="00316F94"/>
    <w:rsid w:val="0031724E"/>
    <w:rsid w:val="00327A82"/>
    <w:rsid w:val="003565F4"/>
    <w:rsid w:val="00363594"/>
    <w:rsid w:val="00367827"/>
    <w:rsid w:val="00385E5D"/>
    <w:rsid w:val="003A74EE"/>
    <w:rsid w:val="003B68C3"/>
    <w:rsid w:val="003C6E40"/>
    <w:rsid w:val="003D2507"/>
    <w:rsid w:val="003D609E"/>
    <w:rsid w:val="003E5B3C"/>
    <w:rsid w:val="003E6C9A"/>
    <w:rsid w:val="003E74EF"/>
    <w:rsid w:val="003F629A"/>
    <w:rsid w:val="003F7282"/>
    <w:rsid w:val="00424513"/>
    <w:rsid w:val="004301E2"/>
    <w:rsid w:val="00435D9F"/>
    <w:rsid w:val="004559AF"/>
    <w:rsid w:val="00456B6D"/>
    <w:rsid w:val="00462AE6"/>
    <w:rsid w:val="00465516"/>
    <w:rsid w:val="0047009A"/>
    <w:rsid w:val="0047263C"/>
    <w:rsid w:val="00475326"/>
    <w:rsid w:val="00480970"/>
    <w:rsid w:val="0048481F"/>
    <w:rsid w:val="00492F27"/>
    <w:rsid w:val="00494CA6"/>
    <w:rsid w:val="00496072"/>
    <w:rsid w:val="004C4EE3"/>
    <w:rsid w:val="004C6099"/>
    <w:rsid w:val="004F5000"/>
    <w:rsid w:val="004F6E37"/>
    <w:rsid w:val="00520032"/>
    <w:rsid w:val="005210EE"/>
    <w:rsid w:val="00521FE0"/>
    <w:rsid w:val="00524DF9"/>
    <w:rsid w:val="00534E6E"/>
    <w:rsid w:val="005363FD"/>
    <w:rsid w:val="005441A6"/>
    <w:rsid w:val="005555DE"/>
    <w:rsid w:val="00567199"/>
    <w:rsid w:val="005708C1"/>
    <w:rsid w:val="00574459"/>
    <w:rsid w:val="005774EF"/>
    <w:rsid w:val="00581196"/>
    <w:rsid w:val="00594682"/>
    <w:rsid w:val="005A0AC8"/>
    <w:rsid w:val="005A6393"/>
    <w:rsid w:val="005B51DD"/>
    <w:rsid w:val="005C5D01"/>
    <w:rsid w:val="005D1C50"/>
    <w:rsid w:val="005E6F4E"/>
    <w:rsid w:val="00606B6C"/>
    <w:rsid w:val="00612911"/>
    <w:rsid w:val="00620E8F"/>
    <w:rsid w:val="006219C6"/>
    <w:rsid w:val="00624669"/>
    <w:rsid w:val="006313FA"/>
    <w:rsid w:val="006318B8"/>
    <w:rsid w:val="00635D66"/>
    <w:rsid w:val="00643786"/>
    <w:rsid w:val="00650BD2"/>
    <w:rsid w:val="00651742"/>
    <w:rsid w:val="006527AE"/>
    <w:rsid w:val="00655C3C"/>
    <w:rsid w:val="00655D80"/>
    <w:rsid w:val="00656DAC"/>
    <w:rsid w:val="006719B6"/>
    <w:rsid w:val="00673F8E"/>
    <w:rsid w:val="006833FC"/>
    <w:rsid w:val="006837AD"/>
    <w:rsid w:val="00685027"/>
    <w:rsid w:val="006857A4"/>
    <w:rsid w:val="006C1F3C"/>
    <w:rsid w:val="006F1F3A"/>
    <w:rsid w:val="006F2ABC"/>
    <w:rsid w:val="006F5596"/>
    <w:rsid w:val="00707B5E"/>
    <w:rsid w:val="00710BED"/>
    <w:rsid w:val="00721C8A"/>
    <w:rsid w:val="00726482"/>
    <w:rsid w:val="007344D8"/>
    <w:rsid w:val="00750E1E"/>
    <w:rsid w:val="007535B1"/>
    <w:rsid w:val="00756CE4"/>
    <w:rsid w:val="007635BE"/>
    <w:rsid w:val="007758B7"/>
    <w:rsid w:val="007828C4"/>
    <w:rsid w:val="00790973"/>
    <w:rsid w:val="007945EE"/>
    <w:rsid w:val="007B0C02"/>
    <w:rsid w:val="007B1761"/>
    <w:rsid w:val="007B57AA"/>
    <w:rsid w:val="007C1849"/>
    <w:rsid w:val="007E172C"/>
    <w:rsid w:val="007F3FC6"/>
    <w:rsid w:val="007F6DE2"/>
    <w:rsid w:val="00804238"/>
    <w:rsid w:val="00811F40"/>
    <w:rsid w:val="00820FF3"/>
    <w:rsid w:val="00841093"/>
    <w:rsid w:val="008477C4"/>
    <w:rsid w:val="00847822"/>
    <w:rsid w:val="00855169"/>
    <w:rsid w:val="00857851"/>
    <w:rsid w:val="00872E5C"/>
    <w:rsid w:val="0087489A"/>
    <w:rsid w:val="00894212"/>
    <w:rsid w:val="008A5C94"/>
    <w:rsid w:val="008B5FCF"/>
    <w:rsid w:val="008C4227"/>
    <w:rsid w:val="008C7BBB"/>
    <w:rsid w:val="008D114B"/>
    <w:rsid w:val="008E64AC"/>
    <w:rsid w:val="008F33E5"/>
    <w:rsid w:val="008F48B5"/>
    <w:rsid w:val="0090172C"/>
    <w:rsid w:val="00901C65"/>
    <w:rsid w:val="00904380"/>
    <w:rsid w:val="00907033"/>
    <w:rsid w:val="00913F51"/>
    <w:rsid w:val="00926145"/>
    <w:rsid w:val="009413F1"/>
    <w:rsid w:val="00943043"/>
    <w:rsid w:val="00954C35"/>
    <w:rsid w:val="009558D2"/>
    <w:rsid w:val="00956449"/>
    <w:rsid w:val="009572CC"/>
    <w:rsid w:val="00984653"/>
    <w:rsid w:val="00984CBC"/>
    <w:rsid w:val="00984D63"/>
    <w:rsid w:val="00985419"/>
    <w:rsid w:val="00986F82"/>
    <w:rsid w:val="009A0F9B"/>
    <w:rsid w:val="009A554D"/>
    <w:rsid w:val="009A5809"/>
    <w:rsid w:val="009B030A"/>
    <w:rsid w:val="009C6A0D"/>
    <w:rsid w:val="009E698D"/>
    <w:rsid w:val="00A042F0"/>
    <w:rsid w:val="00A05794"/>
    <w:rsid w:val="00A123F2"/>
    <w:rsid w:val="00A140B1"/>
    <w:rsid w:val="00A1511D"/>
    <w:rsid w:val="00A37293"/>
    <w:rsid w:val="00A41B9E"/>
    <w:rsid w:val="00A42255"/>
    <w:rsid w:val="00A57E27"/>
    <w:rsid w:val="00A62017"/>
    <w:rsid w:val="00A6292B"/>
    <w:rsid w:val="00A641D8"/>
    <w:rsid w:val="00A657FF"/>
    <w:rsid w:val="00A8052A"/>
    <w:rsid w:val="00A90FB4"/>
    <w:rsid w:val="00A91A96"/>
    <w:rsid w:val="00A92557"/>
    <w:rsid w:val="00A931D8"/>
    <w:rsid w:val="00AB08E3"/>
    <w:rsid w:val="00AB32BD"/>
    <w:rsid w:val="00AD4B6C"/>
    <w:rsid w:val="00AE3CC7"/>
    <w:rsid w:val="00AF2E26"/>
    <w:rsid w:val="00AF4799"/>
    <w:rsid w:val="00AF68B0"/>
    <w:rsid w:val="00B013E2"/>
    <w:rsid w:val="00B01A17"/>
    <w:rsid w:val="00B05A0F"/>
    <w:rsid w:val="00B20BE0"/>
    <w:rsid w:val="00B35620"/>
    <w:rsid w:val="00B37B55"/>
    <w:rsid w:val="00B5049B"/>
    <w:rsid w:val="00B54C39"/>
    <w:rsid w:val="00B91EBA"/>
    <w:rsid w:val="00B92E18"/>
    <w:rsid w:val="00B9564E"/>
    <w:rsid w:val="00B961B9"/>
    <w:rsid w:val="00B96459"/>
    <w:rsid w:val="00BA556D"/>
    <w:rsid w:val="00BA59A8"/>
    <w:rsid w:val="00BA5D92"/>
    <w:rsid w:val="00BB32B0"/>
    <w:rsid w:val="00BC5234"/>
    <w:rsid w:val="00BE18A9"/>
    <w:rsid w:val="00BE2E82"/>
    <w:rsid w:val="00C01481"/>
    <w:rsid w:val="00C02B6C"/>
    <w:rsid w:val="00C0446F"/>
    <w:rsid w:val="00C139B8"/>
    <w:rsid w:val="00C25681"/>
    <w:rsid w:val="00C30D59"/>
    <w:rsid w:val="00C43689"/>
    <w:rsid w:val="00C43AEE"/>
    <w:rsid w:val="00C44D59"/>
    <w:rsid w:val="00C54673"/>
    <w:rsid w:val="00C547F3"/>
    <w:rsid w:val="00C61C1A"/>
    <w:rsid w:val="00C75ADF"/>
    <w:rsid w:val="00C76545"/>
    <w:rsid w:val="00C8007D"/>
    <w:rsid w:val="00C902E6"/>
    <w:rsid w:val="00C962BE"/>
    <w:rsid w:val="00C96D70"/>
    <w:rsid w:val="00CA239C"/>
    <w:rsid w:val="00CA536C"/>
    <w:rsid w:val="00CC27AA"/>
    <w:rsid w:val="00CD1BFE"/>
    <w:rsid w:val="00CD2448"/>
    <w:rsid w:val="00CD5335"/>
    <w:rsid w:val="00CE2F42"/>
    <w:rsid w:val="00D16993"/>
    <w:rsid w:val="00D17CE0"/>
    <w:rsid w:val="00D239EA"/>
    <w:rsid w:val="00D24E27"/>
    <w:rsid w:val="00D51173"/>
    <w:rsid w:val="00D51CE0"/>
    <w:rsid w:val="00D600AD"/>
    <w:rsid w:val="00D62AD9"/>
    <w:rsid w:val="00D870AD"/>
    <w:rsid w:val="00DB1E28"/>
    <w:rsid w:val="00DB6ADA"/>
    <w:rsid w:val="00DC3A34"/>
    <w:rsid w:val="00DD014C"/>
    <w:rsid w:val="00DD1394"/>
    <w:rsid w:val="00DD57F1"/>
    <w:rsid w:val="00DD6392"/>
    <w:rsid w:val="00DD6CED"/>
    <w:rsid w:val="00DE0017"/>
    <w:rsid w:val="00DE3D12"/>
    <w:rsid w:val="00DF1B81"/>
    <w:rsid w:val="00E00091"/>
    <w:rsid w:val="00E0360B"/>
    <w:rsid w:val="00E130A7"/>
    <w:rsid w:val="00E26075"/>
    <w:rsid w:val="00E26FB2"/>
    <w:rsid w:val="00E322F9"/>
    <w:rsid w:val="00E33C6F"/>
    <w:rsid w:val="00E42838"/>
    <w:rsid w:val="00E42D06"/>
    <w:rsid w:val="00E44CD0"/>
    <w:rsid w:val="00E45D32"/>
    <w:rsid w:val="00E57087"/>
    <w:rsid w:val="00E60166"/>
    <w:rsid w:val="00E61C0F"/>
    <w:rsid w:val="00E66C0B"/>
    <w:rsid w:val="00E712FD"/>
    <w:rsid w:val="00E849D8"/>
    <w:rsid w:val="00E852B7"/>
    <w:rsid w:val="00E87A47"/>
    <w:rsid w:val="00EA0733"/>
    <w:rsid w:val="00EA2002"/>
    <w:rsid w:val="00EA3690"/>
    <w:rsid w:val="00EA78B7"/>
    <w:rsid w:val="00EA7905"/>
    <w:rsid w:val="00EB61ED"/>
    <w:rsid w:val="00EC4BC9"/>
    <w:rsid w:val="00EE7791"/>
    <w:rsid w:val="00EF31AE"/>
    <w:rsid w:val="00EF60C4"/>
    <w:rsid w:val="00F02469"/>
    <w:rsid w:val="00F14E5A"/>
    <w:rsid w:val="00F15B8D"/>
    <w:rsid w:val="00F21D61"/>
    <w:rsid w:val="00F26914"/>
    <w:rsid w:val="00F27CC1"/>
    <w:rsid w:val="00F36826"/>
    <w:rsid w:val="00F42B98"/>
    <w:rsid w:val="00F67041"/>
    <w:rsid w:val="00F7021B"/>
    <w:rsid w:val="00F7235E"/>
    <w:rsid w:val="00F74626"/>
    <w:rsid w:val="00F771E8"/>
    <w:rsid w:val="00F777DB"/>
    <w:rsid w:val="00F87AA4"/>
    <w:rsid w:val="00F972BF"/>
    <w:rsid w:val="00FB62FD"/>
    <w:rsid w:val="00FB6698"/>
    <w:rsid w:val="00FC188C"/>
    <w:rsid w:val="00FC7C35"/>
    <w:rsid w:val="00FD47C2"/>
    <w:rsid w:val="00FE2C0A"/>
    <w:rsid w:val="00FE4D08"/>
    <w:rsid w:val="00FF39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D19D8"/>
    <w:pPr>
      <w:spacing w:after="120"/>
      <w:jc w:val="both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C30D59"/>
    <w:pPr>
      <w:keepNext/>
      <w:keepLines/>
      <w:spacing w:before="480" w:after="0" w:line="276" w:lineRule="auto"/>
      <w:jc w:val="left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-Psmeno">
    <w:name w:val="- Písmeno"/>
    <w:basedOn w:val="Normln"/>
    <w:qFormat/>
    <w:rsid w:val="000D19D8"/>
    <w:pPr>
      <w:numPr>
        <w:numId w:val="15"/>
      </w:numPr>
    </w:pPr>
  </w:style>
  <w:style w:type="character" w:customStyle="1" w:styleId="Nadpis1Char">
    <w:name w:val="Nadpis 1 Char"/>
    <w:basedOn w:val="Standardnpsmoodstavce"/>
    <w:link w:val="Nadpis1"/>
    <w:uiPriority w:val="9"/>
    <w:rsid w:val="00C30D59"/>
    <w:rPr>
      <w:rFonts w:ascii="Cambria" w:hAnsi="Cambria"/>
      <w:b/>
      <w:bCs/>
      <w:color w:val="365F91"/>
      <w:sz w:val="28"/>
      <w:szCs w:val="28"/>
    </w:rPr>
  </w:style>
  <w:style w:type="paragraph" w:styleId="Zhlav">
    <w:name w:val="header"/>
    <w:basedOn w:val="Normln"/>
    <w:semiHidden/>
    <w:rsid w:val="008A5C94"/>
    <w:pPr>
      <w:tabs>
        <w:tab w:val="center" w:pos="4536"/>
        <w:tab w:val="right" w:pos="9072"/>
      </w:tabs>
    </w:pPr>
    <w:rPr>
      <w:sz w:val="16"/>
    </w:rPr>
  </w:style>
  <w:style w:type="paragraph" w:customStyle="1" w:styleId="Odstavec2">
    <w:name w:val="Odstavec2"/>
    <w:basedOn w:val="Normln"/>
    <w:qFormat/>
    <w:rsid w:val="000D19D8"/>
    <w:pPr>
      <w:numPr>
        <w:ilvl w:val="1"/>
        <w:numId w:val="20"/>
      </w:numPr>
      <w:tabs>
        <w:tab w:val="left" w:pos="567"/>
      </w:tabs>
    </w:pPr>
    <w:rPr>
      <w:szCs w:val="20"/>
    </w:rPr>
  </w:style>
  <w:style w:type="paragraph" w:customStyle="1" w:styleId="Odstavec3">
    <w:name w:val="Odstavec3"/>
    <w:basedOn w:val="Odstavec2"/>
    <w:qFormat/>
    <w:rsid w:val="000D19D8"/>
    <w:pPr>
      <w:numPr>
        <w:ilvl w:val="2"/>
      </w:numPr>
      <w:tabs>
        <w:tab w:val="clear" w:pos="567"/>
        <w:tab w:val="clear" w:pos="1648"/>
        <w:tab w:val="left" w:pos="1134"/>
        <w:tab w:val="num" w:pos="1364"/>
      </w:tabs>
      <w:ind w:left="1134"/>
    </w:pPr>
  </w:style>
  <w:style w:type="paragraph" w:customStyle="1" w:styleId="lnek">
    <w:name w:val="Článek"/>
    <w:basedOn w:val="Normln"/>
    <w:next w:val="Normln"/>
    <w:qFormat/>
    <w:rsid w:val="000D19D8"/>
    <w:pPr>
      <w:numPr>
        <w:numId w:val="20"/>
      </w:numPr>
      <w:spacing w:before="600"/>
      <w:jc w:val="center"/>
    </w:pPr>
    <w:rPr>
      <w:b/>
      <w:bCs/>
      <w:sz w:val="24"/>
      <w:szCs w:val="20"/>
    </w:rPr>
  </w:style>
  <w:style w:type="paragraph" w:styleId="Zpat">
    <w:name w:val="footer"/>
    <w:basedOn w:val="Normln"/>
    <w:semiHidden/>
    <w:rsid w:val="008A5C94"/>
    <w:pPr>
      <w:tabs>
        <w:tab w:val="center" w:pos="4536"/>
        <w:tab w:val="right" w:pos="9072"/>
      </w:tabs>
    </w:pPr>
    <w:rPr>
      <w:sz w:val="16"/>
    </w:rPr>
  </w:style>
  <w:style w:type="character" w:styleId="slostrnky">
    <w:name w:val="page number"/>
    <w:basedOn w:val="Standardnpsmoodstavce"/>
    <w:semiHidden/>
    <w:rsid w:val="008A5C94"/>
  </w:style>
  <w:style w:type="paragraph" w:customStyle="1" w:styleId="Body">
    <w:name w:val="Body"/>
    <w:basedOn w:val="Normln"/>
    <w:qFormat/>
    <w:rsid w:val="006F5596"/>
    <w:pPr>
      <w:numPr>
        <w:numId w:val="19"/>
      </w:numPr>
      <w:tabs>
        <w:tab w:val="clear" w:pos="720"/>
        <w:tab w:val="num" w:pos="993"/>
      </w:tabs>
      <w:ind w:left="993"/>
    </w:pPr>
    <w:rPr>
      <w:szCs w:val="20"/>
    </w:rPr>
  </w:style>
  <w:style w:type="character" w:styleId="Odkaznakoment">
    <w:name w:val="annotation reference"/>
    <w:unhideWhenUsed/>
    <w:rsid w:val="00C30D59"/>
    <w:rPr>
      <w:sz w:val="16"/>
      <w:szCs w:val="16"/>
    </w:rPr>
  </w:style>
  <w:style w:type="paragraph" w:customStyle="1" w:styleId="Odstavec4">
    <w:name w:val="Odstavec4"/>
    <w:basedOn w:val="Odstavec3"/>
    <w:qFormat/>
    <w:rsid w:val="000D19D8"/>
    <w:pPr>
      <w:numPr>
        <w:ilvl w:val="3"/>
      </w:numPr>
      <w:tabs>
        <w:tab w:val="left" w:pos="1701"/>
      </w:tabs>
    </w:pPr>
  </w:style>
  <w:style w:type="paragraph" w:styleId="Textkomente">
    <w:name w:val="annotation text"/>
    <w:basedOn w:val="Normln"/>
    <w:link w:val="TextkomenteChar"/>
    <w:unhideWhenUsed/>
    <w:rsid w:val="00C30D59"/>
    <w:pPr>
      <w:spacing w:after="200"/>
      <w:jc w:val="left"/>
    </w:pPr>
    <w:rPr>
      <w:rFonts w:ascii="Calibri" w:hAnsi="Calibri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C30D59"/>
    <w:rPr>
      <w:rFonts w:ascii="Calibri" w:hAnsi="Calibri"/>
    </w:rPr>
  </w:style>
  <w:style w:type="table" w:styleId="Mkatabulky">
    <w:name w:val="Table Grid"/>
    <w:basedOn w:val="Normlntabulka"/>
    <w:uiPriority w:val="59"/>
    <w:rsid w:val="00C30D59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C30D59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30D59"/>
    <w:rPr>
      <w:rFonts w:ascii="Tahoma" w:hAnsi="Tahoma" w:cs="Tahoma"/>
      <w:sz w:val="16"/>
      <w:szCs w:val="16"/>
    </w:rPr>
  </w:style>
  <w:style w:type="paragraph" w:styleId="Nzev">
    <w:name w:val="Title"/>
    <w:basedOn w:val="Normln"/>
    <w:next w:val="Normln"/>
    <w:link w:val="NzevChar"/>
    <w:uiPriority w:val="10"/>
    <w:qFormat/>
    <w:rsid w:val="00790973"/>
    <w:pPr>
      <w:pBdr>
        <w:bottom w:val="single" w:sz="8" w:space="4" w:color="4F81BD"/>
      </w:pBdr>
      <w:spacing w:after="300"/>
      <w:contextualSpacing/>
      <w:jc w:val="center"/>
    </w:pPr>
    <w:rPr>
      <w:rFonts w:cs="Arial"/>
      <w:b/>
      <w:color w:val="000000"/>
      <w:spacing w:val="5"/>
      <w:kern w:val="28"/>
      <w:sz w:val="40"/>
      <w:szCs w:val="40"/>
    </w:rPr>
  </w:style>
  <w:style w:type="character" w:customStyle="1" w:styleId="NzevChar">
    <w:name w:val="Název Char"/>
    <w:basedOn w:val="Standardnpsmoodstavce"/>
    <w:link w:val="Nzev"/>
    <w:uiPriority w:val="10"/>
    <w:rsid w:val="00790973"/>
    <w:rPr>
      <w:rFonts w:ascii="Arial" w:hAnsi="Arial" w:cs="Arial"/>
      <w:b/>
      <w:color w:val="000000"/>
      <w:spacing w:val="5"/>
      <w:kern w:val="28"/>
      <w:sz w:val="40"/>
      <w:szCs w:val="4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30D59"/>
    <w:pPr>
      <w:spacing w:after="120"/>
      <w:jc w:val="both"/>
    </w:pPr>
    <w:rPr>
      <w:rFonts w:ascii="Arial" w:hAnsi="Arial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30D59"/>
    <w:rPr>
      <w:rFonts w:ascii="Arial" w:hAnsi="Arial"/>
      <w:b/>
      <w:bCs/>
    </w:rPr>
  </w:style>
  <w:style w:type="paragraph" w:styleId="Odstavecseseznamem">
    <w:name w:val="List Paragraph"/>
    <w:basedOn w:val="Normln"/>
    <w:uiPriority w:val="34"/>
    <w:qFormat/>
    <w:rsid w:val="00204984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</w:rPr>
  </w:style>
  <w:style w:type="paragraph" w:styleId="Podtitul">
    <w:name w:val="Subtitle"/>
    <w:basedOn w:val="Normln"/>
    <w:next w:val="Normln"/>
    <w:link w:val="PodtitulChar"/>
    <w:uiPriority w:val="11"/>
    <w:qFormat/>
    <w:rsid w:val="00DD57F1"/>
    <w:pPr>
      <w:numPr>
        <w:ilvl w:val="1"/>
      </w:numPr>
      <w:spacing w:after="200" w:line="276" w:lineRule="auto"/>
      <w:jc w:val="left"/>
    </w:pPr>
    <w:rPr>
      <w:rFonts w:ascii="Cambria" w:hAnsi="Cambria"/>
      <w:i/>
      <w:iCs/>
      <w:color w:val="4F81BD"/>
      <w:spacing w:val="15"/>
      <w:sz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DD57F1"/>
    <w:rPr>
      <w:rFonts w:ascii="Cambria" w:hAnsi="Cambria"/>
      <w:i/>
      <w:iCs/>
      <w:color w:val="4F81BD"/>
      <w:spacing w:val="15"/>
      <w:sz w:val="24"/>
      <w:szCs w:val="24"/>
    </w:rPr>
  </w:style>
  <w:style w:type="character" w:styleId="Hypertextovodkaz">
    <w:name w:val="Hyperlink"/>
    <w:basedOn w:val="Standardnpsmoodstavce"/>
    <w:unhideWhenUsed/>
    <w:rsid w:val="00E00091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8F48B5"/>
    <w:rPr>
      <w:color w:val="800080" w:themeColor="followedHyperlink"/>
      <w:u w:val="single"/>
    </w:rPr>
  </w:style>
  <w:style w:type="character" w:customStyle="1" w:styleId="tsubjname">
    <w:name w:val="tsubjname"/>
    <w:basedOn w:val="Standardnpsmoodstavce"/>
    <w:rsid w:val="001E3BD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D19D8"/>
    <w:pPr>
      <w:spacing w:after="120"/>
      <w:jc w:val="both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C30D59"/>
    <w:pPr>
      <w:keepNext/>
      <w:keepLines/>
      <w:spacing w:before="480" w:after="0" w:line="276" w:lineRule="auto"/>
      <w:jc w:val="left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-Psmeno">
    <w:name w:val="- Písmeno"/>
    <w:basedOn w:val="Normln"/>
    <w:qFormat/>
    <w:rsid w:val="000D19D8"/>
    <w:pPr>
      <w:numPr>
        <w:numId w:val="15"/>
      </w:numPr>
    </w:pPr>
  </w:style>
  <w:style w:type="character" w:customStyle="1" w:styleId="Nadpis1Char">
    <w:name w:val="Nadpis 1 Char"/>
    <w:basedOn w:val="Standardnpsmoodstavce"/>
    <w:link w:val="Nadpis1"/>
    <w:uiPriority w:val="9"/>
    <w:rsid w:val="00C30D59"/>
    <w:rPr>
      <w:rFonts w:ascii="Cambria" w:hAnsi="Cambria"/>
      <w:b/>
      <w:bCs/>
      <w:color w:val="365F91"/>
      <w:sz w:val="28"/>
      <w:szCs w:val="28"/>
    </w:rPr>
  </w:style>
  <w:style w:type="paragraph" w:styleId="Zhlav">
    <w:name w:val="header"/>
    <w:basedOn w:val="Normln"/>
    <w:semiHidden/>
    <w:rsid w:val="008A5C94"/>
    <w:pPr>
      <w:tabs>
        <w:tab w:val="center" w:pos="4536"/>
        <w:tab w:val="right" w:pos="9072"/>
      </w:tabs>
    </w:pPr>
    <w:rPr>
      <w:sz w:val="16"/>
    </w:rPr>
  </w:style>
  <w:style w:type="paragraph" w:customStyle="1" w:styleId="Odstavec2">
    <w:name w:val="Odstavec2"/>
    <w:basedOn w:val="Normln"/>
    <w:qFormat/>
    <w:rsid w:val="000D19D8"/>
    <w:pPr>
      <w:numPr>
        <w:ilvl w:val="1"/>
        <w:numId w:val="20"/>
      </w:numPr>
      <w:tabs>
        <w:tab w:val="left" w:pos="567"/>
      </w:tabs>
    </w:pPr>
    <w:rPr>
      <w:szCs w:val="20"/>
    </w:rPr>
  </w:style>
  <w:style w:type="paragraph" w:customStyle="1" w:styleId="Odstavec3">
    <w:name w:val="Odstavec3"/>
    <w:basedOn w:val="Odstavec2"/>
    <w:qFormat/>
    <w:rsid w:val="000D19D8"/>
    <w:pPr>
      <w:numPr>
        <w:ilvl w:val="2"/>
      </w:numPr>
      <w:tabs>
        <w:tab w:val="clear" w:pos="567"/>
        <w:tab w:val="clear" w:pos="1648"/>
        <w:tab w:val="left" w:pos="1134"/>
        <w:tab w:val="num" w:pos="1364"/>
      </w:tabs>
      <w:ind w:left="1134"/>
    </w:pPr>
  </w:style>
  <w:style w:type="paragraph" w:customStyle="1" w:styleId="lnek">
    <w:name w:val="Článek"/>
    <w:basedOn w:val="Normln"/>
    <w:next w:val="Normln"/>
    <w:qFormat/>
    <w:rsid w:val="000D19D8"/>
    <w:pPr>
      <w:numPr>
        <w:numId w:val="20"/>
      </w:numPr>
      <w:spacing w:before="600"/>
      <w:jc w:val="center"/>
    </w:pPr>
    <w:rPr>
      <w:b/>
      <w:bCs/>
      <w:sz w:val="24"/>
      <w:szCs w:val="20"/>
    </w:rPr>
  </w:style>
  <w:style w:type="paragraph" w:styleId="Zpat">
    <w:name w:val="footer"/>
    <w:basedOn w:val="Normln"/>
    <w:semiHidden/>
    <w:rsid w:val="008A5C94"/>
    <w:pPr>
      <w:tabs>
        <w:tab w:val="center" w:pos="4536"/>
        <w:tab w:val="right" w:pos="9072"/>
      </w:tabs>
    </w:pPr>
    <w:rPr>
      <w:sz w:val="16"/>
    </w:rPr>
  </w:style>
  <w:style w:type="character" w:styleId="slostrnky">
    <w:name w:val="page number"/>
    <w:basedOn w:val="Standardnpsmoodstavce"/>
    <w:semiHidden/>
    <w:rsid w:val="008A5C94"/>
  </w:style>
  <w:style w:type="paragraph" w:customStyle="1" w:styleId="Body">
    <w:name w:val="Body"/>
    <w:basedOn w:val="Normln"/>
    <w:qFormat/>
    <w:rsid w:val="006F5596"/>
    <w:pPr>
      <w:numPr>
        <w:numId w:val="19"/>
      </w:numPr>
      <w:tabs>
        <w:tab w:val="clear" w:pos="720"/>
        <w:tab w:val="num" w:pos="993"/>
      </w:tabs>
      <w:ind w:left="993"/>
    </w:pPr>
    <w:rPr>
      <w:szCs w:val="20"/>
    </w:rPr>
  </w:style>
  <w:style w:type="character" w:styleId="Odkaznakoment">
    <w:name w:val="annotation reference"/>
    <w:unhideWhenUsed/>
    <w:rsid w:val="00C30D59"/>
    <w:rPr>
      <w:sz w:val="16"/>
      <w:szCs w:val="16"/>
    </w:rPr>
  </w:style>
  <w:style w:type="paragraph" w:customStyle="1" w:styleId="Odstavec4">
    <w:name w:val="Odstavec4"/>
    <w:basedOn w:val="Odstavec3"/>
    <w:qFormat/>
    <w:rsid w:val="000D19D8"/>
    <w:pPr>
      <w:numPr>
        <w:ilvl w:val="3"/>
      </w:numPr>
      <w:tabs>
        <w:tab w:val="left" w:pos="1701"/>
      </w:tabs>
    </w:pPr>
  </w:style>
  <w:style w:type="paragraph" w:styleId="Textkomente">
    <w:name w:val="annotation text"/>
    <w:basedOn w:val="Normln"/>
    <w:link w:val="TextkomenteChar"/>
    <w:unhideWhenUsed/>
    <w:rsid w:val="00C30D59"/>
    <w:pPr>
      <w:spacing w:after="200"/>
      <w:jc w:val="left"/>
    </w:pPr>
    <w:rPr>
      <w:rFonts w:ascii="Calibri" w:hAnsi="Calibri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C30D59"/>
    <w:rPr>
      <w:rFonts w:ascii="Calibri" w:hAnsi="Calibri"/>
    </w:rPr>
  </w:style>
  <w:style w:type="table" w:styleId="Mkatabulky">
    <w:name w:val="Table Grid"/>
    <w:basedOn w:val="Normlntabulka"/>
    <w:uiPriority w:val="59"/>
    <w:rsid w:val="00C30D59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C30D59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30D59"/>
    <w:rPr>
      <w:rFonts w:ascii="Tahoma" w:hAnsi="Tahoma" w:cs="Tahoma"/>
      <w:sz w:val="16"/>
      <w:szCs w:val="16"/>
    </w:rPr>
  </w:style>
  <w:style w:type="paragraph" w:styleId="Nzev">
    <w:name w:val="Title"/>
    <w:basedOn w:val="Normln"/>
    <w:next w:val="Normln"/>
    <w:link w:val="NzevChar"/>
    <w:uiPriority w:val="10"/>
    <w:qFormat/>
    <w:rsid w:val="00790973"/>
    <w:pPr>
      <w:pBdr>
        <w:bottom w:val="single" w:sz="8" w:space="4" w:color="4F81BD"/>
      </w:pBdr>
      <w:spacing w:after="300"/>
      <w:contextualSpacing/>
      <w:jc w:val="center"/>
    </w:pPr>
    <w:rPr>
      <w:rFonts w:cs="Arial"/>
      <w:b/>
      <w:color w:val="000000"/>
      <w:spacing w:val="5"/>
      <w:kern w:val="28"/>
      <w:sz w:val="40"/>
      <w:szCs w:val="40"/>
    </w:rPr>
  </w:style>
  <w:style w:type="character" w:customStyle="1" w:styleId="NzevChar">
    <w:name w:val="Název Char"/>
    <w:basedOn w:val="Standardnpsmoodstavce"/>
    <w:link w:val="Nzev"/>
    <w:uiPriority w:val="10"/>
    <w:rsid w:val="00790973"/>
    <w:rPr>
      <w:rFonts w:ascii="Arial" w:hAnsi="Arial" w:cs="Arial"/>
      <w:b/>
      <w:color w:val="000000"/>
      <w:spacing w:val="5"/>
      <w:kern w:val="28"/>
      <w:sz w:val="40"/>
      <w:szCs w:val="4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30D59"/>
    <w:pPr>
      <w:spacing w:after="120"/>
      <w:jc w:val="both"/>
    </w:pPr>
    <w:rPr>
      <w:rFonts w:ascii="Arial" w:hAnsi="Arial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30D59"/>
    <w:rPr>
      <w:rFonts w:ascii="Arial" w:hAnsi="Arial"/>
      <w:b/>
      <w:bCs/>
    </w:rPr>
  </w:style>
  <w:style w:type="paragraph" w:styleId="Odstavecseseznamem">
    <w:name w:val="List Paragraph"/>
    <w:basedOn w:val="Normln"/>
    <w:uiPriority w:val="34"/>
    <w:qFormat/>
    <w:rsid w:val="00204984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</w:rPr>
  </w:style>
  <w:style w:type="paragraph" w:styleId="Podtitul">
    <w:name w:val="Subtitle"/>
    <w:basedOn w:val="Normln"/>
    <w:next w:val="Normln"/>
    <w:link w:val="PodtitulChar"/>
    <w:uiPriority w:val="11"/>
    <w:qFormat/>
    <w:rsid w:val="00DD57F1"/>
    <w:pPr>
      <w:numPr>
        <w:ilvl w:val="1"/>
      </w:numPr>
      <w:spacing w:after="200" w:line="276" w:lineRule="auto"/>
      <w:jc w:val="left"/>
    </w:pPr>
    <w:rPr>
      <w:rFonts w:ascii="Cambria" w:hAnsi="Cambria"/>
      <w:i/>
      <w:iCs/>
      <w:color w:val="4F81BD"/>
      <w:spacing w:val="15"/>
      <w:sz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DD57F1"/>
    <w:rPr>
      <w:rFonts w:ascii="Cambria" w:hAnsi="Cambria"/>
      <w:i/>
      <w:iCs/>
      <w:color w:val="4F81BD"/>
      <w:spacing w:val="15"/>
      <w:sz w:val="24"/>
      <w:szCs w:val="24"/>
    </w:rPr>
  </w:style>
  <w:style w:type="character" w:styleId="Hypertextovodkaz">
    <w:name w:val="Hyperlink"/>
    <w:basedOn w:val="Standardnpsmoodstavce"/>
    <w:unhideWhenUsed/>
    <w:rsid w:val="00E00091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8F48B5"/>
    <w:rPr>
      <w:color w:val="800080" w:themeColor="followedHyperlink"/>
      <w:u w:val="single"/>
    </w:rPr>
  </w:style>
  <w:style w:type="character" w:customStyle="1" w:styleId="tsubjname">
    <w:name w:val="tsubjname"/>
    <w:basedOn w:val="Standardnpsmoodstavce"/>
    <w:rsid w:val="001E3B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697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www.ceproas.cz/public/data/VOP-M-2013-10-14.pdf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www.ceproas.cz/vyberova-rizen&#237;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ceproas.cz/eticky-kodex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hyperlink" Target="mailto:Jiri.zajic@ceproas.cz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psar\AppData\Roaming\Microsoft\&#352;ablony\Smlouva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518D36-D5FD-42F5-891E-B1EF1B60CE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Smlouva</Template>
  <TotalTime>25</TotalTime>
  <Pages>9</Pages>
  <Words>3451</Words>
  <Characters>20367</Characters>
  <Application>Microsoft Office Word</Application>
  <DocSecurity>0</DocSecurity>
  <Lines>169</Lines>
  <Paragraphs>47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Unipetrol</Company>
  <LinksUpToDate>false</LinksUpToDate>
  <CharactersWithSpaces>23771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Pospíchal</dc:creator>
  <cp:lastModifiedBy>Hošková Lenka</cp:lastModifiedBy>
  <cp:revision>19</cp:revision>
  <cp:lastPrinted>2015-06-01T10:15:00Z</cp:lastPrinted>
  <dcterms:created xsi:type="dcterms:W3CDTF">2015-06-01T08:13:00Z</dcterms:created>
  <dcterms:modified xsi:type="dcterms:W3CDTF">2015-06-02T13:08:00Z</dcterms:modified>
</cp:coreProperties>
</file>