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D275F" w14:textId="77777777" w:rsidR="00747296" w:rsidRPr="006D4FC7" w:rsidRDefault="00747296" w:rsidP="00747296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6D4FC7">
        <w:rPr>
          <w:rFonts w:cstheme="minorHAnsi"/>
          <w:b/>
          <w:bCs/>
          <w:sz w:val="24"/>
          <w:szCs w:val="24"/>
        </w:rPr>
        <w:t>Krycí list žádosti o účast</w:t>
      </w:r>
    </w:p>
    <w:tbl>
      <w:tblPr>
        <w:tblStyle w:val="Mkatabulky3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="00747296" w:rsidRPr="00D11927" w14:paraId="746CBF1F" w14:textId="77777777" w:rsidTr="42CE0758">
        <w:trPr>
          <w:trHeight w:val="525"/>
        </w:trPr>
        <w:tc>
          <w:tcPr>
            <w:tcW w:w="5000" w:type="pct"/>
            <w:gridSpan w:val="2"/>
            <w:shd w:val="clear" w:color="auto" w:fill="9CC2E5" w:themeFill="accent1" w:themeFillTint="99"/>
            <w:vAlign w:val="center"/>
          </w:tcPr>
          <w:p w14:paraId="21350BDB" w14:textId="77777777" w:rsidR="00747296" w:rsidRPr="00D11927" w:rsidRDefault="00747296" w:rsidP="00664B2D">
            <w:pPr>
              <w:pStyle w:val="Jin0"/>
              <w:tabs>
                <w:tab w:val="left" w:pos="5827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1927">
              <w:rPr>
                <w:rFonts w:asciiTheme="minorHAnsi" w:hAnsiTheme="minorHAnsi" w:cstheme="minorHAnsi"/>
                <w:b/>
              </w:rPr>
              <w:t>Informace o veřejné zakázce</w:t>
            </w:r>
          </w:p>
        </w:tc>
      </w:tr>
      <w:tr w:rsidR="00747296" w:rsidRPr="00D11927" w14:paraId="5C2ECE43" w14:textId="77777777" w:rsidTr="42CE0758">
        <w:tc>
          <w:tcPr>
            <w:tcW w:w="1092" w:type="pct"/>
            <w:shd w:val="clear" w:color="auto" w:fill="DEEAF6" w:themeFill="accent1" w:themeFillTint="33"/>
            <w:vAlign w:val="center"/>
          </w:tcPr>
          <w:p w14:paraId="2474C50C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3F0598C7" w14:textId="24E118D4" w:rsidR="00747296" w:rsidRPr="00D11927" w:rsidRDefault="3B0FC955" w:rsidP="42CE0758">
            <w:pPr>
              <w:pStyle w:val="Jin0"/>
              <w:tabs>
                <w:tab w:val="left" w:pos="5827"/>
              </w:tabs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42CE0758">
              <w:rPr>
                <w:rFonts w:asciiTheme="minorHAnsi" w:hAnsiTheme="minorHAnsi" w:cstheme="minorBidi"/>
                <w:b/>
                <w:bCs/>
              </w:rPr>
              <w:t>Fyzická ochrana skladů PHM, správa poplachových systémů na skladech PHM ČEPRO, a.s. a čerpacích stanicích ČEPRO, a.s., 202</w:t>
            </w:r>
            <w:r w:rsidR="009A27B0" w:rsidRPr="42CE0758">
              <w:rPr>
                <w:rFonts w:asciiTheme="minorHAnsi" w:hAnsiTheme="minorHAnsi" w:cstheme="minorBidi"/>
                <w:b/>
                <w:bCs/>
              </w:rPr>
              <w:t>6</w:t>
            </w:r>
            <w:r w:rsidRPr="42CE0758">
              <w:rPr>
                <w:rFonts w:asciiTheme="minorHAnsi" w:hAnsiTheme="minorHAnsi" w:cstheme="minorBidi"/>
                <w:b/>
                <w:bCs/>
              </w:rPr>
              <w:t xml:space="preserve"> – 203</w:t>
            </w:r>
            <w:r w:rsidR="009A27B0" w:rsidRPr="42CE0758">
              <w:rPr>
                <w:rFonts w:asciiTheme="minorHAnsi" w:hAnsiTheme="minorHAnsi" w:cstheme="minorBidi"/>
                <w:b/>
                <w:bCs/>
              </w:rPr>
              <w:t>2</w:t>
            </w:r>
          </w:p>
        </w:tc>
      </w:tr>
      <w:tr w:rsidR="00747296" w:rsidRPr="00D11927" w14:paraId="41040034" w14:textId="77777777" w:rsidTr="42CE0758">
        <w:tc>
          <w:tcPr>
            <w:tcW w:w="1092" w:type="pct"/>
            <w:shd w:val="clear" w:color="auto" w:fill="DEEAF6" w:themeFill="accent1" w:themeFillTint="33"/>
            <w:vAlign w:val="center"/>
          </w:tcPr>
          <w:p w14:paraId="0803005F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1083E87F" w14:textId="048E1FC9" w:rsidR="00747296" w:rsidRPr="00D11927" w:rsidRDefault="7A6B569F" w:rsidP="48578B1C">
            <w:pPr>
              <w:spacing w:before="120" w:after="120" w:line="260" w:lineRule="atLeas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48578B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ČEPRO, a.s.,</w:t>
            </w:r>
            <w:r w:rsidRPr="48578B1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8578B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 sídlem Dělnická 213/12, Holešovice, 170 00 Praha 7, IČO 601 93 531</w:t>
            </w:r>
          </w:p>
        </w:tc>
      </w:tr>
      <w:tr w:rsidR="00747296" w:rsidRPr="00D11927" w14:paraId="40ED8F3D" w14:textId="77777777" w:rsidTr="42CE0758">
        <w:tc>
          <w:tcPr>
            <w:tcW w:w="1092" w:type="pct"/>
            <w:shd w:val="clear" w:color="auto" w:fill="DEEAF6" w:themeFill="accent1" w:themeFillTint="33"/>
          </w:tcPr>
          <w:p w14:paraId="454C961C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333BBE95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Užší</w:t>
            </w:r>
            <w:r w:rsidRPr="00D11927">
              <w:rPr>
                <w:rFonts w:cstheme="minorHAnsi"/>
                <w:sz w:val="20"/>
                <w:szCs w:val="20"/>
              </w:rPr>
              <w:t xml:space="preserve"> řízení dle § 58 zákona č. 134/2016 Sb., o zadávání veřejných zakázek, ve znění pozdějších předpisů (dále jen „zákon“)</w:t>
            </w:r>
          </w:p>
        </w:tc>
      </w:tr>
    </w:tbl>
    <w:p w14:paraId="672A6659" w14:textId="77777777" w:rsidR="00747296" w:rsidRPr="00D11927" w:rsidRDefault="00747296" w:rsidP="007472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3"/>
      </w:tblGrid>
      <w:tr w:rsidR="00747296" w:rsidRPr="00D11927" w14:paraId="24EF5260" w14:textId="77777777" w:rsidTr="772E5D61">
        <w:tc>
          <w:tcPr>
            <w:tcW w:w="5000" w:type="pct"/>
            <w:gridSpan w:val="2"/>
            <w:shd w:val="clear" w:color="auto" w:fill="9CC2E5" w:themeFill="accent1" w:themeFillTint="99"/>
            <w:vAlign w:val="center"/>
          </w:tcPr>
          <w:p w14:paraId="0759169F" w14:textId="0A3CE71E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772E5D61">
              <w:rPr>
                <w:b/>
                <w:bCs/>
                <w:sz w:val="20"/>
                <w:szCs w:val="20"/>
              </w:rPr>
              <w:t xml:space="preserve">Identifikační údaje </w:t>
            </w:r>
            <w:r w:rsidR="0011FC9B" w:rsidRPr="772E5D61">
              <w:rPr>
                <w:b/>
                <w:bCs/>
                <w:sz w:val="20"/>
                <w:szCs w:val="20"/>
              </w:rPr>
              <w:t>účastníka</w:t>
            </w:r>
          </w:p>
        </w:tc>
      </w:tr>
      <w:tr w:rsidR="00747296" w:rsidRPr="00D11927" w14:paraId="11CA75E6" w14:textId="77777777" w:rsidTr="006A2E3D">
        <w:tc>
          <w:tcPr>
            <w:tcW w:w="1092" w:type="pct"/>
            <w:shd w:val="clear" w:color="auto" w:fill="DEEAF6" w:themeFill="accent1" w:themeFillTint="33"/>
            <w:vAlign w:val="center"/>
          </w:tcPr>
          <w:p w14:paraId="1C07D4EB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Obchodní firma</w:t>
            </w:r>
          </w:p>
        </w:tc>
        <w:tc>
          <w:tcPr>
            <w:tcW w:w="3908" w:type="pct"/>
          </w:tcPr>
          <w:p w14:paraId="7EE490EC" w14:textId="61C34256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772E5D61">
              <w:rPr>
                <w:sz w:val="20"/>
                <w:szCs w:val="20"/>
                <w:highlight w:val="yellow"/>
              </w:rPr>
              <w:t xml:space="preserve">[doplní </w:t>
            </w:r>
            <w:r w:rsidR="5D6C0460" w:rsidRPr="772E5D61">
              <w:rPr>
                <w:sz w:val="20"/>
                <w:szCs w:val="20"/>
                <w:highlight w:val="yellow"/>
              </w:rPr>
              <w:t>účastník</w:t>
            </w:r>
            <w:r w:rsidRPr="772E5D61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47296" w:rsidRPr="00D11927" w14:paraId="54E216E7" w14:textId="77777777" w:rsidTr="006A2E3D">
        <w:tc>
          <w:tcPr>
            <w:tcW w:w="1092" w:type="pct"/>
            <w:shd w:val="clear" w:color="auto" w:fill="DEEAF6" w:themeFill="accent1" w:themeFillTint="33"/>
          </w:tcPr>
          <w:p w14:paraId="38CD8B08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3908" w:type="pct"/>
          </w:tcPr>
          <w:p w14:paraId="74C2E0A8" w14:textId="4892AC4B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772E5D61">
              <w:rPr>
                <w:sz w:val="20"/>
                <w:szCs w:val="20"/>
                <w:highlight w:val="yellow"/>
              </w:rPr>
              <w:t xml:space="preserve">[doplní </w:t>
            </w:r>
            <w:r w:rsidR="7661E8A6" w:rsidRPr="772E5D61">
              <w:rPr>
                <w:sz w:val="20"/>
                <w:szCs w:val="20"/>
                <w:highlight w:val="yellow"/>
              </w:rPr>
              <w:t>účastník</w:t>
            </w:r>
            <w:r w:rsidRPr="772E5D61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47296" w:rsidRPr="00D11927" w14:paraId="415D2B4C" w14:textId="77777777" w:rsidTr="006A2E3D">
        <w:tc>
          <w:tcPr>
            <w:tcW w:w="1092" w:type="pct"/>
            <w:shd w:val="clear" w:color="auto" w:fill="DEEAF6" w:themeFill="accent1" w:themeFillTint="33"/>
          </w:tcPr>
          <w:p w14:paraId="0400E92E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DIČ</w:t>
            </w:r>
          </w:p>
        </w:tc>
        <w:tc>
          <w:tcPr>
            <w:tcW w:w="3908" w:type="pct"/>
          </w:tcPr>
          <w:p w14:paraId="28D1C6AE" w14:textId="0102D0F6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772E5D61">
              <w:rPr>
                <w:sz w:val="20"/>
                <w:szCs w:val="20"/>
                <w:highlight w:val="yellow"/>
              </w:rPr>
              <w:t xml:space="preserve">[doplní </w:t>
            </w:r>
            <w:r w:rsidR="47404694" w:rsidRPr="772E5D61">
              <w:rPr>
                <w:sz w:val="20"/>
                <w:szCs w:val="20"/>
                <w:highlight w:val="yellow"/>
              </w:rPr>
              <w:t>účastník</w:t>
            </w:r>
            <w:r w:rsidRPr="772E5D61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47296" w:rsidRPr="00D11927" w14:paraId="43AD3FA4" w14:textId="77777777" w:rsidTr="006A2E3D">
        <w:tc>
          <w:tcPr>
            <w:tcW w:w="1092" w:type="pct"/>
            <w:shd w:val="clear" w:color="auto" w:fill="DEEAF6" w:themeFill="accent1" w:themeFillTint="33"/>
          </w:tcPr>
          <w:p w14:paraId="0CA4343A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3908" w:type="pct"/>
          </w:tcPr>
          <w:p w14:paraId="3906E763" w14:textId="0D0FD2B7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772E5D61">
              <w:rPr>
                <w:sz w:val="20"/>
                <w:szCs w:val="20"/>
                <w:highlight w:val="yellow"/>
              </w:rPr>
              <w:t xml:space="preserve">[doplní </w:t>
            </w:r>
            <w:r w:rsidR="415ED95E" w:rsidRPr="772E5D61">
              <w:rPr>
                <w:sz w:val="20"/>
                <w:szCs w:val="20"/>
                <w:highlight w:val="yellow"/>
              </w:rPr>
              <w:t>účastník</w:t>
            </w:r>
            <w:r w:rsidRPr="772E5D61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47296" w:rsidRPr="00D11927" w14:paraId="060DCA31" w14:textId="77777777" w:rsidTr="006A2E3D">
        <w:tc>
          <w:tcPr>
            <w:tcW w:w="1092" w:type="pct"/>
            <w:shd w:val="clear" w:color="auto" w:fill="DEEAF6" w:themeFill="accent1" w:themeFillTint="33"/>
          </w:tcPr>
          <w:p w14:paraId="1581EE64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Účastník je malý/střední podnik</w:t>
            </w:r>
            <w:r w:rsidRPr="00D11927">
              <w:rPr>
                <w:rFonts w:cstheme="minorHAnsi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908" w:type="pct"/>
          </w:tcPr>
          <w:p w14:paraId="799DB58C" w14:textId="32A32723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772E5D61">
              <w:rPr>
                <w:sz w:val="20"/>
                <w:szCs w:val="20"/>
                <w:highlight w:val="yellow"/>
              </w:rPr>
              <w:t>[ANO / NE</w:t>
            </w:r>
            <w:r w:rsidR="5F4BAA6B" w:rsidRPr="772E5D61">
              <w:rPr>
                <w:sz w:val="20"/>
                <w:szCs w:val="20"/>
                <w:highlight w:val="yellow"/>
              </w:rPr>
              <w:t xml:space="preserve"> –</w:t>
            </w:r>
            <w:r w:rsidRPr="772E5D61">
              <w:rPr>
                <w:sz w:val="20"/>
                <w:szCs w:val="20"/>
                <w:highlight w:val="yellow"/>
              </w:rPr>
              <w:t xml:space="preserve"> </w:t>
            </w:r>
            <w:r w:rsidR="491AE335" w:rsidRPr="772E5D61">
              <w:rPr>
                <w:sz w:val="20"/>
                <w:szCs w:val="20"/>
                <w:highlight w:val="yellow"/>
              </w:rPr>
              <w:t>vybere účastník</w:t>
            </w:r>
            <w:r w:rsidRPr="772E5D61">
              <w:rPr>
                <w:sz w:val="20"/>
                <w:szCs w:val="20"/>
                <w:highlight w:val="yellow"/>
              </w:rPr>
              <w:t>]</w:t>
            </w:r>
          </w:p>
        </w:tc>
      </w:tr>
    </w:tbl>
    <w:p w14:paraId="0A37501D" w14:textId="77777777" w:rsidR="00747296" w:rsidRPr="00D11927" w:rsidRDefault="00747296" w:rsidP="007472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747296" w:rsidRPr="00D11927" w14:paraId="4A5D5786" w14:textId="77777777" w:rsidTr="772E5D61">
        <w:tc>
          <w:tcPr>
            <w:tcW w:w="5000" w:type="pct"/>
            <w:gridSpan w:val="2"/>
            <w:shd w:val="clear" w:color="auto" w:fill="9CC2E5" w:themeFill="accent1" w:themeFillTint="99"/>
            <w:vAlign w:val="center"/>
          </w:tcPr>
          <w:p w14:paraId="4ECD4FD0" w14:textId="314A788D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772E5D61">
              <w:rPr>
                <w:b/>
                <w:bCs/>
                <w:sz w:val="20"/>
                <w:szCs w:val="20"/>
              </w:rPr>
              <w:t xml:space="preserve">Kontaktní údaje </w:t>
            </w:r>
            <w:r w:rsidR="1261405E" w:rsidRPr="772E5D61">
              <w:rPr>
                <w:b/>
                <w:bCs/>
                <w:sz w:val="20"/>
                <w:szCs w:val="20"/>
              </w:rPr>
              <w:t>účastníka</w:t>
            </w:r>
          </w:p>
        </w:tc>
      </w:tr>
      <w:tr w:rsidR="00747296" w:rsidRPr="00D11927" w14:paraId="77916C59" w14:textId="77777777" w:rsidTr="006A2E3D">
        <w:tc>
          <w:tcPr>
            <w:tcW w:w="1050" w:type="pct"/>
            <w:shd w:val="clear" w:color="auto" w:fill="DEEAF6" w:themeFill="accent1" w:themeFillTint="33"/>
            <w:vAlign w:val="center"/>
          </w:tcPr>
          <w:p w14:paraId="3A017D78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572AA28C" w14:textId="7CCA5D4A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772E5D61">
              <w:rPr>
                <w:sz w:val="20"/>
                <w:szCs w:val="20"/>
                <w:highlight w:val="yellow"/>
              </w:rPr>
              <w:t xml:space="preserve">[doplní </w:t>
            </w:r>
            <w:r w:rsidR="1B4CBACC" w:rsidRPr="772E5D61">
              <w:rPr>
                <w:sz w:val="20"/>
                <w:szCs w:val="20"/>
                <w:highlight w:val="yellow"/>
              </w:rPr>
              <w:t>účastník</w:t>
            </w:r>
            <w:r w:rsidRPr="772E5D61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47296" w:rsidRPr="00D11927" w14:paraId="2DA9348E" w14:textId="77777777" w:rsidTr="006A2E3D">
        <w:tc>
          <w:tcPr>
            <w:tcW w:w="1050" w:type="pct"/>
            <w:shd w:val="clear" w:color="auto" w:fill="DEEAF6" w:themeFill="accent1" w:themeFillTint="33"/>
          </w:tcPr>
          <w:p w14:paraId="4B54A013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23AAC5B0" w14:textId="6D5880DE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772E5D61">
              <w:rPr>
                <w:sz w:val="20"/>
                <w:szCs w:val="20"/>
                <w:highlight w:val="yellow"/>
              </w:rPr>
              <w:t xml:space="preserve">[doplní </w:t>
            </w:r>
            <w:r w:rsidR="19D20568" w:rsidRPr="772E5D61">
              <w:rPr>
                <w:sz w:val="20"/>
                <w:szCs w:val="20"/>
                <w:highlight w:val="yellow"/>
              </w:rPr>
              <w:t>účastník</w:t>
            </w:r>
            <w:r w:rsidRPr="772E5D61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747296" w:rsidRPr="00D11927" w14:paraId="383643C3" w14:textId="77777777" w:rsidTr="006A2E3D">
        <w:tc>
          <w:tcPr>
            <w:tcW w:w="1050" w:type="pct"/>
            <w:shd w:val="clear" w:color="auto" w:fill="DEEAF6" w:themeFill="accent1" w:themeFillTint="33"/>
          </w:tcPr>
          <w:p w14:paraId="4B9B57FB" w14:textId="77777777" w:rsidR="00747296" w:rsidRPr="00D11927" w:rsidRDefault="00747296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34D3DC2" w14:textId="61C4BB33" w:rsidR="00747296" w:rsidRPr="00D11927" w:rsidRDefault="00747296" w:rsidP="772E5D6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772E5D61">
              <w:rPr>
                <w:sz w:val="20"/>
                <w:szCs w:val="20"/>
                <w:highlight w:val="yellow"/>
              </w:rPr>
              <w:t xml:space="preserve">[doplní </w:t>
            </w:r>
            <w:r w:rsidR="0FC14D00" w:rsidRPr="772E5D61">
              <w:rPr>
                <w:sz w:val="20"/>
                <w:szCs w:val="20"/>
                <w:highlight w:val="yellow"/>
              </w:rPr>
              <w:t>účastník</w:t>
            </w:r>
            <w:r w:rsidRPr="772E5D61">
              <w:rPr>
                <w:sz w:val="20"/>
                <w:szCs w:val="20"/>
                <w:highlight w:val="yellow"/>
              </w:rPr>
              <w:t>]</w:t>
            </w:r>
          </w:p>
        </w:tc>
      </w:tr>
    </w:tbl>
    <w:p w14:paraId="5DAB6C7B" w14:textId="77777777" w:rsidR="00747296" w:rsidRPr="00D11927" w:rsidRDefault="00747296" w:rsidP="007472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EB378F" w14:textId="77777777" w:rsidR="003D341A" w:rsidRPr="00747296" w:rsidRDefault="004F294C">
      <w:pPr>
        <w:rPr>
          <w:rFonts w:cstheme="minorHAnsi"/>
          <w:sz w:val="20"/>
          <w:szCs w:val="20"/>
        </w:rPr>
      </w:pPr>
    </w:p>
    <w:sectPr w:rsidR="003D341A" w:rsidRPr="007472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CC986" w14:textId="77777777" w:rsidR="004F294C" w:rsidRDefault="004F294C" w:rsidP="00747296">
      <w:pPr>
        <w:spacing w:after="0" w:line="240" w:lineRule="auto"/>
      </w:pPr>
      <w:r>
        <w:separator/>
      </w:r>
    </w:p>
  </w:endnote>
  <w:endnote w:type="continuationSeparator" w:id="0">
    <w:p w14:paraId="73741BBC" w14:textId="77777777" w:rsidR="004F294C" w:rsidRDefault="004F294C" w:rsidP="0074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2E5D61" w14:paraId="35EFE3A5" w14:textId="77777777" w:rsidTr="772E5D61">
      <w:trPr>
        <w:trHeight w:val="300"/>
      </w:trPr>
      <w:tc>
        <w:tcPr>
          <w:tcW w:w="3020" w:type="dxa"/>
        </w:tcPr>
        <w:p w14:paraId="0A6BBE6E" w14:textId="002C4C80" w:rsidR="772E5D61" w:rsidRDefault="772E5D61" w:rsidP="772E5D61">
          <w:pPr>
            <w:pStyle w:val="Zhlav"/>
            <w:ind w:left="-115"/>
          </w:pPr>
        </w:p>
      </w:tc>
      <w:tc>
        <w:tcPr>
          <w:tcW w:w="3020" w:type="dxa"/>
        </w:tcPr>
        <w:p w14:paraId="23FE21A2" w14:textId="61F89763" w:rsidR="772E5D61" w:rsidRDefault="772E5D61" w:rsidP="772E5D61">
          <w:pPr>
            <w:pStyle w:val="Zhlav"/>
            <w:jc w:val="center"/>
          </w:pPr>
        </w:p>
      </w:tc>
      <w:tc>
        <w:tcPr>
          <w:tcW w:w="3020" w:type="dxa"/>
        </w:tcPr>
        <w:p w14:paraId="1F98758C" w14:textId="6C141290" w:rsidR="772E5D61" w:rsidRDefault="772E5D61" w:rsidP="772E5D61">
          <w:pPr>
            <w:pStyle w:val="Zhlav"/>
            <w:ind w:right="-115"/>
            <w:jc w:val="right"/>
          </w:pPr>
        </w:p>
      </w:tc>
    </w:tr>
  </w:tbl>
  <w:p w14:paraId="2DFB2387" w14:textId="2445F718" w:rsidR="772E5D61" w:rsidRDefault="772E5D61" w:rsidP="772E5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51795" w14:textId="77777777" w:rsidR="004F294C" w:rsidRDefault="004F294C" w:rsidP="00747296">
      <w:pPr>
        <w:spacing w:after="0" w:line="240" w:lineRule="auto"/>
      </w:pPr>
      <w:r>
        <w:separator/>
      </w:r>
    </w:p>
  </w:footnote>
  <w:footnote w:type="continuationSeparator" w:id="0">
    <w:p w14:paraId="43156C3B" w14:textId="77777777" w:rsidR="004F294C" w:rsidRDefault="004F294C" w:rsidP="00747296">
      <w:pPr>
        <w:spacing w:after="0" w:line="240" w:lineRule="auto"/>
      </w:pPr>
      <w:r>
        <w:continuationSeparator/>
      </w:r>
    </w:p>
  </w:footnote>
  <w:footnote w:id="1">
    <w:p w14:paraId="5CFEB0F2" w14:textId="77777777" w:rsidR="00747296" w:rsidRDefault="00747296" w:rsidP="00747296">
      <w:pPr>
        <w:pStyle w:val="Textpoznpodarou"/>
      </w:pPr>
      <w:r>
        <w:rPr>
          <w:rStyle w:val="Znakapoznpodarou"/>
        </w:rPr>
        <w:footnoteRef/>
      </w:r>
      <w:r>
        <w:t xml:space="preserve"> Dle definice uvedené v tomto doporučení Komise </w:t>
      </w:r>
    </w:p>
    <w:p w14:paraId="3617E8B8" w14:textId="77777777" w:rsidR="00747296" w:rsidRDefault="00747296" w:rsidP="00747296">
      <w:pPr>
        <w:pStyle w:val="Textpoznpodarou"/>
      </w:pPr>
      <w:r>
        <w:t>(viz http://eur-lex.europa.eu/legalcontent/CS/TXT/?uri=URISERV%3An26026) je:</w:t>
      </w:r>
    </w:p>
    <w:p w14:paraId="73030D66" w14:textId="77777777" w:rsidR="00747296" w:rsidRDefault="00747296" w:rsidP="00747296">
      <w:pPr>
        <w:pStyle w:val="Textpoznpodarou"/>
        <w:ind w:left="705" w:hanging="705"/>
      </w:pPr>
      <w:r>
        <w:t>-</w:t>
      </w:r>
      <w:r>
        <w:tab/>
      </w:r>
      <w:proofErr w:type="spellStart"/>
      <w:r w:rsidRPr="00781B5A">
        <w:rPr>
          <w:b/>
        </w:rPr>
        <w:t>mikropodnik</w:t>
      </w:r>
      <w:proofErr w:type="spellEnd"/>
      <w:r>
        <w:t>: méně než 10 zaměstnanců a roční obrat (finanční částka získaná za určité období) nebo rozvaha (výkaz aktiv a pasiv společnosti) do 2 milionů EUR,</w:t>
      </w:r>
    </w:p>
    <w:p w14:paraId="545B838D" w14:textId="77777777" w:rsidR="00747296" w:rsidRDefault="00747296" w:rsidP="00747296">
      <w:pPr>
        <w:pStyle w:val="Textpoznpodarou"/>
      </w:pPr>
      <w:r>
        <w:t>-</w:t>
      </w:r>
      <w:r>
        <w:tab/>
      </w:r>
      <w:r w:rsidRPr="00781B5A">
        <w:rPr>
          <w:b/>
        </w:rPr>
        <w:t>malý podnik</w:t>
      </w:r>
      <w:r>
        <w:t>: méně než 50 zaměstnanců a roční obrat nebo rozvaha do 10 milionů EUR,</w:t>
      </w:r>
    </w:p>
    <w:p w14:paraId="2FD8B25D" w14:textId="77777777" w:rsidR="00747296" w:rsidRDefault="00747296" w:rsidP="00747296">
      <w:pPr>
        <w:pStyle w:val="Textpoznpodarou"/>
        <w:ind w:left="705" w:hanging="705"/>
      </w:pPr>
      <w:r>
        <w:t>-</w:t>
      </w:r>
      <w:r>
        <w:tab/>
      </w:r>
      <w:r w:rsidRPr="00781B5A">
        <w:rPr>
          <w:b/>
        </w:rPr>
        <w:t>střední podnik</w:t>
      </w:r>
      <w:r>
        <w:t>: méně než 250 zaměstnanců a roční obrat do 50 milionů EUR nebo rozvaha do 43 milionů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99B3C" w14:textId="4A32D0DF" w:rsidR="00747296" w:rsidRPr="00747296" w:rsidRDefault="42CE0758" w:rsidP="42CE0758">
    <w:pPr>
      <w:autoSpaceDE w:val="0"/>
      <w:autoSpaceDN w:val="0"/>
      <w:adjustRightInd w:val="0"/>
      <w:spacing w:before="480" w:after="240" w:line="240" w:lineRule="auto"/>
      <w:jc w:val="both"/>
      <w:rPr>
        <w:i/>
        <w:iCs/>
        <w:sz w:val="20"/>
        <w:szCs w:val="20"/>
      </w:rPr>
    </w:pPr>
    <w:r w:rsidRPr="42CE0758">
      <w:rPr>
        <w:i/>
        <w:iCs/>
        <w:sz w:val="20"/>
        <w:szCs w:val="20"/>
      </w:rPr>
      <w:t>Příloha č. 4 zadávací dokumentace na veřejnou zakázku s názvem „Fyzická ochrana skladů PHM, správa poplachových systémů na skladech PHM ČEPRO, a.s. a čerpacích stanicích ČEPRO, a.s., 2026 – 2032”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96"/>
    <w:rsid w:val="00065EEA"/>
    <w:rsid w:val="0011FC9B"/>
    <w:rsid w:val="00171721"/>
    <w:rsid w:val="002621BE"/>
    <w:rsid w:val="002F2348"/>
    <w:rsid w:val="0035743B"/>
    <w:rsid w:val="00390ABD"/>
    <w:rsid w:val="004F294C"/>
    <w:rsid w:val="00575CF3"/>
    <w:rsid w:val="0063665B"/>
    <w:rsid w:val="006A2E3D"/>
    <w:rsid w:val="00747296"/>
    <w:rsid w:val="009A27B0"/>
    <w:rsid w:val="00A56835"/>
    <w:rsid w:val="00E37BE9"/>
    <w:rsid w:val="0FC14D00"/>
    <w:rsid w:val="1261405E"/>
    <w:rsid w:val="19D20568"/>
    <w:rsid w:val="1B4CBACC"/>
    <w:rsid w:val="2367918C"/>
    <w:rsid w:val="3B0FC955"/>
    <w:rsid w:val="415ED95E"/>
    <w:rsid w:val="42CE0758"/>
    <w:rsid w:val="47404694"/>
    <w:rsid w:val="48578B1C"/>
    <w:rsid w:val="491AE335"/>
    <w:rsid w:val="5D6C0460"/>
    <w:rsid w:val="5F4BAA6B"/>
    <w:rsid w:val="6D5CD0D4"/>
    <w:rsid w:val="7661E8A6"/>
    <w:rsid w:val="772E5D61"/>
    <w:rsid w:val="7A6B569F"/>
    <w:rsid w:val="7CEBD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09FB"/>
  <w15:chartTrackingRefBased/>
  <w15:docId w15:val="{FFF50D4F-E8CF-432C-B099-8183BF15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7296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7296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4729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729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47296"/>
    <w:rPr>
      <w:vertAlign w:val="superscript"/>
    </w:rPr>
  </w:style>
  <w:style w:type="character" w:customStyle="1" w:styleId="Jin">
    <w:name w:val="Jiné_"/>
    <w:basedOn w:val="Standardnpsmoodstavce"/>
    <w:link w:val="Jin0"/>
    <w:rsid w:val="00747296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747296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747296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4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7296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7296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b09e-4348-46e7-aa7e-dddde3513ab6" xsi:nil="true"/>
    <lcf76f155ced4ddcb4097134ff3c332f xmlns="386d4a88-c3ee-42f3-874f-9366ac1da7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AE3873EAF5B49B6C79BEDC751FAB2" ma:contentTypeVersion="13" ma:contentTypeDescription="Vytvoří nový dokument" ma:contentTypeScope="" ma:versionID="eaf2a2a674aa4cfaff8ab7977bf8881b">
  <xsd:schema xmlns:xsd="http://www.w3.org/2001/XMLSchema" xmlns:xs="http://www.w3.org/2001/XMLSchema" xmlns:p="http://schemas.microsoft.com/office/2006/metadata/properties" xmlns:ns2="386d4a88-c3ee-42f3-874f-9366ac1da7d6" xmlns:ns3="780ab09e-4348-46e7-aa7e-dddde3513ab6" targetNamespace="http://schemas.microsoft.com/office/2006/metadata/properties" ma:root="true" ma:fieldsID="beb2ba9a67372fc1a1358f82e283697b" ns2:_="" ns3:_="">
    <xsd:import namespace="386d4a88-c3ee-42f3-874f-9366ac1da7d6"/>
    <xsd:import namespace="780ab09e-4348-46e7-aa7e-dddde3513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4a88-c3ee-42f3-874f-9366ac1da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b09e-4348-46e7-aa7e-dddde3513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54149-1817-4043-921f-20c11200f799}" ma:internalName="TaxCatchAll" ma:showField="CatchAllData" ma:web="780ab09e-4348-46e7-aa7e-dddde3513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844BA-8222-4983-875B-14D980101C7F}">
  <ds:schemaRefs>
    <ds:schemaRef ds:uri="http://schemas.microsoft.com/office/2006/metadata/properties"/>
    <ds:schemaRef ds:uri="http://schemas.microsoft.com/office/infopath/2007/PartnerControls"/>
    <ds:schemaRef ds:uri="780ab09e-4348-46e7-aa7e-dddde3513ab6"/>
    <ds:schemaRef ds:uri="386d4a88-c3ee-42f3-874f-9366ac1da7d6"/>
  </ds:schemaRefs>
</ds:datastoreItem>
</file>

<file path=customXml/itemProps2.xml><?xml version="1.0" encoding="utf-8"?>
<ds:datastoreItem xmlns:ds="http://schemas.openxmlformats.org/officeDocument/2006/customXml" ds:itemID="{1076203C-7B16-4C68-8082-9E3B71CF9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4a88-c3ee-42f3-874f-9366ac1da7d6"/>
    <ds:schemaRef ds:uri="780ab09e-4348-46e7-aa7e-dddde3513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299EE-CFD0-4888-A734-C7426A1AB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Blahová Eliška</dc:creator>
  <cp:keywords/>
  <dc:description/>
  <cp:lastModifiedBy>Trhalová Pavlína</cp:lastModifiedBy>
  <cp:revision>2</cp:revision>
  <dcterms:created xsi:type="dcterms:W3CDTF">2025-10-14T12:52:00Z</dcterms:created>
  <dcterms:modified xsi:type="dcterms:W3CDTF">2025-10-14T12:52:00Z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0x010100DDBAE3873EAF5B49B6C79BEDC751FAB2</vt:lpwstr>
  </property>
  <property fmtid="{D5CDD505-2E9C-101B-9397-08002B2CF9AE}" pid="3" name="MediaServiceImageTags">
    <vt:lpwstr/>
  </property>
</Properties>
</file>