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0E70A4" w:rsidRDefault="00BB4AB9" w:rsidP="00BB4AB9">
      <w:pPr>
        <w:jc w:val="center"/>
        <w:rPr>
          <w:rFonts w:ascii="Arial Narrow" w:hAnsi="Arial Narrow"/>
          <w:b/>
          <w:sz w:val="21"/>
          <w:szCs w:val="21"/>
        </w:rPr>
      </w:pPr>
    </w:p>
    <w:p w14:paraId="70E62156" w14:textId="278146EB" w:rsidR="00BB4AB9" w:rsidRPr="00B5193E" w:rsidRDefault="000E70A4" w:rsidP="00B5193E">
      <w:pPr>
        <w:pStyle w:val="ListParagraph"/>
        <w:spacing w:before="120" w:after="240" w:line="276" w:lineRule="auto"/>
        <w:ind w:left="425"/>
        <w:jc w:val="center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b/>
          <w:sz w:val="21"/>
          <w:szCs w:val="21"/>
        </w:rPr>
        <w:t xml:space="preserve">ČESTNÉ PROHLÁŠENÍ O NEEXISTENCI STŘETU ZÁJMŮ </w:t>
      </w:r>
      <w:r w:rsidRPr="00B5193E">
        <w:rPr>
          <w:rFonts w:ascii="Arial Narrow" w:hAnsi="Arial Narrow"/>
          <w:b/>
          <w:sz w:val="21"/>
          <w:szCs w:val="21"/>
        </w:rPr>
        <w:t>A PRAVDIVOSTI ÚDAJŮ O SKUTEČNÉM MAJITELI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"/>
        <w:gridCol w:w="2713"/>
        <w:gridCol w:w="6275"/>
      </w:tblGrid>
      <w:tr w:rsidR="00451396" w:rsidRPr="000E70A4" w14:paraId="4F7AFE14" w14:textId="77777777" w:rsidTr="00E038BE">
        <w:trPr>
          <w:gridBefore w:val="1"/>
          <w:wBefore w:w="74" w:type="dxa"/>
          <w:cantSplit/>
        </w:trPr>
        <w:tc>
          <w:tcPr>
            <w:tcW w:w="8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C28A7" w14:textId="77777777" w:rsidR="006C2D51" w:rsidRDefault="006C2D51" w:rsidP="006C2D51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veřejná zakázka dodávky s názvem</w:t>
            </w:r>
          </w:p>
          <w:p w14:paraId="5A309144" w14:textId="77777777" w:rsidR="006C2D51" w:rsidRDefault="006C2D51" w:rsidP="006C2D51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50120426"/>
            <w:r w:rsidRPr="00923B95">
              <w:rPr>
                <w:rFonts w:ascii="Arial Narrow" w:hAnsi="Arial Narrow"/>
                <w:b/>
                <w:sz w:val="21"/>
                <w:szCs w:val="21"/>
              </w:rPr>
              <w:t xml:space="preserve">„Instalace nové fotovoltaické elektrárny s výkonem </w:t>
            </w:r>
            <w:r w:rsidRPr="00D70750">
              <w:rPr>
                <w:rFonts w:ascii="Arial Narrow" w:hAnsi="Arial Narrow"/>
                <w:b/>
                <w:sz w:val="21"/>
                <w:szCs w:val="21"/>
              </w:rPr>
              <w:t xml:space="preserve">991,9 kWp v areálu Litvínov </w:t>
            </w:r>
            <w:r w:rsidRPr="00923B95">
              <w:rPr>
                <w:rFonts w:ascii="Arial Narrow" w:hAnsi="Arial Narrow"/>
                <w:b/>
                <w:sz w:val="21"/>
                <w:szCs w:val="21"/>
              </w:rPr>
              <w:t>společnosti ČEPRO, a.s.“</w:t>
            </w:r>
          </w:p>
          <w:bookmarkEnd w:id="0"/>
          <w:p w14:paraId="53AA8346" w14:textId="1441CEA0" w:rsidR="00451396" w:rsidRPr="000E70A4" w:rsidRDefault="006C2D51" w:rsidP="006C2D51">
            <w:pPr>
              <w:pStyle w:val="Normln1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Ev.č. </w:t>
            </w:r>
            <w:r w:rsidRPr="00D70750">
              <w:rPr>
                <w:rFonts w:ascii="Arial Narrow" w:hAnsi="Arial Narrow"/>
                <w:b/>
                <w:sz w:val="21"/>
                <w:szCs w:val="21"/>
              </w:rPr>
              <w:t>226/23/OCN</w:t>
            </w:r>
          </w:p>
        </w:tc>
      </w:tr>
      <w:tr w:rsidR="000E70A4" w:rsidRPr="000E70A4" w14:paraId="01C6D8FC" w14:textId="77777777" w:rsidTr="00E038BE">
        <w:trPr>
          <w:gridBefore w:val="1"/>
          <w:wBefore w:w="74" w:type="dxa"/>
          <w:cantSplit/>
        </w:trPr>
        <w:tc>
          <w:tcPr>
            <w:tcW w:w="8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22373" w14:textId="77777777" w:rsidR="000E70A4" w:rsidRPr="000E70A4" w:rsidRDefault="000E70A4" w:rsidP="00C84ACC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0E70A4" w:rsidRPr="000E70A4" w14:paraId="53401AE4" w14:textId="77777777" w:rsidTr="00E038BE">
        <w:trPr>
          <w:gridBefore w:val="1"/>
          <w:wBefore w:w="74" w:type="dxa"/>
          <w:cantSplit/>
        </w:trPr>
        <w:tc>
          <w:tcPr>
            <w:tcW w:w="8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EE5BB" w14:textId="77777777" w:rsidR="000E70A4" w:rsidRPr="000E70A4" w:rsidRDefault="000E70A4" w:rsidP="00C84ACC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0E70A4" w:rsidRPr="000E70A4" w14:paraId="1A698747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47325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235E0" w14:textId="77777777" w:rsidR="000E70A4" w:rsidRPr="000E70A4" w:rsidRDefault="000E70A4" w:rsidP="00C84ACC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0E70A4" w:rsidRPr="000E70A4" w14:paraId="14271CB7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76B69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072F6" w14:textId="77777777" w:rsidR="000E70A4" w:rsidRPr="000E70A4" w:rsidRDefault="000E70A4" w:rsidP="00C84ACC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0E70A4" w:rsidRPr="000E70A4" w14:paraId="61AE7D78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547B0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BEF0D" w14:textId="77777777" w:rsidR="000E70A4" w:rsidRPr="000E70A4" w:rsidRDefault="000E70A4" w:rsidP="00C84ACC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0E70A4" w:rsidRPr="000E70A4" w14:paraId="15BEC587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043D4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0A13E" w14:textId="77777777" w:rsidR="0028034B" w:rsidRDefault="0028034B" w:rsidP="0028034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</w:p>
          <w:p w14:paraId="510707B0" w14:textId="5BE69FA4" w:rsidR="000E70A4" w:rsidRPr="000E70A4" w:rsidRDefault="0028034B" w:rsidP="0028034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Ing. František Todt, člen představenstva</w:t>
            </w:r>
          </w:p>
        </w:tc>
      </w:tr>
      <w:tr w:rsidR="000E70A4" w:rsidRPr="000E70A4" w14:paraId="71A2AD83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52AC96AC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275" w:type="dxa"/>
            <w:tcBorders>
              <w:left w:val="nil"/>
              <w:bottom w:val="single" w:sz="4" w:space="0" w:color="auto"/>
            </w:tcBorders>
            <w:shd w:val="clear" w:color="auto" w:fill="B0B0B0"/>
            <w:vAlign w:val="center"/>
          </w:tcPr>
          <w:p w14:paraId="421D1B07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E70A4" w:rsidRPr="000E70A4" w14:paraId="698B5118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top w:val="single" w:sz="4" w:space="0" w:color="auto"/>
            </w:tcBorders>
            <w:shd w:val="clear" w:color="auto" w:fill="C7DAF1"/>
            <w:vAlign w:val="center"/>
          </w:tcPr>
          <w:p w14:paraId="08E76F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75" w:type="dxa"/>
            <w:tcBorders>
              <w:top w:val="single" w:sz="4" w:space="0" w:color="auto"/>
            </w:tcBorders>
            <w:vAlign w:val="center"/>
          </w:tcPr>
          <w:p w14:paraId="31BAE26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71E65F7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20B2E5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275" w:type="dxa"/>
            <w:vAlign w:val="center"/>
          </w:tcPr>
          <w:p w14:paraId="0A28B7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02E1E489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443AA26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275" w:type="dxa"/>
            <w:vAlign w:val="center"/>
          </w:tcPr>
          <w:p w14:paraId="18760671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35C8360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2F091A3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75" w:type="dxa"/>
            <w:vAlign w:val="center"/>
          </w:tcPr>
          <w:p w14:paraId="0B3E62A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A9C8CCA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3F28F5B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275" w:type="dxa"/>
            <w:vAlign w:val="center"/>
          </w:tcPr>
          <w:p w14:paraId="2167EA84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FFD851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52D1FC1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Společnost zapsaná v obchodním rejstříku vedeném:</w:t>
            </w:r>
          </w:p>
        </w:tc>
        <w:tc>
          <w:tcPr>
            <w:tcW w:w="6275" w:type="dxa"/>
          </w:tcPr>
          <w:p w14:paraId="5CC209D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CC887A6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641A6E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275" w:type="dxa"/>
          </w:tcPr>
          <w:p w14:paraId="65006FA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23DA0D9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1408E2A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275" w:type="dxa"/>
            <w:vAlign w:val="center"/>
          </w:tcPr>
          <w:p w14:paraId="33EC7B29" w14:textId="77777777" w:rsidR="000E70A4" w:rsidRPr="000E70A4" w:rsidRDefault="000E70A4" w:rsidP="00C84ACC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BCA9D66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61506D36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275" w:type="dxa"/>
            <w:vAlign w:val="center"/>
          </w:tcPr>
          <w:p w14:paraId="657A9C4A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1BCA509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170515B8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275" w:type="dxa"/>
            <w:vAlign w:val="center"/>
          </w:tcPr>
          <w:p w14:paraId="391EE8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3DCA67C7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6D14430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275" w:type="dxa"/>
            <w:tcBorders>
              <w:bottom w:val="single" w:sz="4" w:space="0" w:color="auto"/>
            </w:tcBorders>
            <w:vAlign w:val="center"/>
          </w:tcPr>
          <w:p w14:paraId="3D5D426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D4337E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18FC13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275" w:type="dxa"/>
            <w:tcBorders>
              <w:bottom w:val="single" w:sz="4" w:space="0" w:color="auto"/>
            </w:tcBorders>
            <w:vAlign w:val="center"/>
          </w:tcPr>
          <w:p w14:paraId="198EEAD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6B14289D" w14:textId="77777777" w:rsidR="000E70A4" w:rsidRPr="000E70A4" w:rsidRDefault="000E70A4" w:rsidP="00BB4AB9">
      <w:pPr>
        <w:pStyle w:val="ListParagraph"/>
        <w:spacing w:before="120" w:after="240" w:line="276" w:lineRule="auto"/>
        <w:ind w:left="425"/>
        <w:rPr>
          <w:rFonts w:ascii="Arial Narrow" w:hAnsi="Arial Narrow"/>
          <w:b/>
          <w:bCs/>
          <w:sz w:val="21"/>
          <w:szCs w:val="21"/>
        </w:rPr>
      </w:pPr>
    </w:p>
    <w:p w14:paraId="4799E05F" w14:textId="24E51EAD" w:rsidR="00BB4AB9" w:rsidRPr="000E70A4" w:rsidRDefault="00BB4AB9" w:rsidP="00E038BE">
      <w:pPr>
        <w:pStyle w:val="Normln1"/>
        <w:jc w:val="both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>Pro účely podání nabídky v zadávacím řízení na veřejnou zakázku s názvem</w:t>
      </w:r>
      <w:r w:rsidRPr="000E70A4" w:rsidDel="00D5139A">
        <w:rPr>
          <w:rFonts w:ascii="Arial Narrow" w:hAnsi="Arial Narrow"/>
          <w:sz w:val="21"/>
          <w:szCs w:val="21"/>
        </w:rPr>
        <w:t xml:space="preserve"> </w:t>
      </w:r>
      <w:r w:rsidR="006C2D51" w:rsidRPr="006C2D51">
        <w:rPr>
          <w:rFonts w:ascii="Arial Narrow" w:hAnsi="Arial Narrow"/>
          <w:b/>
          <w:sz w:val="21"/>
          <w:szCs w:val="21"/>
        </w:rPr>
        <w:t>„Instalace nové fotovoltaické elektrárny s výkonem 991,9 kWp v areálu Litvínov</w:t>
      </w:r>
      <w:r w:rsidR="00E038BE">
        <w:rPr>
          <w:rFonts w:ascii="Arial Narrow" w:hAnsi="Arial Narrow"/>
          <w:b/>
          <w:sz w:val="21"/>
          <w:szCs w:val="21"/>
        </w:rPr>
        <w:t xml:space="preserve"> společnosti ČEPRO, a.s.“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vyhlášenou obchodní společností </w:t>
      </w:r>
      <w:r w:rsidRPr="000E70A4">
        <w:rPr>
          <w:rFonts w:ascii="Arial Narrow" w:hAnsi="Arial Narrow"/>
          <w:b/>
          <w:color w:val="000000"/>
          <w:sz w:val="21"/>
          <w:szCs w:val="21"/>
        </w:rPr>
        <w:t>ČEPRO, a.s.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IČO: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60193531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se sídlem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Dělnická 213/12, Holešovice, 170 00 Praha 7</w:t>
      </w:r>
      <w:r w:rsidRPr="000E70A4">
        <w:rPr>
          <w:rFonts w:ascii="Arial Narrow" w:hAnsi="Arial Narrow"/>
          <w:color w:val="000000"/>
          <w:sz w:val="21"/>
          <w:szCs w:val="21"/>
        </w:rPr>
        <w:t>, ve smyslu ust. § 4 odst. 5 zákona č. 134/2016 Sb., o zadávání veřejných zakázek, ve znění pozdějších předpisů</w:t>
      </w:r>
      <w:r w:rsidR="000E70A4">
        <w:rPr>
          <w:rFonts w:ascii="Arial Narrow" w:hAnsi="Arial Narrow"/>
          <w:color w:val="000000"/>
          <w:sz w:val="21"/>
          <w:szCs w:val="21"/>
        </w:rPr>
        <w:t>,</w:t>
      </w:r>
    </w:p>
    <w:p w14:paraId="4181D5B6" w14:textId="77777777" w:rsid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693126C0" w14:textId="7B7DD9D5" w:rsidR="00BB4AB9" w:rsidRP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  <w:r>
        <w:rPr>
          <w:rFonts w:ascii="Arial Narrow" w:hAnsi="Arial Narrow"/>
          <w:color w:val="000000"/>
          <w:sz w:val="21"/>
          <w:szCs w:val="21"/>
        </w:rPr>
        <w:t xml:space="preserve">dodavatel </w:t>
      </w:r>
      <w:r w:rsidR="00BB4AB9" w:rsidRPr="000E70A4">
        <w:rPr>
          <w:rFonts w:ascii="Arial Narrow" w:hAnsi="Arial Narrow"/>
          <w:b/>
          <w:bCs/>
          <w:color w:val="000000"/>
          <w:sz w:val="21"/>
          <w:szCs w:val="21"/>
        </w:rPr>
        <w:t>čestně prohlašuje, že</w:t>
      </w:r>
    </w:p>
    <w:p w14:paraId="1DA87FE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není obchodní společností, ve které veřejný funkcionář uvedený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ust. § 2 odst. 1 písm. c) zákona č.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 </w:t>
      </w:r>
      <w:r w:rsidRPr="000E70A4">
        <w:rPr>
          <w:rFonts w:ascii="Arial Narrow" w:eastAsia="Tahoma" w:hAnsi="Arial Narrow"/>
          <w:sz w:val="21"/>
          <w:szCs w:val="21"/>
        </w:rPr>
        <w:t xml:space="preserve">159/2006 Sb., o střetu zájmů, 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</w:t>
      </w:r>
      <w:r w:rsidRPr="000E70A4">
        <w:rPr>
          <w:rFonts w:ascii="Arial Narrow" w:eastAsia="Tahoma" w:hAnsi="Arial Narrow"/>
          <w:sz w:val="21"/>
          <w:szCs w:val="21"/>
        </w:rPr>
        <w:t xml:space="preserve"> (dále jen „</w:t>
      </w:r>
      <w:r w:rsidRPr="000E70A4">
        <w:rPr>
          <w:rFonts w:ascii="Arial Narrow" w:eastAsia="Tahoma" w:hAnsi="Arial Narrow"/>
          <w:b/>
          <w:bCs/>
          <w:sz w:val="21"/>
          <w:szCs w:val="21"/>
        </w:rPr>
        <w:t>ZSZ</w:t>
      </w:r>
      <w:r w:rsidRPr="000E70A4">
        <w:rPr>
          <w:rFonts w:ascii="Arial Narrow" w:eastAsia="Tahoma" w:hAnsi="Arial Narrow"/>
          <w:sz w:val="21"/>
          <w:szCs w:val="21"/>
        </w:rPr>
        <w:t>“), nebo jím ovládaná osoba vlastní podíl představující alespoň 25 % účasti společníka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obchodní společnosti;</w:t>
      </w:r>
    </w:p>
    <w:p w14:paraId="643E6B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lastRenderedPageBreak/>
        <w:t>osoba vlastní podíl představující alespoň 25 % účasti společníka v obchodní společnosti;</w:t>
      </w:r>
      <w:r w:rsidRPr="000E70A4">
        <w:rPr>
          <w:rFonts w:ascii="Arial Narrow" w:eastAsia="Tahoma" w:hAnsi="Arial Narrow"/>
          <w:bCs/>
          <w:sz w:val="21"/>
          <w:szCs w:val="21"/>
          <w:vertAlign w:val="superscript"/>
          <w:lang w:eastAsia="en-US"/>
        </w:rPr>
        <w:footnoteReference w:id="1"/>
      </w:r>
    </w:p>
    <w:p w14:paraId="4986E31E" w14:textId="43E1FA47" w:rsidR="009020E1" w:rsidRPr="000E70A4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Alternativní varianta </w:t>
      </w:r>
      <w:r w:rsidR="00687E9B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pro právnické osoby se sídlem v</w:t>
      </w:r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 </w:t>
      </w:r>
      <w:bookmarkStart w:id="2" w:name="_Hlk73955632"/>
      <w:bookmarkStart w:id="3" w:name="_Hlk74819127"/>
      <w:bookmarkStart w:id="4" w:name="_Hlk74037459"/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České republice</w:t>
      </w:r>
    </w:p>
    <w:p w14:paraId="0C46C907" w14:textId="4BB067B2" w:rsidR="00BB4AB9" w:rsidRPr="000E70A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5" w:name="_Hlk74043648"/>
      <w:r w:rsidRPr="000E70A4">
        <w:rPr>
          <w:rFonts w:ascii="Arial Narrow" w:eastAsia="Tahoma" w:hAnsi="Arial Narrow"/>
          <w:sz w:val="21"/>
          <w:szCs w:val="21"/>
        </w:rPr>
        <w:t>jeho skutečným majitelem zapsaným v evidenci skutečných majitelů z titulu osoby s koncovým vlivem není veřejný funkcionář uvedený v ust. § 2 odst. 1 písm. c) ZSZ</w:t>
      </w:r>
      <w:bookmarkEnd w:id="2"/>
      <w:bookmarkEnd w:id="5"/>
      <w:r w:rsidRPr="000E70A4">
        <w:rPr>
          <w:rFonts w:ascii="Arial Narrow" w:eastAsia="Tahoma" w:hAnsi="Arial Narrow"/>
          <w:sz w:val="21"/>
          <w:szCs w:val="21"/>
        </w:rPr>
        <w:t>;</w:t>
      </w:r>
    </w:p>
    <w:bookmarkEnd w:id="3"/>
    <w:p w14:paraId="57DE12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 xml:space="preserve">osoba, jejímž prostřednictvím dodavatel ve výše uvedeném zadávacím řízení prokazuje kvalifikaci, </w:t>
      </w:r>
      <w:bookmarkStart w:id="6" w:name="_Hlk74044161"/>
      <w:r w:rsidRPr="000E70A4">
        <w:rPr>
          <w:rFonts w:ascii="Arial Narrow" w:eastAsia="Tahoma" w:hAnsi="Arial Narrow"/>
          <w:sz w:val="21"/>
          <w:szCs w:val="21"/>
        </w:rPr>
        <w:t xml:space="preserve">má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 evidenci skutečných majitelů zapsány úplné, přesné a aktuální údaje o svém skutečném majiteli, které odpovídají požadavkům ZESM</w:t>
      </w:r>
      <w:bookmarkEnd w:id="6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; a současně</w:t>
      </w:r>
    </w:p>
    <w:p w14:paraId="7D8A91AD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jejím </w:t>
      </w:r>
      <w:bookmarkStart w:id="7" w:name="_Hlk74044251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skutečným majitelem zapsaným v evidenci skutečných majitelů z titulu osoby s koncovým vlivem není</w:t>
      </w:r>
      <w:r w:rsidRPr="000E70A4">
        <w:rPr>
          <w:rFonts w:ascii="Arial Narrow" w:eastAsia="Tahoma" w:hAnsi="Arial Narrow"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veřejný funkcionář uvedený v ust. § 2 odst. 1 písm. c) ZSZ</w:t>
      </w:r>
      <w:bookmarkEnd w:id="7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</w:t>
      </w:r>
      <w:bookmarkEnd w:id="4"/>
    </w:p>
    <w:p w14:paraId="3CE59C4F" w14:textId="47410D6A" w:rsidR="00BB4AB9" w:rsidRPr="000E70A4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bookmarkStart w:id="8" w:name="_Hlk73709765"/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Alternativní varianta pro</w:t>
      </w:r>
      <w:r w:rsidRPr="000E70A4">
        <w:rPr>
          <w:rFonts w:ascii="Arial Narrow" w:eastAsia="Tahoma" w:hAnsi="Arial Narrow"/>
          <w:i/>
          <w:sz w:val="21"/>
          <w:szCs w:val="21"/>
          <w:u w:val="single"/>
        </w:rPr>
        <w:t xml:space="preserve"> </w:t>
      </w: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právnické osoby</w:t>
      </w:r>
      <w:r w:rsidR="004C34F3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 se sídlem v zahraničí</w:t>
      </w:r>
    </w:p>
    <w:p w14:paraId="4FAA592A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9" w:name="_Hlk73957083"/>
      <w:r w:rsidRPr="000E70A4">
        <w:rPr>
          <w:rFonts w:ascii="Arial Narrow" w:eastAsia="Tahoma" w:hAnsi="Arial Narrow"/>
          <w:sz w:val="21"/>
          <w:szCs w:val="21"/>
        </w:rPr>
        <w:t>má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 zahraniční evidenci obdobné evidenci skutečných majitelů podle zákona č. 37/2021 Sb., o evidenci skutečných majitelů, </w:t>
      </w:r>
      <w:r w:rsidRPr="000E70A4">
        <w:rPr>
          <w:rFonts w:ascii="Arial Narrow" w:eastAsia="Tahoma" w:hAnsi="Arial Narrow"/>
          <w:sz w:val="21"/>
          <w:szCs w:val="21"/>
        </w:rPr>
        <w:t xml:space="preserve">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 (dále jen „</w:t>
      </w:r>
      <w:r w:rsidRPr="000E70A4">
        <w:rPr>
          <w:rFonts w:ascii="Arial Narrow" w:eastAsia="Tahoma" w:hAnsi="Arial Narrow"/>
          <w:b/>
          <w:sz w:val="21"/>
          <w:szCs w:val="21"/>
          <w:lang w:eastAsia="en-US"/>
        </w:rPr>
        <w:t>ZESM</w:t>
      </w:r>
      <w:r w:rsidRPr="000E70A4">
        <w:rPr>
          <w:rFonts w:ascii="Arial Narrow" w:eastAsia="Tahoma" w:hAnsi="Arial Narrow"/>
          <w:sz w:val="21"/>
          <w:szCs w:val="21"/>
        </w:rPr>
        <w:t xml:space="preserve">“), </w:t>
      </w:r>
      <w:bookmarkStart w:id="10" w:name="_Hlk74043997"/>
      <w:r w:rsidRPr="000E70A4">
        <w:rPr>
          <w:rFonts w:ascii="Arial Narrow" w:eastAsia="Tahoma" w:hAnsi="Arial Narrow"/>
          <w:sz w:val="21"/>
          <w:szCs w:val="21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0"/>
      <w:r w:rsidRPr="000E70A4">
        <w:rPr>
          <w:rFonts w:ascii="Arial Narrow" w:eastAsia="Tahoma" w:hAnsi="Arial Narrow"/>
          <w:sz w:val="21"/>
          <w:szCs w:val="21"/>
        </w:rPr>
        <w:t>; a současně</w:t>
      </w:r>
      <w:bookmarkEnd w:id="9"/>
    </w:p>
    <w:p w14:paraId="552B91A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>osoba, jejímž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prostřednictvím dodavatel ve výše uvedeném zadávacím řízení prokazuje kvalifikaci, </w:t>
      </w:r>
      <w:bookmarkStart w:id="11" w:name="_Hlk74044564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bookmarkEnd w:id="8"/>
    <w:p w14:paraId="037E7A26" w14:textId="77777777" w:rsidR="00BB4AB9" w:rsidRPr="000E70A4" w:rsidRDefault="00BB4AB9" w:rsidP="00BB4AB9">
      <w:pPr>
        <w:spacing w:before="240" w:line="276" w:lineRule="auto"/>
        <w:rPr>
          <w:rFonts w:ascii="Arial Narrow" w:hAnsi="Arial Narrow"/>
          <w:i/>
          <w:iCs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 xml:space="preserve">V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sz w:val="21"/>
          <w:szCs w:val="21"/>
        </w:rPr>
        <w:t xml:space="preserve"> dne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i/>
          <w:iCs/>
          <w:sz w:val="21"/>
          <w:szCs w:val="21"/>
        </w:rPr>
        <w:t xml:space="preserve">      </w:t>
      </w:r>
      <w:r w:rsidRPr="000E70A4">
        <w:rPr>
          <w:rFonts w:ascii="Arial Narrow" w:hAnsi="Arial Narrow"/>
          <w:i/>
          <w:iCs/>
          <w:sz w:val="21"/>
          <w:szCs w:val="21"/>
        </w:rPr>
        <w:tab/>
      </w:r>
      <w:r w:rsidRPr="000E70A4">
        <w:rPr>
          <w:rFonts w:ascii="Arial Narrow" w:hAnsi="Arial Narrow"/>
          <w:i/>
          <w:iCs/>
          <w:sz w:val="21"/>
          <w:szCs w:val="21"/>
        </w:rPr>
        <w:tab/>
      </w:r>
    </w:p>
    <w:p w14:paraId="2620C12C" w14:textId="1D3A5F4D" w:rsidR="00BB4AB9" w:rsidRPr="000E70A4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  <w:r w:rsidRPr="000E70A4">
        <w:rPr>
          <w:rFonts w:ascii="Arial Narrow" w:hAnsi="Arial Narrow"/>
          <w:color w:val="000000"/>
          <w:sz w:val="21"/>
          <w:szCs w:val="21"/>
        </w:rPr>
        <w:t>Podpis osoby oprávněné zastupovat dodavatele v zadávacím řízení</w:t>
      </w:r>
      <w:r w:rsidRPr="000E70A4">
        <w:rPr>
          <w:rFonts w:ascii="Arial Narrow" w:hAnsi="Arial Narrow"/>
          <w:color w:val="000000"/>
          <w:sz w:val="21"/>
          <w:szCs w:val="21"/>
        </w:rPr>
        <w:tab/>
      </w:r>
    </w:p>
    <w:p w14:paraId="6366D80D" w14:textId="7B7B44B5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4307D9BA" w14:textId="1F3885B8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566EB2D1" w14:textId="77777777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sz w:val="21"/>
          <w:szCs w:val="21"/>
          <w:highlight w:val="yellow"/>
        </w:rPr>
      </w:pPr>
    </w:p>
    <w:p w14:paraId="519F85C2" w14:textId="77777777" w:rsidR="00BB4AB9" w:rsidRPr="000E70A4" w:rsidRDefault="00BB4AB9" w:rsidP="00BB4AB9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  <w:highlight w:val="yellow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titul, jméno, příjmení</w:t>
      </w:r>
    </w:p>
    <w:p w14:paraId="6FDB35F8" w14:textId="77777777" w:rsidR="00BB4AB9" w:rsidRPr="000E70A4" w:rsidRDefault="00BB4AB9" w:rsidP="00BB4AB9">
      <w:pPr>
        <w:spacing w:line="276" w:lineRule="auto"/>
        <w:ind w:left="5664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[DOPLNÍ DODAVATEL]</w:t>
      </w:r>
    </w:p>
    <w:p w14:paraId="40C147D7" w14:textId="77777777" w:rsidR="00AC7CA1" w:rsidRDefault="00AC7CA1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</w:p>
    <w:p w14:paraId="2E2AD71D" w14:textId="3C8B3207" w:rsidR="00AC7CA1" w:rsidRDefault="00AC7CA1">
      <w:pPr>
        <w:suppressAutoHyphens w:val="0"/>
        <w:spacing w:after="160" w:line="259" w:lineRule="auto"/>
        <w:rPr>
          <w:rFonts w:ascii="Arial Narrow" w:hAnsi="Arial Narrow"/>
          <w:sz w:val="21"/>
          <w:szCs w:val="21"/>
          <w:highlight w:val="yellow"/>
        </w:rPr>
      </w:pPr>
      <w:r>
        <w:rPr>
          <w:rFonts w:ascii="Arial Narrow" w:hAnsi="Arial Narrow"/>
          <w:sz w:val="21"/>
          <w:szCs w:val="21"/>
          <w:highlight w:val="yellow"/>
        </w:rPr>
        <w:br w:type="page"/>
      </w:r>
    </w:p>
    <w:p w14:paraId="4C027DF5" w14:textId="77777777" w:rsidR="00AC7CA1" w:rsidRPr="00AC7CA1" w:rsidRDefault="00AC7CA1" w:rsidP="00AC7CA1">
      <w:pPr>
        <w:suppressAutoHyphens w:val="0"/>
        <w:spacing w:after="200" w:line="276" w:lineRule="auto"/>
        <w:jc w:val="center"/>
        <w:rPr>
          <w:rFonts w:ascii="Arial Narrow" w:hAnsi="Arial Narrow"/>
          <w:b/>
          <w:szCs w:val="22"/>
        </w:rPr>
      </w:pPr>
      <w:r w:rsidRPr="00AC7CA1">
        <w:rPr>
          <w:rFonts w:ascii="Arial Narrow" w:hAnsi="Arial Narrow"/>
          <w:b/>
          <w:szCs w:val="22"/>
        </w:rPr>
        <w:lastRenderedPageBreak/>
        <w:t>Praktický návod pro dodavatele</w:t>
      </w:r>
    </w:p>
    <w:p w14:paraId="16A70576" w14:textId="77777777" w:rsidR="00AC7CA1" w:rsidRPr="00AC7CA1" w:rsidRDefault="00AC7CA1" w:rsidP="00AC7CA1">
      <w:pPr>
        <w:suppressAutoHyphens w:val="0"/>
        <w:spacing w:after="160" w:line="276" w:lineRule="auto"/>
        <w:jc w:val="both"/>
        <w:rPr>
          <w:rFonts w:ascii="Arial Narrow" w:eastAsia="Tahoma" w:hAnsi="Arial Narrow"/>
          <w:b/>
          <w:bCs/>
          <w:lang w:eastAsia="en-US"/>
        </w:rPr>
      </w:pPr>
      <w:r w:rsidRPr="00AC7CA1">
        <w:rPr>
          <w:rFonts w:ascii="Arial Narrow" w:eastAsia="Tahoma" w:hAnsi="Arial Narrow"/>
          <w:b/>
          <w:bCs/>
          <w:lang w:eastAsia="en-US"/>
        </w:rPr>
        <w:t>Nezbytným předpokladem pro účast dodavatele v zadávacím řízení je skutečnost, že veřejný funkcionář uvedený v ust. § 2 odst. 1 písm. c) zákona č. 159/2006 Sb., o střetu zájmů, ve znění pozdějších předpisů,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20893119" w14:textId="77777777" w:rsidR="00AC7CA1" w:rsidRPr="00AC7CA1" w:rsidRDefault="00AC7CA1" w:rsidP="00AC7CA1">
      <w:pPr>
        <w:suppressAutoHyphens w:val="0"/>
        <w:spacing w:after="160" w:line="276" w:lineRule="auto"/>
        <w:jc w:val="both"/>
        <w:rPr>
          <w:rFonts w:ascii="Arial Narrow" w:eastAsia="Tahoma" w:hAnsi="Arial Narrow"/>
          <w:lang w:eastAsia="en-US"/>
        </w:rPr>
      </w:pPr>
      <w:r w:rsidRPr="00AC7CA1">
        <w:rPr>
          <w:rFonts w:ascii="Arial Narrow" w:eastAsia="Tahoma" w:hAnsi="Arial Narrow"/>
          <w:lang w:eastAsia="en-US"/>
        </w:rPr>
        <w:t>Po prohlášení výše uvedených skutečností následně dodavatel v čestném prohlášení uvede takovou alternativní variantu, která odpovídá zemi jeho sídla; současně ve smlouvě smlouvě ponechá pouze ujednání (prohlášení) odpovídající alternativní variantě uvedené v čestném prohlášení (viz níže).</w:t>
      </w:r>
    </w:p>
    <w:p w14:paraId="4A2D4C85" w14:textId="77777777" w:rsidR="00AC7CA1" w:rsidRPr="00AC7CA1" w:rsidRDefault="00AC7CA1" w:rsidP="00AC7CA1">
      <w:pPr>
        <w:suppressAutoHyphens w:val="0"/>
        <w:spacing w:after="80" w:line="276" w:lineRule="auto"/>
        <w:rPr>
          <w:rFonts w:ascii="Arial Narrow" w:eastAsia="Tahoma" w:hAnsi="Arial Narrow"/>
          <w:lang w:eastAsia="en-US"/>
        </w:rPr>
      </w:pPr>
      <w:r w:rsidRPr="00AC7CA1">
        <w:rPr>
          <w:rFonts w:ascii="Arial Narrow" w:eastAsia="Tahoma" w:hAnsi="Arial Narrow"/>
          <w:lang w:eastAsia="en-US"/>
        </w:rPr>
        <w:t>V případě, že dodavatel, resp. obchodní společnost, jejímž prostřednictvím dodavatel v zadávacím řízení prokazuje svoji kvalifikaci</w:t>
      </w:r>
    </w:p>
    <w:p w14:paraId="46DD6C3F" w14:textId="77777777" w:rsidR="00AC7CA1" w:rsidRPr="00AC7CA1" w:rsidRDefault="00AC7CA1" w:rsidP="00AC7CA1">
      <w:pPr>
        <w:suppressAutoHyphens w:val="0"/>
        <w:spacing w:after="80" w:line="276" w:lineRule="auto"/>
        <w:rPr>
          <w:rFonts w:ascii="Arial Narrow" w:eastAsia="Tahoma" w:hAnsi="Arial Narrow"/>
          <w:lang w:eastAsia="en-US"/>
        </w:rPr>
      </w:pPr>
    </w:p>
    <w:p w14:paraId="378E963D" w14:textId="77777777" w:rsidR="00AC7CA1" w:rsidRPr="00AC7CA1" w:rsidRDefault="00AC7CA1" w:rsidP="00AC7CA1">
      <w:pPr>
        <w:pStyle w:val="ListParagraph"/>
        <w:numPr>
          <w:ilvl w:val="0"/>
          <w:numId w:val="2"/>
        </w:numPr>
        <w:autoSpaceDN w:val="0"/>
        <w:spacing w:after="80" w:line="276" w:lineRule="auto"/>
        <w:jc w:val="both"/>
        <w:textAlignment w:val="baseline"/>
        <w:rPr>
          <w:rFonts w:ascii="Arial Narrow" w:hAnsi="Arial Narrow"/>
        </w:rPr>
      </w:pPr>
      <w:r w:rsidRPr="00AC7CA1">
        <w:rPr>
          <w:rFonts w:ascii="Arial Narrow" w:hAnsi="Arial Narrow"/>
        </w:rPr>
        <w:t xml:space="preserve">je </w:t>
      </w:r>
      <w:r w:rsidRPr="00AC7CA1">
        <w:rPr>
          <w:rFonts w:ascii="Arial Narrow" w:hAnsi="Arial Narrow"/>
          <w:b/>
          <w:bCs/>
        </w:rPr>
        <w:t>českou</w:t>
      </w:r>
      <w:r w:rsidRPr="00AC7CA1">
        <w:rPr>
          <w:rFonts w:ascii="Arial Narrow" w:hAnsi="Arial Narrow"/>
        </w:rPr>
        <w:t xml:space="preserve"> </w:t>
      </w:r>
      <w:r w:rsidRPr="00AC7CA1">
        <w:rPr>
          <w:rFonts w:ascii="Arial Narrow" w:hAnsi="Arial Narrow"/>
          <w:b/>
          <w:bCs/>
        </w:rPr>
        <w:t>právnickou osobou</w:t>
      </w:r>
      <w:r w:rsidRPr="00AC7CA1">
        <w:rPr>
          <w:rFonts w:ascii="Arial Narrow" w:hAnsi="Arial Narrow"/>
        </w:rPr>
        <w:t xml:space="preserve">, uvede v čestném prohlášení </w:t>
      </w:r>
      <w:r w:rsidRPr="00AC7CA1">
        <w:rPr>
          <w:rFonts w:ascii="Arial Narrow" w:hAnsi="Arial Narrow"/>
          <w:b/>
          <w:bCs/>
        </w:rPr>
        <w:t xml:space="preserve">alternativní variantu pro právnické osoby se sídlem v České republice </w:t>
      </w:r>
      <w:r w:rsidRPr="00AC7CA1">
        <w:rPr>
          <w:rFonts w:ascii="Arial Narrow" w:hAnsi="Arial Narrow"/>
        </w:rPr>
        <w:t>a současně ve smlouvě ponechá pouze ujednání (prohlášení) odpovídající této variantě;</w:t>
      </w:r>
    </w:p>
    <w:p w14:paraId="74266478" w14:textId="77777777" w:rsidR="00AC7CA1" w:rsidRPr="00AC7CA1" w:rsidRDefault="00AC7CA1" w:rsidP="00AC7CA1">
      <w:pPr>
        <w:pStyle w:val="ListParagraph"/>
        <w:numPr>
          <w:ilvl w:val="0"/>
          <w:numId w:val="2"/>
        </w:numPr>
        <w:autoSpaceDN w:val="0"/>
        <w:spacing w:after="160" w:line="276" w:lineRule="auto"/>
        <w:jc w:val="both"/>
        <w:textAlignment w:val="baseline"/>
        <w:rPr>
          <w:rFonts w:ascii="Arial Narrow" w:hAnsi="Arial Narrow"/>
        </w:rPr>
      </w:pPr>
      <w:r w:rsidRPr="00AC7CA1">
        <w:rPr>
          <w:rFonts w:ascii="Arial Narrow" w:hAnsi="Arial Narrow"/>
        </w:rPr>
        <w:t xml:space="preserve">je </w:t>
      </w:r>
      <w:r w:rsidRPr="00AC7CA1">
        <w:rPr>
          <w:rFonts w:ascii="Arial Narrow" w:hAnsi="Arial Narrow"/>
          <w:b/>
          <w:bCs/>
        </w:rPr>
        <w:t>zahraniční právnickou osobou</w:t>
      </w:r>
      <w:r w:rsidRPr="00AC7CA1">
        <w:rPr>
          <w:rFonts w:ascii="Arial Narrow" w:hAnsi="Arial Narrow"/>
        </w:rPr>
        <w:t xml:space="preserve">, tj. osobou se sídlem mimo Českou republiku, uvede v čestném prohlášení </w:t>
      </w:r>
      <w:r w:rsidRPr="00AC7CA1">
        <w:rPr>
          <w:rFonts w:ascii="Arial Narrow" w:hAnsi="Arial Narrow"/>
          <w:b/>
          <w:bCs/>
        </w:rPr>
        <w:t xml:space="preserve">alternativní variantu pro právnické osoby se sídlem v zahraničí </w:t>
      </w:r>
      <w:r w:rsidRPr="00AC7CA1">
        <w:rPr>
          <w:rFonts w:ascii="Arial Narrow" w:hAnsi="Arial Narrow"/>
        </w:rPr>
        <w:t>a současně</w:t>
      </w:r>
      <w:r w:rsidRPr="00AC7CA1">
        <w:rPr>
          <w:rFonts w:ascii="Arial Narrow" w:hAnsi="Arial Narrow"/>
          <w:b/>
          <w:bCs/>
        </w:rPr>
        <w:t xml:space="preserve"> </w:t>
      </w:r>
      <w:r w:rsidRPr="00AC7CA1">
        <w:rPr>
          <w:rFonts w:ascii="Arial Narrow" w:hAnsi="Arial Narrow"/>
        </w:rPr>
        <w:t>ve smlouvě  ponechá pouze ujednání (prohlášení) odpovídající této variantě.</w:t>
      </w:r>
    </w:p>
    <w:p w14:paraId="7FE94647" w14:textId="77777777" w:rsidR="00AC7CA1" w:rsidRPr="00AC7CA1" w:rsidRDefault="00AC7CA1" w:rsidP="00AC7CA1">
      <w:pPr>
        <w:rPr>
          <w:rFonts w:ascii="Arial Narrow" w:hAnsi="Arial Narrow"/>
        </w:rPr>
      </w:pPr>
    </w:p>
    <w:p w14:paraId="333A0735" w14:textId="77777777" w:rsidR="00AC7CA1" w:rsidRPr="00AC7CA1" w:rsidRDefault="00AC7CA1" w:rsidP="00AC7CA1">
      <w:pPr>
        <w:rPr>
          <w:rFonts w:ascii="Arial Narrow" w:hAnsi="Arial Narrow"/>
        </w:rPr>
      </w:pPr>
    </w:p>
    <w:p w14:paraId="54334801" w14:textId="77777777" w:rsidR="00AC7CA1" w:rsidRPr="00AC7CA1" w:rsidRDefault="00AC7CA1" w:rsidP="00AC7CA1">
      <w:pPr>
        <w:suppressAutoHyphens w:val="0"/>
        <w:spacing w:after="160" w:line="276" w:lineRule="auto"/>
        <w:jc w:val="both"/>
        <w:rPr>
          <w:rFonts w:ascii="Arial Narrow" w:eastAsia="Tahoma" w:hAnsi="Arial Narrow"/>
          <w:lang w:eastAsia="en-US"/>
        </w:rPr>
      </w:pPr>
      <w:r w:rsidRPr="00AC7CA1">
        <w:rPr>
          <w:rFonts w:ascii="Arial Narrow" w:eastAsia="Tahoma" w:hAnsi="Arial Narrow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12" w:name="_Hlk74819198"/>
      <w:r w:rsidRPr="00AC7CA1">
        <w:rPr>
          <w:rFonts w:ascii="Arial Narrow" w:eastAsia="Tahoma" w:hAnsi="Arial Narrow"/>
          <w:lang w:eastAsia="en-US"/>
        </w:rPr>
        <w:t xml:space="preserve">současně </w:t>
      </w:r>
      <w:r w:rsidRPr="00AC7CA1">
        <w:rPr>
          <w:rFonts w:ascii="Arial Narrow" w:hAnsi="Arial Narrow"/>
        </w:rPr>
        <w:t>ve smlouvě</w:t>
      </w:r>
      <w:r w:rsidRPr="00AC7CA1">
        <w:rPr>
          <w:rFonts w:ascii="Arial Narrow" w:eastAsia="Tahoma" w:hAnsi="Arial Narrow"/>
          <w:lang w:eastAsia="en-US"/>
        </w:rPr>
        <w:t xml:space="preserve">  ponechá pouze ujednání (prohlášení)</w:t>
      </w:r>
      <w:bookmarkEnd w:id="12"/>
      <w:r w:rsidRPr="00AC7CA1">
        <w:rPr>
          <w:rFonts w:ascii="Arial Narrow" w:eastAsia="Tahoma" w:hAnsi="Arial Narrow"/>
          <w:lang w:eastAsia="en-US"/>
        </w:rPr>
        <w:t xml:space="preserve"> korespondující s alternativními variantami uvedenými v čestném prohlášení.</w:t>
      </w:r>
    </w:p>
    <w:p w14:paraId="4E5E40B4" w14:textId="77777777" w:rsidR="00AC7CA1" w:rsidRPr="00AC7CA1" w:rsidRDefault="00AC7CA1" w:rsidP="00AC7CA1">
      <w:pPr>
        <w:rPr>
          <w:rFonts w:ascii="Arial Narrow" w:hAnsi="Arial Narrow"/>
        </w:rPr>
      </w:pPr>
    </w:p>
    <w:p w14:paraId="430AFCC0" w14:textId="77777777" w:rsidR="00AC7CA1" w:rsidRPr="00AC7CA1" w:rsidRDefault="00AC7CA1" w:rsidP="00AC7CA1">
      <w:pPr>
        <w:spacing w:line="276" w:lineRule="auto"/>
        <w:ind w:firstLine="708"/>
        <w:rPr>
          <w:rFonts w:ascii="Arial Narrow" w:hAnsi="Arial Narrow"/>
          <w:sz w:val="21"/>
          <w:szCs w:val="21"/>
        </w:rPr>
      </w:pPr>
    </w:p>
    <w:sectPr w:rsidR="00AC7CA1" w:rsidRPr="00AC7CA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B31F" w14:textId="77777777" w:rsidR="00F12CC6" w:rsidRDefault="00F12CC6" w:rsidP="00BB4AB9">
      <w:r>
        <w:separator/>
      </w:r>
    </w:p>
  </w:endnote>
  <w:endnote w:type="continuationSeparator" w:id="0">
    <w:p w14:paraId="7EE609F5" w14:textId="77777777" w:rsidR="00F12CC6" w:rsidRDefault="00F12CC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047A" w14:textId="77777777" w:rsidR="00F12CC6" w:rsidRDefault="00F12CC6" w:rsidP="00BB4AB9">
      <w:r>
        <w:separator/>
      </w:r>
    </w:p>
  </w:footnote>
  <w:footnote w:type="continuationSeparator" w:id="0">
    <w:p w14:paraId="5137D95B" w14:textId="77777777" w:rsidR="00F12CC6" w:rsidRDefault="00F12CC6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FootnoteText"/>
        <w:spacing w:after="30" w:line="276" w:lineRule="auto"/>
        <w:rPr>
          <w:sz w:val="16"/>
          <w:szCs w:val="16"/>
        </w:rPr>
      </w:pPr>
      <w:r w:rsidRPr="008A1114">
        <w:rPr>
          <w:rStyle w:val="FootnoteReference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1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1"/>
      <w:r w:rsidRPr="008A1114">
        <w:rPr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35EC2E04" w:rsidR="000E70A4" w:rsidRPr="000E70A4" w:rsidRDefault="000E70A4">
    <w:pPr>
      <w:pStyle w:val="Header"/>
      <w:rPr>
        <w:sz w:val="20"/>
        <w:szCs w:val="20"/>
      </w:rPr>
    </w:pPr>
    <w:r w:rsidRPr="000E70A4">
      <w:rPr>
        <w:sz w:val="20"/>
        <w:szCs w:val="20"/>
      </w:rPr>
      <w:t>Příloha č. 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2"/>
  </w:num>
  <w:num w:numId="2" w16cid:durableId="1868326232">
    <w:abstractNumId w:val="0"/>
  </w:num>
  <w:num w:numId="3" w16cid:durableId="1275866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E70A4"/>
    <w:rsid w:val="00141338"/>
    <w:rsid w:val="001672D1"/>
    <w:rsid w:val="0028034B"/>
    <w:rsid w:val="00350CE3"/>
    <w:rsid w:val="00364E31"/>
    <w:rsid w:val="00377F75"/>
    <w:rsid w:val="00451396"/>
    <w:rsid w:val="0048348E"/>
    <w:rsid w:val="004C34F3"/>
    <w:rsid w:val="004D3728"/>
    <w:rsid w:val="00513C60"/>
    <w:rsid w:val="005220FA"/>
    <w:rsid w:val="0059015C"/>
    <w:rsid w:val="00591232"/>
    <w:rsid w:val="005C0F13"/>
    <w:rsid w:val="00687E9B"/>
    <w:rsid w:val="006C2D51"/>
    <w:rsid w:val="00726389"/>
    <w:rsid w:val="007F1096"/>
    <w:rsid w:val="00885E1A"/>
    <w:rsid w:val="009020E1"/>
    <w:rsid w:val="00A717C5"/>
    <w:rsid w:val="00A96D81"/>
    <w:rsid w:val="00AB0258"/>
    <w:rsid w:val="00AB5DEB"/>
    <w:rsid w:val="00AC7CA1"/>
    <w:rsid w:val="00B22438"/>
    <w:rsid w:val="00B409E0"/>
    <w:rsid w:val="00B5193E"/>
    <w:rsid w:val="00B95E6F"/>
    <w:rsid w:val="00BB4AB9"/>
    <w:rsid w:val="00C34DAC"/>
    <w:rsid w:val="00CD0654"/>
    <w:rsid w:val="00D55F2B"/>
    <w:rsid w:val="00D70E48"/>
    <w:rsid w:val="00E038BE"/>
    <w:rsid w:val="00F12CC6"/>
    <w:rsid w:val="00F73988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al"/>
    <w:link w:val="ListParagraphChar"/>
    <w:uiPriority w:val="1"/>
    <w:qFormat/>
    <w:rsid w:val="00BB4AB9"/>
    <w:pPr>
      <w:ind w:left="708"/>
    </w:pPr>
  </w:style>
  <w:style w:type="character" w:customStyle="1" w:styleId="ListParagraphChar">
    <w:name w:val="List Paragraph Char"/>
    <w:aliases w:val="Conclusion de partie Char,moje odra Char,nad 1 Char,Nad Char,Odstavec_muj Char,Fiche List Paragraph Char,Dot pt Char,List Paragraph Char Char Char Char,Indicator Text Char,Numbered Para 1 Char,List Paragraph à moi Char,LISTA Char"/>
    <w:link w:val="ListParagraph"/>
    <w:qFormat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unhideWhenUsed/>
    <w:rsid w:val="00BB4AB9"/>
    <w:rPr>
      <w:vertAlign w:val="superscript"/>
    </w:rPr>
  </w:style>
  <w:style w:type="paragraph" w:styleId="Revision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Header">
    <w:name w:val="header"/>
    <w:basedOn w:val="Normal"/>
    <w:link w:val="Header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7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Umožňuje vytvoriť nový dokument." ma:contentTypeScope="" ma:versionID="e6f99afd103b825428eafc7866057fe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595f317b43aa1bc397d4994ed512d869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  <ds:schemaRef ds:uri="0875ebb0-a0df-49ee-8b32-c6d75c750aff"/>
    <ds:schemaRef ds:uri="daaf7cb5-f724-4fdc-b715-5d6af77011cc"/>
  </ds:schemaRefs>
</ds:datastoreItem>
</file>

<file path=customXml/itemProps3.xml><?xml version="1.0" encoding="utf-8"?>
<ds:datastoreItem xmlns:ds="http://schemas.openxmlformats.org/officeDocument/2006/customXml" ds:itemID="{BAEF867E-9C6C-47EA-BE6A-2439696DA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af7cb5-f724-4fdc-b715-5d6af77011cc"/>
    <ds:schemaRef ds:uri="0875ebb0-a0df-49ee-8b32-c6d75c750a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874</Words>
  <Characters>4984</Characters>
  <Application>Microsoft Office Word</Application>
  <DocSecurity>0</DocSecurity>
  <Lines>41</Lines>
  <Paragraphs>11</Paragraphs>
  <ScaleCrop>false</ScaleCrop>
  <Company>ČEPRO, a.s.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Mária Bosnovičová</cp:lastModifiedBy>
  <cp:revision>7</cp:revision>
  <dcterms:created xsi:type="dcterms:W3CDTF">2023-05-02T13:11:00Z</dcterms:created>
  <dcterms:modified xsi:type="dcterms:W3CDTF">2023-11-05T22:47:00Z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</Properties>
</file>