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D240C" w14:textId="77777777" w:rsidR="00D52ACA" w:rsidRPr="007A0B27" w:rsidRDefault="00594F95">
      <w:pPr>
        <w:pStyle w:val="Nzev"/>
        <w:rPr>
          <w:rFonts w:ascii="Arial" w:hAnsi="Arial" w:cs="Arial"/>
        </w:rPr>
      </w:pPr>
      <w:r w:rsidRPr="007A0B27">
        <w:rPr>
          <w:rFonts w:ascii="Arial" w:hAnsi="Arial" w:cs="Arial"/>
          <w:noProof/>
        </w:rPr>
        <w:drawing>
          <wp:anchor distT="0" distB="0" distL="114300" distR="114300" simplePos="0" relativeHeight="251659264" behindDoc="0" locked="0" layoutInCell="1" allowOverlap="1" wp14:anchorId="509D254D" wp14:editId="509D254E">
            <wp:simplePos x="0" y="0"/>
            <wp:positionH relativeFrom="column">
              <wp:posOffset>1440815</wp:posOffset>
            </wp:positionH>
            <wp:positionV relativeFrom="paragraph">
              <wp:posOffset>-483675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r w:rsidR="006D0ADA" w:rsidRPr="007A0B27">
        <w:rPr>
          <w:rFonts w:ascii="Arial" w:hAnsi="Arial" w:cs="Arial"/>
          <w:caps/>
        </w:rPr>
        <w:t xml:space="preserve">Rámcová </w:t>
      </w:r>
      <w:r w:rsidR="000C603A">
        <w:rPr>
          <w:rFonts w:ascii="Arial" w:hAnsi="Arial" w:cs="Arial"/>
          <w:caps/>
        </w:rPr>
        <w:t xml:space="preserve">DOHODA </w:t>
      </w:r>
      <w:r w:rsidR="004E430C" w:rsidRPr="007A0B27">
        <w:rPr>
          <w:rFonts w:ascii="Arial" w:hAnsi="Arial" w:cs="Arial"/>
        </w:rPr>
        <w:t xml:space="preserve">O </w:t>
      </w:r>
      <w:r w:rsidR="007A3225" w:rsidRPr="007A0B27">
        <w:rPr>
          <w:rFonts w:ascii="Arial" w:hAnsi="Arial" w:cs="Arial"/>
        </w:rPr>
        <w:t>DÍLO</w:t>
      </w:r>
    </w:p>
    <w:p w14:paraId="509D240D" w14:textId="77777777" w:rsidR="005B263D" w:rsidRPr="007A0B27" w:rsidRDefault="005B263D">
      <w:pPr>
        <w:pStyle w:val="Nzev"/>
        <w:rPr>
          <w:rFonts w:ascii="Arial" w:hAnsi="Arial" w:cs="Arial"/>
          <w:sz w:val="20"/>
        </w:rPr>
      </w:pPr>
      <w:r w:rsidRPr="007A0B27">
        <w:rPr>
          <w:rFonts w:ascii="Arial" w:hAnsi="Arial" w:cs="Arial"/>
          <w:sz w:val="20"/>
        </w:rPr>
        <w:t>Č. objednatele............</w:t>
      </w:r>
    </w:p>
    <w:p w14:paraId="509D240E" w14:textId="77777777" w:rsidR="005B263D" w:rsidRPr="007A0B27" w:rsidRDefault="005B263D">
      <w:pPr>
        <w:pStyle w:val="Nzev"/>
        <w:rPr>
          <w:rFonts w:ascii="Arial" w:hAnsi="Arial" w:cs="Arial"/>
          <w:sz w:val="20"/>
        </w:rPr>
      </w:pPr>
      <w:r w:rsidRPr="007A0B27">
        <w:rPr>
          <w:rFonts w:ascii="Arial" w:hAnsi="Arial" w:cs="Arial"/>
          <w:sz w:val="20"/>
        </w:rPr>
        <w:t>Č. zhotovitele.......</w:t>
      </w:r>
      <w:r w:rsidR="00986E13">
        <w:rPr>
          <w:rFonts w:ascii="Arial" w:hAnsi="Arial" w:cs="Arial"/>
          <w:sz w:val="20"/>
        </w:rPr>
        <w:t>..</w:t>
      </w:r>
    </w:p>
    <w:p w14:paraId="509D2411" w14:textId="3D17E39E" w:rsidR="00234CF6" w:rsidRPr="00FB49CD" w:rsidRDefault="004E6B17" w:rsidP="0083402C">
      <w:pPr>
        <w:spacing w:before="0"/>
        <w:jc w:val="center"/>
        <w:rPr>
          <w:rFonts w:cs="Arial"/>
          <w:sz w:val="28"/>
          <w:szCs w:val="28"/>
        </w:rPr>
      </w:pPr>
      <w:r w:rsidRPr="007A0B27">
        <w:rPr>
          <w:rFonts w:cs="Arial"/>
          <w:b/>
          <w:spacing w:val="6"/>
          <w:sz w:val="32"/>
          <w:szCs w:val="32"/>
        </w:rPr>
        <w:t>„</w:t>
      </w:r>
      <w:r w:rsidR="00E717A4" w:rsidRPr="007A0B27">
        <w:rPr>
          <w:rFonts w:cs="Arial"/>
          <w:b/>
          <w:sz w:val="36"/>
          <w:szCs w:val="36"/>
        </w:rPr>
        <w:t>Kontrola a servis klimatizací</w:t>
      </w:r>
      <w:r w:rsidRPr="007A0B27">
        <w:rPr>
          <w:rFonts w:cs="Arial"/>
          <w:b/>
          <w:sz w:val="32"/>
          <w:szCs w:val="32"/>
        </w:rPr>
        <w:t>“</w:t>
      </w:r>
    </w:p>
    <w:p w14:paraId="509D2412" w14:textId="77777777" w:rsidR="007A3225" w:rsidRDefault="007A3225" w:rsidP="004B5F0D">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14:paraId="509D2413" w14:textId="77777777" w:rsidR="007A3225" w:rsidRDefault="00E83B72" w:rsidP="00CD3032">
      <w:pPr>
        <w:pStyle w:val="01-L"/>
      </w:pPr>
      <w:r>
        <w:t>Smluvní strany</w:t>
      </w:r>
    </w:p>
    <w:p w14:paraId="509D2414" w14:textId="77777777" w:rsidR="007A3225" w:rsidRPr="00CD3032" w:rsidRDefault="007A3225" w:rsidP="004B5F0D">
      <w:pPr>
        <w:spacing w:before="0"/>
        <w:rPr>
          <w:rFonts w:cs="Arial"/>
        </w:rPr>
      </w:pPr>
    </w:p>
    <w:p w14:paraId="509D2415" w14:textId="77777777" w:rsidR="007A3225" w:rsidRPr="00CD3032" w:rsidRDefault="007A3225" w:rsidP="004B5F0D">
      <w:pPr>
        <w:spacing w:before="0"/>
        <w:rPr>
          <w:rFonts w:cs="Arial"/>
          <w:b/>
        </w:rPr>
      </w:pPr>
      <w:r w:rsidRPr="00CD3032">
        <w:rPr>
          <w:rFonts w:cs="Arial"/>
          <w:b/>
        </w:rPr>
        <w:t>Objednatel:</w:t>
      </w:r>
      <w:r w:rsidRPr="00CD3032">
        <w:rPr>
          <w:rFonts w:cs="Arial"/>
          <w:b/>
        </w:rPr>
        <w:tab/>
      </w:r>
      <w:proofErr w:type="gramStart"/>
      <w:r w:rsidRPr="00CD3032">
        <w:rPr>
          <w:rFonts w:cs="Arial"/>
          <w:b/>
        </w:rPr>
        <w:t>ČEPRO,  a.</w:t>
      </w:r>
      <w:proofErr w:type="gramEnd"/>
      <w:r w:rsidR="003E0611">
        <w:rPr>
          <w:rFonts w:cs="Arial"/>
          <w:b/>
        </w:rPr>
        <w:t xml:space="preserve"> </w:t>
      </w:r>
      <w:r w:rsidRPr="00CD3032">
        <w:rPr>
          <w:rFonts w:cs="Arial"/>
          <w:b/>
        </w:rPr>
        <w:t>s.</w:t>
      </w:r>
    </w:p>
    <w:p w14:paraId="509D2416" w14:textId="77777777" w:rsidR="007A3225" w:rsidRPr="00CD3032" w:rsidRDefault="007A3225" w:rsidP="004B5F0D">
      <w:pPr>
        <w:spacing w:before="0"/>
        <w:rPr>
          <w:rFonts w:cs="Arial"/>
        </w:rPr>
      </w:pPr>
    </w:p>
    <w:p w14:paraId="509D2417" w14:textId="77777777" w:rsidR="007A3225" w:rsidRPr="00CD3032" w:rsidRDefault="007A3225" w:rsidP="004B5F0D">
      <w:pPr>
        <w:spacing w:before="0"/>
        <w:rPr>
          <w:rFonts w:cs="Arial"/>
        </w:rPr>
      </w:pPr>
      <w:r w:rsidRPr="00CD3032">
        <w:rPr>
          <w:rFonts w:cs="Arial"/>
          <w:b/>
        </w:rPr>
        <w:t>se sídlem:</w:t>
      </w:r>
      <w:r w:rsidRPr="00CD3032">
        <w:rPr>
          <w:rFonts w:cs="Arial"/>
        </w:rPr>
        <w:tab/>
      </w:r>
      <w:r w:rsidRPr="00CD3032">
        <w:rPr>
          <w:rFonts w:cs="Arial"/>
        </w:rPr>
        <w:tab/>
      </w:r>
      <w:r w:rsidR="000B34A9" w:rsidRPr="000B34A9">
        <w:rPr>
          <w:rFonts w:cs="Arial"/>
        </w:rPr>
        <w:t>Dělnická 213/12, Holešovice, 170 00 Praha 7</w:t>
      </w:r>
    </w:p>
    <w:p w14:paraId="509D2418" w14:textId="77777777" w:rsidR="007A3225" w:rsidRPr="00CD3032" w:rsidRDefault="00D4732E" w:rsidP="004B5F0D">
      <w:pPr>
        <w:spacing w:before="0"/>
        <w:rPr>
          <w:rFonts w:cs="Arial"/>
        </w:rPr>
      </w:pPr>
      <w:proofErr w:type="spellStart"/>
      <w:r>
        <w:rPr>
          <w:rFonts w:cs="Arial"/>
          <w:b/>
        </w:rPr>
        <w:t>s</w:t>
      </w:r>
      <w:r w:rsidRPr="00D4732E">
        <w:rPr>
          <w:rFonts w:cs="Arial"/>
          <w:b/>
        </w:rPr>
        <w:t>p</w:t>
      </w:r>
      <w:proofErr w:type="spellEnd"/>
      <w:r w:rsidRPr="00D4732E">
        <w:rPr>
          <w:rFonts w:cs="Arial"/>
          <w:b/>
        </w:rPr>
        <w:t>. značka:</w:t>
      </w:r>
      <w:r w:rsidR="007A3225" w:rsidRPr="00CD3032">
        <w:rPr>
          <w:rFonts w:cs="Arial"/>
        </w:rPr>
        <w:tab/>
      </w:r>
      <w:r w:rsidR="007A3225" w:rsidRPr="00CD3032">
        <w:rPr>
          <w:rFonts w:cs="Arial"/>
        </w:rPr>
        <w:tab/>
      </w:r>
      <w:r>
        <w:rPr>
          <w:rFonts w:cs="Arial"/>
        </w:rPr>
        <w:t xml:space="preserve">B 2341 vedená Městským soudem v Praze </w:t>
      </w:r>
    </w:p>
    <w:p w14:paraId="509D2419" w14:textId="77777777" w:rsidR="007A3225" w:rsidRPr="00CD3032" w:rsidRDefault="007A3225" w:rsidP="004B5F0D">
      <w:pPr>
        <w:spacing w:before="0"/>
        <w:rPr>
          <w:rFonts w:cs="Arial"/>
        </w:rPr>
      </w:pPr>
      <w:r w:rsidRPr="00CD3032">
        <w:rPr>
          <w:rFonts w:cs="Arial"/>
          <w:b/>
        </w:rPr>
        <w:t>bankovní spojení:</w:t>
      </w:r>
      <w:r w:rsidRPr="00CD3032">
        <w:rPr>
          <w:rFonts w:cs="Arial"/>
        </w:rPr>
        <w:tab/>
        <w:t>Komerční banka a.s.</w:t>
      </w:r>
    </w:p>
    <w:p w14:paraId="509D241A" w14:textId="77777777" w:rsidR="007A3225" w:rsidRPr="00CD3032" w:rsidRDefault="007A3225" w:rsidP="004B5F0D">
      <w:pPr>
        <w:spacing w:before="0"/>
        <w:rPr>
          <w:rFonts w:cs="Arial"/>
          <w:b/>
        </w:rPr>
      </w:pPr>
      <w:r w:rsidRPr="00CD3032">
        <w:rPr>
          <w:rFonts w:cs="Arial"/>
          <w:b/>
        </w:rPr>
        <w:t>č.</w:t>
      </w:r>
      <w:r w:rsidR="003E0611">
        <w:rPr>
          <w:rFonts w:cs="Arial"/>
          <w:b/>
        </w:rPr>
        <w:t xml:space="preserve"> </w:t>
      </w:r>
      <w:r w:rsidRPr="00CD3032">
        <w:rPr>
          <w:rFonts w:cs="Arial"/>
          <w:b/>
        </w:rPr>
        <w:t>účtu:</w:t>
      </w:r>
      <w:r w:rsidRPr="00CD3032">
        <w:rPr>
          <w:rFonts w:cs="Arial"/>
          <w:b/>
        </w:rPr>
        <w:tab/>
      </w:r>
      <w:r w:rsidRPr="00CD3032">
        <w:rPr>
          <w:rFonts w:cs="Arial"/>
          <w:b/>
        </w:rPr>
        <w:tab/>
      </w:r>
      <w:r w:rsidRPr="00CD3032">
        <w:rPr>
          <w:rFonts w:cs="Arial"/>
          <w:b/>
        </w:rPr>
        <w:tab/>
      </w:r>
      <w:r w:rsidRPr="00CD3032">
        <w:rPr>
          <w:rFonts w:cs="Arial"/>
          <w:bCs/>
        </w:rPr>
        <w:t>11 902931/0100</w:t>
      </w:r>
    </w:p>
    <w:p w14:paraId="509D241B" w14:textId="77777777" w:rsidR="007A3225" w:rsidRPr="00CD3032" w:rsidRDefault="007A3225" w:rsidP="004B5F0D">
      <w:pPr>
        <w:spacing w:before="0"/>
        <w:rPr>
          <w:rFonts w:cs="Arial"/>
        </w:rPr>
      </w:pPr>
      <w:r w:rsidRPr="00CD3032">
        <w:rPr>
          <w:rFonts w:cs="Arial"/>
          <w:b/>
        </w:rPr>
        <w:t>IČ</w:t>
      </w:r>
      <w:r w:rsidR="00885379">
        <w:rPr>
          <w:rFonts w:cs="Arial"/>
          <w:b/>
        </w:rPr>
        <w:t>O</w:t>
      </w:r>
      <w:r w:rsidRPr="00CD3032">
        <w:rPr>
          <w:rFonts w:cs="Arial"/>
          <w:b/>
        </w:rPr>
        <w:t>:</w:t>
      </w:r>
      <w:r w:rsidRPr="00CD3032">
        <w:rPr>
          <w:rFonts w:cs="Arial"/>
        </w:rPr>
        <w:tab/>
      </w:r>
      <w:r w:rsidRPr="00CD3032">
        <w:rPr>
          <w:rFonts w:cs="Arial"/>
        </w:rPr>
        <w:tab/>
      </w:r>
      <w:r w:rsidRPr="00CD3032">
        <w:rPr>
          <w:rFonts w:cs="Arial"/>
        </w:rPr>
        <w:tab/>
        <w:t>60193531</w:t>
      </w:r>
    </w:p>
    <w:p w14:paraId="509D241C" w14:textId="77777777" w:rsidR="007A3225" w:rsidRPr="00CD3032" w:rsidRDefault="007A3225" w:rsidP="004B5F0D">
      <w:pPr>
        <w:spacing w:before="0"/>
        <w:rPr>
          <w:rFonts w:cs="Arial"/>
        </w:rPr>
      </w:pPr>
      <w:r w:rsidRPr="00CD3032">
        <w:rPr>
          <w:rFonts w:cs="Arial"/>
          <w:b/>
        </w:rPr>
        <w:t>DIČ:</w:t>
      </w:r>
      <w:r w:rsidRPr="00CD3032">
        <w:rPr>
          <w:rFonts w:cs="Arial"/>
        </w:rPr>
        <w:tab/>
      </w:r>
      <w:r w:rsidRPr="00CD3032">
        <w:rPr>
          <w:rFonts w:cs="Arial"/>
        </w:rPr>
        <w:tab/>
      </w:r>
      <w:r w:rsidRPr="00CD3032">
        <w:rPr>
          <w:rFonts w:cs="Arial"/>
        </w:rPr>
        <w:tab/>
        <w:t>CZ60193531</w:t>
      </w:r>
    </w:p>
    <w:p w14:paraId="509D241D" w14:textId="77777777" w:rsidR="007A3225" w:rsidRPr="00CD3032" w:rsidRDefault="00E83B72" w:rsidP="004B5F0D">
      <w:pPr>
        <w:spacing w:before="0"/>
        <w:ind w:left="2160" w:hanging="2160"/>
        <w:rPr>
          <w:rFonts w:cs="Arial"/>
        </w:rPr>
      </w:pPr>
      <w:r w:rsidRPr="00CD3032">
        <w:rPr>
          <w:rFonts w:cs="Arial"/>
        </w:rPr>
        <w:t>zastoupena</w:t>
      </w:r>
      <w:r w:rsidR="007A3225" w:rsidRPr="00CD3032">
        <w:rPr>
          <w:rFonts w:cs="Arial"/>
        </w:rPr>
        <w:t>:</w:t>
      </w:r>
      <w:r w:rsidR="007A3225" w:rsidRPr="00CD3032">
        <w:rPr>
          <w:rFonts w:cs="Arial"/>
        </w:rPr>
        <w:tab/>
      </w:r>
      <w:r w:rsidR="004E430C" w:rsidRPr="00CD3032">
        <w:rPr>
          <w:rFonts w:cs="Arial"/>
          <w:b/>
        </w:rPr>
        <w:t>Mgr. Jan Duspěva</w:t>
      </w:r>
      <w:r w:rsidR="007A3225" w:rsidRPr="00CD3032">
        <w:rPr>
          <w:rFonts w:cs="Arial"/>
          <w:b/>
        </w:rPr>
        <w:t>,</w:t>
      </w:r>
      <w:r w:rsidR="007A3225" w:rsidRPr="00CD3032">
        <w:rPr>
          <w:rFonts w:cs="Arial"/>
        </w:rPr>
        <w:t xml:space="preserve"> předseda představenstva</w:t>
      </w:r>
    </w:p>
    <w:p w14:paraId="509D241E" w14:textId="77777777" w:rsidR="007A3225" w:rsidRPr="00CD3032" w:rsidRDefault="007A3225" w:rsidP="004B5F0D">
      <w:pPr>
        <w:spacing w:before="0"/>
        <w:ind w:left="1440" w:firstLine="720"/>
        <w:rPr>
          <w:rFonts w:cs="Arial"/>
        </w:rPr>
      </w:pPr>
      <w:r w:rsidRPr="00CD3032">
        <w:rPr>
          <w:rFonts w:cs="Arial"/>
          <w:b/>
        </w:rPr>
        <w:t>Ing.</w:t>
      </w:r>
      <w:r w:rsidR="00075998">
        <w:rPr>
          <w:rFonts w:cs="Arial"/>
          <w:b/>
        </w:rPr>
        <w:t xml:space="preserve"> František Todt</w:t>
      </w:r>
      <w:r w:rsidRPr="00CD3032">
        <w:rPr>
          <w:rFonts w:cs="Arial"/>
        </w:rPr>
        <w:t>, člen představenstva</w:t>
      </w:r>
    </w:p>
    <w:p w14:paraId="509D241F" w14:textId="77777777" w:rsidR="007A3225" w:rsidRPr="00CD3032" w:rsidRDefault="007A3225" w:rsidP="004B5F0D">
      <w:pPr>
        <w:spacing w:before="0"/>
        <w:ind w:left="2160"/>
        <w:rPr>
          <w:rFonts w:cs="Arial"/>
        </w:rPr>
      </w:pPr>
    </w:p>
    <w:p w14:paraId="509D2420" w14:textId="77777777" w:rsidR="007A3225" w:rsidRPr="00CD3032" w:rsidRDefault="00E83B72" w:rsidP="004B5F0D">
      <w:pPr>
        <w:spacing w:before="0"/>
        <w:rPr>
          <w:rFonts w:cs="Arial"/>
        </w:rPr>
      </w:pPr>
      <w:r w:rsidRPr="00CD3032" w:rsidDel="00E83B72">
        <w:rPr>
          <w:rFonts w:cs="Arial"/>
          <w:b/>
        </w:rPr>
        <w:t xml:space="preserve"> </w:t>
      </w:r>
      <w:r w:rsidR="007A3225" w:rsidRPr="00CD3032">
        <w:rPr>
          <w:rFonts w:cs="Arial"/>
        </w:rPr>
        <w:t xml:space="preserve">(dále jen </w:t>
      </w:r>
      <w:r w:rsidR="006D1B54" w:rsidRPr="00CD3032">
        <w:rPr>
          <w:rFonts w:cs="Arial"/>
        </w:rPr>
        <w:t>„</w:t>
      </w:r>
      <w:r w:rsidRPr="00CD3032">
        <w:rPr>
          <w:rFonts w:cs="Arial"/>
          <w:b/>
          <w:i/>
        </w:rPr>
        <w:t>O</w:t>
      </w:r>
      <w:r w:rsidR="007A3225" w:rsidRPr="00CD3032">
        <w:rPr>
          <w:rFonts w:cs="Arial"/>
          <w:b/>
          <w:i/>
        </w:rPr>
        <w:t>bjednatel</w:t>
      </w:r>
      <w:r w:rsidR="006D1B54" w:rsidRPr="00CD3032">
        <w:rPr>
          <w:rFonts w:cs="Arial"/>
        </w:rPr>
        <w:t>“</w:t>
      </w:r>
      <w:r w:rsidR="007A3225" w:rsidRPr="00CD3032">
        <w:rPr>
          <w:rFonts w:cs="Arial"/>
        </w:rPr>
        <w:t>)</w:t>
      </w:r>
    </w:p>
    <w:p w14:paraId="509D2421" w14:textId="77777777" w:rsidR="00D87FEB" w:rsidRPr="00CD3032" w:rsidRDefault="00D87FEB" w:rsidP="004B5F0D">
      <w:pPr>
        <w:spacing w:before="0"/>
        <w:rPr>
          <w:rFonts w:cs="Arial"/>
        </w:rPr>
      </w:pPr>
    </w:p>
    <w:p w14:paraId="509D2422" w14:textId="77777777" w:rsidR="007A3225" w:rsidRPr="00CD3032" w:rsidRDefault="00D87FEB" w:rsidP="004B5F0D">
      <w:pPr>
        <w:spacing w:before="0"/>
        <w:rPr>
          <w:rFonts w:cs="Arial"/>
          <w:b/>
          <w14:shadow w14:blurRad="50800" w14:dist="38100" w14:dir="2700000" w14:sx="100000" w14:sy="100000" w14:kx="0" w14:ky="0" w14:algn="tl">
            <w14:srgbClr w14:val="000000">
              <w14:alpha w14:val="60000"/>
            </w14:srgbClr>
          </w14:shadow>
        </w:rPr>
      </w:pPr>
      <w:r w:rsidRPr="00CD3032">
        <w:rPr>
          <w:rFonts w:cs="Arial"/>
          <w:b/>
          <w14:shadow w14:blurRad="50800" w14:dist="38100" w14:dir="2700000" w14:sx="100000" w14:sy="100000" w14:kx="0" w14:ky="0" w14:algn="tl">
            <w14:srgbClr w14:val="000000">
              <w14:alpha w14:val="60000"/>
            </w14:srgbClr>
          </w14:shadow>
        </w:rPr>
        <w:t>a</w:t>
      </w:r>
    </w:p>
    <w:p w14:paraId="509D2423" w14:textId="77777777" w:rsidR="007A3225" w:rsidRPr="00CD3032" w:rsidRDefault="007A3225" w:rsidP="004B5F0D">
      <w:pPr>
        <w:spacing w:before="0"/>
        <w:rPr>
          <w:rFonts w:cs="Arial"/>
        </w:rPr>
      </w:pPr>
    </w:p>
    <w:p w14:paraId="509D2424" w14:textId="77777777" w:rsidR="007A3225" w:rsidRPr="00CD3032" w:rsidRDefault="007A3225" w:rsidP="004B5F0D">
      <w:pPr>
        <w:spacing w:before="0"/>
        <w:ind w:left="2160" w:hanging="2160"/>
        <w:rPr>
          <w:rFonts w:cs="Arial"/>
        </w:rPr>
      </w:pPr>
      <w:r w:rsidRPr="00CD3032">
        <w:rPr>
          <w:rFonts w:cs="Arial"/>
          <w:b/>
        </w:rPr>
        <w:t>Zhotovitel:</w:t>
      </w:r>
      <w:r w:rsidRPr="00CD3032">
        <w:rPr>
          <w:rFonts w:cs="Arial"/>
          <w:b/>
        </w:rPr>
        <w:tab/>
      </w:r>
    </w:p>
    <w:p w14:paraId="509D2425" w14:textId="77777777" w:rsidR="007A3225" w:rsidRPr="00CD3032" w:rsidRDefault="007A3225" w:rsidP="004B5F0D">
      <w:pPr>
        <w:spacing w:before="0"/>
        <w:rPr>
          <w:rFonts w:cs="Arial"/>
          <w:b/>
        </w:rPr>
      </w:pPr>
      <w:r w:rsidRPr="00CD3032">
        <w:rPr>
          <w:rFonts w:cs="Arial"/>
          <w:b/>
        </w:rPr>
        <w:t xml:space="preserve">se sídlem: </w:t>
      </w:r>
      <w:r w:rsidRPr="00CD3032">
        <w:rPr>
          <w:rFonts w:cs="Arial"/>
          <w:b/>
        </w:rPr>
        <w:tab/>
      </w:r>
      <w:r w:rsidRPr="00CD3032">
        <w:rPr>
          <w:rFonts w:cs="Arial"/>
          <w:b/>
        </w:rPr>
        <w:tab/>
      </w:r>
    </w:p>
    <w:p w14:paraId="509D2426" w14:textId="77777777" w:rsidR="007A3225" w:rsidRPr="00CD3032" w:rsidRDefault="00D02E3C" w:rsidP="004B5F0D">
      <w:pPr>
        <w:spacing w:before="0"/>
        <w:rPr>
          <w:rFonts w:cs="Arial"/>
          <w:iCs/>
        </w:rPr>
      </w:pPr>
      <w:proofErr w:type="spellStart"/>
      <w:r>
        <w:rPr>
          <w:rFonts w:cs="Arial"/>
          <w:b/>
        </w:rPr>
        <w:t>s</w:t>
      </w:r>
      <w:r w:rsidRPr="00D4732E">
        <w:rPr>
          <w:rFonts w:cs="Arial"/>
          <w:b/>
        </w:rPr>
        <w:t>p</w:t>
      </w:r>
      <w:proofErr w:type="spellEnd"/>
      <w:r w:rsidRPr="00D4732E">
        <w:rPr>
          <w:rFonts w:cs="Arial"/>
          <w:b/>
        </w:rPr>
        <w:t>. značka:</w:t>
      </w:r>
      <w:r w:rsidR="007A3225" w:rsidRPr="00CD3032">
        <w:rPr>
          <w:rFonts w:cs="Arial"/>
          <w:b/>
        </w:rPr>
        <w:tab/>
      </w:r>
      <w:r w:rsidR="007A3225" w:rsidRPr="00CD3032">
        <w:rPr>
          <w:rFonts w:cs="Arial"/>
          <w:b/>
        </w:rPr>
        <w:tab/>
      </w:r>
    </w:p>
    <w:p w14:paraId="509D2427" w14:textId="77777777" w:rsidR="0046092F" w:rsidRPr="00CD3032" w:rsidRDefault="007A3225" w:rsidP="004B5F0D">
      <w:pPr>
        <w:spacing w:before="0"/>
        <w:rPr>
          <w:rFonts w:cs="Arial"/>
        </w:rPr>
      </w:pPr>
      <w:r w:rsidRPr="00CD3032">
        <w:rPr>
          <w:rFonts w:cs="Arial"/>
          <w:b/>
        </w:rPr>
        <w:t xml:space="preserve">bankovní spojení: </w:t>
      </w:r>
      <w:r w:rsidRPr="00CD3032">
        <w:rPr>
          <w:rFonts w:cs="Arial"/>
        </w:rPr>
        <w:tab/>
      </w:r>
    </w:p>
    <w:p w14:paraId="509D2428" w14:textId="77777777" w:rsidR="007A3225" w:rsidRPr="00CD3032" w:rsidRDefault="007A3225" w:rsidP="004B5F0D">
      <w:pPr>
        <w:spacing w:before="0"/>
        <w:rPr>
          <w:rFonts w:cs="Arial"/>
          <w:b/>
        </w:rPr>
      </w:pPr>
      <w:r w:rsidRPr="00CD3032">
        <w:rPr>
          <w:rFonts w:cs="Arial"/>
          <w:b/>
        </w:rPr>
        <w:t>číslo účtu:</w:t>
      </w:r>
      <w:r w:rsidRPr="00CD3032">
        <w:rPr>
          <w:rFonts w:cs="Arial"/>
        </w:rPr>
        <w:t xml:space="preserve"> </w:t>
      </w:r>
      <w:r w:rsidRPr="00CD3032">
        <w:rPr>
          <w:rFonts w:cs="Arial"/>
        </w:rPr>
        <w:tab/>
      </w:r>
      <w:r w:rsidRPr="00CD3032">
        <w:rPr>
          <w:rFonts w:cs="Arial"/>
        </w:rPr>
        <w:tab/>
      </w:r>
    </w:p>
    <w:p w14:paraId="509D2429" w14:textId="77777777" w:rsidR="007A3225" w:rsidRPr="00CD3032" w:rsidRDefault="007A3225" w:rsidP="004B5F0D">
      <w:pPr>
        <w:spacing w:before="0"/>
        <w:rPr>
          <w:rFonts w:cs="Arial"/>
          <w:bCs/>
        </w:rPr>
      </w:pPr>
      <w:r w:rsidRPr="00CD3032">
        <w:rPr>
          <w:rFonts w:cs="Arial"/>
          <w:b/>
        </w:rPr>
        <w:t>IČ</w:t>
      </w:r>
      <w:r w:rsidR="00885379">
        <w:rPr>
          <w:rFonts w:cs="Arial"/>
          <w:b/>
        </w:rPr>
        <w:t>O</w:t>
      </w:r>
      <w:r w:rsidRPr="00CD3032">
        <w:rPr>
          <w:rFonts w:cs="Arial"/>
          <w:b/>
        </w:rPr>
        <w:t>:</w:t>
      </w:r>
      <w:r w:rsidRPr="00CD3032">
        <w:rPr>
          <w:rFonts w:cs="Arial"/>
          <w:b/>
        </w:rPr>
        <w:tab/>
      </w:r>
      <w:r w:rsidRPr="00CD3032">
        <w:rPr>
          <w:rFonts w:cs="Arial"/>
          <w:b/>
        </w:rPr>
        <w:tab/>
      </w:r>
      <w:r w:rsidRPr="00CD3032">
        <w:rPr>
          <w:rFonts w:cs="Arial"/>
          <w:b/>
        </w:rPr>
        <w:tab/>
      </w:r>
    </w:p>
    <w:p w14:paraId="509D242A" w14:textId="77777777" w:rsidR="007A3225" w:rsidRPr="00CD3032" w:rsidRDefault="007A3225" w:rsidP="004B5F0D">
      <w:pPr>
        <w:pStyle w:val="Nadpis3"/>
        <w:spacing w:before="0"/>
        <w:rPr>
          <w:rFonts w:ascii="Arial" w:hAnsi="Arial" w:cs="Arial"/>
        </w:rPr>
      </w:pPr>
      <w:r w:rsidRPr="0025621D">
        <w:rPr>
          <w:rFonts w:ascii="Arial" w:hAnsi="Arial" w:cs="Arial"/>
          <w:color w:val="auto"/>
        </w:rPr>
        <w:t>DIČ:</w:t>
      </w:r>
      <w:r w:rsidRPr="00CD3032">
        <w:rPr>
          <w:rFonts w:ascii="Arial" w:hAnsi="Arial" w:cs="Arial"/>
        </w:rPr>
        <w:tab/>
      </w:r>
      <w:r w:rsidRPr="00CD3032">
        <w:rPr>
          <w:rFonts w:ascii="Arial" w:hAnsi="Arial" w:cs="Arial"/>
        </w:rPr>
        <w:tab/>
      </w:r>
      <w:r w:rsidRPr="00CD3032">
        <w:rPr>
          <w:rFonts w:ascii="Arial" w:hAnsi="Arial" w:cs="Arial"/>
        </w:rPr>
        <w:tab/>
      </w:r>
    </w:p>
    <w:p w14:paraId="509D242B" w14:textId="77777777" w:rsidR="007A3225" w:rsidRPr="00CD3032" w:rsidRDefault="009F7134" w:rsidP="004B5F0D">
      <w:pPr>
        <w:spacing w:before="0"/>
        <w:rPr>
          <w:rFonts w:cs="Arial"/>
        </w:rPr>
      </w:pPr>
      <w:r w:rsidRPr="00CD3032">
        <w:rPr>
          <w:rFonts w:cs="Arial"/>
        </w:rPr>
        <w:t>zastoupená</w:t>
      </w:r>
      <w:r w:rsidR="007A3225" w:rsidRPr="00CD3032">
        <w:rPr>
          <w:rFonts w:cs="Arial"/>
        </w:rPr>
        <w:t>:</w:t>
      </w:r>
      <w:r w:rsidR="007A3225" w:rsidRPr="00CD3032">
        <w:rPr>
          <w:rFonts w:cs="Arial"/>
        </w:rPr>
        <w:tab/>
      </w:r>
    </w:p>
    <w:p w14:paraId="509D242C" w14:textId="77777777" w:rsidR="007A3225" w:rsidRPr="00CD3032" w:rsidRDefault="007A3225" w:rsidP="004B5F0D">
      <w:pPr>
        <w:tabs>
          <w:tab w:val="left" w:pos="2016"/>
        </w:tabs>
        <w:spacing w:before="0"/>
        <w:rPr>
          <w:rFonts w:cs="Arial"/>
          <w:bCs/>
          <w:iCs/>
        </w:rPr>
      </w:pPr>
      <w:r w:rsidRPr="00CD3032">
        <w:rPr>
          <w:rFonts w:cs="Arial"/>
          <w:b/>
        </w:rPr>
        <w:tab/>
      </w:r>
      <w:r w:rsidRPr="00CD3032">
        <w:rPr>
          <w:rFonts w:cs="Arial"/>
          <w:b/>
        </w:rPr>
        <w:tab/>
      </w:r>
    </w:p>
    <w:p w14:paraId="509D242D" w14:textId="77777777" w:rsidR="007A3225" w:rsidRPr="00CD3032" w:rsidRDefault="007A3225" w:rsidP="00CD3032">
      <w:pPr>
        <w:pStyle w:val="Zkladntext"/>
        <w:snapToGrid w:val="0"/>
        <w:spacing w:before="0"/>
        <w:rPr>
          <w:rFonts w:cs="Arial"/>
          <w:sz w:val="20"/>
        </w:rPr>
      </w:pPr>
      <w:r w:rsidRPr="00CD3032">
        <w:rPr>
          <w:rFonts w:cs="Arial"/>
          <w:sz w:val="20"/>
        </w:rPr>
        <w:tab/>
      </w:r>
      <w:r w:rsidRPr="00CD3032">
        <w:rPr>
          <w:rFonts w:cs="Arial"/>
          <w:sz w:val="20"/>
        </w:rPr>
        <w:tab/>
      </w:r>
      <w:r w:rsidRPr="00CD3032">
        <w:rPr>
          <w:rFonts w:cs="Arial"/>
          <w:sz w:val="20"/>
        </w:rPr>
        <w:tab/>
      </w:r>
      <w:r w:rsidRPr="00CD3032">
        <w:rPr>
          <w:rFonts w:cs="Arial"/>
          <w:sz w:val="20"/>
        </w:rPr>
        <w:tab/>
      </w:r>
      <w:r w:rsidRPr="00CD3032">
        <w:rPr>
          <w:rFonts w:cs="Arial"/>
          <w:sz w:val="20"/>
        </w:rPr>
        <w:tab/>
      </w:r>
      <w:r w:rsidRPr="00CD3032">
        <w:rPr>
          <w:rFonts w:cs="Arial"/>
          <w:sz w:val="20"/>
        </w:rPr>
        <w:tab/>
      </w:r>
    </w:p>
    <w:p w14:paraId="509D242E" w14:textId="77777777" w:rsidR="007A3225" w:rsidRPr="00CD3032" w:rsidRDefault="007A3225" w:rsidP="004B5F0D">
      <w:pPr>
        <w:spacing w:before="0"/>
        <w:rPr>
          <w:rFonts w:cs="Arial"/>
        </w:rPr>
      </w:pPr>
      <w:r w:rsidRPr="00CD3032">
        <w:rPr>
          <w:rFonts w:cs="Arial"/>
        </w:rPr>
        <w:t xml:space="preserve">(dále jen </w:t>
      </w:r>
      <w:r w:rsidR="006D1B54" w:rsidRPr="00CD3032">
        <w:rPr>
          <w:rFonts w:cs="Arial"/>
        </w:rPr>
        <w:t>„</w:t>
      </w:r>
      <w:r w:rsidR="00E83B72" w:rsidRPr="00CD3032">
        <w:rPr>
          <w:rFonts w:cs="Arial"/>
          <w:b/>
          <w:i/>
        </w:rPr>
        <w:t>Z</w:t>
      </w:r>
      <w:r w:rsidRPr="00CD3032">
        <w:rPr>
          <w:rFonts w:cs="Arial"/>
          <w:b/>
          <w:i/>
        </w:rPr>
        <w:t>hotovitel</w:t>
      </w:r>
      <w:r w:rsidR="006D1B54" w:rsidRPr="00CD3032">
        <w:rPr>
          <w:rFonts w:cs="Arial"/>
        </w:rPr>
        <w:t>“</w:t>
      </w:r>
      <w:r w:rsidRPr="00CD3032">
        <w:rPr>
          <w:rFonts w:cs="Arial"/>
        </w:rPr>
        <w:t>)</w:t>
      </w:r>
    </w:p>
    <w:p w14:paraId="509D242F" w14:textId="77777777" w:rsidR="007A3225" w:rsidRPr="00CD3032" w:rsidRDefault="007A3225" w:rsidP="004B5F0D">
      <w:pPr>
        <w:pStyle w:val="Zkladntext"/>
        <w:snapToGrid w:val="0"/>
        <w:spacing w:before="0"/>
        <w:rPr>
          <w:rFonts w:cs="Arial"/>
          <w:sz w:val="20"/>
        </w:rPr>
      </w:pPr>
      <w:r w:rsidRPr="00CD3032">
        <w:rPr>
          <w:rFonts w:cs="Arial"/>
          <w:sz w:val="20"/>
        </w:rPr>
        <w:tab/>
      </w:r>
    </w:p>
    <w:p w14:paraId="509D2430" w14:textId="7E088FE7" w:rsidR="002844D7" w:rsidRPr="00CD3032" w:rsidRDefault="002844D7" w:rsidP="004B5F0D">
      <w:pPr>
        <w:spacing w:before="0"/>
        <w:ind w:firstLine="1"/>
        <w:rPr>
          <w:rFonts w:cs="Arial"/>
        </w:rPr>
      </w:pPr>
      <w:r w:rsidRPr="00CD3032">
        <w:rPr>
          <w:rFonts w:cs="Arial"/>
        </w:rPr>
        <w:t>Objednatel a Zhotovitel</w:t>
      </w:r>
      <w:r w:rsidR="00CD3032">
        <w:rPr>
          <w:rFonts w:cs="Arial"/>
        </w:rPr>
        <w:t xml:space="preserve"> </w:t>
      </w:r>
      <w:r w:rsidRPr="00CD3032">
        <w:rPr>
          <w:rFonts w:cs="Arial"/>
        </w:rPr>
        <w:t>(společně též „Smluvní strany“</w:t>
      </w:r>
      <w:r w:rsidR="00A54C44">
        <w:rPr>
          <w:rFonts w:cs="Arial"/>
        </w:rPr>
        <w:t xml:space="preserve"> a samostatně „</w:t>
      </w:r>
      <w:r w:rsidR="00A54C44" w:rsidRPr="00F96FC2">
        <w:rPr>
          <w:rFonts w:cs="Arial"/>
          <w:b/>
          <w:bCs/>
        </w:rPr>
        <w:t>Smluvní strana</w:t>
      </w:r>
      <w:r w:rsidR="00A54C44">
        <w:rPr>
          <w:rFonts w:cs="Arial"/>
        </w:rPr>
        <w:t>“</w:t>
      </w:r>
      <w:r w:rsidRPr="00CD3032">
        <w:rPr>
          <w:rFonts w:cs="Arial"/>
        </w:rPr>
        <w:t>)</w:t>
      </w:r>
    </w:p>
    <w:p w14:paraId="509D2431" w14:textId="21D196BC" w:rsidR="004B5F0D" w:rsidRDefault="007A3225" w:rsidP="004B5F0D">
      <w:pPr>
        <w:spacing w:before="0"/>
        <w:ind w:firstLine="1"/>
        <w:rPr>
          <w:rFonts w:cs="Arial"/>
        </w:rPr>
      </w:pPr>
      <w:r w:rsidRPr="00CD3032">
        <w:rPr>
          <w:rFonts w:cs="Arial"/>
        </w:rPr>
        <w:t xml:space="preserve">níže uvedeného dne, měsíce a roku </w:t>
      </w:r>
      <w:r w:rsidR="002844D7" w:rsidRPr="00CD3032">
        <w:rPr>
          <w:rFonts w:cs="Arial"/>
        </w:rPr>
        <w:t xml:space="preserve">uzavírají na základě </w:t>
      </w:r>
      <w:r w:rsidR="006C31BD">
        <w:rPr>
          <w:rFonts w:cs="Arial"/>
        </w:rPr>
        <w:t xml:space="preserve">zadávacího </w:t>
      </w:r>
      <w:r w:rsidR="002844D7" w:rsidRPr="00CD3032">
        <w:rPr>
          <w:rFonts w:cs="Arial"/>
        </w:rPr>
        <w:t xml:space="preserve">řízení č. </w:t>
      </w:r>
      <w:r w:rsidR="0083402C">
        <w:rPr>
          <w:rFonts w:cs="Arial"/>
        </w:rPr>
        <w:t>120</w:t>
      </w:r>
      <w:r w:rsidR="00147FDB">
        <w:rPr>
          <w:rFonts w:cs="Arial"/>
        </w:rPr>
        <w:t>/</w:t>
      </w:r>
      <w:r w:rsidR="00A54C44">
        <w:rPr>
          <w:rFonts w:cs="Arial"/>
        </w:rPr>
        <w:t>2</w:t>
      </w:r>
      <w:r w:rsidR="0083402C">
        <w:rPr>
          <w:rFonts w:cs="Arial"/>
        </w:rPr>
        <w:t>3</w:t>
      </w:r>
      <w:r w:rsidR="00147FDB">
        <w:rPr>
          <w:rFonts w:cs="Arial"/>
        </w:rPr>
        <w:t>/OCN</w:t>
      </w:r>
      <w:r w:rsidR="002844D7" w:rsidRPr="00CD3032">
        <w:rPr>
          <w:rFonts w:cs="Arial"/>
        </w:rPr>
        <w:t xml:space="preserve"> tuto rámcovou </w:t>
      </w:r>
      <w:r w:rsidR="006839E2">
        <w:rPr>
          <w:rFonts w:cs="Arial"/>
        </w:rPr>
        <w:t xml:space="preserve">dohodu </w:t>
      </w:r>
      <w:r w:rsidR="002844D7" w:rsidRPr="00CD3032">
        <w:rPr>
          <w:rFonts w:cs="Arial"/>
        </w:rPr>
        <w:t>o dílo s názvem „</w:t>
      </w:r>
      <w:r w:rsidR="00E717A4">
        <w:rPr>
          <w:rFonts w:cs="Arial"/>
        </w:rPr>
        <w:t>K</w:t>
      </w:r>
      <w:r w:rsidR="00E717A4" w:rsidRPr="00E717A4">
        <w:rPr>
          <w:rFonts w:cs="Arial"/>
        </w:rPr>
        <w:t>ontrola a servis klimatizací</w:t>
      </w:r>
      <w:r w:rsidR="002844D7" w:rsidRPr="00CD3032">
        <w:rPr>
          <w:rFonts w:cs="Arial"/>
        </w:rPr>
        <w:t>“ (dále jen „Smlouva“) v souladu s platnou legislativou v následujícím znění:</w:t>
      </w:r>
      <w:r w:rsidR="001B4AE1">
        <w:rPr>
          <w:rFonts w:cs="Arial"/>
        </w:rPr>
        <w:t xml:space="preserve"> </w:t>
      </w:r>
    </w:p>
    <w:p w14:paraId="509D2432" w14:textId="3DC58232" w:rsidR="00BF66E9" w:rsidRDefault="00BF66E9" w:rsidP="004B5F0D">
      <w:pPr>
        <w:spacing w:before="0"/>
        <w:ind w:firstLine="1"/>
        <w:rPr>
          <w:rFonts w:cs="Arial"/>
        </w:rPr>
      </w:pPr>
    </w:p>
    <w:p w14:paraId="509D2433" w14:textId="77777777" w:rsidR="00CD3032" w:rsidRDefault="00E16361" w:rsidP="00322147">
      <w:pPr>
        <w:pStyle w:val="01-L"/>
      </w:pPr>
      <w:r>
        <w:t>Základní údaje</w:t>
      </w:r>
    </w:p>
    <w:p w14:paraId="509D2434" w14:textId="1F626CAE" w:rsidR="00CD3032" w:rsidRDefault="00322147" w:rsidP="00E717A4">
      <w:pPr>
        <w:pStyle w:val="02-ODST-2"/>
      </w:pPr>
      <w:r>
        <w:t>Smluvní strany se dohodly na u</w:t>
      </w:r>
      <w:r w:rsidR="006161C0">
        <w:t xml:space="preserve">zavření </w:t>
      </w:r>
      <w:r w:rsidR="006161C0" w:rsidRPr="00CD3032">
        <w:t>Smlouv</w:t>
      </w:r>
      <w:r w:rsidR="00BF66E9">
        <w:t>y</w:t>
      </w:r>
      <w:r w:rsidR="006161C0">
        <w:t xml:space="preserve"> v souladu s platnou legislativou, zejména dle příslušných ustanovení zákona č. 89/2012 Sb., občanský zákoník, v platném znění</w:t>
      </w:r>
      <w:r w:rsidR="00BF66E9">
        <w:t xml:space="preserve"> a zákona </w:t>
      </w:r>
      <w:r w:rsidR="00BF66E9" w:rsidRPr="006232C3">
        <w:lastRenderedPageBreak/>
        <w:t>č. 134/2016 Sb., o zadávání veřejných zakázek, ve znění účinném ke dni zahájení zadávacího řízení</w:t>
      </w:r>
      <w:r w:rsidR="00476B98">
        <w:t xml:space="preserve"> (dále jen „ZZVZ“)</w:t>
      </w:r>
      <w:r w:rsidR="006161C0">
        <w:t>.</w:t>
      </w:r>
    </w:p>
    <w:p w14:paraId="509D2435" w14:textId="273BCDD7" w:rsidR="00434B68" w:rsidRDefault="00281A5D" w:rsidP="00434B68">
      <w:pPr>
        <w:pStyle w:val="02-ODST-2"/>
      </w:pPr>
      <w:r>
        <w:t xml:space="preserve">Tato Smlouva je výsledkem </w:t>
      </w:r>
      <w:r w:rsidR="006839E2">
        <w:t xml:space="preserve">zadávacího řízení </w:t>
      </w:r>
      <w:r>
        <w:t xml:space="preserve">č. </w:t>
      </w:r>
      <w:r w:rsidR="006D6866">
        <w:t>120</w:t>
      </w:r>
      <w:r w:rsidR="003476B3">
        <w:t>/2</w:t>
      </w:r>
      <w:r w:rsidR="001A0690">
        <w:t>3</w:t>
      </w:r>
      <w:r w:rsidR="003476B3">
        <w:t xml:space="preserve">/OCN </w:t>
      </w:r>
      <w:r w:rsidR="00434B68">
        <w:t xml:space="preserve">„Kontrola a servis klimatizací“ zadávané </w:t>
      </w:r>
      <w:r w:rsidR="006839E2" w:rsidRPr="006232C3">
        <w:t xml:space="preserve">podle </w:t>
      </w:r>
      <w:r w:rsidR="00277048">
        <w:t>ZZVZ</w:t>
      </w:r>
      <w:proofErr w:type="gramStart"/>
      <w:r w:rsidR="008D3463">
        <w:t>.</w:t>
      </w:r>
      <w:r w:rsidR="00277048">
        <w:t xml:space="preserve"> </w:t>
      </w:r>
      <w:r w:rsidR="00434B68">
        <w:t>.</w:t>
      </w:r>
      <w:proofErr w:type="gramEnd"/>
    </w:p>
    <w:p w14:paraId="509D2436" w14:textId="77777777" w:rsidR="003E0611" w:rsidRDefault="006161C0" w:rsidP="00322147">
      <w:pPr>
        <w:pStyle w:val="02-ODST-2"/>
      </w:pPr>
      <w:r>
        <w:t>P</w:t>
      </w:r>
      <w:r w:rsidR="003E0611">
        <w:t xml:space="preserve">ředmětem této </w:t>
      </w:r>
      <w:r>
        <w:t>Smlouvy</w:t>
      </w:r>
      <w:r w:rsidR="003E0611">
        <w:t xml:space="preserve"> je úprava podmínek při provádění dílčích zakázek </w:t>
      </w:r>
      <w:r>
        <w:t xml:space="preserve">na služby spočívající v provádění díla specifikovaného </w:t>
      </w:r>
      <w:r w:rsidR="00A62695">
        <w:t xml:space="preserve">zejména </w:t>
      </w:r>
      <w:r>
        <w:t xml:space="preserve">v čl. 3 této Smlouvy, zadávaného Objednatelem v souladu a na základě této Smlouvy po dobu její účinnosti, </w:t>
      </w:r>
      <w:r w:rsidR="003E0611">
        <w:t>a</w:t>
      </w:r>
      <w:r>
        <w:t xml:space="preserve"> </w:t>
      </w:r>
      <w:r w:rsidR="003E0611">
        <w:t xml:space="preserve">úprava vzájemných </w:t>
      </w:r>
      <w:r>
        <w:t xml:space="preserve">vztahů, </w:t>
      </w:r>
      <w:r w:rsidR="003E0611">
        <w:t xml:space="preserve">práv a povinností </w:t>
      </w:r>
      <w:r>
        <w:t>Smluvních stran.</w:t>
      </w:r>
    </w:p>
    <w:p w14:paraId="509D2437" w14:textId="77777777" w:rsidR="006161C0" w:rsidRDefault="006161C0" w:rsidP="00E717A4">
      <w:pPr>
        <w:pStyle w:val="02-ODST-2"/>
      </w:pPr>
      <w:r>
        <w:t xml:space="preserve">Účelem této Smlouvy je potřeba Objednatele zajistit </w:t>
      </w:r>
      <w:r w:rsidR="00434B68">
        <w:t>k</w:t>
      </w:r>
      <w:r w:rsidR="00E717A4" w:rsidRPr="00E717A4">
        <w:t>ontrol</w:t>
      </w:r>
      <w:r w:rsidR="00E717A4">
        <w:t>u</w:t>
      </w:r>
      <w:r w:rsidR="00E717A4" w:rsidRPr="00E717A4">
        <w:t xml:space="preserve"> a servis klimatiza</w:t>
      </w:r>
      <w:r w:rsidR="00434B68">
        <w:t>čních jednotek Objednatele a podmínky pro jejich provozování v souladu s platnou legislativou.</w:t>
      </w:r>
    </w:p>
    <w:p w14:paraId="509D2438" w14:textId="77777777" w:rsidR="006161C0" w:rsidRDefault="006161C0" w:rsidP="00322147">
      <w:pPr>
        <w:pStyle w:val="02-ODST-2"/>
      </w:pPr>
      <w:r>
        <w:t xml:space="preserve">Objednatel je vlastníkem </w:t>
      </w:r>
      <w:r w:rsidR="00434B68">
        <w:t xml:space="preserve">středisek a </w:t>
      </w:r>
      <w:r w:rsidR="00E717A4">
        <w:t xml:space="preserve">provozních skladů </w:t>
      </w:r>
      <w:r w:rsidR="00434B68">
        <w:t>pohonných hmot umístěných na území České republiky</w:t>
      </w:r>
      <w:r w:rsidR="00E717A4">
        <w:t xml:space="preserve"> (</w:t>
      </w:r>
      <w:r w:rsidR="00B23B11">
        <w:t xml:space="preserve">dále též jen </w:t>
      </w:r>
      <w:r w:rsidR="00E717A4">
        <w:t xml:space="preserve">„Sklady“) a </w:t>
      </w:r>
      <w:r w:rsidR="00434B68">
        <w:t xml:space="preserve">zároveň je </w:t>
      </w:r>
      <w:r w:rsidR="00BF66E9">
        <w:t xml:space="preserve">provozovatelem </w:t>
      </w:r>
      <w:r>
        <w:t>sítě čerpacích stanic</w:t>
      </w:r>
      <w:r w:rsidR="00BF66E9">
        <w:t xml:space="preserve"> ke dni uzavření Smlouvy provozovaných p</w:t>
      </w:r>
      <w:r w:rsidR="00916102">
        <w:t>od</w:t>
      </w:r>
      <w:r w:rsidR="00BF66E9">
        <w:t xml:space="preserve"> obchodním označením </w:t>
      </w:r>
      <w:proofErr w:type="spellStart"/>
      <w:r w:rsidR="00BF66E9">
        <w:t>EuroOil</w:t>
      </w:r>
      <w:proofErr w:type="spellEnd"/>
      <w:r>
        <w:t xml:space="preserve"> (</w:t>
      </w:r>
      <w:r w:rsidR="00B23B11">
        <w:t xml:space="preserve">dále též jen </w:t>
      </w:r>
      <w:r>
        <w:t xml:space="preserve">„ČS“). </w:t>
      </w:r>
      <w:r w:rsidR="002975A8">
        <w:t xml:space="preserve">V objektech Skladů a ČS </w:t>
      </w:r>
      <w:r w:rsidR="00AB36BC">
        <w:t xml:space="preserve">na celém území České republiky se nachází jednotlivé klimatizační jednotky. </w:t>
      </w:r>
      <w:r>
        <w:t xml:space="preserve">Seznam </w:t>
      </w:r>
      <w:r w:rsidR="00434B68">
        <w:t xml:space="preserve">konkrétních </w:t>
      </w:r>
      <w:r w:rsidR="000047A5">
        <w:t xml:space="preserve">aktuálních </w:t>
      </w:r>
      <w:r w:rsidR="00C04862">
        <w:t>míst plnění</w:t>
      </w:r>
      <w:r w:rsidR="00AB36BC">
        <w:t xml:space="preserve"> </w:t>
      </w:r>
      <w:proofErr w:type="gramStart"/>
      <w:r>
        <w:t>tvoří</w:t>
      </w:r>
      <w:proofErr w:type="gramEnd"/>
      <w:r>
        <w:t xml:space="preserve"> </w:t>
      </w:r>
      <w:r w:rsidRPr="00E21992">
        <w:t>přílohu č.</w:t>
      </w:r>
      <w:r w:rsidR="00C04862">
        <w:t xml:space="preserve"> 1</w:t>
      </w:r>
      <w:r w:rsidRPr="00E21992">
        <w:t xml:space="preserve"> </w:t>
      </w:r>
      <w:r>
        <w:t>této Smlouvy.</w:t>
      </w:r>
    </w:p>
    <w:p w14:paraId="509D2439" w14:textId="74FE7E07" w:rsidR="006161C0" w:rsidRDefault="006161C0" w:rsidP="006161C0">
      <w:pPr>
        <w:pStyle w:val="05-ODST-3"/>
      </w:pPr>
      <w:r>
        <w:t xml:space="preserve">Objednatel může v průběhu účinnosti této Smlouvy písemně sdělit Zhotoviteli, že se určité </w:t>
      </w:r>
      <w:r w:rsidR="00E717A4">
        <w:t xml:space="preserve">Sklady nebo </w:t>
      </w:r>
      <w:r>
        <w:t>ČS</w:t>
      </w:r>
      <w:r w:rsidR="00AB36BC">
        <w:t xml:space="preserve"> (kde se klimatizační jednotky nacházejí)</w:t>
      </w:r>
      <w:r>
        <w:t xml:space="preserve"> uvedené v </w:t>
      </w:r>
      <w:r w:rsidRPr="003F6B49">
        <w:rPr>
          <w:i/>
        </w:rPr>
        <w:t>příloze č.</w:t>
      </w:r>
      <w:r w:rsidR="00D81026">
        <w:rPr>
          <w:i/>
        </w:rPr>
        <w:t xml:space="preserve"> 1</w:t>
      </w:r>
      <w:r>
        <w:t xml:space="preserve"> této Smlouvy vyjímají, či není</w:t>
      </w:r>
      <w:r w:rsidR="003F6B49">
        <w:noBreakHyphen/>
      </w:r>
      <w:r>
        <w:t>li to v rozporu s obecně závaznými předpisy českého právního řádu, naopak doplňují (např. pokud bude některá čerpací stanice ve vlastnictví</w:t>
      </w:r>
      <w:r w:rsidR="001961DB">
        <w:t xml:space="preserve"> Objednatele vyřazena z provozu</w:t>
      </w:r>
      <w:r>
        <w:t xml:space="preserve"> či bude Objednatelem vybudována</w:t>
      </w:r>
      <w:r w:rsidR="00BF66E9">
        <w:t xml:space="preserve"> či získána do užívání</w:t>
      </w:r>
      <w:r>
        <w:t xml:space="preserve"> nová čerpací stanice a/nebo bude koupena čerpací stanice od třetího subjektu a bude nově zařazena do sítě čerpacích stanic Objednatele</w:t>
      </w:r>
      <w:r w:rsidR="00AB36BC">
        <w:t xml:space="preserve"> či na některém ze Skladů bude některý objekt doplněn či naopak z něj bude odebrána klimatizační jednotka</w:t>
      </w:r>
      <w:r>
        <w:t>).</w:t>
      </w:r>
      <w:r w:rsidR="00BF66E9">
        <w:t xml:space="preserve"> Objednatel je oprávněn změnit přílohu č. 1, resp. klimatizační jednotky v nich uvedené</w:t>
      </w:r>
      <w:r w:rsidR="00C47588">
        <w:t>. Objednatel na základě dos</w:t>
      </w:r>
      <w:r w:rsidR="008D1512">
        <w:t>a</w:t>
      </w:r>
      <w:r w:rsidR="00C47588">
        <w:t xml:space="preserve">vadní zkušenosti předpokládá změnu přílohy </w:t>
      </w:r>
      <w:r w:rsidR="00BF66E9">
        <w:t xml:space="preserve">v rozsahu +/- pět (5) procentních bodů (%) z celkového počtu klimatizačních jednotek uvedených v Příloze č. 1. </w:t>
      </w:r>
      <w:r w:rsidR="00C47588">
        <w:t xml:space="preserve"> Tím není ovšem vyloučena změna v rozsahu vyšším.</w:t>
      </w:r>
      <w:r w:rsidR="00431784">
        <w:t xml:space="preserve"> Z</w:t>
      </w:r>
      <w:r w:rsidR="00431784" w:rsidRPr="00431784">
        <w:t>hotoviteli v souvislosti se změnou přílohy č. 1 nevzniká nárok na změnu jednotkových cen či právo na změnu finančního limitu smlouvy.</w:t>
      </w:r>
    </w:p>
    <w:p w14:paraId="509D243A" w14:textId="77777777" w:rsidR="006161C0" w:rsidRDefault="0062699A" w:rsidP="006161C0">
      <w:pPr>
        <w:pStyle w:val="02-ODST-2"/>
      </w:pPr>
      <w:r>
        <w:t>Zhotovitel</w:t>
      </w:r>
      <w:r w:rsidR="006161C0">
        <w:t xml:space="preserve"> prohlašuje, že je oprávněn uzavřít tuto Smlouvu</w:t>
      </w:r>
      <w:r w:rsidR="00AB36BC">
        <w:t>, jakož i dílčí smlouvy</w:t>
      </w:r>
      <w:r w:rsidR="006161C0">
        <w:t xml:space="preserve"> a plnit závazky</w:t>
      </w:r>
      <w:r w:rsidR="00AB36BC">
        <w:t>, dluhy</w:t>
      </w:r>
      <w:r w:rsidR="006161C0">
        <w:t xml:space="preserve"> z n</w:t>
      </w:r>
      <w:r w:rsidR="00AB36BC">
        <w:t>ich</w:t>
      </w:r>
      <w:r w:rsidR="006161C0">
        <w:t xml:space="preserve"> plynoucí.</w:t>
      </w:r>
    </w:p>
    <w:p w14:paraId="509D243B" w14:textId="77777777" w:rsidR="006161C0" w:rsidRPr="0016302A" w:rsidRDefault="0062699A" w:rsidP="006161C0">
      <w:pPr>
        <w:pStyle w:val="02-ODST-2"/>
      </w:pPr>
      <w:r>
        <w:t>Zhotovitel</w:t>
      </w:r>
      <w:r w:rsidR="006161C0" w:rsidRPr="0016302A">
        <w:t xml:space="preserve"> prohlašuje, že má veškerá oprávnění a technické a personální vybavení potřebné k řádnému plnění této Smlouvy</w:t>
      </w:r>
      <w:r>
        <w:t>, resp. k plnění dílčích smluv uzavřených na základě a v souladu s touto Smlouvou</w:t>
      </w:r>
      <w:r w:rsidR="006161C0" w:rsidRPr="0016302A">
        <w:t xml:space="preserve">. </w:t>
      </w:r>
    </w:p>
    <w:p w14:paraId="509D243C" w14:textId="33356D94" w:rsidR="00E16361" w:rsidRDefault="00E16361" w:rsidP="00FC3579">
      <w:pPr>
        <w:pStyle w:val="01-L"/>
      </w:pPr>
      <w:r>
        <w:t>Předmět Smlouvy</w:t>
      </w:r>
    </w:p>
    <w:p w14:paraId="509D243D" w14:textId="2BAE2EB4" w:rsidR="009D77DF" w:rsidRDefault="005939A8" w:rsidP="009D77DF">
      <w:pPr>
        <w:pStyle w:val="02-ODST-2"/>
      </w:pPr>
      <w:r w:rsidRPr="003D3E2A">
        <w:t xml:space="preserve">Předmětem této Smlouvy je </w:t>
      </w:r>
      <w:r w:rsidR="00F57222">
        <w:t xml:space="preserve">úprava podmínek při </w:t>
      </w:r>
      <w:r w:rsidRPr="003D3E2A">
        <w:t xml:space="preserve">poskytování služby </w:t>
      </w:r>
      <w:r w:rsidR="009D77DF">
        <w:t xml:space="preserve">spočívající v provedení činností souhrnně nazvaných </w:t>
      </w:r>
      <w:r>
        <w:t xml:space="preserve">„Kontrola a servis klimatizací“, přičemž se </w:t>
      </w:r>
      <w:r w:rsidR="009D77DF">
        <w:t>Zhotovitel</w:t>
      </w:r>
      <w:r>
        <w:t xml:space="preserve"> touto Smlouvou zavazuje za podmínek stanovených touto Smlouvou a jejími nedílnými součástmi a v souladu s dokumenty, na které odkazuje, na svůj náklad a nebezpečí řádně a včas poskytovat službu spočívající ve v</w:t>
      </w:r>
      <w:r w:rsidRPr="00FE66E7">
        <w:t>ýkon</w:t>
      </w:r>
      <w:r>
        <w:t>u</w:t>
      </w:r>
      <w:r w:rsidRPr="00FE66E7">
        <w:t xml:space="preserve"> </w:t>
      </w:r>
      <w:r>
        <w:t xml:space="preserve">periodické </w:t>
      </w:r>
      <w:r w:rsidRPr="00FE66E7">
        <w:t>servisní činnosti</w:t>
      </w:r>
      <w:r>
        <w:t xml:space="preserve"> a zajištění oprav</w:t>
      </w:r>
      <w:r w:rsidR="00FB387E">
        <w:t xml:space="preserve"> </w:t>
      </w:r>
      <w:r w:rsidR="001D72CE">
        <w:t xml:space="preserve">a dalších servisních činností </w:t>
      </w:r>
      <w:r w:rsidR="00FB387E">
        <w:t xml:space="preserve">na klimatizačních jednotkách, </w:t>
      </w:r>
      <w:r w:rsidR="00764025" w:rsidRPr="00764025">
        <w:t>a to v rozsahu dle aktuálně platné legislativy, tj. kontrola těsnosti klimatizačních jednotek certifikovanou osobou podle přímo použitelných předpisů</w:t>
      </w:r>
      <w:r w:rsidR="00045085" w:rsidRPr="00045085">
        <w:t xml:space="preserve"> použitelných předpisů Evropské unie , (v současnosti zejména nařízení Evropského parlamentu a Rady (ES) č. 517/2014 ze dne  16. dubna 2014   o fluorovaných skleníkových plynech ,  zákona č. 73/2012 Sb., o látkách, které poškozují ozonovou vrstvu, a o fluorovaných skleníkových plynech, nařízení Evropského parlamentu a Rady (ES) č.1005/2009 ze dne 16. září 200910 o látkách, které poškozují ozonovou vrstvu</w:t>
      </w:r>
      <w:r>
        <w:t xml:space="preserve"> </w:t>
      </w:r>
    </w:p>
    <w:p w14:paraId="4202524B" w14:textId="77777777" w:rsidR="00CE5816" w:rsidRDefault="00CE5816" w:rsidP="00CE5816">
      <w:pPr>
        <w:pStyle w:val="10-ODST-3"/>
      </w:pPr>
      <w:r>
        <w:t xml:space="preserve">kontrola těsnosti klimatizačních jednotek obsahujících nejméně 3 kg chladiva alespoň jednou za dvanáct měsíců; </w:t>
      </w:r>
    </w:p>
    <w:p w14:paraId="6E1BE341" w14:textId="77777777" w:rsidR="00CE5816" w:rsidRPr="001E794B" w:rsidRDefault="00CE5816" w:rsidP="00CE5816">
      <w:pPr>
        <w:pStyle w:val="Odstavecseseznamem"/>
        <w:numPr>
          <w:ilvl w:val="0"/>
          <w:numId w:val="13"/>
        </w:numPr>
        <w:spacing w:before="120"/>
        <w:ind w:left="1418" w:hanging="284"/>
        <w:contextualSpacing/>
        <w:jc w:val="both"/>
        <w:rPr>
          <w:rFonts w:ascii="Arial" w:hAnsi="Arial" w:cs="Arial"/>
          <w:sz w:val="20"/>
          <w:szCs w:val="20"/>
        </w:rPr>
      </w:pPr>
      <w:r w:rsidRPr="001E794B">
        <w:rPr>
          <w:rFonts w:ascii="Arial" w:hAnsi="Arial" w:cs="Arial"/>
          <w:sz w:val="20"/>
          <w:szCs w:val="20"/>
        </w:rPr>
        <w:t xml:space="preserve">provedení bezodkladné opravy zjištěné netěsnosti po provedené kontrole, </w:t>
      </w:r>
    </w:p>
    <w:p w14:paraId="3EEA36EA" w14:textId="77777777" w:rsidR="00CE5816" w:rsidRPr="001E794B" w:rsidRDefault="00CE5816" w:rsidP="00CE5816">
      <w:pPr>
        <w:pStyle w:val="Odstavecseseznamem"/>
        <w:numPr>
          <w:ilvl w:val="0"/>
          <w:numId w:val="14"/>
        </w:numPr>
        <w:spacing w:before="120"/>
        <w:ind w:left="1418" w:hanging="284"/>
        <w:contextualSpacing/>
        <w:jc w:val="both"/>
        <w:rPr>
          <w:rFonts w:ascii="Arial" w:hAnsi="Arial" w:cs="Arial"/>
          <w:sz w:val="20"/>
          <w:szCs w:val="20"/>
        </w:rPr>
      </w:pPr>
      <w:r w:rsidRPr="001E794B">
        <w:rPr>
          <w:rFonts w:ascii="Arial" w:hAnsi="Arial" w:cs="Arial"/>
          <w:sz w:val="20"/>
          <w:szCs w:val="20"/>
        </w:rPr>
        <w:t>provedení následné kontroly těsnosti do 1 měsíce po opravě netěsnosti,</w:t>
      </w:r>
    </w:p>
    <w:p w14:paraId="3A49840D" w14:textId="539F3CDF" w:rsidR="00CE5816" w:rsidRPr="001E794B" w:rsidRDefault="00CE5816" w:rsidP="00CE5816">
      <w:pPr>
        <w:pStyle w:val="Odstavecseseznamem"/>
        <w:numPr>
          <w:ilvl w:val="0"/>
          <w:numId w:val="15"/>
        </w:numPr>
        <w:spacing w:before="120"/>
        <w:ind w:left="1418" w:hanging="284"/>
        <w:contextualSpacing/>
        <w:jc w:val="both"/>
        <w:rPr>
          <w:rFonts w:ascii="Arial" w:hAnsi="Arial" w:cs="Arial"/>
          <w:sz w:val="20"/>
          <w:szCs w:val="20"/>
        </w:rPr>
      </w:pPr>
      <w:r w:rsidRPr="001E794B">
        <w:rPr>
          <w:rFonts w:ascii="Arial" w:hAnsi="Arial" w:cs="Arial"/>
          <w:sz w:val="20"/>
          <w:szCs w:val="20"/>
        </w:rPr>
        <w:t>vedení záznamů o aplikacích s obsahem nejméně 5 t ekvivalentu CO2 chladiva v rozsahu údajů požadovaných zákonem č. 73/2012 Sb.</w:t>
      </w:r>
      <w:r w:rsidR="00AD7BEE">
        <w:rPr>
          <w:rFonts w:ascii="Arial" w:hAnsi="Arial" w:cs="Arial"/>
          <w:sz w:val="20"/>
          <w:szCs w:val="20"/>
        </w:rPr>
        <w:t xml:space="preserve">, </w:t>
      </w:r>
      <w:r w:rsidR="00AD7BEE" w:rsidRPr="00AD7BEE">
        <w:rPr>
          <w:rFonts w:ascii="Arial" w:hAnsi="Arial" w:cs="Arial"/>
          <w:sz w:val="20"/>
          <w:szCs w:val="20"/>
        </w:rPr>
        <w:t>o látkách, které poškozují ozonovou vrstvu, a o fluorovaných skleníkových plynech</w:t>
      </w:r>
      <w:r w:rsidRPr="001E794B">
        <w:rPr>
          <w:rFonts w:ascii="Arial" w:hAnsi="Arial" w:cs="Arial"/>
          <w:sz w:val="20"/>
          <w:szCs w:val="20"/>
        </w:rPr>
        <w:t xml:space="preserve"> a přímo použitelnými předpisy Evropské unie či předpisy je nahrazujícími </w:t>
      </w:r>
    </w:p>
    <w:p w14:paraId="315BC6C8" w14:textId="77777777" w:rsidR="00CE5816" w:rsidRPr="00A02EAA" w:rsidRDefault="00CE5816" w:rsidP="00CE5816">
      <w:pPr>
        <w:pStyle w:val="Odstavecseseznamem"/>
        <w:ind w:left="1418"/>
      </w:pPr>
    </w:p>
    <w:p w14:paraId="28E5BB41" w14:textId="690BAA41" w:rsidR="00CE5816" w:rsidRDefault="004260FE" w:rsidP="00CE5816">
      <w:pPr>
        <w:pStyle w:val="10-ODST-3"/>
      </w:pPr>
      <w:r w:rsidRPr="004260FE">
        <w:t xml:space="preserve">Kontrola provozovaného systému klimatizace nebo systému klimatizace a větrání (zdroje chladu) podle vyhlášky </w:t>
      </w:r>
      <w:r w:rsidR="005C6C55">
        <w:t xml:space="preserve">č. </w:t>
      </w:r>
      <w:r w:rsidRPr="004260FE">
        <w:t>38/2022 Sb.</w:t>
      </w:r>
      <w:r w:rsidR="005C6C55">
        <w:t xml:space="preserve">, </w:t>
      </w:r>
      <w:r w:rsidR="005C6C55" w:rsidRPr="005C6C55">
        <w:t>o kontrole provozovaného systému vytápění a kombinovaného systému vytápění a větrání</w:t>
      </w:r>
      <w:r w:rsidRPr="004260FE">
        <w:t xml:space="preserve"> a vyhlášky </w:t>
      </w:r>
      <w:r w:rsidR="005C6C55">
        <w:t xml:space="preserve">č. </w:t>
      </w:r>
      <w:r w:rsidRPr="004260FE">
        <w:t>284/2022 Sb.</w:t>
      </w:r>
      <w:r w:rsidR="005C6C55">
        <w:t xml:space="preserve">, </w:t>
      </w:r>
      <w:r w:rsidR="005C6C55" w:rsidRPr="005C6C55">
        <w:t>o kontrole provozovaného systému klimatizace a kombinovaného systému klimatizace a větrání</w:t>
      </w:r>
      <w:r w:rsidRPr="004260FE">
        <w:t xml:space="preserve"> </w:t>
      </w:r>
      <w:proofErr w:type="gramStart"/>
      <w:r w:rsidRPr="004260FE">
        <w:t>se  jmenovitým</w:t>
      </w:r>
      <w:proofErr w:type="gramEnd"/>
      <w:r w:rsidRPr="004260FE">
        <w:t xml:space="preserve"> výkonem provozovaného systému nad 70 kW. Zhotovitel je povinen upozornit objednatele na zdroje chladu, kterých se kontroly týkají.</w:t>
      </w:r>
      <w:r w:rsidDel="004260FE">
        <w:t xml:space="preserve"> </w:t>
      </w:r>
    </w:p>
    <w:p w14:paraId="104D62DD" w14:textId="77777777" w:rsidR="00CE5816" w:rsidRDefault="00CE5816" w:rsidP="00CE5816">
      <w:pPr>
        <w:pStyle w:val="10-ODST-3"/>
      </w:pPr>
      <w:r>
        <w:t>profylaxe a čištění klimatizačních jednotek v rozsahu</w:t>
      </w:r>
    </w:p>
    <w:p w14:paraId="03D67F3F" w14:textId="77777777" w:rsidR="00CE5816" w:rsidRPr="001E794B" w:rsidRDefault="00CE5816" w:rsidP="00CE5816">
      <w:pPr>
        <w:pStyle w:val="Odstavecseseznamem"/>
        <w:numPr>
          <w:ilvl w:val="1"/>
          <w:numId w:val="16"/>
        </w:numPr>
        <w:spacing w:before="120"/>
        <w:ind w:left="1418" w:hanging="284"/>
        <w:contextualSpacing/>
        <w:jc w:val="both"/>
        <w:rPr>
          <w:rFonts w:ascii="Arial" w:hAnsi="Arial" w:cs="Arial"/>
          <w:sz w:val="20"/>
          <w:szCs w:val="20"/>
        </w:rPr>
      </w:pPr>
      <w:r w:rsidRPr="001E794B">
        <w:rPr>
          <w:rFonts w:ascii="Arial" w:hAnsi="Arial" w:cs="Arial"/>
          <w:sz w:val="20"/>
          <w:szCs w:val="20"/>
        </w:rPr>
        <w:t>čištění kondenzátorů a výparníků,</w:t>
      </w:r>
    </w:p>
    <w:p w14:paraId="56DC47E3" w14:textId="77777777" w:rsidR="00CE5816" w:rsidRPr="001E794B" w:rsidRDefault="00CE5816" w:rsidP="00CE5816">
      <w:pPr>
        <w:pStyle w:val="Odstavecseseznamem"/>
        <w:numPr>
          <w:ilvl w:val="1"/>
          <w:numId w:val="17"/>
        </w:numPr>
        <w:spacing w:before="120"/>
        <w:ind w:left="1418" w:hanging="284"/>
        <w:contextualSpacing/>
        <w:jc w:val="both"/>
        <w:rPr>
          <w:rFonts w:ascii="Arial" w:hAnsi="Arial" w:cs="Arial"/>
          <w:sz w:val="20"/>
          <w:szCs w:val="20"/>
        </w:rPr>
      </w:pPr>
      <w:r w:rsidRPr="001E794B">
        <w:rPr>
          <w:rFonts w:ascii="Arial" w:hAnsi="Arial" w:cs="Arial"/>
          <w:sz w:val="20"/>
          <w:szCs w:val="20"/>
        </w:rPr>
        <w:t>čištění filtrů a jejich výměna,</w:t>
      </w:r>
    </w:p>
    <w:p w14:paraId="5BBEAB8D" w14:textId="77777777" w:rsidR="00CE5816" w:rsidRPr="001E794B" w:rsidRDefault="00CE5816" w:rsidP="00CE5816">
      <w:pPr>
        <w:pStyle w:val="Odstavecseseznamem"/>
        <w:numPr>
          <w:ilvl w:val="1"/>
          <w:numId w:val="18"/>
        </w:numPr>
        <w:spacing w:before="120"/>
        <w:ind w:left="1418" w:hanging="284"/>
        <w:contextualSpacing/>
        <w:jc w:val="both"/>
        <w:rPr>
          <w:rFonts w:ascii="Arial" w:hAnsi="Arial" w:cs="Arial"/>
          <w:sz w:val="20"/>
          <w:szCs w:val="20"/>
        </w:rPr>
      </w:pPr>
      <w:r w:rsidRPr="001E794B">
        <w:rPr>
          <w:rFonts w:ascii="Arial" w:hAnsi="Arial" w:cs="Arial"/>
          <w:sz w:val="20"/>
          <w:szCs w:val="20"/>
        </w:rPr>
        <w:t>kontrola pracovních tlaků a teplot a kontrola těsnosti systému,</w:t>
      </w:r>
    </w:p>
    <w:p w14:paraId="3CC82321" w14:textId="77777777" w:rsidR="00CE5816" w:rsidRPr="001E794B" w:rsidRDefault="00CE5816" w:rsidP="00CE5816">
      <w:pPr>
        <w:pStyle w:val="Odstavecseseznamem"/>
        <w:numPr>
          <w:ilvl w:val="1"/>
          <w:numId w:val="19"/>
        </w:numPr>
        <w:spacing w:before="120"/>
        <w:ind w:left="1418" w:hanging="284"/>
        <w:contextualSpacing/>
        <w:jc w:val="both"/>
        <w:rPr>
          <w:rFonts w:ascii="Arial" w:hAnsi="Arial" w:cs="Arial"/>
          <w:sz w:val="20"/>
          <w:szCs w:val="20"/>
        </w:rPr>
      </w:pPr>
      <w:r w:rsidRPr="001E794B">
        <w:rPr>
          <w:rFonts w:ascii="Arial" w:hAnsi="Arial" w:cs="Arial"/>
          <w:sz w:val="20"/>
          <w:szCs w:val="20"/>
        </w:rPr>
        <w:t>kontrola a dotažení přírubových spojů na chladícím okruhu,</w:t>
      </w:r>
    </w:p>
    <w:p w14:paraId="64F879D5" w14:textId="77777777" w:rsidR="00CE5816" w:rsidRPr="001E794B" w:rsidRDefault="00CE5816" w:rsidP="00CE5816">
      <w:pPr>
        <w:pStyle w:val="Odstavecseseznamem"/>
        <w:numPr>
          <w:ilvl w:val="1"/>
          <w:numId w:val="20"/>
        </w:numPr>
        <w:spacing w:before="120"/>
        <w:ind w:left="1418" w:hanging="284"/>
        <w:contextualSpacing/>
        <w:jc w:val="both"/>
        <w:rPr>
          <w:rFonts w:ascii="Arial" w:hAnsi="Arial" w:cs="Arial"/>
          <w:sz w:val="20"/>
          <w:szCs w:val="20"/>
        </w:rPr>
      </w:pPr>
      <w:r w:rsidRPr="001E794B">
        <w:rPr>
          <w:rFonts w:ascii="Arial" w:hAnsi="Arial" w:cs="Arial"/>
          <w:sz w:val="20"/>
          <w:szCs w:val="20"/>
        </w:rPr>
        <w:t>dotažení svorkovnice silového přívodu ke kompresorům a ovládacích kabelů,</w:t>
      </w:r>
    </w:p>
    <w:p w14:paraId="2B66E035" w14:textId="77777777" w:rsidR="00CE5816" w:rsidRPr="001E794B" w:rsidRDefault="00CE5816" w:rsidP="00CE5816">
      <w:pPr>
        <w:pStyle w:val="Odstavecseseznamem"/>
        <w:numPr>
          <w:ilvl w:val="1"/>
          <w:numId w:val="21"/>
        </w:numPr>
        <w:spacing w:before="120"/>
        <w:ind w:left="1418" w:hanging="284"/>
        <w:contextualSpacing/>
        <w:jc w:val="both"/>
        <w:rPr>
          <w:rFonts w:ascii="Arial" w:hAnsi="Arial" w:cs="Arial"/>
          <w:sz w:val="20"/>
          <w:szCs w:val="20"/>
        </w:rPr>
      </w:pPr>
      <w:r w:rsidRPr="001E794B">
        <w:rPr>
          <w:rFonts w:ascii="Arial" w:hAnsi="Arial" w:cs="Arial"/>
          <w:sz w:val="20"/>
          <w:szCs w:val="20"/>
        </w:rPr>
        <w:t>kontrola odběru proudu klešťovým ampérmetrem</w:t>
      </w:r>
    </w:p>
    <w:p w14:paraId="24B42673" w14:textId="77777777" w:rsidR="00CE5816" w:rsidRPr="001E794B" w:rsidRDefault="00CE5816" w:rsidP="00CE5816">
      <w:pPr>
        <w:pStyle w:val="Odstavecseseznamem"/>
        <w:numPr>
          <w:ilvl w:val="1"/>
          <w:numId w:val="22"/>
        </w:numPr>
        <w:spacing w:before="120"/>
        <w:ind w:left="1418" w:hanging="284"/>
        <w:contextualSpacing/>
        <w:jc w:val="both"/>
        <w:rPr>
          <w:rFonts w:ascii="Arial" w:hAnsi="Arial" w:cs="Arial"/>
          <w:sz w:val="20"/>
          <w:szCs w:val="20"/>
        </w:rPr>
      </w:pPr>
      <w:r w:rsidRPr="001E794B">
        <w:rPr>
          <w:rFonts w:ascii="Arial" w:hAnsi="Arial" w:cs="Arial"/>
          <w:sz w:val="20"/>
          <w:szCs w:val="20"/>
        </w:rPr>
        <w:t>profylaxe bude prováděna v souladu s platnou legislativou a dle požadavků zadavatele, tj. min. jedenkrát (1x) za dvanáct (12) kalendářních měsíců</w:t>
      </w:r>
    </w:p>
    <w:p w14:paraId="2E33D169" w14:textId="77777777" w:rsidR="00CE5816" w:rsidRDefault="00CE5816" w:rsidP="00CE5816">
      <w:pPr>
        <w:pStyle w:val="Odstavecseseznamem"/>
        <w:ind w:left="1440"/>
      </w:pPr>
    </w:p>
    <w:p w14:paraId="14F57580" w14:textId="7F8F7C4B" w:rsidR="00CE5816" w:rsidRDefault="00CE5816" w:rsidP="00CE5816">
      <w:pPr>
        <w:pStyle w:val="10-ODST-3"/>
      </w:pPr>
      <w:bookmarkStart w:id="0" w:name="_Hlk117682056"/>
      <w:r>
        <w:t xml:space="preserve">opravy a další servisní činnosti na klimatizačních jednotkách </w:t>
      </w:r>
      <w:bookmarkEnd w:id="0"/>
      <w:r>
        <w:t>s nástupem zásahu do 6 hodin vč. následné kontroly těsnosti po provedených opravách</w:t>
      </w:r>
    </w:p>
    <w:p w14:paraId="509D244D" w14:textId="41416866" w:rsidR="00FB387E" w:rsidRDefault="00FB387E" w:rsidP="00FB387E">
      <w:pPr>
        <w:pStyle w:val="05-ODST-3"/>
        <w:numPr>
          <w:ilvl w:val="0"/>
          <w:numId w:val="0"/>
        </w:numPr>
        <w:ind w:left="1134"/>
      </w:pPr>
      <w:r>
        <w:t xml:space="preserve">(souhrnně dále též jen </w:t>
      </w:r>
      <w:r w:rsidR="001D72CE">
        <w:t xml:space="preserve">„činnosti“ anebo </w:t>
      </w:r>
      <w:r>
        <w:t>„Dílo“)</w:t>
      </w:r>
    </w:p>
    <w:p w14:paraId="054EF5E9" w14:textId="78EC73D7" w:rsidR="00FA47EC" w:rsidRDefault="00FA47EC" w:rsidP="00FB387E">
      <w:pPr>
        <w:pStyle w:val="05-ODST-3"/>
        <w:numPr>
          <w:ilvl w:val="0"/>
          <w:numId w:val="0"/>
        </w:numPr>
        <w:ind w:left="1134"/>
      </w:pPr>
    </w:p>
    <w:p w14:paraId="7B1A33B3" w14:textId="77777777" w:rsidR="00FA47EC" w:rsidRDefault="00FA47EC" w:rsidP="00FA47EC">
      <w:pPr>
        <w:pStyle w:val="lnek"/>
        <w:numPr>
          <w:ilvl w:val="0"/>
          <w:numId w:val="4"/>
        </w:numPr>
        <w:spacing w:before="360"/>
        <w:ind w:left="1163"/>
        <w:rPr>
          <w:rFonts w:eastAsiaTheme="minorEastAsia" w:cs="Arial"/>
        </w:rPr>
      </w:pPr>
      <w:r w:rsidRPr="00457ACC">
        <w:rPr>
          <w:rFonts w:eastAsiaTheme="minorEastAsia" w:cs="Arial"/>
        </w:rPr>
        <w:t>Dílčí smlouvy</w:t>
      </w:r>
    </w:p>
    <w:p w14:paraId="36077765" w14:textId="77777777" w:rsidR="004F15A6" w:rsidRPr="002D55D2" w:rsidRDefault="004F15A6" w:rsidP="004F15A6">
      <w:pPr>
        <w:pStyle w:val="02-ODST-2"/>
        <w:numPr>
          <w:ilvl w:val="1"/>
          <w:numId w:val="23"/>
        </w:numPr>
        <w:tabs>
          <w:tab w:val="clear" w:pos="1648"/>
          <w:tab w:val="num" w:pos="1364"/>
        </w:tabs>
        <w:ind w:left="851"/>
      </w:pPr>
      <w:bookmarkStart w:id="1" w:name="_Ref384037431"/>
      <w:r w:rsidRPr="002D55D2">
        <w:t xml:space="preserve">Smluvní strany se dohodly, že jednotlivé realizace Díla – Předmětu plnění budou Objednatelem Zhotoviteli zadávány dle potřeb Objednatele na základě </w:t>
      </w:r>
      <w:r>
        <w:t>písemné výzvy Objednatele k plnění – objednávky (dále jen „</w:t>
      </w:r>
      <w:r w:rsidRPr="002D55D2">
        <w:t>objednávka</w:t>
      </w:r>
      <w:r>
        <w:t>“ či „</w:t>
      </w:r>
      <w:r w:rsidRPr="002D55D2">
        <w:t>výzva Objednatele</w:t>
      </w:r>
      <w:r>
        <w:t xml:space="preserve">“) </w:t>
      </w:r>
      <w:r w:rsidRPr="002D55D2">
        <w:t xml:space="preserve">k uzavření dílčí smlouvy. </w:t>
      </w:r>
      <w:r w:rsidRPr="00553EF9">
        <w:t xml:space="preserve">Smluvní strany konstatují, že dílčí smlouva je </w:t>
      </w:r>
      <w:r>
        <w:t>uzavřena potvrzením objednávky Objednatele ze strany Zhotovitele, přičemž Z</w:t>
      </w:r>
      <w:r w:rsidRPr="00553EF9">
        <w:t>hotovitel akceptuje objednávku písemným potvrzením</w:t>
      </w:r>
      <w:r>
        <w:t>.</w:t>
      </w:r>
    </w:p>
    <w:p w14:paraId="577C2A0B" w14:textId="77777777" w:rsidR="004F15A6" w:rsidRPr="00970960" w:rsidRDefault="004F15A6" w:rsidP="004F15A6">
      <w:pPr>
        <w:pStyle w:val="02-ODST-2"/>
        <w:numPr>
          <w:ilvl w:val="1"/>
          <w:numId w:val="23"/>
        </w:numPr>
        <w:tabs>
          <w:tab w:val="clear" w:pos="1648"/>
          <w:tab w:val="num" w:pos="1364"/>
        </w:tabs>
        <w:ind w:left="851"/>
      </w:pPr>
      <w:r>
        <w:t>Objednávka bude Objednatelem Z</w:t>
      </w:r>
      <w:r w:rsidRPr="00970960">
        <w:t>hotoviteli zasílána:</w:t>
      </w:r>
    </w:p>
    <w:p w14:paraId="5165C55B" w14:textId="77777777" w:rsidR="004F15A6" w:rsidRPr="00970960" w:rsidRDefault="004F15A6" w:rsidP="004F15A6">
      <w:pPr>
        <w:pStyle w:val="05-ODST-3"/>
      </w:pPr>
      <w:r>
        <w:t>e-mailem O</w:t>
      </w:r>
      <w:r w:rsidRPr="00970960">
        <w:t>bjednatele zasílaným na adresu:</w:t>
      </w:r>
      <w:r>
        <w:t xml:space="preserve"> </w:t>
      </w:r>
      <w:r w:rsidRPr="00AF5397">
        <w:rPr>
          <w:highlight w:val="yellow"/>
        </w:rPr>
        <w:t>……</w:t>
      </w:r>
      <w:proofErr w:type="gramStart"/>
      <w:r w:rsidRPr="00AF5397">
        <w:rPr>
          <w:highlight w:val="yellow"/>
        </w:rPr>
        <w:t>…….</w:t>
      </w:r>
      <w:proofErr w:type="gramEnd"/>
      <w:r w:rsidRPr="00AF5397">
        <w:rPr>
          <w:highlight w:val="yellow"/>
        </w:rPr>
        <w:t>.</w:t>
      </w:r>
    </w:p>
    <w:p w14:paraId="48511A56" w14:textId="77777777" w:rsidR="004F15A6" w:rsidRDefault="004F15A6" w:rsidP="004F15A6">
      <w:pPr>
        <w:pStyle w:val="05-ODST-3"/>
      </w:pPr>
      <w:r w:rsidRPr="00970960">
        <w:t>v l</w:t>
      </w:r>
      <w:r>
        <w:t>istinné podobě na adresu sídla Z</w:t>
      </w:r>
      <w:r w:rsidRPr="00970960">
        <w:t xml:space="preserve">hotovitele </w:t>
      </w:r>
    </w:p>
    <w:p w14:paraId="6A6C2CC2" w14:textId="77777777" w:rsidR="004F15A6" w:rsidRPr="005C07C6" w:rsidRDefault="004F15A6" w:rsidP="004F15A6">
      <w:pPr>
        <w:pStyle w:val="05-ODST-3"/>
      </w:pPr>
      <w:r w:rsidRPr="00970960">
        <w:t xml:space="preserve">či jiným vhodným způsobem výslovně písemně mezi </w:t>
      </w:r>
      <w:r>
        <w:t>S</w:t>
      </w:r>
      <w:r w:rsidRPr="00970960">
        <w:t>mluvními stranami dohodnutým</w:t>
      </w:r>
    </w:p>
    <w:p w14:paraId="52FDEE4F" w14:textId="77777777" w:rsidR="004F15A6" w:rsidRDefault="004F15A6" w:rsidP="004F15A6">
      <w:pPr>
        <w:pStyle w:val="Odstavec2"/>
      </w:pPr>
    </w:p>
    <w:p w14:paraId="5CB16D7E" w14:textId="77777777" w:rsidR="0053733D" w:rsidRDefault="0053733D" w:rsidP="001E794B">
      <w:pPr>
        <w:pStyle w:val="02-ODST-2"/>
        <w:numPr>
          <w:ilvl w:val="1"/>
          <w:numId w:val="23"/>
        </w:numPr>
        <w:tabs>
          <w:tab w:val="clear" w:pos="1648"/>
          <w:tab w:val="num" w:pos="1364"/>
        </w:tabs>
        <w:ind w:left="851"/>
      </w:pPr>
      <w:r>
        <w:t>Smluvní strany se dohodly, že výzvy Objednatele k poskytnutí činností dle bodu 3.1.1.4. Smlouvy budou některým ze způsobů uvedených výše Zhotovitelem přijímány NONSTOP, tj. v režimu 24/7.</w:t>
      </w:r>
    </w:p>
    <w:p w14:paraId="1DC25B49" w14:textId="77777777" w:rsidR="0053733D" w:rsidRDefault="0053733D" w:rsidP="001E794B">
      <w:pPr>
        <w:pStyle w:val="02-ODST-2"/>
        <w:numPr>
          <w:ilvl w:val="1"/>
          <w:numId w:val="23"/>
        </w:numPr>
        <w:tabs>
          <w:tab w:val="clear" w:pos="1648"/>
          <w:tab w:val="num" w:pos="1364"/>
        </w:tabs>
        <w:ind w:left="851"/>
      </w:pPr>
      <w:r>
        <w:t>Týká-li se dílčích zakázek na služby – předmětu dílčích smluv spočívajících v periodických činnostech dohodly se Smluvní strany uzavírat dílčí smlouvy níže uvedeným způsobem. Periodickými činnostmi pro účely této Smlouvy jsou míněny činnosti specifikované v bodu 3.1.1.1., 3.1.1.2 a 3.1.1.3 Smlouvy.</w:t>
      </w:r>
    </w:p>
    <w:p w14:paraId="4434C833" w14:textId="77777777" w:rsidR="0053733D" w:rsidRPr="00C64B53" w:rsidRDefault="0053733D" w:rsidP="001E794B">
      <w:pPr>
        <w:pStyle w:val="02-ODST-2"/>
        <w:numPr>
          <w:ilvl w:val="1"/>
          <w:numId w:val="23"/>
        </w:numPr>
        <w:tabs>
          <w:tab w:val="clear" w:pos="1648"/>
          <w:tab w:val="num" w:pos="1364"/>
        </w:tabs>
        <w:ind w:left="851"/>
      </w:pPr>
      <w:r w:rsidRPr="00C64B53">
        <w:t>Dílčí smlouva, jejímž předmětem bude vykonávání periodických činností Zhotovitelem, bude</w:t>
      </w:r>
      <w:r>
        <w:t>, nebude-li výslovně dohodnuto jinak,</w:t>
      </w:r>
      <w:r w:rsidRPr="00C64B53">
        <w:t xml:space="preserve"> uzavřena vždy na sjednané období v délce 12 kalendářních měsíců od nabytí účinnosti dílčí smlouvy.</w:t>
      </w:r>
    </w:p>
    <w:p w14:paraId="72AC32C0" w14:textId="77777777" w:rsidR="004F15A6" w:rsidRPr="00553EF9" w:rsidRDefault="004F15A6" w:rsidP="00F55C86">
      <w:pPr>
        <w:pStyle w:val="02-ODST-2"/>
        <w:numPr>
          <w:ilvl w:val="1"/>
          <w:numId w:val="23"/>
        </w:numPr>
        <w:tabs>
          <w:tab w:val="clear" w:pos="1648"/>
          <w:tab w:val="num" w:pos="1364"/>
        </w:tabs>
        <w:ind w:left="851"/>
      </w:pPr>
      <w:r w:rsidRPr="00553EF9">
        <w:t xml:space="preserve">Zhotovitel </w:t>
      </w:r>
      <w:r>
        <w:t>je povinen obdržení objednávky Objednatele O</w:t>
      </w:r>
      <w:r w:rsidRPr="00553EF9">
        <w:t>bjednateli bez zbytečného odkladu potvrdit.</w:t>
      </w:r>
    </w:p>
    <w:p w14:paraId="5323D8B9" w14:textId="77777777" w:rsidR="004F15A6" w:rsidRDefault="004F15A6" w:rsidP="004F15A6">
      <w:pPr>
        <w:pStyle w:val="02-ODST-2"/>
        <w:numPr>
          <w:ilvl w:val="1"/>
          <w:numId w:val="23"/>
        </w:numPr>
        <w:tabs>
          <w:tab w:val="clear" w:pos="1648"/>
          <w:tab w:val="num" w:pos="1364"/>
        </w:tabs>
        <w:ind w:left="851"/>
      </w:pPr>
      <w:r w:rsidRPr="00553EF9">
        <w:t xml:space="preserve">Pro případ </w:t>
      </w:r>
      <w:r>
        <w:t>potvrzení objednávky ze strany Z</w:t>
      </w:r>
      <w:r w:rsidRPr="00553EF9">
        <w:t>hotovitele s dodatkem či</w:t>
      </w:r>
      <w:r>
        <w:t xml:space="preserve"> odchylkou od znění objednávky Objednatele S</w:t>
      </w:r>
      <w:r w:rsidRPr="00553EF9">
        <w:t>mluvní strany s</w:t>
      </w:r>
      <w:r>
        <w:t>jednávají, že O</w:t>
      </w:r>
      <w:r w:rsidRPr="00553EF9">
        <w:t>bjednatel takové potvrzení není povinen akceptovat a dílčí smlouva uzavřena není. Dílčí smlouva bude v takovém</w:t>
      </w:r>
      <w:r>
        <w:t xml:space="preserve"> případě uzavřena pouze, pokud O</w:t>
      </w:r>
      <w:r w:rsidRPr="00553EF9">
        <w:t>bjednatel takový dodatek č</w:t>
      </w:r>
      <w:r>
        <w:t>i odchylku od znění objednávky Z</w:t>
      </w:r>
      <w:r w:rsidRPr="00553EF9">
        <w:t xml:space="preserve">hotoviteli odsouhlasí.  </w:t>
      </w:r>
    </w:p>
    <w:p w14:paraId="213E1D7B" w14:textId="77777777" w:rsidR="004F15A6" w:rsidRPr="00553EF9" w:rsidRDefault="004F15A6" w:rsidP="004F15A6">
      <w:pPr>
        <w:pStyle w:val="02-ODST-2"/>
        <w:numPr>
          <w:ilvl w:val="1"/>
          <w:numId w:val="23"/>
        </w:numPr>
        <w:tabs>
          <w:tab w:val="clear" w:pos="1648"/>
          <w:tab w:val="num" w:pos="1364"/>
        </w:tabs>
        <w:ind w:left="851"/>
      </w:pPr>
      <w:r w:rsidRPr="00553EF9">
        <w:lastRenderedPageBreak/>
        <w:t xml:space="preserve">Písemná výzva </w:t>
      </w:r>
      <w:r>
        <w:t>Objednatele</w:t>
      </w:r>
      <w:r w:rsidRPr="00553EF9">
        <w:t xml:space="preserve"> k poskytnutí plnění (dále a výše též jen "</w:t>
      </w:r>
      <w:r w:rsidRPr="002D55D2">
        <w:t>objednávka</w:t>
      </w:r>
      <w:r w:rsidRPr="00553EF9">
        <w:t>"</w:t>
      </w:r>
      <w:r>
        <w:t xml:space="preserve"> či „</w:t>
      </w:r>
      <w:r w:rsidRPr="002D55D2">
        <w:t>výzva Objednatele</w:t>
      </w:r>
      <w:r>
        <w:t>“</w:t>
      </w:r>
      <w:r w:rsidRPr="00553EF9">
        <w:t>) bude obsahovat vždy zejména:</w:t>
      </w:r>
    </w:p>
    <w:p w14:paraId="66FDBD37" w14:textId="77777777" w:rsidR="004F15A6" w:rsidRPr="006F592B" w:rsidRDefault="004F15A6" w:rsidP="004F15A6">
      <w:pPr>
        <w:pStyle w:val="05-ODST-3"/>
      </w:pPr>
      <w:r w:rsidRPr="006F592B">
        <w:t xml:space="preserve">specifikaci </w:t>
      </w:r>
      <w:r>
        <w:t>díla</w:t>
      </w:r>
      <w:r w:rsidRPr="006F592B">
        <w:t xml:space="preserve"> – předmětu</w:t>
      </w:r>
      <w:r>
        <w:t xml:space="preserve"> konkrétní činnosti požadované Objednatelem dle uzavřené s</w:t>
      </w:r>
      <w:r w:rsidRPr="006F592B">
        <w:t>mlouvy;</w:t>
      </w:r>
    </w:p>
    <w:p w14:paraId="2F50D666" w14:textId="7F5D8FFD" w:rsidR="004F15A6" w:rsidRPr="006F592B" w:rsidRDefault="004F15A6" w:rsidP="004F15A6">
      <w:pPr>
        <w:pStyle w:val="05-ODST-3"/>
      </w:pPr>
      <w:r w:rsidRPr="006F592B">
        <w:t>specifikaci konkrétního místa plnění – informace vztahující se k</w:t>
      </w:r>
      <w:r>
        <w:t> provozu konkrétní ČS</w:t>
      </w:r>
      <w:r w:rsidR="004C31B8">
        <w:t xml:space="preserve"> </w:t>
      </w:r>
      <w:proofErr w:type="gramStart"/>
      <w:r w:rsidR="004C31B8">
        <w:t xml:space="preserve">nebo </w:t>
      </w:r>
      <w:r w:rsidR="001B0171">
        <w:t>,</w:t>
      </w:r>
      <w:proofErr w:type="gramEnd"/>
      <w:r w:rsidR="001B0171">
        <w:t xml:space="preserve"> </w:t>
      </w:r>
      <w:r w:rsidR="00450C65">
        <w:t xml:space="preserve">k </w:t>
      </w:r>
      <w:r w:rsidR="00BB11CA" w:rsidRPr="00BB11CA">
        <w:t>provozní</w:t>
      </w:r>
      <w:r w:rsidR="00450C65">
        <w:t>m</w:t>
      </w:r>
      <w:r w:rsidR="00BB11CA" w:rsidRPr="00BB11CA">
        <w:t xml:space="preserve"> a administrativní</w:t>
      </w:r>
      <w:r w:rsidR="00450C65">
        <w:t>m</w:t>
      </w:r>
      <w:r w:rsidR="00BB11CA" w:rsidRPr="00BB11CA">
        <w:t xml:space="preserve"> objekt</w:t>
      </w:r>
      <w:r w:rsidR="004C31B8">
        <w:t>ů</w:t>
      </w:r>
      <w:r w:rsidR="00450C65">
        <w:t>m</w:t>
      </w:r>
      <w:r w:rsidR="004C31B8">
        <w:t xml:space="preserve"> </w:t>
      </w:r>
      <w:r w:rsidR="00BB11CA" w:rsidRPr="00BB11CA">
        <w:t xml:space="preserve"> středisek a skladů </w:t>
      </w:r>
      <w:r w:rsidR="00450C65">
        <w:t>Objedn</w:t>
      </w:r>
      <w:r w:rsidR="00BB11CA" w:rsidRPr="00BB11CA">
        <w:t>atele</w:t>
      </w:r>
      <w:r w:rsidRPr="006F592B">
        <w:t>;</w:t>
      </w:r>
    </w:p>
    <w:p w14:paraId="4B3DE4B7" w14:textId="77777777" w:rsidR="004F15A6" w:rsidRPr="00CB5FE2" w:rsidRDefault="004F15A6" w:rsidP="004F15A6">
      <w:pPr>
        <w:pStyle w:val="05-ODST-3"/>
      </w:pPr>
      <w:r w:rsidRPr="006F592B">
        <w:t>požadovanou dobu plnění (term</w:t>
      </w:r>
      <w:r>
        <w:t>ín zahájení, ukončení, předání díla Objednateli)</w:t>
      </w:r>
      <w:r w:rsidRPr="006F592B">
        <w:t>;</w:t>
      </w:r>
    </w:p>
    <w:p w14:paraId="207C1C45" w14:textId="77777777" w:rsidR="004F15A6" w:rsidRPr="006F592B" w:rsidRDefault="004F15A6" w:rsidP="004F15A6">
      <w:pPr>
        <w:pStyle w:val="05-ODST-3"/>
      </w:pPr>
      <w:r w:rsidRPr="006F592B">
        <w:t xml:space="preserve">příp. další požadavky vztahující se </w:t>
      </w:r>
      <w:r>
        <w:t>k předmětu d</w:t>
      </w:r>
      <w:r w:rsidRPr="006F592B">
        <w:t>íla</w:t>
      </w:r>
      <w:r>
        <w:t>.</w:t>
      </w:r>
    </w:p>
    <w:p w14:paraId="67088269" w14:textId="77777777" w:rsidR="004F15A6" w:rsidRPr="002F5EBF" w:rsidRDefault="004F15A6" w:rsidP="004F15A6">
      <w:pPr>
        <w:pStyle w:val="02-ODST-2"/>
        <w:numPr>
          <w:ilvl w:val="1"/>
          <w:numId w:val="23"/>
        </w:numPr>
        <w:tabs>
          <w:tab w:val="clear" w:pos="1648"/>
          <w:tab w:val="num" w:pos="1364"/>
        </w:tabs>
        <w:ind w:left="851"/>
      </w:pPr>
      <w:r w:rsidRPr="00553EF9">
        <w:t>Díl</w:t>
      </w:r>
      <w:r>
        <w:t>čí smlouva musí odpovídat této Smlouvě. Konkrétní údaje d</w:t>
      </w:r>
      <w:r w:rsidRPr="00553EF9">
        <w:t>íla budou</w:t>
      </w:r>
      <w:r>
        <w:t xml:space="preserve"> vždy ujednány na základě této Smlouvy dle požadavků a potřeb O</w:t>
      </w:r>
      <w:r w:rsidRPr="00553EF9">
        <w:t>bjednatele a budou upřesněny v uzavřené dílčí smlouvě.</w:t>
      </w:r>
    </w:p>
    <w:p w14:paraId="4C7FF479" w14:textId="27AB4BC4" w:rsidR="004F15A6" w:rsidRDefault="004F15A6" w:rsidP="004F15A6">
      <w:pPr>
        <w:pStyle w:val="02-ODST-2"/>
        <w:numPr>
          <w:ilvl w:val="1"/>
          <w:numId w:val="23"/>
        </w:numPr>
        <w:tabs>
          <w:tab w:val="clear" w:pos="1648"/>
          <w:tab w:val="num" w:pos="1364"/>
        </w:tabs>
        <w:ind w:left="851"/>
      </w:pPr>
      <w:r>
        <w:t>Zhotovitel se touto Smlouvou zavazuje, že za podmínek stanovených touto Smlouvou, jejími nedílnými součástmi, v souladu s dokumenty, na které tato Smlouva odkazuje a v souladu a dle dílčí smlouvy provede na svůj náklad a nebezpečí Dílo a předá ho Objednateli. Objednatel se řádně provedené bezvadné Dílo zavazuje převzít a zaplatit za něj Zhotoviteli Cenu díla sjednanou v této a dílčí smlouvě.</w:t>
      </w:r>
    </w:p>
    <w:p w14:paraId="003CF869" w14:textId="1B42190F" w:rsidR="00CE5C85" w:rsidRDefault="00CE5C85" w:rsidP="008F0762">
      <w:pPr>
        <w:pStyle w:val="02-ODST-2"/>
        <w:numPr>
          <w:ilvl w:val="1"/>
          <w:numId w:val="23"/>
        </w:numPr>
        <w:tabs>
          <w:tab w:val="clear" w:pos="1648"/>
          <w:tab w:val="num" w:pos="1364"/>
        </w:tabs>
        <w:ind w:left="851"/>
      </w:pPr>
      <w:r>
        <w:t xml:space="preserve">Zhotovitel se zavazuje Dílo či část Díla dokončit a předat v Objednatelem určeném termínu, nebude-li písemně dohodou výslovně stanoveno jinak. Práce Zhotovitele na Díle v případě rozsáhlejších služeb Zhotovitele (vyjma činností stanovených v dílčí smlouvě o provedení periodických činností v souladu s Harmonogramem periodických činností) budou probíhat dle předem sjednaného a oběma Smluvními stranami odsouhlaseného Harmonogramu prací. V případě požadavku Objednatele </w:t>
      </w:r>
      <w:r w:rsidRPr="00786217">
        <w:t xml:space="preserve">vypracuje </w:t>
      </w:r>
      <w:r>
        <w:t>Zhotovitel podrobný H</w:t>
      </w:r>
      <w:r w:rsidRPr="00786217">
        <w:t>armonogram prací</w:t>
      </w:r>
      <w:r>
        <w:t xml:space="preserve"> se zapracováním požadavků uvedených Objednatelem v písemné výzvě Objednatele (požadavky na postupové termíny, maximální doba odstávky objektu atd.), který bude následně předložen Objednateli</w:t>
      </w:r>
      <w:r w:rsidRPr="00786217">
        <w:t xml:space="preserve">. Objednatel </w:t>
      </w:r>
      <w:r>
        <w:t xml:space="preserve">bez zbytečného odkladu </w:t>
      </w:r>
      <w:r w:rsidRPr="00786217">
        <w:t>písemně schválí předložený</w:t>
      </w:r>
      <w:r>
        <w:t xml:space="preserve"> podrobný H</w:t>
      </w:r>
      <w:r w:rsidRPr="00786217">
        <w:t>armonogram prací</w:t>
      </w:r>
      <w:r>
        <w:t xml:space="preserve"> a/nebo předá zpět Zhotoviteli k zapracování připomínek. Konečný a závazný Harmonogram prací schvaluje Objednatel vždy dle svých obchodních a provozních priorit.</w:t>
      </w:r>
    </w:p>
    <w:p w14:paraId="4BA18DF2" w14:textId="77777777" w:rsidR="00CB71BB" w:rsidRDefault="00CB71BB" w:rsidP="001E794B">
      <w:pPr>
        <w:pStyle w:val="02-ODST-2"/>
        <w:numPr>
          <w:ilvl w:val="1"/>
          <w:numId w:val="23"/>
        </w:numPr>
        <w:tabs>
          <w:tab w:val="clear" w:pos="1648"/>
          <w:tab w:val="num" w:pos="1364"/>
        </w:tabs>
        <w:ind w:left="851"/>
      </w:pPr>
      <w:r>
        <w:t xml:space="preserve">K podmínkám dílčích smluv Smluvní strany dále sjednávají, že pokud budou v rámci provádění Díla nutné odstávky provozu některého objektu či některého dotčeného a souvisejících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0FCF5BC7" w14:textId="77777777" w:rsidR="00CB71BB" w:rsidRDefault="00CB71BB" w:rsidP="001E794B">
      <w:pPr>
        <w:pStyle w:val="02-ODST-2"/>
        <w:numPr>
          <w:ilvl w:val="1"/>
          <w:numId w:val="23"/>
        </w:numPr>
        <w:tabs>
          <w:tab w:val="clear" w:pos="1648"/>
          <w:tab w:val="num" w:pos="1364"/>
        </w:tabs>
        <w:ind w:left="851"/>
      </w:pPr>
      <w:r>
        <w:t>Délku</w:t>
      </w:r>
      <w:r w:rsidRPr="005E24D1">
        <w:t xml:space="preserve"> jednotlivých naplánovaných odstá</w:t>
      </w:r>
      <w:r>
        <w:t xml:space="preserve">vek nelze překročit. Nebude-li Zhotovitel </w:t>
      </w:r>
      <w:r w:rsidRPr="005E24D1">
        <w:t xml:space="preserve">schopen zajistit dokončení potřebných prací během naplánované odstávky, je povinen vyklidit a připravit </w:t>
      </w:r>
      <w:r>
        <w:t>pracoviště</w:t>
      </w:r>
      <w:r w:rsidRPr="005E24D1">
        <w:t xml:space="preserve"> a dotčená zařízení tak, aby bylo možno odstávku řádně ukončit. Dokončení potřebných prací proběhne v další odstávce, kt</w:t>
      </w:r>
      <w:r>
        <w:t>erá bude dohodnutá a schválená O</w:t>
      </w:r>
      <w:r w:rsidRPr="005E24D1">
        <w:t>bjednatelem. Takové nesplnění původního termínu odstávky nelze považovat za přerušení prací</w:t>
      </w:r>
      <w:r>
        <w:t xml:space="preserve"> z provozních důvodů na straně Objednatele a nezprošťuje tedy Zhotovitele odpovědnosti za splnění D</w:t>
      </w:r>
      <w:r w:rsidRPr="005E24D1">
        <w:t>íla v řádné lhůtě, a to ani po dobu mezi původní plánovanou odstávkou a odstávkou nově dohodnutou.</w:t>
      </w:r>
    </w:p>
    <w:p w14:paraId="2100931F" w14:textId="77777777" w:rsidR="00CB71BB" w:rsidRDefault="00CB71BB" w:rsidP="001E794B">
      <w:pPr>
        <w:pStyle w:val="02-ODST-2"/>
        <w:numPr>
          <w:ilvl w:val="1"/>
          <w:numId w:val="23"/>
        </w:numPr>
        <w:tabs>
          <w:tab w:val="clear" w:pos="1648"/>
          <w:tab w:val="num" w:pos="1364"/>
        </w:tabs>
        <w:ind w:left="851"/>
      </w:pPr>
      <w:r>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na základě a dle této Smlouvy, nebude na takové požadavky brán zřetel a nebudou řešeny způsobem dle této Smlouvy. </w:t>
      </w:r>
    </w:p>
    <w:p w14:paraId="40498087" w14:textId="77777777" w:rsidR="0068495B" w:rsidRDefault="00CB71BB" w:rsidP="001E794B">
      <w:pPr>
        <w:pStyle w:val="10-ODST-3"/>
        <w:numPr>
          <w:ilvl w:val="1"/>
          <w:numId w:val="23"/>
        </w:numPr>
        <w:tabs>
          <w:tab w:val="clear" w:pos="1648"/>
          <w:tab w:val="num" w:pos="1364"/>
        </w:tabs>
        <w:ind w:left="851"/>
      </w:pPr>
      <w:r>
        <w:t xml:space="preserve">Zhotovitel je povinen mít k dispozici po celou dobu trvání této smlouvy </w:t>
      </w:r>
      <w:r w:rsidR="0068495B">
        <w:t xml:space="preserve">nejméně jednu náhradní plně funkční </w:t>
      </w:r>
      <w:r w:rsidR="0068495B" w:rsidRPr="00B04469">
        <w:t>nástěnn</w:t>
      </w:r>
      <w:r w:rsidR="0068495B">
        <w:t>ou</w:t>
      </w:r>
      <w:r w:rsidR="0068495B" w:rsidRPr="00B04469">
        <w:t xml:space="preserve"> klimatizac</w:t>
      </w:r>
      <w:r w:rsidR="0068495B">
        <w:t>i</w:t>
      </w:r>
      <w:r w:rsidR="0068495B" w:rsidRPr="00B04469">
        <w:t xml:space="preserve"> o výkonu od 6-8 </w:t>
      </w:r>
      <w:r w:rsidR="0068495B">
        <w:t>KW</w:t>
      </w:r>
      <w:r w:rsidR="0068495B" w:rsidRPr="00B04469">
        <w:t xml:space="preserve"> a </w:t>
      </w:r>
      <w:r w:rsidR="0068495B">
        <w:t xml:space="preserve">jednu </w:t>
      </w:r>
      <w:r w:rsidR="0068495B" w:rsidRPr="00B04469">
        <w:t>funkční náhradní nástěnn</w:t>
      </w:r>
      <w:r w:rsidR="0068495B">
        <w:t>ou</w:t>
      </w:r>
      <w:r w:rsidR="0068495B" w:rsidRPr="00B04469">
        <w:t xml:space="preserve"> klimatizac</w:t>
      </w:r>
      <w:r w:rsidR="0068495B">
        <w:t>i</w:t>
      </w:r>
      <w:r w:rsidR="0068495B" w:rsidRPr="00B04469">
        <w:t xml:space="preserve"> o výkonu od 8-11 </w:t>
      </w:r>
      <w:r w:rsidR="0068495B">
        <w:t>KW</w:t>
      </w:r>
      <w:r w:rsidR="0068495B" w:rsidRPr="00B04469">
        <w:t xml:space="preserve">. </w:t>
      </w:r>
      <w:r w:rsidR="0068495B">
        <w:t>pro zapůjčení zadavateli v případě, že opravu nebude možné realizovat na místě.</w:t>
      </w:r>
    </w:p>
    <w:bookmarkEnd w:id="1"/>
    <w:p w14:paraId="509D2462" w14:textId="77777777" w:rsidR="00E7132F" w:rsidRDefault="00E7132F" w:rsidP="001E794B">
      <w:pPr>
        <w:pStyle w:val="10-ODST-3"/>
        <w:numPr>
          <w:ilvl w:val="1"/>
          <w:numId w:val="23"/>
        </w:numPr>
        <w:tabs>
          <w:tab w:val="clear" w:pos="1648"/>
          <w:tab w:val="num" w:pos="1364"/>
        </w:tabs>
        <w:ind w:left="851"/>
      </w:pPr>
      <w:r>
        <w:t xml:space="preserve">Smluvní strany se zároveň dohodly, že v případě, budou-li při provedení některé periodické činnosti Zhotovitelem zjištěny závady dotčených zařízení, tj. klimatizačních jednotek, je Zhotovitel povinen v případě zjištění závad na klimatizačních jednotkách tyto závady neprodleně opravit, a </w:t>
      </w:r>
      <w:proofErr w:type="gramStart"/>
      <w:r>
        <w:t>to</w:t>
      </w:r>
      <w:proofErr w:type="gramEnd"/>
      <w:r>
        <w:t xml:space="preserve"> pokud celková cena za tuto činnost (za provedení oprav/y) nepřesáhne 10 000,- Kč (slovy: deset tisíc korun českých) bez daně z přidané hodnoty. </w:t>
      </w:r>
    </w:p>
    <w:p w14:paraId="509D2463" w14:textId="77777777" w:rsidR="00E7132F" w:rsidRDefault="00E7132F" w:rsidP="00E7132F">
      <w:pPr>
        <w:pStyle w:val="05-ODST-3"/>
      </w:pPr>
      <w:r>
        <w:t>V případě, že celková cena za odstranění zjištěných záva</w:t>
      </w:r>
      <w:r w:rsidR="00353DE2">
        <w:t xml:space="preserve">d dle ustanovení výše přesáhne </w:t>
      </w:r>
      <w:r>
        <w:t xml:space="preserve">10 000,- Kč bez DPH </w:t>
      </w:r>
      <w:r w:rsidR="00972A27">
        <w:t>je</w:t>
      </w:r>
      <w:r>
        <w:t xml:space="preserve"> Zhotovitel</w:t>
      </w:r>
      <w:r w:rsidR="00972A27">
        <w:t xml:space="preserve"> povinen</w:t>
      </w:r>
      <w:r>
        <w:t xml:space="preserve"> požádat o schválení této činnosti Objednatele a </w:t>
      </w:r>
      <w:r w:rsidR="00972A27">
        <w:t xml:space="preserve">teprve </w:t>
      </w:r>
      <w:r>
        <w:t>po písemném schválení (formou e-mai</w:t>
      </w:r>
      <w:r w:rsidR="00353DE2">
        <w:t>lu, fax</w:t>
      </w:r>
      <w:r w:rsidR="00173525">
        <w:t>u</w:t>
      </w:r>
      <w:r w:rsidR="00353DE2">
        <w:t>) ze strany Objednatele</w:t>
      </w:r>
      <w:r>
        <w:t xml:space="preserve"> může </w:t>
      </w:r>
      <w:r w:rsidR="00353DE2">
        <w:t>Zhotovitel</w:t>
      </w:r>
      <w:r>
        <w:t xml:space="preserve"> započít s prováděním takových prací.</w:t>
      </w:r>
    </w:p>
    <w:p w14:paraId="509D2464" w14:textId="377234C4" w:rsidR="00E7132F" w:rsidRDefault="00E7132F" w:rsidP="00E7132F">
      <w:pPr>
        <w:pStyle w:val="05-ODST-3"/>
      </w:pPr>
      <w:r>
        <w:t>V případě, že celková cena za odstranění zjišt</w:t>
      </w:r>
      <w:r w:rsidR="00353DE2">
        <w:t xml:space="preserve">ěných závad dle ustanovení </w:t>
      </w:r>
      <w:r>
        <w:t>Smlouvy</w:t>
      </w:r>
      <w:r w:rsidR="00353DE2">
        <w:t xml:space="preserve"> výše přesáhne 10</w:t>
      </w:r>
      <w:r>
        <w:t xml:space="preserve"> 000,- Kč bez DPH a </w:t>
      </w:r>
      <w:r w:rsidR="00353DE2">
        <w:t>provedení činnosti spočívající v opravě zařízení nebude</w:t>
      </w:r>
      <w:r>
        <w:t xml:space="preserve"> ze strany Objednatele schválen</w:t>
      </w:r>
      <w:r w:rsidR="00353DE2">
        <w:t>o</w:t>
      </w:r>
      <w:r>
        <w:t>, bude odstraňování závad řešeno samostatně jako dílčí zakázka na služby</w:t>
      </w:r>
      <w:proofErr w:type="gramStart"/>
      <w:r w:rsidR="00035C5F">
        <w:t xml:space="preserve">. </w:t>
      </w:r>
      <w:r w:rsidR="00353DE2">
        <w:t>.</w:t>
      </w:r>
      <w:proofErr w:type="gramEnd"/>
      <w:r w:rsidR="00353DE2">
        <w:t xml:space="preserve"> Zhotovitel </w:t>
      </w:r>
      <w:r>
        <w:t xml:space="preserve">má </w:t>
      </w:r>
      <w:r w:rsidR="00353DE2">
        <w:t xml:space="preserve">v takovém případě </w:t>
      </w:r>
      <w:r>
        <w:t xml:space="preserve">pouze nárok na odměnu za práce provedené v rámci periodické činnosti, nikoli na odměnu za další činnosti.  </w:t>
      </w:r>
    </w:p>
    <w:p w14:paraId="509D246A" w14:textId="77777777" w:rsidR="00854746" w:rsidRPr="00854746" w:rsidRDefault="00854746" w:rsidP="00121D40">
      <w:pPr>
        <w:pStyle w:val="01-L"/>
      </w:pPr>
      <w:r>
        <w:t>Dílo</w:t>
      </w:r>
    </w:p>
    <w:p w14:paraId="509D246B" w14:textId="77777777" w:rsidR="0044517C" w:rsidRDefault="00854746" w:rsidP="00121D40">
      <w:pPr>
        <w:pStyle w:val="02-ODST-2"/>
      </w:pPr>
      <w:r>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509D246C" w14:textId="125D77D9" w:rsidR="00854746" w:rsidRDefault="00854746" w:rsidP="00121D40">
      <w:pPr>
        <w:pStyle w:val="05-ODST-3"/>
      </w:pPr>
      <w:r>
        <w:t xml:space="preserve">Zhotoviteli předaná a jím převzatá zadávací dokumentace ze dne </w:t>
      </w:r>
      <w:r w:rsidRPr="001B4AE1">
        <w:rPr>
          <w:highlight w:val="cyan"/>
        </w:rPr>
        <w:t>….</w:t>
      </w:r>
      <w:r>
        <w:t xml:space="preserve"> K zakázce č. </w:t>
      </w:r>
      <w:r w:rsidR="006D6866">
        <w:t>120</w:t>
      </w:r>
      <w:r w:rsidR="006D1DD2">
        <w:t>/2</w:t>
      </w:r>
      <w:r w:rsidR="008B2387">
        <w:t>3</w:t>
      </w:r>
      <w:r w:rsidR="006D1DD2">
        <w:t>/</w:t>
      </w:r>
      <w:proofErr w:type="gramStart"/>
      <w:r w:rsidR="006D1DD2">
        <w:t xml:space="preserve">OCN </w:t>
      </w:r>
      <w:r w:rsidRPr="001B4AE1">
        <w:t xml:space="preserve"> včetně</w:t>
      </w:r>
      <w:proofErr w:type="gramEnd"/>
      <w:r w:rsidRPr="001B4AE1">
        <w:t xml:space="preserve"> jejích</w:t>
      </w:r>
      <w:r>
        <w:t xml:space="preserve"> příloh („Zadávací dokumentace“)</w:t>
      </w:r>
    </w:p>
    <w:p w14:paraId="509D246D" w14:textId="673E61EB" w:rsidR="001B7A4F" w:rsidRPr="003D3E2A" w:rsidRDefault="001B7A4F" w:rsidP="001B7A4F">
      <w:pPr>
        <w:pStyle w:val="05-ODST-3"/>
      </w:pPr>
      <w:r w:rsidRPr="003D3E2A">
        <w:t>nabídk</w:t>
      </w:r>
      <w:r>
        <w:t>a</w:t>
      </w:r>
      <w:r w:rsidRPr="003D3E2A">
        <w:t xml:space="preserve"> </w:t>
      </w:r>
      <w:r w:rsidR="00854746">
        <w:t>Zhotovitele</w:t>
      </w:r>
      <w:r w:rsidRPr="003D3E2A">
        <w:t xml:space="preserve"> č. </w:t>
      </w:r>
      <w:r w:rsidRPr="001B4AE1">
        <w:rPr>
          <w:highlight w:val="yellow"/>
        </w:rPr>
        <w:t>…….</w:t>
      </w:r>
      <w:r w:rsidRPr="003D3E2A">
        <w:t xml:space="preserve"> ze dne </w:t>
      </w:r>
      <w:r w:rsidRPr="001B4AE1">
        <w:rPr>
          <w:highlight w:val="yellow"/>
        </w:rPr>
        <w:t>…….</w:t>
      </w:r>
      <w:r w:rsidRPr="003D3E2A">
        <w:t xml:space="preserve"> podané k zakázce č. </w:t>
      </w:r>
      <w:r w:rsidR="006D6866">
        <w:t>120</w:t>
      </w:r>
      <w:r w:rsidR="006D1DD2">
        <w:t>/2</w:t>
      </w:r>
      <w:r w:rsidR="001A0690">
        <w:t>3</w:t>
      </w:r>
      <w:r w:rsidR="006D1DD2">
        <w:t xml:space="preserve">/OCN </w:t>
      </w:r>
      <w:r w:rsidRPr="003D3E2A">
        <w:t>(dále jen „Nabídka“).</w:t>
      </w:r>
    </w:p>
    <w:p w14:paraId="509D246E" w14:textId="77777777" w:rsidR="001B7A4F" w:rsidRPr="003D3E2A" w:rsidRDefault="001B7A4F" w:rsidP="001B7A4F">
      <w:pPr>
        <w:pStyle w:val="05-ODST-3"/>
      </w:pPr>
      <w:r w:rsidRPr="003D3E2A">
        <w:t>V případě rozporu mezi jednotlivými dokumenty Závazných podkladů má přednost Zadávací dokumentace.</w:t>
      </w:r>
    </w:p>
    <w:p w14:paraId="509D246F" w14:textId="77777777" w:rsidR="001B7A4F" w:rsidRDefault="00121D40" w:rsidP="001B7A4F">
      <w:pPr>
        <w:pStyle w:val="05-ODST-3"/>
      </w:pPr>
      <w:r>
        <w:t>Zhotovitel</w:t>
      </w:r>
      <w:r w:rsidR="001B7A4F" w:rsidRPr="003D3E2A">
        <w:t xml:space="preserve"> odpovídá za kompletnost Nabídky a za skutečnost, že Nabídka zajišťuje </w:t>
      </w:r>
      <w:r w:rsidR="0070782E">
        <w:t>provádění Díla</w:t>
      </w:r>
      <w:r w:rsidR="001B7A4F" w:rsidRPr="003D3E2A">
        <w:t xml:space="preserve"> podle </w:t>
      </w:r>
      <w:r w:rsidR="0070782E">
        <w:t>Závazných podkladů.</w:t>
      </w:r>
    </w:p>
    <w:p w14:paraId="509D2470" w14:textId="77777777" w:rsidR="008C7598" w:rsidRDefault="003F1604" w:rsidP="00AE1E57">
      <w:pPr>
        <w:pStyle w:val="02-ODST-2"/>
      </w:pPr>
      <w:r>
        <w:t>Předmět Díla je specifikován touto Smlouvou, zejména v bodu 3.1 Smlouvy, konkrétní požadavky Objednatele vychází z aktuálních potřeb Objednatele a budou vždy specifikovány ve výzvě Objednatele.</w:t>
      </w:r>
    </w:p>
    <w:p w14:paraId="509D2471" w14:textId="77777777" w:rsidR="003A0F53" w:rsidRDefault="003A0F53" w:rsidP="003A0F53">
      <w:pPr>
        <w:pStyle w:val="02-ODST-2"/>
      </w:pPr>
      <w:r>
        <w:t xml:space="preserve">Součástí </w:t>
      </w:r>
      <w:r w:rsidR="003F1604">
        <w:t xml:space="preserve">předmětu </w:t>
      </w:r>
      <w:r>
        <w:t xml:space="preserve">Díla jsou kromě povinnosti Zhotovitele spočívající v provedení vlastních prací na Díle též služby, práce a jiné výkony Zhotovitele s prováděním Díla související, tj. </w:t>
      </w:r>
      <w:r w:rsidR="00191F03">
        <w:t>zejména</w:t>
      </w:r>
      <w:r>
        <w:t xml:space="preserve">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14:paraId="509D2472" w14:textId="77777777" w:rsidR="001961DB" w:rsidRDefault="00452FDF" w:rsidP="003A0F53">
      <w:pPr>
        <w:pStyle w:val="02-ODST-2"/>
      </w:pPr>
      <w:r>
        <w:t xml:space="preserve">Zhotovitel je povinen provádět a při provádění Díla postupovat v souladu se závazným podrobným technologickým postupem prací, který </w:t>
      </w:r>
      <w:proofErr w:type="gramStart"/>
      <w:r>
        <w:t>tvoří</w:t>
      </w:r>
      <w:proofErr w:type="gramEnd"/>
      <w:r>
        <w:t xml:space="preserve"> </w:t>
      </w:r>
      <w:r w:rsidRPr="00E21992">
        <w:t xml:space="preserve">přílohu č. </w:t>
      </w:r>
      <w:r w:rsidR="006C12DB">
        <w:t>3</w:t>
      </w:r>
      <w:r w:rsidRPr="00E21992">
        <w:t xml:space="preserve"> této Smlouvy</w:t>
      </w:r>
      <w:r>
        <w:t>.</w:t>
      </w:r>
    </w:p>
    <w:p w14:paraId="2241D04B" w14:textId="77777777" w:rsidR="00FD575C" w:rsidRDefault="00FD575C" w:rsidP="00FD575C">
      <w:pPr>
        <w:pStyle w:val="01-L"/>
      </w:pPr>
      <w:r>
        <w:t>Místo a doba plnění</w:t>
      </w:r>
    </w:p>
    <w:p w14:paraId="51E08597" w14:textId="77777777" w:rsidR="00FD575C" w:rsidRDefault="00FD575C" w:rsidP="00FD575C">
      <w:pPr>
        <w:pStyle w:val="02-ODST-2"/>
      </w:pPr>
      <w:r>
        <w:t xml:space="preserve">Dílo bude vždy prováděno v administrativních a provozních budovách Skladů a v budovách ČS na </w:t>
      </w:r>
      <w:r w:rsidRPr="00E75BAF">
        <w:rPr>
          <w:i/>
        </w:rPr>
        <w:t>konkrétních místech</w:t>
      </w:r>
      <w:r>
        <w:t xml:space="preserve"> uvedených </w:t>
      </w:r>
      <w:r w:rsidRPr="00831D60">
        <w:t>v </w:t>
      </w:r>
      <w:r w:rsidRPr="00CE517B">
        <w:t xml:space="preserve">příloze č. </w:t>
      </w:r>
      <w:r>
        <w:t xml:space="preserve"> </w:t>
      </w:r>
      <w:proofErr w:type="gramStart"/>
      <w:r>
        <w:t>1  této</w:t>
      </w:r>
      <w:proofErr w:type="gramEnd"/>
      <w:r>
        <w:t xml:space="preserve"> Smlouvy. </w:t>
      </w:r>
    </w:p>
    <w:p w14:paraId="2D71E279" w14:textId="77777777" w:rsidR="00FD575C" w:rsidRPr="00F548B4" w:rsidRDefault="00FD575C" w:rsidP="00FD575C">
      <w:pPr>
        <w:pStyle w:val="02-ODST-2"/>
      </w:pPr>
      <w:r w:rsidRPr="009D66BF">
        <w:rPr>
          <w:color w:val="000000"/>
        </w:rPr>
        <w:t xml:space="preserve">Ve výzvě Objednatele bude </w:t>
      </w:r>
      <w:r w:rsidRPr="00786217">
        <w:t xml:space="preserve">specifikováno konkrétní </w:t>
      </w:r>
      <w:r>
        <w:t xml:space="preserve">místo </w:t>
      </w:r>
      <w:r w:rsidRPr="008A5124">
        <w:t>plnění</w:t>
      </w:r>
    </w:p>
    <w:p w14:paraId="050A1606" w14:textId="77777777" w:rsidR="00FD575C" w:rsidRPr="000719C0" w:rsidRDefault="00FD575C" w:rsidP="00FD575C">
      <w:pPr>
        <w:pStyle w:val="02-ODST-2"/>
        <w:tabs>
          <w:tab w:val="left" w:pos="851"/>
        </w:tabs>
      </w:pPr>
      <w:r w:rsidRPr="000719C0">
        <w:t xml:space="preserve">Místo uvedené v předcházejícím ustanovení, tj. konkrétní místo plnění </w:t>
      </w:r>
      <w:r>
        <w:t xml:space="preserve">Díla </w:t>
      </w:r>
      <w:r w:rsidRPr="000719C0">
        <w:t xml:space="preserve">je taktéž místem předání a převzetí </w:t>
      </w:r>
      <w:r>
        <w:t>D</w:t>
      </w:r>
      <w:r w:rsidRPr="000719C0">
        <w:t xml:space="preserve">íla. </w:t>
      </w:r>
      <w:r>
        <w:t>Zhotovitel</w:t>
      </w:r>
      <w:r w:rsidRPr="000719C0">
        <w:t xml:space="preserve"> se zavazuje dodržet místo plnění </w:t>
      </w:r>
      <w:r>
        <w:t>D</w:t>
      </w:r>
      <w:r w:rsidRPr="000719C0">
        <w:t>íla v souladu se Smlouvou</w:t>
      </w:r>
      <w:r>
        <w:t xml:space="preserve"> a dílčí smlouvou</w:t>
      </w:r>
      <w:r w:rsidRPr="000719C0">
        <w:t>.</w:t>
      </w:r>
    </w:p>
    <w:p w14:paraId="6EFBA464" w14:textId="77777777" w:rsidR="00FD575C" w:rsidRDefault="00FD575C" w:rsidP="00FD575C">
      <w:pPr>
        <w:pStyle w:val="02-ODST-2"/>
      </w:pPr>
      <w:r>
        <w:t>Doba plnění Díla bude sjednána v </w:t>
      </w:r>
      <w:r w:rsidRPr="008A5124">
        <w:t>dílčí smlouvě, jejíž nedílnou součástí bude</w:t>
      </w:r>
      <w:r>
        <w:t>, v případě potřeby</w:t>
      </w:r>
      <w:r w:rsidRPr="008A5124">
        <w:t xml:space="preserve"> </w:t>
      </w:r>
      <w:r>
        <w:t>H</w:t>
      </w:r>
      <w:r w:rsidRPr="008A5124">
        <w:t>armonogram p</w:t>
      </w:r>
      <w:r>
        <w:t>rací</w:t>
      </w:r>
      <w:r w:rsidRPr="008A5124">
        <w:t xml:space="preserve"> odsouhlasený ze strany Objednatele</w:t>
      </w:r>
      <w:r>
        <w:t>, u periodických činností bude tvořit nedílnou součást dílčí smlouvy Harmonogram periodických činností</w:t>
      </w:r>
      <w:r w:rsidRPr="008A5124">
        <w:t xml:space="preserve">. </w:t>
      </w:r>
    </w:p>
    <w:p w14:paraId="46DE83B8" w14:textId="77777777" w:rsidR="00FD575C" w:rsidRDefault="00FD575C" w:rsidP="001E794B">
      <w:pPr>
        <w:pStyle w:val="02-ODST-2"/>
      </w:pPr>
      <w:r w:rsidRPr="008A5124">
        <w:t>Termín zahájení Díla bude uveden ve výzvě Objednatele. Nebude-li mezi stranami sjednáno jinak, bude doba pro plnění, resp. lhůta pro dokončení a předání Díla Zhotovitelem Objednateli činit maximálně 24hodin</w:t>
      </w:r>
      <w:r>
        <w:t>.</w:t>
      </w:r>
    </w:p>
    <w:p w14:paraId="6EE1BA22" w14:textId="77777777" w:rsidR="000D7D9A" w:rsidRPr="0039187F" w:rsidRDefault="000D7D9A" w:rsidP="000D7D9A">
      <w:pPr>
        <w:pStyle w:val="01-L"/>
      </w:pPr>
      <w:bookmarkStart w:id="2" w:name="_Toc263151227"/>
      <w:r w:rsidRPr="0039187F">
        <w:t xml:space="preserve">Doba platnosti rámcové </w:t>
      </w:r>
      <w:bookmarkEnd w:id="2"/>
      <w:r w:rsidRPr="0039187F">
        <w:t>dohody</w:t>
      </w:r>
      <w:r>
        <w:t xml:space="preserve"> o dílo</w:t>
      </w:r>
    </w:p>
    <w:p w14:paraId="64AEA588" w14:textId="5F3F6D87" w:rsidR="000D7D9A" w:rsidRPr="002D55D2" w:rsidRDefault="000D7D9A" w:rsidP="000D7D9A">
      <w:pPr>
        <w:pStyle w:val="02-ODST-2"/>
        <w:numPr>
          <w:ilvl w:val="1"/>
          <w:numId w:val="23"/>
        </w:numPr>
        <w:tabs>
          <w:tab w:val="clear" w:pos="1648"/>
          <w:tab w:val="num" w:pos="1364"/>
        </w:tabs>
        <w:ind w:left="851"/>
      </w:pPr>
      <w:bookmarkStart w:id="3" w:name="_Toc260957228"/>
      <w:bookmarkEnd w:id="3"/>
      <w:r w:rsidRPr="00426F1E">
        <w:t xml:space="preserve">Tato rámcová dohoda </w:t>
      </w:r>
      <w:r>
        <w:t xml:space="preserve">o dílo </w:t>
      </w:r>
      <w:r w:rsidRPr="00426F1E">
        <w:t>je uzavřena na dobu určitou</w:t>
      </w:r>
      <w:r>
        <w:t xml:space="preserve"> s limitem plnění v částce </w:t>
      </w:r>
      <w:r w:rsidR="00A40BAF">
        <w:t>10</w:t>
      </w:r>
      <w:r>
        <w:t xml:space="preserve"> 000 000,- Kč bez DPH na dobu 48 měsíců, tzn., </w:t>
      </w:r>
      <w:r w:rsidRPr="00426F1E">
        <w:t xml:space="preserve">že platnost a účinnost </w:t>
      </w:r>
      <w:r>
        <w:t xml:space="preserve">Smlouvy </w:t>
      </w:r>
      <w:proofErr w:type="gramStart"/>
      <w:r w:rsidRPr="00426F1E">
        <w:t>skončí</w:t>
      </w:r>
      <w:proofErr w:type="gramEnd"/>
      <w:r w:rsidRPr="00426F1E">
        <w:t xml:space="preserve"> dnem, kdy bude vyčerpán finanční limit stanovený pro plnění Zhotovitele na základě této</w:t>
      </w:r>
      <w:r w:rsidRPr="00707F0E">
        <w:t xml:space="preserve"> </w:t>
      </w:r>
      <w:r>
        <w:t>Smlouvy</w:t>
      </w:r>
      <w:r w:rsidRPr="00707F0E">
        <w:t xml:space="preserve"> a nebude-li tento </w:t>
      </w:r>
      <w:r>
        <w:t xml:space="preserve">výše stanovený </w:t>
      </w:r>
      <w:r w:rsidRPr="00707F0E">
        <w:t xml:space="preserve">finanční limit vyčerpán, </w:t>
      </w:r>
      <w:bookmarkStart w:id="4" w:name="_Hlk110417996"/>
      <w:r w:rsidRPr="00707F0E">
        <w:t xml:space="preserve">platnost a účinnost </w:t>
      </w:r>
      <w:r>
        <w:t>této Smlouvy</w:t>
      </w:r>
      <w:r w:rsidRPr="00707F0E">
        <w:t xml:space="preserve"> skončí </w:t>
      </w:r>
      <w:r w:rsidR="00F67A81">
        <w:t>48</w:t>
      </w:r>
      <w:r w:rsidRPr="00707F0E">
        <w:t xml:space="preserve"> měsíců od dne</w:t>
      </w:r>
      <w:r>
        <w:t xml:space="preserve"> nabytí jej účinnost</w:t>
      </w:r>
      <w:bookmarkEnd w:id="4"/>
      <w:r>
        <w:t xml:space="preserve">i. Objednatel hodlá uzavřít Smlouvu tak, aby tato Smlouva byla účinná od 1. </w:t>
      </w:r>
      <w:r w:rsidR="008B2387">
        <w:t>7</w:t>
      </w:r>
      <w:r>
        <w:t>. 2023</w:t>
      </w:r>
      <w:r w:rsidRPr="002D55D2">
        <w:t>.</w:t>
      </w:r>
    </w:p>
    <w:p w14:paraId="1B1143ED" w14:textId="582473E5" w:rsidR="000D7D9A" w:rsidRPr="002D55D2" w:rsidRDefault="000D7D9A" w:rsidP="000D7D9A">
      <w:pPr>
        <w:pStyle w:val="02-ODST-2"/>
        <w:numPr>
          <w:ilvl w:val="1"/>
          <w:numId w:val="23"/>
        </w:numPr>
        <w:tabs>
          <w:tab w:val="clear" w:pos="1648"/>
          <w:tab w:val="num" w:pos="1364"/>
        </w:tabs>
        <w:ind w:left="851"/>
      </w:pPr>
      <w:r w:rsidRPr="002D55D2">
        <w:t xml:space="preserve">Účinnost Smlouvy nastane buď dne 1. </w:t>
      </w:r>
      <w:r w:rsidR="008B2387">
        <w:t>7</w:t>
      </w:r>
      <w:r w:rsidRPr="002D55D2">
        <w:t>. 2023 nebo v případě, kdy z jakéhokoliv důvodu nedojde k uzavření Smlouvy do 3</w:t>
      </w:r>
      <w:r w:rsidR="008B2387">
        <w:t>0</w:t>
      </w:r>
      <w:r w:rsidR="009F618F">
        <w:t xml:space="preserve">. 6. </w:t>
      </w:r>
      <w:r w:rsidRPr="002D55D2">
        <w:t xml:space="preserve"> 202</w:t>
      </w:r>
      <w:r w:rsidR="00F1015D">
        <w:t>3</w:t>
      </w:r>
      <w:r w:rsidRPr="002D55D2">
        <w:t>, dnem, kdy bude uzavřena Smlouva na předmět plnění této zakázky se Zhotovitelem tzn., že platnosti a účinnosti nabude dotčená Smlouva dnem podpisu Smlouvy oběma Smluvními stranami, tj. Zhotovitelem a Objednatelem, nestanoví-li obecně závazný právní předpis něco jiného.</w:t>
      </w:r>
    </w:p>
    <w:p w14:paraId="509D2473" w14:textId="77777777" w:rsidR="001B7A4F" w:rsidRPr="00E60848" w:rsidRDefault="006C12DB" w:rsidP="00F548B4">
      <w:pPr>
        <w:pStyle w:val="01-L"/>
      </w:pPr>
      <w:r>
        <w:t>P</w:t>
      </w:r>
      <w:r w:rsidR="00E60848">
        <w:t>ráva a povinnosti Smluvních stran</w:t>
      </w:r>
    </w:p>
    <w:p w14:paraId="509D2474" w14:textId="77777777" w:rsidR="00E60848" w:rsidRDefault="00E60848" w:rsidP="00F548B4">
      <w:pPr>
        <w:pStyle w:val="02-ODST-2"/>
      </w:pPr>
      <w:r>
        <w:t>Zhotovitel je povinen provést Dílo jako celek a jeho jednotlivé součásti v souladu a za podmínek stanovených touto Smlouvou, dalšími dokumenty uvedenými ve Smlouvě a dílčí smlouvou.</w:t>
      </w:r>
    </w:p>
    <w:p w14:paraId="509D2475" w14:textId="77777777" w:rsidR="00E60848" w:rsidRDefault="00E60848" w:rsidP="00F548B4">
      <w:pPr>
        <w:pStyle w:val="02-ODST-2"/>
        <w:rPr>
          <w:rFonts w:cs="Arial"/>
        </w:rPr>
      </w:pPr>
      <w:r>
        <w:t xml:space="preserve">Realizace </w:t>
      </w:r>
      <w:proofErr w:type="gramStart"/>
      <w:r>
        <w:t>Díla - v</w:t>
      </w:r>
      <w:r w:rsidRPr="004A7E5F">
        <w:t>šechny</w:t>
      </w:r>
      <w:proofErr w:type="gramEnd"/>
      <w:r w:rsidRPr="004A7E5F">
        <w:t xml:space="preserve"> práce a dodávky musí odpovídat ČSN </w:t>
      </w:r>
      <w:r>
        <w:t xml:space="preserve">normám </w:t>
      </w:r>
      <w:r w:rsidRPr="004A7E5F">
        <w:t xml:space="preserve">a platným </w:t>
      </w:r>
      <w:r>
        <w:t xml:space="preserve">obecně závazným </w:t>
      </w:r>
      <w:r w:rsidRPr="004A7E5F">
        <w:t xml:space="preserve">předpisům a požadavkům </w:t>
      </w:r>
      <w:r>
        <w:t>Objednatele</w:t>
      </w:r>
      <w:r w:rsidRPr="004A7E5F">
        <w:t>.</w:t>
      </w:r>
      <w:r>
        <w:t xml:space="preserve"> </w:t>
      </w:r>
      <w:r w:rsidRPr="00E60848">
        <w:rPr>
          <w:rFonts w:cs="Arial"/>
        </w:rPr>
        <w:t xml:space="preserve">Zhotovitel odpovídá za to, že </w:t>
      </w:r>
      <w:r>
        <w:rPr>
          <w:rFonts w:cs="Arial"/>
        </w:rPr>
        <w:t>D</w:t>
      </w:r>
      <w:r w:rsidRPr="00E60848">
        <w:rPr>
          <w:rFonts w:cs="Arial"/>
        </w:rPr>
        <w:t xml:space="preserve">ílo plně vyhoví podmínkám, stanoveným platnými právními předpisy a podmínkám dohodnutým v této </w:t>
      </w:r>
      <w:r>
        <w:rPr>
          <w:rFonts w:cs="Arial"/>
        </w:rPr>
        <w:t>S</w:t>
      </w:r>
      <w:r w:rsidRPr="00E60848">
        <w:rPr>
          <w:rFonts w:cs="Arial"/>
        </w:rPr>
        <w:t xml:space="preserve">mlouvě. Zhotovitel je povinen provést </w:t>
      </w:r>
      <w:r>
        <w:rPr>
          <w:rFonts w:cs="Arial"/>
        </w:rPr>
        <w:t>D</w:t>
      </w:r>
      <w:r w:rsidRPr="00E60848">
        <w:rPr>
          <w:rFonts w:cs="Arial"/>
        </w:rPr>
        <w:t xml:space="preserve">ílo ve vysoké kvalitě odpovídající charakteru a významu </w:t>
      </w:r>
      <w:r>
        <w:rPr>
          <w:rFonts w:cs="Arial"/>
        </w:rPr>
        <w:t>D</w:t>
      </w:r>
      <w:r w:rsidRPr="00E60848">
        <w:rPr>
          <w:rFonts w:cs="Arial"/>
        </w:rPr>
        <w:t xml:space="preserve">íla. </w:t>
      </w:r>
    </w:p>
    <w:p w14:paraId="509D2476" w14:textId="77777777" w:rsidR="00E60848" w:rsidRPr="00F548B4" w:rsidRDefault="00E60848" w:rsidP="00F548B4">
      <w:pPr>
        <w:pStyle w:val="02-ODST-2"/>
        <w:rPr>
          <w:rFonts w:cs="Arial"/>
        </w:rPr>
      </w:pPr>
      <w:r w:rsidRPr="00E60848">
        <w:rPr>
          <w:rFonts w:eastAsia="MS Mincho" w:cs="Arial"/>
        </w:rPr>
        <w:t xml:space="preserve">Dílo bude splňovat kvalitativní požadavky definované platnými normami ČSN nebo EN v případě, že příslušné české normy neexistují. Doporučené údaje normy ČSN nebo EN se pro předmět </w:t>
      </w:r>
      <w:r>
        <w:rPr>
          <w:rFonts w:eastAsia="MS Mincho" w:cs="Arial"/>
        </w:rPr>
        <w:t>D</w:t>
      </w:r>
      <w:r w:rsidRPr="00E60848">
        <w:rPr>
          <w:rFonts w:eastAsia="MS Mincho" w:cs="Arial"/>
        </w:rPr>
        <w:t xml:space="preserve">íla dle této </w:t>
      </w:r>
      <w:r>
        <w:rPr>
          <w:rFonts w:eastAsia="MS Mincho" w:cs="Arial"/>
        </w:rPr>
        <w:t>S</w:t>
      </w:r>
      <w:r w:rsidRPr="00E60848">
        <w:rPr>
          <w:rFonts w:eastAsia="MS Mincho" w:cs="Arial"/>
        </w:rPr>
        <w:t xml:space="preserve">mlouvy považují za normy závazné. Při rozdílu v ustanoveních normy platí ustanovení normy výhodnější pro </w:t>
      </w:r>
      <w:r>
        <w:rPr>
          <w:rFonts w:eastAsia="MS Mincho" w:cs="Arial"/>
        </w:rPr>
        <w:t>O</w:t>
      </w:r>
      <w:r w:rsidRPr="00C10365">
        <w:rPr>
          <w:rFonts w:eastAsia="MS Mincho" w:cs="Arial"/>
        </w:rPr>
        <w:t>bjednatele.</w:t>
      </w:r>
    </w:p>
    <w:p w14:paraId="509D2477" w14:textId="77777777" w:rsidR="00E60848" w:rsidRPr="000C1819" w:rsidRDefault="000F4448" w:rsidP="00F548B4">
      <w:pPr>
        <w:pStyle w:val="02-ODST-2"/>
        <w:rPr>
          <w:rFonts w:cs="Arial"/>
        </w:rPr>
      </w:pPr>
      <w:r>
        <w:t>Zhotovite</w:t>
      </w:r>
      <w:r w:rsidR="00C10365">
        <w:t>l je povinen pro provádění D</w:t>
      </w:r>
      <w:r w:rsidR="00C10365" w:rsidRPr="002147E2">
        <w:t>íla používat pouze nové</w:t>
      </w:r>
      <w:r w:rsidR="00C10365">
        <w:t xml:space="preserve"> a nepoužité materiály, výrobky potřebné pro realizaci Díla</w:t>
      </w:r>
      <w:r w:rsidR="00C10365" w:rsidRPr="002147E2">
        <w:t>.</w:t>
      </w:r>
    </w:p>
    <w:p w14:paraId="509D2478" w14:textId="77777777" w:rsidR="000C1819" w:rsidRPr="00786217" w:rsidRDefault="000C1819" w:rsidP="000C1819">
      <w:pPr>
        <w:pStyle w:val="02-ODST-2"/>
      </w:pPr>
      <w:r>
        <w:t>Zhotovitel</w:t>
      </w:r>
      <w:r w:rsidRPr="00786217">
        <w:t xml:space="preserve"> zajistí a dodá veškerý potřebný materiál a práce </w:t>
      </w:r>
      <w:r>
        <w:t>k provedení D</w:t>
      </w:r>
      <w:r w:rsidRPr="00786217">
        <w:t>íla.</w:t>
      </w:r>
    </w:p>
    <w:p w14:paraId="509D2479" w14:textId="77777777" w:rsidR="000C1819" w:rsidRPr="00786217" w:rsidRDefault="000C1819" w:rsidP="000C1819">
      <w:pPr>
        <w:pStyle w:val="02-ODST-2"/>
      </w:pPr>
      <w:r>
        <w:t>Zhotovitel</w:t>
      </w:r>
      <w:r w:rsidRPr="00786217">
        <w:t xml:space="preserve"> </w:t>
      </w:r>
      <w:proofErr w:type="gramStart"/>
      <w:r w:rsidRPr="00786217">
        <w:t>předloží</w:t>
      </w:r>
      <w:proofErr w:type="gramEnd"/>
      <w:r w:rsidRPr="00786217">
        <w:t xml:space="preserve"> Objednateli k písemnému schválení vzorky předem dohodnutých a Objednatelem označených materiálů, výrobků nebo jiných nále</w:t>
      </w:r>
      <w:r>
        <w:t>žitostí potřebných k provedení D</w:t>
      </w:r>
      <w:r w:rsidRPr="00786217">
        <w:t>íla před jejich</w:t>
      </w:r>
      <w:r>
        <w:t xml:space="preserve"> prvním použitím pro provedení D</w:t>
      </w:r>
      <w:r w:rsidRPr="00786217">
        <w:t xml:space="preserve">íla. Jejich záměnu pak smí </w:t>
      </w:r>
      <w:r>
        <w:t xml:space="preserve">Zhotovitel </w:t>
      </w:r>
      <w:r w:rsidRPr="00786217">
        <w:t>provést pouze po předchozím písemném souhlasu Objednatele. Stejně tak musí být předem Objednatelem písemně odsouhlaseny veškeré materiály, díly, povrchové úpravy, výrobky apod., které neodpovídají</w:t>
      </w:r>
      <w:r>
        <w:t xml:space="preserve"> Závazným podkladům,</w:t>
      </w:r>
      <w:r w:rsidRPr="00786217">
        <w:t xml:space="preserve"> </w:t>
      </w:r>
      <w:r>
        <w:t>n</w:t>
      </w:r>
      <w:r w:rsidRPr="00786217">
        <w:t>ebo které ovlivňují vzhled, ž</w:t>
      </w:r>
      <w:r>
        <w:t>ivotnost, jakost a provozování D</w:t>
      </w:r>
      <w:r w:rsidRPr="00786217">
        <w:t>íla.</w:t>
      </w:r>
    </w:p>
    <w:p w14:paraId="509D247A" w14:textId="77777777" w:rsidR="000C1819" w:rsidRPr="000C1819" w:rsidRDefault="000C1819" w:rsidP="000C1819">
      <w:pPr>
        <w:pStyle w:val="02-ODST-2"/>
      </w:pPr>
      <w:r>
        <w:t>Zhotovitel se zavazuje při provádění činností brát zřetel na potřeby a požadavky Objednatele a jednotlivé činnosti se Zhotovitel zavazuje provádět v úzké součinnosti s Objednatelem.</w:t>
      </w:r>
    </w:p>
    <w:p w14:paraId="509D247B" w14:textId="77777777" w:rsidR="00C10365" w:rsidRPr="001E68C0" w:rsidRDefault="000F4448" w:rsidP="00F548B4">
      <w:pPr>
        <w:pStyle w:val="02-ODST-2"/>
        <w:rPr>
          <w:rFonts w:cs="Arial"/>
        </w:rPr>
      </w:pPr>
      <w:r>
        <w:t>Zhotovitel</w:t>
      </w:r>
      <w:r w:rsidR="00C10365" w:rsidRPr="00C10365">
        <w:t xml:space="preserve"> je povinen dodržovat</w:t>
      </w:r>
      <w:r w:rsidR="00C10365">
        <w:t xml:space="preserve"> při provádění Díla platnou legislativu (</w:t>
      </w:r>
      <w:r w:rsidR="00C10365" w:rsidRPr="004E3428">
        <w:t>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r w:rsidR="00C10365">
        <w:t>).</w:t>
      </w:r>
    </w:p>
    <w:p w14:paraId="509D247C" w14:textId="77777777" w:rsidR="001E68C0" w:rsidRPr="000F4448" w:rsidRDefault="000C1819" w:rsidP="00F548B4">
      <w:pPr>
        <w:pStyle w:val="02-ODST-2"/>
        <w:rPr>
          <w:rFonts w:cs="Arial"/>
        </w:rPr>
      </w:pPr>
      <w:r>
        <w:t xml:space="preserve">Smluvní strany se dohodly, že </w:t>
      </w:r>
      <w:r w:rsidR="001E68C0">
        <w:t>Zhotovitel</w:t>
      </w:r>
      <w:r w:rsidR="001E68C0" w:rsidRPr="00C10365">
        <w:t xml:space="preserve"> </w:t>
      </w:r>
      <w:r w:rsidR="001E68C0" w:rsidRPr="007A7829">
        <w:t xml:space="preserve">je </w:t>
      </w:r>
      <w:r w:rsidR="001E68C0">
        <w:t xml:space="preserve">povinen </w:t>
      </w:r>
      <w:r w:rsidR="001E68C0" w:rsidRPr="007A7829">
        <w:t xml:space="preserve">předat </w:t>
      </w:r>
      <w:r>
        <w:t xml:space="preserve">a předá </w:t>
      </w:r>
      <w:r w:rsidR="0090499B">
        <w:t xml:space="preserve">vždy </w:t>
      </w:r>
      <w:r w:rsidR="001E68C0" w:rsidRPr="007A7829">
        <w:t>před zahájením prací písemnou informaci o rizicích vyplývajících z jeho pracovní činnosti a přijatých opatřeních k ochraně před jejich působením (</w:t>
      </w:r>
      <w:r>
        <w:t xml:space="preserve">viz </w:t>
      </w:r>
      <w:r w:rsidR="001E68C0" w:rsidRPr="007A7829">
        <w:t xml:space="preserve">§ 101 </w:t>
      </w:r>
      <w:r>
        <w:t>odst. 3 zákona č 262/2006 Sb., z</w:t>
      </w:r>
      <w:r w:rsidR="001E68C0" w:rsidRPr="007A7829">
        <w:t>ákoníku práce</w:t>
      </w:r>
      <w:r>
        <w:t>, ve znění pozdějších předpisů</w:t>
      </w:r>
      <w:r w:rsidR="001E68C0" w:rsidRPr="007A7829">
        <w:t>).</w:t>
      </w:r>
    </w:p>
    <w:p w14:paraId="509D247D" w14:textId="77777777" w:rsidR="00191F03" w:rsidRDefault="000F4448" w:rsidP="00AE48E9">
      <w:pPr>
        <w:pStyle w:val="02-ODST-2"/>
      </w:pPr>
      <w:r>
        <w:t>Zhotovitel je povinen při provádění Díla dodržovat rovněž vnitřní předpisy Objednatele, se kterými byl prokazatelně seznámen.</w:t>
      </w:r>
    </w:p>
    <w:p w14:paraId="509D247E" w14:textId="77777777" w:rsidR="00AE48E9" w:rsidRDefault="00191F03" w:rsidP="00AE48E9">
      <w:pPr>
        <w:pStyle w:val="02-ODST-2"/>
      </w:pPr>
      <w:r>
        <w:t>Zhotovitel</w:t>
      </w:r>
      <w:r w:rsidRPr="00C10365">
        <w:t xml:space="preserve"> je povinen </w:t>
      </w:r>
      <w:r>
        <w:t xml:space="preserve">provádět zásahy na zařízení, tak aby </w:t>
      </w:r>
      <w:r w:rsidR="00AE48E9">
        <w:t xml:space="preserve">při provozu těchto zařízení byly splněny </w:t>
      </w:r>
      <w:r w:rsidR="00FE0748">
        <w:t>veškeré požadavky a povinnosti kladené na Objednatele při provozování dotčených klimatizačních jednotek vyplývající z obecně závazných právních předpisů českého právního řádu, tj. zejména:</w:t>
      </w:r>
    </w:p>
    <w:p w14:paraId="509D247F" w14:textId="208D0476" w:rsidR="00AE48E9" w:rsidRDefault="00FE0748" w:rsidP="00AE48E9">
      <w:pPr>
        <w:pStyle w:val="05-ODST-3"/>
      </w:pPr>
      <w:r>
        <w:t>p</w:t>
      </w:r>
      <w:r w:rsidR="00AE48E9">
        <w:t xml:space="preserve">ovinnosti </w:t>
      </w:r>
      <w:r>
        <w:t xml:space="preserve">Objednatele </w:t>
      </w:r>
      <w:r w:rsidR="00AE48E9">
        <w:t xml:space="preserve">jako provozovatele chladících a klimatizačních zařízení v souladu s přímo použitelnými předpisy Evropské unie, kterými jsou </w:t>
      </w:r>
      <w:r>
        <w:t>např. n</w:t>
      </w:r>
      <w:r w:rsidR="00AE48E9">
        <w:t>ařízení Evropského parlamentu a Rady (ES) č. 1005/2009 ze dne 16. září 20</w:t>
      </w:r>
      <w:r w:rsidR="0068203A">
        <w:t>09</w:t>
      </w:r>
      <w:r w:rsidR="00AE48E9">
        <w:t xml:space="preserve"> o látkách, které poškozují ozonovou vrstvu, v platném znění</w:t>
      </w:r>
      <w:r>
        <w:t>,</w:t>
      </w:r>
      <w:r w:rsidR="00AE48E9">
        <w:t xml:space="preserve"> a </w:t>
      </w:r>
      <w:r>
        <w:t>n</w:t>
      </w:r>
      <w:r w:rsidR="00AE48E9">
        <w:t xml:space="preserve">ařízení Evropského parlamentu a Rady (ES) č. </w:t>
      </w:r>
      <w:r w:rsidR="00773685">
        <w:t xml:space="preserve">517/2014 ze dne  16. Dubna 2014  </w:t>
      </w:r>
      <w:r w:rsidR="00AE48E9">
        <w:t>o fluorovaných skleníkových plynech</w:t>
      </w:r>
      <w:r>
        <w:t>,</w:t>
      </w:r>
      <w:r w:rsidR="00AE48E9">
        <w:t xml:space="preserve"> a v souladu s na ně navazujícím zákonem </w:t>
      </w:r>
      <w:r>
        <w:t xml:space="preserve">č. </w:t>
      </w:r>
      <w:r w:rsidR="00AE48E9">
        <w:t>73/2012 Sb. o látkách, které poškozují ozonovou vrstvu, a o fluorovaných skleníkových plynech</w:t>
      </w:r>
      <w:r>
        <w:t>, v platném znění, a vyhláškou MŽP č. 257/2012Sb., o předcházení emisím látek, které poškozují ozonovou vrstvu, a fluorovaných skleníkových plynů;</w:t>
      </w:r>
    </w:p>
    <w:p w14:paraId="509D2480" w14:textId="5CF0F4B0" w:rsidR="00A04831" w:rsidRDefault="00A04831" w:rsidP="00A04831">
      <w:pPr>
        <w:pStyle w:val="05-ODST-3"/>
      </w:pPr>
      <w:r>
        <w:t>p</w:t>
      </w:r>
      <w:r w:rsidR="00AE48E9">
        <w:t xml:space="preserve">ovinnosti </w:t>
      </w:r>
      <w:r>
        <w:t xml:space="preserve">Objednatele </w:t>
      </w:r>
      <w:r w:rsidR="00AE48E9">
        <w:t xml:space="preserve">jako vlastníka klimatizačních systémů v souladu se zákonem </w:t>
      </w:r>
      <w:r>
        <w:t xml:space="preserve">č. </w:t>
      </w:r>
      <w:r w:rsidR="00AE48E9">
        <w:t>406/2000 Sb.</w:t>
      </w:r>
      <w:r>
        <w:t>,</w:t>
      </w:r>
      <w:r w:rsidR="00AE48E9">
        <w:t xml:space="preserve"> o hospodaření</w:t>
      </w:r>
      <w:r>
        <w:t> </w:t>
      </w:r>
      <w:r w:rsidR="00AE48E9">
        <w:t>energií</w:t>
      </w:r>
      <w:r>
        <w:t>, v platném znění</w:t>
      </w:r>
      <w:r w:rsidR="00AE48E9">
        <w:t xml:space="preserve"> a vyhláškou MPO </w:t>
      </w:r>
      <w:r>
        <w:t xml:space="preserve">č. </w:t>
      </w:r>
      <w:r w:rsidR="00AE48E9">
        <w:t>193/2013 Sb. o kontrole klimatizačních systémů</w:t>
      </w:r>
      <w:r>
        <w:t>.</w:t>
      </w:r>
    </w:p>
    <w:p w14:paraId="509D2481" w14:textId="77777777" w:rsidR="00CA260A" w:rsidRDefault="00CA260A" w:rsidP="00CA260A">
      <w:pPr>
        <w:pStyle w:val="02-ODST-2"/>
      </w:pPr>
      <w:r>
        <w:t>Zhotovitel je povinen provádět Dílo pouze prostřednictvím osob kvalifikovaných, odborně způsobilých k provádění jednotlivých činností.</w:t>
      </w:r>
    </w:p>
    <w:p w14:paraId="509D2482" w14:textId="77777777" w:rsidR="00886E68" w:rsidRPr="00886E68" w:rsidRDefault="00886E68" w:rsidP="00886E68">
      <w:pPr>
        <w:pStyle w:val="05-ODST-3"/>
      </w:pPr>
      <w:r w:rsidRPr="00886E68">
        <w:rPr>
          <w:rFonts w:eastAsia="MS Mincho"/>
        </w:rPr>
        <w:t xml:space="preserve">Zhotovitel odpovídá za chování osob provádějících </w:t>
      </w:r>
      <w:r>
        <w:rPr>
          <w:rFonts w:eastAsia="MS Mincho"/>
        </w:rPr>
        <w:t>D</w:t>
      </w:r>
      <w:r w:rsidRPr="00886E68">
        <w:rPr>
          <w:rFonts w:eastAsia="MS Mincho"/>
        </w:rPr>
        <w:t xml:space="preserve">ílo a za to, že bude mít pro své zaměstnance veškerá potřebná úřední povolení a platná kvalifikační oprávnění pro provádění </w:t>
      </w:r>
      <w:r>
        <w:rPr>
          <w:rFonts w:eastAsia="MS Mincho"/>
        </w:rPr>
        <w:t>D</w:t>
      </w:r>
      <w:r w:rsidRPr="00886E68">
        <w:rPr>
          <w:rFonts w:eastAsia="MS Mincho"/>
        </w:rPr>
        <w:t xml:space="preserve">íla. </w:t>
      </w:r>
    </w:p>
    <w:p w14:paraId="509D2483" w14:textId="77777777" w:rsidR="00CA260A" w:rsidRPr="00191F03" w:rsidRDefault="00CA260A" w:rsidP="00372192">
      <w:pPr>
        <w:pStyle w:val="02-ODST-2"/>
        <w:numPr>
          <w:ilvl w:val="0"/>
          <w:numId w:val="0"/>
        </w:numPr>
        <w:ind w:left="1135"/>
      </w:pPr>
      <w:r w:rsidRPr="00372192">
        <w:rPr>
          <w:rFonts w:eastAsia="MS Mincho"/>
        </w:rPr>
        <w:t>Zhotovitel nese nebezpečí škody na Díle až do předání Díla Objednateli.</w:t>
      </w:r>
    </w:p>
    <w:p w14:paraId="509D2484" w14:textId="77777777" w:rsidR="00886E68" w:rsidRDefault="00886E68" w:rsidP="00F548B4">
      <w:pPr>
        <w:pStyle w:val="02-ODST-2"/>
      </w:pPr>
      <w:r>
        <w:t xml:space="preserve">Zhotovitel </w:t>
      </w:r>
      <w:r w:rsidR="007F7044" w:rsidRPr="004A7E5F">
        <w:t xml:space="preserve">bere na vědomí, že práce budou probíhat za </w:t>
      </w:r>
      <w:r w:rsidR="00F90413">
        <w:t>plného</w:t>
      </w:r>
      <w:r w:rsidR="007F7044" w:rsidRPr="004A7E5F">
        <w:t xml:space="preserve"> provozu ČS</w:t>
      </w:r>
      <w:r w:rsidR="00F90413">
        <w:t xml:space="preserve"> a Skladů</w:t>
      </w:r>
      <w:r>
        <w:t>, a zavazuje se před zahájením D</w:t>
      </w:r>
      <w:r w:rsidR="007F7044" w:rsidRPr="004A7E5F">
        <w:t xml:space="preserve">íla informovat a seznámit se všemi skutečnostmi vztahujícími se k provozu ČS </w:t>
      </w:r>
      <w:r w:rsidR="008B301C">
        <w:t xml:space="preserve">a Skladů </w:t>
      </w:r>
      <w:r w:rsidR="007F7044" w:rsidRPr="004A7E5F">
        <w:t>tak, aby mo</w:t>
      </w:r>
      <w:r w:rsidR="00EA3A44">
        <w:t>hl D</w:t>
      </w:r>
      <w:r w:rsidR="007F7044" w:rsidRPr="004A7E5F">
        <w:t xml:space="preserve">ílo řádně a bezpečně pro </w:t>
      </w:r>
      <w:r>
        <w:t>Objednatele</w:t>
      </w:r>
      <w:r w:rsidR="007F7044" w:rsidRPr="004A7E5F">
        <w:t xml:space="preserve"> provést s tím, že v okamžiku, kdy </w:t>
      </w:r>
      <w:r>
        <w:t xml:space="preserve">Zhotovitel </w:t>
      </w:r>
      <w:r w:rsidR="007F7044" w:rsidRPr="004A7E5F">
        <w:t>zahájí prováděn</w:t>
      </w:r>
      <w:r>
        <w:t>í D</w:t>
      </w:r>
      <w:r w:rsidR="007F7044" w:rsidRPr="004A7E5F">
        <w:t xml:space="preserve">íla, platí, že </w:t>
      </w:r>
      <w:r>
        <w:t>Zhotovitel</w:t>
      </w:r>
      <w:r w:rsidR="007F7044" w:rsidRPr="004A7E5F">
        <w:t xml:space="preserve"> je s podmínkami provozu ČS </w:t>
      </w:r>
      <w:r w:rsidR="00F820E4">
        <w:t xml:space="preserve">a Skladů </w:t>
      </w:r>
      <w:r w:rsidR="007F7044" w:rsidRPr="004A7E5F">
        <w:t>seznámen.</w:t>
      </w:r>
    </w:p>
    <w:p w14:paraId="509D2485" w14:textId="77777777" w:rsidR="00886E68" w:rsidRDefault="00886E68" w:rsidP="00F548B4">
      <w:pPr>
        <w:pStyle w:val="02-ODST-2"/>
      </w:pPr>
      <w:r>
        <w:t>Objednatel se zavazuje k řádnému provedení Díla Zhotovitelem poskytnout svou součinnost. Objednatel pro realizaci Díla zajistí:</w:t>
      </w:r>
    </w:p>
    <w:p w14:paraId="509D2486" w14:textId="581C79C6" w:rsidR="00886E68" w:rsidRPr="002454F9" w:rsidRDefault="00886E68" w:rsidP="00327F69">
      <w:pPr>
        <w:pStyle w:val="05-ODST-3"/>
        <w:tabs>
          <w:tab w:val="clear" w:pos="1134"/>
          <w:tab w:val="left" w:pos="1560"/>
        </w:tabs>
      </w:pPr>
      <w:r w:rsidRPr="002454F9">
        <w:t xml:space="preserve">Vstupy </w:t>
      </w:r>
      <w:r w:rsidR="00986113">
        <w:t xml:space="preserve">do objektů ČEPRO, a.s. a ČS </w:t>
      </w:r>
      <w:proofErr w:type="spellStart"/>
      <w:r w:rsidR="00986113">
        <w:t>EuroOil</w:t>
      </w:r>
      <w:proofErr w:type="spellEnd"/>
      <w:r w:rsidR="00986113">
        <w:t xml:space="preserve"> </w:t>
      </w:r>
      <w:r w:rsidRPr="002454F9">
        <w:t xml:space="preserve">pro pracovníky a techniku </w:t>
      </w:r>
      <w:r>
        <w:t>Zhotovitele do místa plnění;</w:t>
      </w:r>
    </w:p>
    <w:p w14:paraId="1B18C23E" w14:textId="02F8FAB7" w:rsidR="00080E29" w:rsidRPr="00080E29" w:rsidRDefault="001D61D1" w:rsidP="00080E29">
      <w:pPr>
        <w:pStyle w:val="05-ODST-3"/>
      </w:pPr>
      <w:r>
        <w:t>P</w:t>
      </w:r>
      <w:r w:rsidR="00080E29" w:rsidRPr="00080E29">
        <w:t xml:space="preserve">říprava harmonogramu periodických činností; součinnost při přípravě a schválení harmonogramu prací </w:t>
      </w:r>
      <w:r w:rsidR="00C16D67">
        <w:t>(dále také jen „HMG“)</w:t>
      </w:r>
    </w:p>
    <w:p w14:paraId="5FB504F8" w14:textId="375DDA2E" w:rsidR="00172895" w:rsidRPr="00172895" w:rsidRDefault="002A02B5" w:rsidP="00172895">
      <w:pPr>
        <w:pStyle w:val="05-ODST-3"/>
      </w:pPr>
      <w:r>
        <w:t>Se</w:t>
      </w:r>
      <w:r w:rsidR="00172895" w:rsidRPr="00172895">
        <w:t>známení s vnitřními předpisy zadavatele, vstupní proškolení pracovníků vybraného dodavatele, včetně subdodavatelů z podmínek BOZP, PO, PZH a seznámení s možnými riziky atd.</w:t>
      </w:r>
    </w:p>
    <w:p w14:paraId="509D2489" w14:textId="77777777" w:rsidR="00886E68" w:rsidRPr="002454F9" w:rsidRDefault="00F90413" w:rsidP="00327F69">
      <w:pPr>
        <w:pStyle w:val="05-ODST-3"/>
        <w:tabs>
          <w:tab w:val="clear" w:pos="1134"/>
          <w:tab w:val="left" w:pos="1560"/>
        </w:tabs>
      </w:pPr>
      <w:r w:rsidRPr="00F90413">
        <w:t xml:space="preserve">Proškolení pracovníků dodavatele v BOZP </w:t>
      </w:r>
      <w:r w:rsidR="0090499B">
        <w:t xml:space="preserve">(bezpečnost a ochrana zdraví při práci) </w:t>
      </w:r>
      <w:r w:rsidRPr="00F90413">
        <w:t>a PO</w:t>
      </w:r>
      <w:r w:rsidR="0090499B">
        <w:t xml:space="preserve"> (požární ochrana)</w:t>
      </w:r>
      <w:r w:rsidR="008B301C">
        <w:t xml:space="preserve"> a PZH</w:t>
      </w:r>
      <w:r w:rsidR="0090499B">
        <w:t xml:space="preserve"> (prevence závažných havárií)</w:t>
      </w:r>
      <w:r w:rsidRPr="00F90413">
        <w:t xml:space="preserve"> na Skladech</w:t>
      </w:r>
      <w:r w:rsidR="008B301C">
        <w:t>.</w:t>
      </w:r>
    </w:p>
    <w:p w14:paraId="509D248A" w14:textId="77777777" w:rsidR="004565ED" w:rsidRDefault="00886E68" w:rsidP="00E625E4">
      <w:pPr>
        <w:pStyle w:val="Odstavec2"/>
        <w:numPr>
          <w:ilvl w:val="1"/>
          <w:numId w:val="4"/>
        </w:numPr>
      </w:pPr>
      <w:r w:rsidRPr="00DD57F1">
        <w:t xml:space="preserve">Za dodržování a plnění povinností v oblasti </w:t>
      </w:r>
      <w:r w:rsidRPr="004565ED">
        <w:t>bezpečnosti a ochrany zdraví při práci</w:t>
      </w:r>
      <w:r w:rsidRPr="00DD57F1">
        <w:t xml:space="preserve"> při provádění Díla dle této Smlouvy je za Objednatele pověřen zaměstnanec Objednatele jmenovaný Objednatelem a uvedený </w:t>
      </w:r>
      <w:r>
        <w:t xml:space="preserve">v protokolu o předání jednotlivého pracoviště </w:t>
      </w:r>
      <w:r w:rsidRPr="00DD57F1">
        <w:t xml:space="preserve">Zhotoviteli. Smluvní strany se dohodly, že </w:t>
      </w:r>
      <w:r w:rsidRPr="00417BED">
        <w:t xml:space="preserve">bude plnit úlohu koordinace provádění opatření k zajištění BOZP zaměstnanců Objednatele a </w:t>
      </w:r>
      <w:r w:rsidRPr="00DD57F1">
        <w:t>Zhotovi</w:t>
      </w:r>
      <w:r w:rsidR="004565ED">
        <w:t>tele a postupů k jejich splnění.</w:t>
      </w:r>
    </w:p>
    <w:p w14:paraId="509D248B" w14:textId="77777777" w:rsidR="00886E68" w:rsidRPr="004565ED" w:rsidRDefault="00886E68" w:rsidP="00E625E4">
      <w:pPr>
        <w:pStyle w:val="Odstavec2"/>
        <w:numPr>
          <w:ilvl w:val="1"/>
          <w:numId w:val="4"/>
        </w:numPr>
      </w:pPr>
      <w:r w:rsidRPr="004565ED">
        <w:t xml:space="preserve">Za </w:t>
      </w:r>
      <w:r w:rsidR="00F548B4">
        <w:t>Zhotovitele</w:t>
      </w:r>
      <w:r w:rsidRPr="004565ED">
        <w:t xml:space="preserve"> je pověřen a zmocněn k plnění povinností plynoucích z předpisů v oblasti bezpečnosti a ochrany zdraví při práci </w:t>
      </w:r>
      <w:r w:rsidR="004565ED">
        <w:t xml:space="preserve">p. </w:t>
      </w:r>
      <w:r w:rsidR="004565ED" w:rsidRPr="00B369BD">
        <w:rPr>
          <w:highlight w:val="cyan"/>
        </w:rPr>
        <w:t>…………</w:t>
      </w:r>
      <w:r w:rsidR="00292010">
        <w:t xml:space="preserve"> </w:t>
      </w:r>
      <w:proofErr w:type="gramStart"/>
      <w:r w:rsidR="00292010">
        <w:t>telefon:</w:t>
      </w:r>
      <w:r w:rsidR="00292010" w:rsidRPr="00B369BD">
        <w:rPr>
          <w:highlight w:val="cyan"/>
        </w:rPr>
        <w:t>…</w:t>
      </w:r>
      <w:proofErr w:type="gramEnd"/>
      <w:r w:rsidR="00B369BD" w:rsidRPr="00B369BD">
        <w:rPr>
          <w:highlight w:val="cyan"/>
        </w:rPr>
        <w:t>…</w:t>
      </w:r>
      <w:r w:rsidR="00292010" w:rsidRPr="00B369BD">
        <w:rPr>
          <w:highlight w:val="cyan"/>
        </w:rPr>
        <w:t>….</w:t>
      </w:r>
      <w:r w:rsidR="00292010">
        <w:t xml:space="preserve"> </w:t>
      </w:r>
      <w:proofErr w:type="gramStart"/>
      <w:r w:rsidR="00292010">
        <w:t>email:</w:t>
      </w:r>
      <w:r w:rsidR="00292010" w:rsidRPr="00B369BD">
        <w:rPr>
          <w:highlight w:val="cyan"/>
        </w:rPr>
        <w:t>…</w:t>
      </w:r>
      <w:proofErr w:type="gramEnd"/>
      <w:r w:rsidR="00292010" w:rsidRPr="00B369BD">
        <w:rPr>
          <w:highlight w:val="cyan"/>
        </w:rPr>
        <w:t>……</w:t>
      </w:r>
    </w:p>
    <w:p w14:paraId="509D248C" w14:textId="77777777" w:rsidR="00886E68" w:rsidRPr="00AF61EB" w:rsidRDefault="004565ED" w:rsidP="00F548B4">
      <w:pPr>
        <w:pStyle w:val="02-ODST-2"/>
      </w:pPr>
      <w:r w:rsidRPr="004565ED">
        <w:t xml:space="preserve">Objednatel je oprávněn, není-li to v rozporu s příslušnými ustanoveními obecně závazných právních předpisů, </w:t>
      </w:r>
      <w:r>
        <w:t>navrhnout Z</w:t>
      </w:r>
      <w:r w:rsidRPr="004565ED">
        <w:t>hotoviteli změnu rozsahu</w:t>
      </w:r>
      <w:r w:rsidR="00F548B4">
        <w:rPr>
          <w:iCs/>
        </w:rPr>
        <w:t xml:space="preserve"> předmětu D</w:t>
      </w:r>
      <w:r w:rsidRPr="004565ED">
        <w:rPr>
          <w:iCs/>
        </w:rPr>
        <w:t xml:space="preserve">íla (zejména omezení nebo rozšíření rozsahu Díla o další dodávky a práce, </w:t>
      </w:r>
      <w:r w:rsidRPr="004565ED">
        <w:t>které se mohou během realizace vyskytnout a kte</w:t>
      </w:r>
      <w:r>
        <w:t>ré nejsou zahrnuty do předmětu D</w:t>
      </w:r>
      <w:r w:rsidRPr="004565ED">
        <w:t>íl</w:t>
      </w:r>
      <w:r>
        <w:rPr>
          <w:iCs/>
        </w:rPr>
        <w:t>a) v souladu s postupem uvedeným ve VOP.</w:t>
      </w:r>
    </w:p>
    <w:p w14:paraId="509D248D" w14:textId="1670743D" w:rsidR="00AF61EB" w:rsidRDefault="00AF61EB" w:rsidP="00AF61EB">
      <w:pPr>
        <w:pStyle w:val="02-ODST-2"/>
      </w:pPr>
      <w:r>
        <w:t>Zhotovitel</w:t>
      </w:r>
      <w:r w:rsidRPr="002D2EBD">
        <w:t xml:space="preserve"> je oprávněn pověřit provedením </w:t>
      </w:r>
      <w:r>
        <w:t xml:space="preserve">Díla nebo jeho části jen takové </w:t>
      </w:r>
      <w:r w:rsidR="00742B30">
        <w:t>pod</w:t>
      </w:r>
      <w:r w:rsidRPr="002D2EBD">
        <w:t>dodavatele, kteří</w:t>
      </w:r>
      <w:r>
        <w:t xml:space="preserve"> byli předem písemně schváleni O</w:t>
      </w:r>
      <w:r w:rsidRPr="002D2EBD">
        <w:t>bjednatelem, nebo jejich</w:t>
      </w:r>
      <w:r>
        <w:t>ž jména byla uvedena v písemné N</w:t>
      </w:r>
      <w:r w:rsidRPr="002D2EBD">
        <w:t xml:space="preserve">abídce </w:t>
      </w:r>
      <w:r>
        <w:t>Zhotovitele doručené O</w:t>
      </w:r>
      <w:r w:rsidRPr="002D2EBD">
        <w:t xml:space="preserve">bjednateli </w:t>
      </w:r>
      <w:r w:rsidRPr="002D2EBD">
        <w:rPr>
          <w:iCs/>
        </w:rPr>
        <w:t>v</w:t>
      </w:r>
      <w:r w:rsidR="00742B30">
        <w:rPr>
          <w:iCs/>
        </w:rPr>
        <w:t xml:space="preserve"> zadávacím řízení </w:t>
      </w:r>
      <w:r>
        <w:rPr>
          <w:iCs/>
        </w:rPr>
        <w:t>č.</w:t>
      </w:r>
      <w:r w:rsidR="006554D1">
        <w:rPr>
          <w:iCs/>
        </w:rPr>
        <w:t>292/22/OCN</w:t>
      </w:r>
      <w:r w:rsidRPr="002D2EBD">
        <w:t xml:space="preserve">. Při provádění </w:t>
      </w:r>
      <w:r>
        <w:t>Díla</w:t>
      </w:r>
      <w:r w:rsidRPr="002D2EBD">
        <w:t xml:space="preserve"> nebo jeho části </w:t>
      </w:r>
      <w:r w:rsidR="00742B30">
        <w:t>pod</w:t>
      </w:r>
      <w:r w:rsidRPr="002D2EBD">
        <w:t xml:space="preserve">dodavateli je </w:t>
      </w:r>
      <w:r>
        <w:t>Zhotovitel odpovědný O</w:t>
      </w:r>
      <w:r w:rsidRPr="002D2EBD">
        <w:t>bjednateli stejným způsobem, jako kdyby</w:t>
      </w:r>
      <w:r>
        <w:t xml:space="preserve"> Dílo</w:t>
      </w:r>
      <w:r w:rsidRPr="002D2EBD">
        <w:t xml:space="preserve"> nebo jeho část prováděl sám.</w:t>
      </w:r>
    </w:p>
    <w:p w14:paraId="509D2495" w14:textId="77777777" w:rsidR="00CE7CA5" w:rsidRDefault="00CE7CA5" w:rsidP="00CE7CA5">
      <w:pPr>
        <w:pStyle w:val="01-L"/>
      </w:pPr>
      <w:bookmarkStart w:id="5" w:name="_Ref359591150"/>
      <w:r w:rsidRPr="00676E2F">
        <w:t>Podmínky poskytování služ</w:t>
      </w:r>
      <w:bookmarkEnd w:id="5"/>
      <w:r>
        <w:t>eb – pro provádění Díla, pracoviště</w:t>
      </w:r>
    </w:p>
    <w:p w14:paraId="509D2496" w14:textId="4AE83C1E" w:rsidR="00CE7CA5" w:rsidRDefault="00CE7CA5" w:rsidP="00CE7CA5">
      <w:pPr>
        <w:pStyle w:val="02-ODST-2"/>
      </w:pPr>
      <w:r>
        <w:t xml:space="preserve">Zhotovitel souhlasí, že dílčí zakázky na služby dle této Smlouvy budou Objednatelem zadány postupem sjednaným v čl. </w:t>
      </w:r>
      <w:r w:rsidR="002C6CC1">
        <w:t>4</w:t>
      </w:r>
      <w:r>
        <w:t xml:space="preserve"> této Smlouvy.</w:t>
      </w:r>
    </w:p>
    <w:p w14:paraId="509D2497" w14:textId="77777777" w:rsidR="00CE7CA5" w:rsidRPr="006A5DFE" w:rsidRDefault="00CE7CA5" w:rsidP="00CE7CA5">
      <w:pPr>
        <w:pStyle w:val="02-ODST-2"/>
      </w:pPr>
      <w:r>
        <w:t>Osoby oprávněné jednat za Objednatele v rámci této Smlouvy a dílčích smluv jsou uvedeny v </w:t>
      </w:r>
      <w:r w:rsidRPr="006A5DFE">
        <w:t xml:space="preserve">příloze č. </w:t>
      </w:r>
      <w:r w:rsidR="00610631" w:rsidRPr="006A5DFE">
        <w:t>4</w:t>
      </w:r>
      <w:r w:rsidR="006A5DFE">
        <w:t>.</w:t>
      </w:r>
      <w:r w:rsidR="00610631" w:rsidRPr="006A5DFE">
        <w:t xml:space="preserve"> </w:t>
      </w:r>
    </w:p>
    <w:p w14:paraId="509D2498" w14:textId="68CAFF1E" w:rsidR="00CE7CA5" w:rsidRDefault="00CE7CA5" w:rsidP="00E34912">
      <w:pPr>
        <w:pStyle w:val="05-ODST-3"/>
      </w:pPr>
      <w:r>
        <w:t>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w:t>
      </w:r>
      <w:r w:rsidR="002847D4">
        <w:t xml:space="preserve"> Zhotovitel není oprávněn na základě výzvy Objednatele učiněné neoprávněnou osobou plnit a Objednatel není jakékoliv takové plnění </w:t>
      </w:r>
      <w:r w:rsidR="00447D7B">
        <w:t xml:space="preserve">povinen </w:t>
      </w:r>
      <w:r w:rsidR="002847D4">
        <w:t xml:space="preserve">uhradit.  </w:t>
      </w:r>
    </w:p>
    <w:p w14:paraId="509D2499" w14:textId="77777777" w:rsidR="00CE7CA5" w:rsidRDefault="00CE7CA5" w:rsidP="00E34912">
      <w:pPr>
        <w:pStyle w:val="05-ODST-3"/>
        <w:numPr>
          <w:ilvl w:val="0"/>
          <w:numId w:val="0"/>
        </w:numPr>
        <w:ind w:left="1134"/>
      </w:pPr>
    </w:p>
    <w:p w14:paraId="509D249A" w14:textId="77777777" w:rsidR="00EA2AA1" w:rsidRDefault="009272FC" w:rsidP="00F548B4">
      <w:pPr>
        <w:pStyle w:val="02-ODST-2"/>
      </w:pPr>
      <w:r>
        <w:t>Přejímka pracoviště</w:t>
      </w:r>
    </w:p>
    <w:p w14:paraId="509D249B" w14:textId="77777777" w:rsidR="00EA2AA1" w:rsidRDefault="00EA2AA1" w:rsidP="00F548B4">
      <w:pPr>
        <w:pStyle w:val="05-ODST-3"/>
      </w:pPr>
      <w:r>
        <w:t xml:space="preserve">Smluvní strany sjednávají, že pracoviště bude vždy Objednatelem Zhotoviteli předáno jednorázově </w:t>
      </w:r>
      <w:r w:rsidR="009272FC">
        <w:t>a podmínky uvedené v čl. 8</w:t>
      </w:r>
      <w:r>
        <w:t xml:space="preserve"> V</w:t>
      </w:r>
      <w:r w:rsidR="009272FC">
        <w:t>OP se užijí přiměřeně, přičemž S</w:t>
      </w:r>
      <w:r>
        <w:t>taveništěm ve VOP se pro účely t</w:t>
      </w:r>
      <w:r w:rsidR="009272FC">
        <w:t>éto Smlouvy rozumí pracoviště.</w:t>
      </w:r>
    </w:p>
    <w:p w14:paraId="509D249C" w14:textId="77777777" w:rsidR="009272FC" w:rsidRDefault="009272FC" w:rsidP="00F548B4">
      <w:pPr>
        <w:pStyle w:val="05-ODST-3"/>
      </w:pPr>
      <w:r>
        <w:t>O předání pracoviště bude vždy vyhotoven a oprávněnými osobami Smluvních stran podepsán protokol</w:t>
      </w:r>
      <w:r w:rsidRPr="009272FC">
        <w:rPr>
          <w:rFonts w:cs="Arial"/>
        </w:rPr>
        <w:t xml:space="preserve">. Pokud se </w:t>
      </w:r>
      <w:r>
        <w:rPr>
          <w:rFonts w:cs="Arial"/>
        </w:rPr>
        <w:t>Z</w:t>
      </w:r>
      <w:r w:rsidRPr="009272FC">
        <w:rPr>
          <w:rFonts w:cs="Arial"/>
        </w:rPr>
        <w:t xml:space="preserve">hotovitel k přejímce </w:t>
      </w:r>
      <w:r>
        <w:rPr>
          <w:rFonts w:cs="Arial"/>
        </w:rPr>
        <w:t>p</w:t>
      </w:r>
      <w:r w:rsidRPr="009272FC">
        <w:rPr>
          <w:rFonts w:cs="Arial"/>
        </w:rPr>
        <w:t>racoviště nedostaví v</w:t>
      </w:r>
      <w:r>
        <w:rPr>
          <w:rFonts w:cs="Arial"/>
        </w:rPr>
        <w:t>e stanoveném</w:t>
      </w:r>
      <w:r w:rsidRPr="009272FC">
        <w:rPr>
          <w:rFonts w:cs="Arial"/>
        </w:rPr>
        <w:t xml:space="preserve"> termínu, nemá právo uplatňovat posunutí termínu plnění z titulu pozdního předání pracoviště.</w:t>
      </w:r>
    </w:p>
    <w:p w14:paraId="509D249D" w14:textId="77777777" w:rsidR="009272FC" w:rsidRPr="009272FC" w:rsidRDefault="00EA2AA1" w:rsidP="009272FC">
      <w:pPr>
        <w:pStyle w:val="02-ODST-2"/>
      </w:pPr>
      <w:r w:rsidRPr="009272FC">
        <w:t xml:space="preserve">Smluvní strany </w:t>
      </w:r>
      <w:r w:rsidR="009272FC">
        <w:t>se dohodly, že v</w:t>
      </w:r>
      <w:r w:rsidR="009272FC" w:rsidRPr="009272FC">
        <w:t xml:space="preserve">eškeré náklady na zařízení </w:t>
      </w:r>
      <w:r w:rsidR="009272FC">
        <w:t>p</w:t>
      </w:r>
      <w:r w:rsidR="009272FC" w:rsidRPr="009272FC">
        <w:t xml:space="preserve">racoviště včetně jeho střežení, hradí </w:t>
      </w:r>
      <w:r w:rsidR="009272FC">
        <w:t>Z</w:t>
      </w:r>
      <w:r w:rsidR="009272FC" w:rsidRPr="009272FC">
        <w:t>hotovitel, nedohodnou-li se strany písemně jinak.</w:t>
      </w:r>
    </w:p>
    <w:p w14:paraId="509D249E" w14:textId="77777777" w:rsidR="00EA2AA1" w:rsidRPr="00ED6289" w:rsidRDefault="00EA2AA1" w:rsidP="009272FC">
      <w:pPr>
        <w:pStyle w:val="02-ODST-2"/>
        <w:rPr>
          <w:rFonts w:cs="Arial"/>
        </w:rPr>
      </w:pPr>
      <w:r w:rsidRPr="00ED6289">
        <w:rPr>
          <w:rFonts w:cs="Arial"/>
        </w:rPr>
        <w:t xml:space="preserve">Uzavřený sklad </w:t>
      </w:r>
      <w:r w:rsidR="009272FC">
        <w:rPr>
          <w:rFonts w:cs="Arial"/>
        </w:rPr>
        <w:t>Objednatel</w:t>
      </w:r>
      <w:r w:rsidRPr="00ED6289">
        <w:rPr>
          <w:rFonts w:cs="Arial"/>
        </w:rPr>
        <w:t xml:space="preserve"> nezajišťuje, poskytne </w:t>
      </w:r>
      <w:r w:rsidR="009272FC">
        <w:rPr>
          <w:rFonts w:cs="Arial"/>
        </w:rPr>
        <w:t>Zhotoviteli</w:t>
      </w:r>
      <w:r>
        <w:rPr>
          <w:rFonts w:cs="Arial"/>
        </w:rPr>
        <w:t xml:space="preserve"> </w:t>
      </w:r>
      <w:r w:rsidRPr="00ED6289">
        <w:rPr>
          <w:rFonts w:cs="Arial"/>
        </w:rPr>
        <w:t xml:space="preserve">pouze možnost umístění materiálu a techniky v areálu </w:t>
      </w:r>
      <w:r>
        <w:rPr>
          <w:rFonts w:cs="Arial"/>
        </w:rPr>
        <w:t>čerpací stanice</w:t>
      </w:r>
      <w:r w:rsidRPr="00ED6289">
        <w:rPr>
          <w:rFonts w:cs="Arial"/>
        </w:rPr>
        <w:t xml:space="preserve"> </w:t>
      </w:r>
      <w:r w:rsidR="002A5886">
        <w:rPr>
          <w:rFonts w:cs="Arial"/>
        </w:rPr>
        <w:t xml:space="preserve">či Skladu </w:t>
      </w:r>
      <w:r w:rsidRPr="00ED6289">
        <w:rPr>
          <w:rFonts w:cs="Arial"/>
        </w:rPr>
        <w:t>dle m</w:t>
      </w:r>
      <w:r w:rsidR="009272FC">
        <w:rPr>
          <w:rFonts w:cs="Arial"/>
        </w:rPr>
        <w:t>ožností v době provádění Díla Zhotovitelem</w:t>
      </w:r>
      <w:r w:rsidRPr="00ED6289">
        <w:rPr>
          <w:rFonts w:cs="Arial"/>
        </w:rPr>
        <w:t>.</w:t>
      </w:r>
    </w:p>
    <w:p w14:paraId="509D249F" w14:textId="6629D84C" w:rsidR="00EA2AA1" w:rsidRPr="00ED6289" w:rsidRDefault="00EA2AA1" w:rsidP="009272FC">
      <w:pPr>
        <w:pStyle w:val="02-ODST-2"/>
        <w:rPr>
          <w:rFonts w:cs="Arial"/>
        </w:rPr>
      </w:pPr>
      <w:r w:rsidRPr="00ED6289">
        <w:rPr>
          <w:rFonts w:cs="Arial"/>
        </w:rPr>
        <w:t xml:space="preserve">V místech, kde je zdroj el. energie a vody, poskytne </w:t>
      </w:r>
      <w:r w:rsidR="00A37EB0">
        <w:rPr>
          <w:rFonts w:cs="Arial"/>
        </w:rPr>
        <w:t>Objednatel Zhotoviteli</w:t>
      </w:r>
      <w:r w:rsidRPr="00ED6289">
        <w:rPr>
          <w:rFonts w:cs="Arial"/>
        </w:rPr>
        <w:t xml:space="preserve"> napojení na tyto zdroje za předpokladu zřízení podružného měření (na náklad </w:t>
      </w:r>
      <w:r w:rsidR="00A37EB0">
        <w:rPr>
          <w:rFonts w:cs="Arial"/>
        </w:rPr>
        <w:t>Zhotovitele</w:t>
      </w:r>
      <w:r w:rsidRPr="00ED6289">
        <w:rPr>
          <w:rFonts w:cs="Arial"/>
        </w:rPr>
        <w:t xml:space="preserve">) a úhrady spotřeby. </w:t>
      </w:r>
    </w:p>
    <w:p w14:paraId="509D24A0" w14:textId="77777777" w:rsidR="00EA2AA1" w:rsidRDefault="00A37EB0" w:rsidP="009272FC">
      <w:pPr>
        <w:pStyle w:val="02-ODST-2"/>
        <w:rPr>
          <w:rFonts w:cs="Arial"/>
        </w:rPr>
      </w:pPr>
      <w:r>
        <w:rPr>
          <w:rFonts w:cs="Arial"/>
        </w:rPr>
        <w:t>Objednatel</w:t>
      </w:r>
      <w:r w:rsidR="00EA2AA1" w:rsidRPr="00ED6289">
        <w:rPr>
          <w:rFonts w:cs="Arial"/>
        </w:rPr>
        <w:t xml:space="preserve"> ne</w:t>
      </w:r>
      <w:r>
        <w:rPr>
          <w:rFonts w:cs="Arial"/>
        </w:rPr>
        <w:t>poskytuj</w:t>
      </w:r>
      <w:r w:rsidR="00EA2AA1" w:rsidRPr="00ED6289">
        <w:rPr>
          <w:rFonts w:cs="Arial"/>
        </w:rPr>
        <w:t xml:space="preserve">e </w:t>
      </w:r>
      <w:r>
        <w:rPr>
          <w:rFonts w:cs="Arial"/>
        </w:rPr>
        <w:t xml:space="preserve">Zhotoviteli </w:t>
      </w:r>
      <w:r w:rsidR="00EA2AA1" w:rsidRPr="00ED6289">
        <w:rPr>
          <w:rFonts w:cs="Arial"/>
        </w:rPr>
        <w:t>sociální zařízení</w:t>
      </w:r>
    </w:p>
    <w:p w14:paraId="509D24A1" w14:textId="77777777" w:rsidR="00EA2AA1" w:rsidRDefault="00C830C2" w:rsidP="009272FC">
      <w:pPr>
        <w:pStyle w:val="02-ODST-2"/>
        <w:rPr>
          <w:rFonts w:cs="Arial"/>
        </w:rPr>
      </w:pPr>
      <w:r>
        <w:rPr>
          <w:rFonts w:cs="Arial"/>
        </w:rPr>
        <w:t>Zhotovitel</w:t>
      </w:r>
      <w:r w:rsidR="00EA2AA1">
        <w:rPr>
          <w:rFonts w:cs="Arial"/>
        </w:rPr>
        <w:t xml:space="preserve"> je povinen provádět práce pouze </w:t>
      </w:r>
      <w:r w:rsidR="00366C92">
        <w:rPr>
          <w:rFonts w:cs="Arial"/>
        </w:rPr>
        <w:t>na jemu určeném místě</w:t>
      </w:r>
      <w:r w:rsidR="00EA2AA1">
        <w:rPr>
          <w:rFonts w:cs="Arial"/>
        </w:rPr>
        <w:t>.</w:t>
      </w:r>
    </w:p>
    <w:p w14:paraId="509D24A2" w14:textId="5351E97D" w:rsidR="00EA2AA1" w:rsidRDefault="00C830C2" w:rsidP="009272FC">
      <w:pPr>
        <w:pStyle w:val="02-ODST-2"/>
        <w:rPr>
          <w:rFonts w:cs="Arial"/>
        </w:rPr>
      </w:pPr>
      <w:r>
        <w:rPr>
          <w:rFonts w:cs="Arial"/>
        </w:rPr>
        <w:t>Zhotovitel</w:t>
      </w:r>
      <w:r w:rsidR="00EA2AA1">
        <w:rPr>
          <w:rFonts w:cs="Arial"/>
        </w:rPr>
        <w:t xml:space="preserve"> </w:t>
      </w:r>
      <w:proofErr w:type="gramStart"/>
      <w:r w:rsidR="00EA2AA1" w:rsidRPr="008E235E">
        <w:rPr>
          <w:rFonts w:cs="Arial"/>
        </w:rPr>
        <w:t>zabezpečí</w:t>
      </w:r>
      <w:proofErr w:type="gramEnd"/>
      <w:r w:rsidR="00EA2AA1" w:rsidRPr="008E235E">
        <w:rPr>
          <w:rFonts w:cs="Arial"/>
        </w:rPr>
        <w:t xml:space="preserve"> na své vlastní náklady dopravu a skladování strojů, zařízení a materiálu </w:t>
      </w:r>
      <w:r>
        <w:rPr>
          <w:rFonts w:cs="Arial"/>
        </w:rPr>
        <w:t>nezbytného k řádnému provádění D</w:t>
      </w:r>
      <w:r w:rsidR="00EA2AA1" w:rsidRPr="008E235E">
        <w:rPr>
          <w:rFonts w:cs="Arial"/>
        </w:rPr>
        <w:t>íla, jakož i bezpečnost</w:t>
      </w:r>
      <w:r w:rsidR="00EA2AA1">
        <w:rPr>
          <w:rFonts w:cs="Arial"/>
        </w:rPr>
        <w:t xml:space="preserve"> a ochranu zdraví osob na pracov</w:t>
      </w:r>
      <w:r w:rsidR="00EA2AA1" w:rsidRPr="008E235E">
        <w:rPr>
          <w:rFonts w:cs="Arial"/>
        </w:rPr>
        <w:t>išti.</w:t>
      </w:r>
    </w:p>
    <w:p w14:paraId="692002D4" w14:textId="73D9541D" w:rsidR="00525B4B" w:rsidRPr="002D55D2" w:rsidRDefault="00525B4B" w:rsidP="00525B4B">
      <w:pPr>
        <w:pStyle w:val="02-ODST-2"/>
      </w:pPr>
      <w:r w:rsidRPr="002D55D2">
        <w:t xml:space="preserve">Zhotovitel bere na vědomí, že práce na Díle budou </w:t>
      </w:r>
      <w:r w:rsidR="00450C65">
        <w:t xml:space="preserve">mimo jiné </w:t>
      </w:r>
      <w:r w:rsidRPr="002D55D2">
        <w:t>prováděny v prostředí s vysokým požárním nebezpečím, tj. v prostorách a blízkosti uložiště pohonných hmot na ČS (tyto prostory jsou klasifikovány jako prostředí s nebezpečím výbuchu), a zavazuje se přizpůsobit tomu veškeré pracovní postupy, zařízení a strojní vybavení použité k realizaci Díla a také vybavení osob realizujících Dílo z hlediska bezpečnosti práce.</w:t>
      </w:r>
    </w:p>
    <w:p w14:paraId="509D24A3" w14:textId="77777777" w:rsidR="00EA2AA1" w:rsidRDefault="00C830C2" w:rsidP="009272FC">
      <w:pPr>
        <w:pStyle w:val="02-ODST-2"/>
        <w:rPr>
          <w:rFonts w:cs="Arial"/>
        </w:rPr>
      </w:pPr>
      <w:r>
        <w:rPr>
          <w:rFonts w:cs="Arial"/>
        </w:rPr>
        <w:t>Zhotovitel</w:t>
      </w:r>
      <w:r w:rsidR="00EA2AA1" w:rsidRPr="00ED6289">
        <w:rPr>
          <w:rFonts w:cs="Arial"/>
        </w:rPr>
        <w:t xml:space="preserve"> zodpovídá za řádnou ochranu veškeré zeleně v místě </w:t>
      </w:r>
      <w:r w:rsidR="00EA2AA1">
        <w:rPr>
          <w:rFonts w:cs="Arial"/>
        </w:rPr>
        <w:t>pracoviště</w:t>
      </w:r>
      <w:r w:rsidR="00EA2AA1" w:rsidRPr="00ED6289">
        <w:rPr>
          <w:rFonts w:cs="Arial"/>
        </w:rPr>
        <w:t xml:space="preserve"> a na sousedních plochách. Poškozenou nebo zničenou zeleň je </w:t>
      </w:r>
      <w:r>
        <w:rPr>
          <w:rFonts w:cs="Arial"/>
        </w:rPr>
        <w:t>Zhotovitel</w:t>
      </w:r>
      <w:r w:rsidR="00EA2AA1">
        <w:rPr>
          <w:rFonts w:cs="Arial"/>
        </w:rPr>
        <w:t xml:space="preserve"> </w:t>
      </w:r>
      <w:r w:rsidR="00EA2AA1" w:rsidRPr="00ED6289">
        <w:rPr>
          <w:rFonts w:cs="Arial"/>
        </w:rPr>
        <w:t>povinen nahradit.</w:t>
      </w:r>
    </w:p>
    <w:p w14:paraId="509D24A4" w14:textId="77777777" w:rsidR="00EA2AA1" w:rsidRPr="00ED6289" w:rsidRDefault="00C830C2" w:rsidP="009272FC">
      <w:pPr>
        <w:pStyle w:val="02-ODST-2"/>
        <w:rPr>
          <w:rFonts w:cs="Arial"/>
        </w:rPr>
      </w:pPr>
      <w:r>
        <w:rPr>
          <w:rFonts w:cs="Arial"/>
        </w:rPr>
        <w:t>Zhotovitel</w:t>
      </w:r>
      <w:r w:rsidR="00EA2AA1" w:rsidRPr="00ED6289">
        <w:rPr>
          <w:rFonts w:cs="Arial"/>
        </w:rPr>
        <w:t xml:space="preserve"> zodpovídá za udržení pořádku na vlastním pracovišti. V případě, že </w:t>
      </w:r>
      <w:r>
        <w:rPr>
          <w:rFonts w:cs="Arial"/>
        </w:rPr>
        <w:t>Zhotovitel</w:t>
      </w:r>
      <w:r w:rsidR="00EA2AA1" w:rsidRPr="00ED6289">
        <w:rPr>
          <w:rFonts w:cs="Arial"/>
        </w:rPr>
        <w:t xml:space="preserve"> nezajistí likvidaci vlastního odpadu a zbytků materiálu, odstraní je </w:t>
      </w:r>
      <w:r>
        <w:rPr>
          <w:rFonts w:cs="Arial"/>
        </w:rPr>
        <w:t>Objednatel</w:t>
      </w:r>
      <w:r w:rsidR="00EA2AA1" w:rsidRPr="00ED6289">
        <w:rPr>
          <w:rFonts w:cs="Arial"/>
        </w:rPr>
        <w:t xml:space="preserve"> sám na náklady </w:t>
      </w:r>
      <w:r>
        <w:rPr>
          <w:rFonts w:cs="Arial"/>
        </w:rPr>
        <w:t>Zhotovitele</w:t>
      </w:r>
      <w:r w:rsidR="00EA2AA1" w:rsidRPr="00ED6289">
        <w:rPr>
          <w:rFonts w:cs="Arial"/>
        </w:rPr>
        <w:t>.</w:t>
      </w:r>
      <w:r>
        <w:rPr>
          <w:rFonts w:cs="Arial"/>
        </w:rPr>
        <w:t xml:space="preserve"> Zhotovitel</w:t>
      </w:r>
      <w:r w:rsidR="00EA2AA1" w:rsidRPr="00ED6289">
        <w:rPr>
          <w:rFonts w:cs="Arial"/>
        </w:rPr>
        <w:t xml:space="preserve"> je povinen uhradit náklady, které mu byly v této souvislosti </w:t>
      </w:r>
      <w:r>
        <w:rPr>
          <w:rFonts w:cs="Arial"/>
        </w:rPr>
        <w:t>Objednatelem</w:t>
      </w:r>
      <w:r w:rsidR="00EA2AA1" w:rsidRPr="00ED6289">
        <w:rPr>
          <w:rFonts w:cs="Arial"/>
        </w:rPr>
        <w:t xml:space="preserve"> vyúčtovány, a to ve lhůtě uvedené ve výzvě k zaplacení zaslané </w:t>
      </w:r>
      <w:r>
        <w:rPr>
          <w:rFonts w:cs="Arial"/>
        </w:rPr>
        <w:t>Objednatelem Zhotoviteli.</w:t>
      </w:r>
    </w:p>
    <w:p w14:paraId="509D24A5" w14:textId="77777777" w:rsidR="00AF63D7" w:rsidRDefault="00AF63D7" w:rsidP="00F548B4">
      <w:pPr>
        <w:pStyle w:val="02-ODST-2"/>
      </w:pPr>
      <w:r>
        <w:t>Zhotovitel je povinen předat vyklizené pracoviště Objednateli nejpozději v den přejímky Díla.</w:t>
      </w:r>
    </w:p>
    <w:p w14:paraId="509D24A6" w14:textId="77777777" w:rsidR="00E7298F" w:rsidRDefault="00E7298F" w:rsidP="00E7298F">
      <w:pPr>
        <w:pStyle w:val="02-ODST-2"/>
      </w:pPr>
      <w:bookmarkStart w:id="6" w:name="_Ref359418942"/>
      <w:bookmarkStart w:id="7" w:name="_Ref359591935"/>
      <w:r>
        <w:t>V souladu s termíny a ve lhůtách sjednaných touto Smlouvou či uvedených ve výzvě Objednatele a sjednaných v dílčí smlouvě je Zhotovitel povinen zahájit činnosti, Dílo včas a řádně dokončit a předat Objednateli.</w:t>
      </w:r>
    </w:p>
    <w:p w14:paraId="509D24A7" w14:textId="44C731C6" w:rsidR="00E7298F" w:rsidRDefault="00E7298F" w:rsidP="00E7298F">
      <w:pPr>
        <w:pStyle w:val="02-ODST-2"/>
      </w:pPr>
      <w:bookmarkStart w:id="8" w:name="_Ref361735816"/>
      <w:r>
        <w:t>Zhotovitel je povinen provádět služby dle bodu 3.1</w:t>
      </w:r>
      <w:r w:rsidR="00363A35">
        <w:t>.1.</w:t>
      </w:r>
      <w:r>
        <w:t>4</w:t>
      </w:r>
      <w:r w:rsidR="00886273">
        <w:t>.</w:t>
      </w:r>
      <w:r>
        <w:t xml:space="preserve"> Smlouvy ve sjednaných termínech a lhůtách, přičemž Smluvní strany se dohodly, že Zhotovitel je povinen zahájit provádění prací na Díle do 6 pracovních hodin od doručení výzvy Objednatele.</w:t>
      </w:r>
    </w:p>
    <w:p w14:paraId="509D24A8" w14:textId="0595D4D6" w:rsidR="00E7298F" w:rsidRDefault="00E7298F" w:rsidP="00E7298F">
      <w:pPr>
        <w:pStyle w:val="05-ODST-3"/>
      </w:pPr>
      <w:r>
        <w:t>D</w:t>
      </w:r>
      <w:r w:rsidR="009F199E">
        <w:t xml:space="preserve">ílo bude v takových případech, </w:t>
      </w:r>
      <w:r>
        <w:t>nebude-li sjednáno výslovně jinak, prováděno v provozní době příslušné ČS</w:t>
      </w:r>
      <w:r w:rsidR="00EC64BC">
        <w:t xml:space="preserve"> (Po – Ne)</w:t>
      </w:r>
      <w:r>
        <w:t>, v době od 6:00 hod do 1</w:t>
      </w:r>
      <w:r w:rsidR="00C11ADD">
        <w:t>8</w:t>
      </w:r>
      <w:r>
        <w:t xml:space="preserve">:00 hod </w:t>
      </w:r>
      <w:r w:rsidR="006B08F1">
        <w:t>(</w:t>
      </w:r>
      <w:proofErr w:type="gramStart"/>
      <w:r w:rsidR="006B08F1">
        <w:t>Po - Ne</w:t>
      </w:r>
      <w:proofErr w:type="gramEnd"/>
      <w:r w:rsidR="006B08F1">
        <w:t xml:space="preserve">) </w:t>
      </w:r>
      <w:r>
        <w:t>ve Skladech</w:t>
      </w:r>
      <w:r w:rsidR="00B848F6">
        <w:t xml:space="preserve">, </w:t>
      </w:r>
      <w:r w:rsidR="006B08F1">
        <w:t>v </w:t>
      </w:r>
      <w:r w:rsidR="00B848F6">
        <w:t>provozních a administrativních objektech</w:t>
      </w:r>
      <w:r w:rsidR="006B08F1">
        <w:t xml:space="preserve"> v provozní době příslušného</w:t>
      </w:r>
      <w:r w:rsidR="00B848F6">
        <w:t xml:space="preserve"> středis</w:t>
      </w:r>
      <w:r w:rsidR="006B08F1">
        <w:t>ka</w:t>
      </w:r>
      <w:r w:rsidR="00EC64BC">
        <w:t xml:space="preserve"> (Po – </w:t>
      </w:r>
      <w:r w:rsidR="00C11ADD">
        <w:t>Ne</w:t>
      </w:r>
      <w:r w:rsidR="00EC64BC">
        <w:t>)</w:t>
      </w:r>
      <w:r>
        <w:t>.</w:t>
      </w:r>
    </w:p>
    <w:bookmarkEnd w:id="8"/>
    <w:p w14:paraId="509D24A9" w14:textId="77777777" w:rsidR="00E7298F" w:rsidRDefault="00E7298F" w:rsidP="00E7298F">
      <w:pPr>
        <w:pStyle w:val="02-ODST-2"/>
      </w:pPr>
      <w:r>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6"/>
    <w:bookmarkEnd w:id="7"/>
    <w:p w14:paraId="509D24AA" w14:textId="3BDD777E" w:rsidR="002A5886" w:rsidRDefault="00E7298F" w:rsidP="00E7298F">
      <w:pPr>
        <w:pStyle w:val="02-ODST-2"/>
      </w:pPr>
      <w:r>
        <w:t>Zhotovitel je povinen při provádění Díla vést pracovní deník/pracovní výkaz/montážní zprávu/protokol dle charakteru Díla (souhrnně dále též jen záznam o provádění Díla). Pro náležitosti pracovního</w:t>
      </w:r>
      <w:r w:rsidR="002A5886">
        <w:t>/montážního</w:t>
      </w:r>
      <w:r>
        <w:t xml:space="preserve"> deníku se užijí příslušná ustanovení čl. 8.6 VOP.</w:t>
      </w:r>
    </w:p>
    <w:p w14:paraId="509D24AB" w14:textId="77777777" w:rsidR="002A5886" w:rsidRDefault="002A5886" w:rsidP="00A440F6">
      <w:pPr>
        <w:pStyle w:val="10-ODST-3"/>
      </w:pPr>
      <w:r>
        <w:t>Do pracovního/ montážního deníku jsou za Zhotovitele oprávněni zapisovat:</w:t>
      </w:r>
    </w:p>
    <w:tbl>
      <w:tblPr>
        <w:tblStyle w:val="Mkatabulky"/>
        <w:tblW w:w="0" w:type="auto"/>
        <w:tblInd w:w="1701" w:type="dxa"/>
        <w:tblLook w:val="04A0" w:firstRow="1" w:lastRow="0" w:firstColumn="1" w:lastColumn="0" w:noHBand="0" w:noVBand="1"/>
      </w:tblPr>
      <w:tblGrid>
        <w:gridCol w:w="1985"/>
        <w:gridCol w:w="1953"/>
        <w:gridCol w:w="1959"/>
        <w:gridCol w:w="1747"/>
      </w:tblGrid>
      <w:tr w:rsidR="002847D4" w14:paraId="509D24B0" w14:textId="77777777" w:rsidTr="006C1E6B">
        <w:tc>
          <w:tcPr>
            <w:tcW w:w="2048" w:type="dxa"/>
          </w:tcPr>
          <w:p w14:paraId="509D24AC" w14:textId="77777777" w:rsidR="002847D4" w:rsidRDefault="002847D4" w:rsidP="002847D4">
            <w:pPr>
              <w:pStyle w:val="10-ODST-3"/>
              <w:numPr>
                <w:ilvl w:val="0"/>
                <w:numId w:val="0"/>
              </w:numPr>
              <w:rPr>
                <w:highlight w:val="yellow"/>
              </w:rPr>
            </w:pPr>
            <w:r>
              <w:rPr>
                <w:highlight w:val="yellow"/>
              </w:rPr>
              <w:t xml:space="preserve">Jméno a příjmení: </w:t>
            </w:r>
          </w:p>
        </w:tc>
        <w:tc>
          <w:tcPr>
            <w:tcW w:w="2013" w:type="dxa"/>
          </w:tcPr>
          <w:p w14:paraId="509D24AD" w14:textId="77777777" w:rsidR="002847D4" w:rsidRDefault="002847D4" w:rsidP="002847D4">
            <w:pPr>
              <w:pStyle w:val="10-ODST-3"/>
              <w:numPr>
                <w:ilvl w:val="0"/>
                <w:numId w:val="0"/>
              </w:numPr>
              <w:rPr>
                <w:highlight w:val="yellow"/>
              </w:rPr>
            </w:pPr>
            <w:proofErr w:type="gramStart"/>
            <w:r>
              <w:rPr>
                <w:highlight w:val="yellow"/>
              </w:rPr>
              <w:t>Funkce :</w:t>
            </w:r>
            <w:proofErr w:type="gramEnd"/>
          </w:p>
        </w:tc>
        <w:tc>
          <w:tcPr>
            <w:tcW w:w="2019" w:type="dxa"/>
          </w:tcPr>
          <w:p w14:paraId="509D24AE" w14:textId="77777777" w:rsidR="002847D4" w:rsidRDefault="002847D4" w:rsidP="002847D4">
            <w:pPr>
              <w:pStyle w:val="10-ODST-3"/>
              <w:numPr>
                <w:ilvl w:val="0"/>
                <w:numId w:val="0"/>
              </w:numPr>
              <w:rPr>
                <w:highlight w:val="yellow"/>
              </w:rPr>
            </w:pPr>
            <w:r>
              <w:rPr>
                <w:highlight w:val="yellow"/>
              </w:rPr>
              <w:t>Telefon:</w:t>
            </w:r>
          </w:p>
        </w:tc>
        <w:tc>
          <w:tcPr>
            <w:tcW w:w="1790" w:type="dxa"/>
          </w:tcPr>
          <w:p w14:paraId="509D24AF" w14:textId="77777777" w:rsidR="002847D4" w:rsidRDefault="002847D4" w:rsidP="002847D4">
            <w:pPr>
              <w:pStyle w:val="10-ODST-3"/>
              <w:numPr>
                <w:ilvl w:val="0"/>
                <w:numId w:val="0"/>
              </w:numPr>
              <w:rPr>
                <w:highlight w:val="yellow"/>
              </w:rPr>
            </w:pPr>
            <w:r>
              <w:rPr>
                <w:highlight w:val="yellow"/>
              </w:rPr>
              <w:t>Email:</w:t>
            </w:r>
          </w:p>
        </w:tc>
      </w:tr>
      <w:tr w:rsidR="002847D4" w14:paraId="509D24B5" w14:textId="77777777" w:rsidTr="006C1E6B">
        <w:tc>
          <w:tcPr>
            <w:tcW w:w="2048" w:type="dxa"/>
          </w:tcPr>
          <w:p w14:paraId="509D24B1" w14:textId="77777777" w:rsidR="002847D4" w:rsidRDefault="002847D4" w:rsidP="002847D4">
            <w:pPr>
              <w:pStyle w:val="10-ODST-3"/>
              <w:numPr>
                <w:ilvl w:val="0"/>
                <w:numId w:val="0"/>
              </w:numPr>
              <w:rPr>
                <w:highlight w:val="yellow"/>
              </w:rPr>
            </w:pPr>
            <w:r w:rsidRPr="00065ECB">
              <w:rPr>
                <w:rFonts w:cs="Arial"/>
                <w:highlight w:val="yellow"/>
              </w:rPr>
              <w:t>[bude dopl</w:t>
            </w:r>
            <w:r w:rsidR="00457E16">
              <w:rPr>
                <w:rFonts w:cs="Arial"/>
                <w:highlight w:val="yellow"/>
              </w:rPr>
              <w:t>n</w:t>
            </w:r>
            <w:r w:rsidRPr="00065ECB">
              <w:rPr>
                <w:rFonts w:cs="Arial"/>
                <w:highlight w:val="yellow"/>
              </w:rPr>
              <w:t>ěno účastníkem</w:t>
            </w:r>
          </w:p>
        </w:tc>
        <w:tc>
          <w:tcPr>
            <w:tcW w:w="2013" w:type="dxa"/>
          </w:tcPr>
          <w:p w14:paraId="509D24B2"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9" w:type="dxa"/>
          </w:tcPr>
          <w:p w14:paraId="509D24B3"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1790" w:type="dxa"/>
          </w:tcPr>
          <w:p w14:paraId="509D24B4"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r>
      <w:tr w:rsidR="002847D4" w14:paraId="509D24BA" w14:textId="77777777" w:rsidTr="006C1E6B">
        <w:tc>
          <w:tcPr>
            <w:tcW w:w="2048" w:type="dxa"/>
          </w:tcPr>
          <w:p w14:paraId="509D24B6"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3" w:type="dxa"/>
          </w:tcPr>
          <w:p w14:paraId="509D24B7"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9" w:type="dxa"/>
          </w:tcPr>
          <w:p w14:paraId="509D24B8"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1790" w:type="dxa"/>
          </w:tcPr>
          <w:p w14:paraId="509D24B9"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r>
    </w:tbl>
    <w:p w14:paraId="509D24BB" w14:textId="77777777" w:rsidR="002847D4" w:rsidRDefault="002847D4" w:rsidP="006C1E6B">
      <w:pPr>
        <w:pStyle w:val="10-ODST-3"/>
        <w:numPr>
          <w:ilvl w:val="0"/>
          <w:numId w:val="0"/>
        </w:numPr>
        <w:ind w:left="1701" w:hanging="1134"/>
        <w:rPr>
          <w:highlight w:val="yellow"/>
        </w:rPr>
      </w:pPr>
    </w:p>
    <w:p w14:paraId="509D24BC" w14:textId="77777777" w:rsidR="002A5886" w:rsidRDefault="002A5886" w:rsidP="00A440F6">
      <w:pPr>
        <w:pStyle w:val="10-ODST-3"/>
      </w:pPr>
      <w:r>
        <w:t>Do pracovního/montážního deníku jsou za Objednatele oprávněni zapisovat_</w:t>
      </w:r>
    </w:p>
    <w:p w14:paraId="509D24BD" w14:textId="77777777" w:rsidR="002A5886" w:rsidRDefault="002A5886" w:rsidP="00E625E4">
      <w:pPr>
        <w:pStyle w:val="10-ODST-3"/>
        <w:numPr>
          <w:ilvl w:val="4"/>
          <w:numId w:val="4"/>
        </w:numPr>
      </w:pPr>
      <w:r>
        <w:t xml:space="preserve">Ve </w:t>
      </w:r>
      <w:r w:rsidRPr="00A15E45">
        <w:t>Sklad</w:t>
      </w:r>
      <w:r>
        <w:t>ech</w:t>
      </w:r>
      <w:r w:rsidRPr="00A15E45">
        <w:t xml:space="preserve"> – pověřená osoba Objednatele</w:t>
      </w:r>
      <w:r w:rsidR="00C47588">
        <w:t xml:space="preserve"> ve funkci vedoucího údržby Skladu</w:t>
      </w:r>
      <w:r w:rsidRPr="00A15E45">
        <w:t xml:space="preserve">; </w:t>
      </w:r>
    </w:p>
    <w:p w14:paraId="509D24BE" w14:textId="77777777" w:rsidR="002A5886" w:rsidRPr="00A15E45" w:rsidRDefault="002A5886" w:rsidP="00E625E4">
      <w:pPr>
        <w:pStyle w:val="10-ODST-3"/>
        <w:numPr>
          <w:ilvl w:val="4"/>
          <w:numId w:val="4"/>
        </w:numPr>
      </w:pPr>
      <w:proofErr w:type="gramStart"/>
      <w:r>
        <w:t xml:space="preserve">V  </w:t>
      </w:r>
      <w:r w:rsidRPr="00A15E45">
        <w:t>ČS</w:t>
      </w:r>
      <w:proofErr w:type="gramEnd"/>
      <w:r w:rsidRPr="00A15E45">
        <w:t xml:space="preserve"> - obsluha dané ČS, metodik dané ČS, </w:t>
      </w:r>
      <w:r w:rsidR="002749DB">
        <w:t xml:space="preserve">pracovník oddělení údržby ČS </w:t>
      </w:r>
    </w:p>
    <w:p w14:paraId="509D24BF" w14:textId="2EDCB132" w:rsidR="00216918" w:rsidRDefault="00216918" w:rsidP="00216918">
      <w:pPr>
        <w:pStyle w:val="05-ODST-3"/>
      </w:pPr>
      <w:r w:rsidRPr="00216918">
        <w:t>Smluvní strany sjednávají, že Zhotovitel je povinen pro každé prováděné Dílo vést záznam o provádění Díla a je povinen vypracovat a nechat  si oprávněnou osobou Objednatele uvedenou v</w:t>
      </w:r>
      <w:r w:rsidR="00C20984">
        <w:t xml:space="preserve"> příloze č. </w:t>
      </w:r>
      <w:r w:rsidR="009C45AD">
        <w:t xml:space="preserve">4 této </w:t>
      </w:r>
      <w:r w:rsidRPr="00216918">
        <w:t xml:space="preserve">smlouvy nebo  jinou osobou sdělenou Objednatelem Zhotoviteli  v  rámci výzvy Objednatele nebo písemně v průběhu provádění Díla, potvrdit (razítko a podpis) údaje uvedené v takovém záznamu (pracovní deník/ pracovní výkaz/montážní zpráva ad. dle charakteru Díla) a tato osoba rovněž připojí potvrzení o převzetí Díla včetně všech dokladů nezbytných k užití Díla a požadovaných Objednatelem  k záznamu či uvede připomínky, poznámky a důvody, proč Dílo nepřejímá ( dále  také jen „Protokol o předání a převzetí“). Tato osoba Objednatele musí být oprávněna k převzetí díla Objednatelem. Zhotovitel je povinen předat záznam o provádění Díla Objednateli ve dvou vyhotoveních (1 originálu a v 1 kopii). </w:t>
      </w:r>
    </w:p>
    <w:p w14:paraId="509D24C0" w14:textId="157E388D" w:rsidR="00E7298F" w:rsidRDefault="00E7298F" w:rsidP="00E7298F">
      <w:pPr>
        <w:pStyle w:val="02-ODST-2"/>
      </w:pPr>
      <w:r>
        <w:t>Předání a převzetí díla probíhá dle ustanovení čl. 11 VOP, není-li mezi Smluvními stranami sjednáno výslovně jinak.</w:t>
      </w:r>
    </w:p>
    <w:p w14:paraId="0074A6C0" w14:textId="77777777" w:rsidR="007E66BB" w:rsidRPr="000F21BD" w:rsidRDefault="007E66BB" w:rsidP="007E66BB">
      <w:pPr>
        <w:pStyle w:val="01-L"/>
        <w:keepNext/>
        <w:ind w:left="454"/>
        <w:outlineLvl w:val="0"/>
      </w:pPr>
      <w:r w:rsidRPr="000F21BD">
        <w:t>Změny rozsahu Díla</w:t>
      </w:r>
    </w:p>
    <w:p w14:paraId="162DBD7D" w14:textId="77777777" w:rsidR="007E66BB" w:rsidRPr="000F21BD" w:rsidRDefault="007E66BB" w:rsidP="007E66BB">
      <w:pPr>
        <w:pStyle w:val="02-ODST-2"/>
        <w:numPr>
          <w:ilvl w:val="1"/>
          <w:numId w:val="23"/>
        </w:numPr>
        <w:tabs>
          <w:tab w:val="clear" w:pos="1648"/>
          <w:tab w:val="num" w:pos="1364"/>
        </w:tabs>
        <w:ind w:left="851"/>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73CB1E8E" w14:textId="77777777" w:rsidR="007E66BB" w:rsidRPr="000F21BD" w:rsidRDefault="007E66BB" w:rsidP="007E66BB">
      <w:pPr>
        <w:pStyle w:val="02-ODST-2"/>
        <w:numPr>
          <w:ilvl w:val="1"/>
          <w:numId w:val="23"/>
        </w:numPr>
        <w:tabs>
          <w:tab w:val="clear" w:pos="1648"/>
          <w:tab w:val="num" w:pos="1364"/>
        </w:tabs>
        <w:ind w:left="851"/>
      </w:pPr>
      <w:r w:rsidRPr="000F21BD">
        <w:t xml:space="preserve">Objednatel je oprávněn, není-li to v rozporu s příslušnými ustanoveními obecně závazných právních předpisů (zejména zákona č. 134/2016 Sb., o zadávání veřejných zakázek, v platném znění), navrhnout </w:t>
      </w:r>
      <w:r>
        <w:t>Z</w:t>
      </w:r>
      <w:r w:rsidRPr="000F21BD">
        <w:t>hotoviteli změnu rozsahu</w:t>
      </w:r>
      <w:r w:rsidRPr="002D55D2">
        <w:t xml:space="preserve"> předmětu Díla (zejména omezení nebo rozšíření rozsahu Díla o další dodávky a práce, </w:t>
      </w:r>
      <w:r w:rsidRPr="000F21BD">
        <w:t>které se mohou během realizace vyskytnout a které nejsou zahrnuty do předmětu Díl</w:t>
      </w:r>
      <w:r w:rsidRPr="002D55D2">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proofErr w:type="gramStart"/>
      <w:r w:rsidRPr="000F21BD">
        <w:t>rozsahu</w:t>
      </w:r>
      <w:proofErr w:type="gramEnd"/>
      <w:r w:rsidRPr="000F21BD">
        <w:t xml:space="preserve"> než se přepokládalo.</w:t>
      </w:r>
    </w:p>
    <w:p w14:paraId="52601121" w14:textId="77777777" w:rsidR="007E66BB" w:rsidRPr="000F21BD" w:rsidRDefault="007E66BB" w:rsidP="007E66BB">
      <w:pPr>
        <w:pStyle w:val="02-ODST-2"/>
        <w:numPr>
          <w:ilvl w:val="1"/>
          <w:numId w:val="23"/>
        </w:numPr>
        <w:tabs>
          <w:tab w:val="clear" w:pos="1648"/>
          <w:tab w:val="num" w:pos="1364"/>
        </w:tabs>
        <w:ind w:left="851"/>
      </w:pPr>
      <w:r w:rsidRPr="000F21BD">
        <w:t>Není-li to v rozporu s obecně závaznými předpisy českého právního řádu, může být rozsah Díla naopak zúžen, a to vždy na základě požadavků Objednatele.</w:t>
      </w:r>
    </w:p>
    <w:p w14:paraId="4A7DF1A2" w14:textId="77777777" w:rsidR="007E66BB" w:rsidRDefault="007E66BB" w:rsidP="007E66BB">
      <w:pPr>
        <w:pStyle w:val="02-ODST-2"/>
        <w:numPr>
          <w:ilvl w:val="1"/>
          <w:numId w:val="23"/>
        </w:numPr>
        <w:tabs>
          <w:tab w:val="clear" w:pos="1648"/>
          <w:tab w:val="num" w:pos="1364"/>
        </w:tabs>
        <w:ind w:left="851"/>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1C56BAA3" w14:textId="77777777" w:rsidR="00782899" w:rsidRDefault="00782899" w:rsidP="00782899">
      <w:pPr>
        <w:pStyle w:val="02-ODST-2"/>
        <w:numPr>
          <w:ilvl w:val="0"/>
          <w:numId w:val="0"/>
        </w:numPr>
        <w:ind w:left="851"/>
      </w:pPr>
    </w:p>
    <w:p w14:paraId="0DCC334F" w14:textId="77777777" w:rsidR="00782899" w:rsidRPr="000F21BD" w:rsidRDefault="00782899" w:rsidP="00782899">
      <w:pPr>
        <w:pStyle w:val="02-ODST-2"/>
        <w:numPr>
          <w:ilvl w:val="0"/>
          <w:numId w:val="0"/>
        </w:numPr>
        <w:ind w:left="851"/>
      </w:pPr>
    </w:p>
    <w:p w14:paraId="509D24C1" w14:textId="77777777" w:rsidR="007A3225" w:rsidRPr="00366C92" w:rsidRDefault="00111BB3" w:rsidP="001B4AE1">
      <w:pPr>
        <w:pStyle w:val="01-L"/>
      </w:pPr>
      <w:r w:rsidRPr="00366C92">
        <w:t>Cena díla</w:t>
      </w:r>
      <w:r w:rsidR="00D85ED4" w:rsidRPr="00366C92">
        <w:t xml:space="preserve"> a platební podmínky</w:t>
      </w:r>
    </w:p>
    <w:p w14:paraId="509D24C2" w14:textId="77777777" w:rsidR="00111BB3" w:rsidRDefault="00111BB3" w:rsidP="003E6525">
      <w:pPr>
        <w:pStyle w:val="02-ODST-2"/>
      </w:pPr>
      <w:bookmarkStart w:id="9" w:name="_Ref321240324"/>
      <w:r w:rsidRPr="005C5D01">
        <w:t xml:space="preserve">Cena </w:t>
      </w:r>
      <w:bookmarkEnd w:id="9"/>
      <w:r>
        <w:t>za řádné a včasné provedení Díla (dále jen „Cena díla“) bude uvedena v dílčí smlouvě, resp. v písemné výzvě Objednatele potvrzené ze strany Zhotovitele dle této Smlouvy.</w:t>
      </w:r>
    </w:p>
    <w:p w14:paraId="509D24C3" w14:textId="77777777" w:rsidR="00111BB3" w:rsidRDefault="00111BB3" w:rsidP="003E6525">
      <w:pPr>
        <w:pStyle w:val="02-ODST-2"/>
      </w:pPr>
      <w:r>
        <w:t xml:space="preserve">Cena díla je stanovena dohodou jako cena smluvní, bez DPH, a bude vždy vypočtena na základě součtu jednotkových cen uvedených v příloze </w:t>
      </w:r>
      <w:r w:rsidRPr="00831D60">
        <w:t>č.</w:t>
      </w:r>
      <w:r w:rsidRPr="00A62695">
        <w:t xml:space="preserve"> </w:t>
      </w:r>
      <w:r w:rsidR="00DA7C49">
        <w:t>2</w:t>
      </w:r>
      <w:r w:rsidRPr="00CE517B">
        <w:t xml:space="preserve"> této Smlouvy</w:t>
      </w:r>
      <w:r>
        <w:t xml:space="preserve"> a bude účtována dle skutečně provedených prací a dodávek Zhotovitele.</w:t>
      </w:r>
    </w:p>
    <w:p w14:paraId="509D24C4" w14:textId="77777777" w:rsidR="00111BB3" w:rsidRDefault="00111BB3" w:rsidP="00F548B4">
      <w:pPr>
        <w:pStyle w:val="02-ODST-2"/>
      </w:pPr>
      <w:r>
        <w:t xml:space="preserve">Jednotkové ceny uvedené v příloze č. </w:t>
      </w:r>
      <w:r w:rsidR="00DA7C49">
        <w:t>2</w:t>
      </w:r>
      <w:r>
        <w:t xml:space="preserve"> této Smlouvy jsou stanoveny jako </w:t>
      </w:r>
      <w:r w:rsidR="00F548B4">
        <w:t xml:space="preserve">konečné, </w:t>
      </w:r>
      <w:r>
        <w:t>neměnné a nejvýše přípustné.</w:t>
      </w:r>
    </w:p>
    <w:p w14:paraId="509D24C5" w14:textId="77777777" w:rsidR="00F561B7" w:rsidRDefault="00111BB3" w:rsidP="00F548B4">
      <w:pPr>
        <w:pStyle w:val="02-ODST-2"/>
      </w:pPr>
      <w:r>
        <w:t xml:space="preserve">Jednotkové ceny uvedené v příloze č. </w:t>
      </w:r>
      <w:r w:rsidR="00DA7C49">
        <w:t>2</w:t>
      </w:r>
      <w:r>
        <w:t xml:space="preserve"> jsou uvedeny bez daně z přidané hodnoty (DPH). DPH v zákonné výši ke dni uskutečnění zdanitelného plnění bude připočtena k Ceně díla.</w:t>
      </w:r>
    </w:p>
    <w:p w14:paraId="509D24C6" w14:textId="07896DD0" w:rsidR="00773C9B" w:rsidRDefault="00773C9B" w:rsidP="00F548B4">
      <w:pPr>
        <w:pStyle w:val="02-ODST-2"/>
      </w:pPr>
      <w:r w:rsidRPr="00773C9B">
        <w:t>Cena za dopravu je Objednateli účtována formou paušální jednotkové ceny</w:t>
      </w:r>
      <w:r w:rsidR="00A11921">
        <w:t xml:space="preserve">. </w:t>
      </w:r>
      <w:r w:rsidR="00B5358A">
        <w:t>V případě provádění</w:t>
      </w:r>
      <w:r w:rsidR="00A11921">
        <w:t xml:space="preserve"> </w:t>
      </w:r>
      <w:r w:rsidR="00B5358A">
        <w:t xml:space="preserve">činností </w:t>
      </w:r>
      <w:r w:rsidR="00A11921">
        <w:t xml:space="preserve">na několika místech plnění v průběhu jednoho dne </w:t>
      </w:r>
      <w:r w:rsidR="009F199E">
        <w:t>(</w:t>
      </w:r>
      <w:r w:rsidR="008941A9">
        <w:t>bez ohledu, zda se jedná o peri</w:t>
      </w:r>
      <w:r w:rsidR="009F199E">
        <w:t>o</w:t>
      </w:r>
      <w:r w:rsidR="008941A9">
        <w:t>di</w:t>
      </w:r>
      <w:r w:rsidR="009F199E">
        <w:t>cké činnosti či činnosti dle bodu 3.1.</w:t>
      </w:r>
      <w:r w:rsidR="00D0687F">
        <w:t>1.</w:t>
      </w:r>
      <w:r w:rsidR="009F199E">
        <w:t xml:space="preserve">4 Smlouvy) </w:t>
      </w:r>
      <w:r w:rsidR="00A11921">
        <w:t xml:space="preserve">bude </w:t>
      </w:r>
      <w:r w:rsidR="00B5358A">
        <w:t xml:space="preserve">Zhotovitelem </w:t>
      </w:r>
      <w:r w:rsidR="00A11921">
        <w:t>účtována pouze jedna paušální částka, nebude-li dohodnuto jinak</w:t>
      </w:r>
      <w:proofErr w:type="gramStart"/>
      <w:r w:rsidR="00A11921">
        <w:t xml:space="preserve">. </w:t>
      </w:r>
      <w:r>
        <w:t>.</w:t>
      </w:r>
      <w:proofErr w:type="gramEnd"/>
    </w:p>
    <w:p w14:paraId="509D24C7" w14:textId="77777777" w:rsidR="00F561B7" w:rsidRPr="00AD4B94" w:rsidRDefault="00F561B7" w:rsidP="00F548B4">
      <w:pPr>
        <w:pStyle w:val="02-ODST-2"/>
      </w:pPr>
      <w:r w:rsidRPr="00AD4B94">
        <w:t>Není-li v</w:t>
      </w:r>
      <w:r>
        <w:t> této Smlouvě uvedeno</w:t>
      </w:r>
      <w:r w:rsidRPr="00AD4B94">
        <w:t xml:space="preserve"> jinak, jsou v jednotkových cenách</w:t>
      </w:r>
      <w:r>
        <w:t xml:space="preserve"> sloužícího pro výpočet Ceny díla </w:t>
      </w:r>
      <w:r w:rsidRPr="00AD4B94">
        <w:t xml:space="preserve">zahrnuty </w:t>
      </w:r>
      <w:r>
        <w:t>veškeré ná</w:t>
      </w:r>
      <w:r w:rsidR="009C1A86">
        <w:t xml:space="preserve">klady </w:t>
      </w:r>
      <w:r>
        <w:t>Zhotovitele spojené s plněním této Smlouvy a dílčí smlouvy, zejména:</w:t>
      </w:r>
    </w:p>
    <w:p w14:paraId="32083ADA" w14:textId="77777777" w:rsidR="00D0687F" w:rsidRPr="00FB0FC6" w:rsidRDefault="00D0687F" w:rsidP="00D0687F">
      <w:pPr>
        <w:pStyle w:val="05-ODST-3"/>
      </w:pPr>
      <w:r>
        <w:t>N</w:t>
      </w:r>
      <w:r w:rsidRPr="00FB0FC6">
        <w:t xml:space="preserve">áklady na veškerou svislou a vodorovnou dopravu na </w:t>
      </w:r>
      <w:r>
        <w:t>pracovišti.</w:t>
      </w:r>
    </w:p>
    <w:p w14:paraId="00C67911" w14:textId="77777777" w:rsidR="00D0687F" w:rsidRPr="00FB0FC6" w:rsidRDefault="00D0687F" w:rsidP="00D0687F">
      <w:pPr>
        <w:pStyle w:val="05-ODST-3"/>
      </w:pPr>
      <w:r>
        <w:t>Náklady na z</w:t>
      </w:r>
      <w:r w:rsidRPr="00FB0FC6">
        <w:t>akrytí (nebo jiné zajištění) konstrukcí před znečištěním a poškozením a odstranění zakrytí</w:t>
      </w:r>
      <w:r>
        <w:t>.</w:t>
      </w:r>
    </w:p>
    <w:p w14:paraId="591F39AC" w14:textId="77777777" w:rsidR="00D0687F" w:rsidRDefault="00D0687F" w:rsidP="00D0687F">
      <w:pPr>
        <w:pStyle w:val="05-ODST-3"/>
      </w:pPr>
      <w:r>
        <w:t>Náklady na v</w:t>
      </w:r>
      <w:r w:rsidRPr="00FB0FC6">
        <w:t>yklizení pracoviště, odvoz zbytků materiálu</w:t>
      </w:r>
    </w:p>
    <w:p w14:paraId="1DF453AE" w14:textId="77777777" w:rsidR="00D0687F" w:rsidRPr="000F21BD" w:rsidRDefault="00D0687F" w:rsidP="00D0687F">
      <w:pPr>
        <w:pStyle w:val="01-ODST-3"/>
        <w:numPr>
          <w:ilvl w:val="2"/>
          <w:numId w:val="4"/>
        </w:numPr>
        <w:tabs>
          <w:tab w:val="clear" w:pos="1364"/>
          <w:tab w:val="num" w:pos="1505"/>
        </w:tabs>
        <w:ind w:left="1135" w:hanging="851"/>
      </w:pPr>
      <w:r>
        <w:t>N</w:t>
      </w:r>
      <w:r w:rsidRPr="000F21BD">
        <w:t>áklady na veškerá opatření vyplývající z právních a ostatních předpisů k zajištění bezpečnosti a ochrany zdraví při práci a k zajištění požární ochrany a prevence závažných havárií;</w:t>
      </w:r>
    </w:p>
    <w:p w14:paraId="413AF122" w14:textId="77777777" w:rsidR="00D0687F" w:rsidRPr="00FB0FC6" w:rsidRDefault="00D0687F" w:rsidP="00D0687F">
      <w:pPr>
        <w:pStyle w:val="05-ODST-3"/>
      </w:pPr>
      <w:r>
        <w:t>Náklady na provádění zkoušek a atestů během realizace díla</w:t>
      </w:r>
    </w:p>
    <w:p w14:paraId="0D4184AA" w14:textId="77777777" w:rsidR="00D0687F" w:rsidRDefault="00D0687F" w:rsidP="00D0687F">
      <w:pPr>
        <w:pStyle w:val="05-ODST-3"/>
      </w:pPr>
      <w:r>
        <w:t>Náklady na p</w:t>
      </w:r>
      <w:r w:rsidRPr="00FB0FC6">
        <w:t>latby za požadované záruky a pojištění</w:t>
      </w:r>
      <w:r>
        <w:t>.</w:t>
      </w:r>
    </w:p>
    <w:p w14:paraId="258B2309" w14:textId="77777777" w:rsidR="00D0687F" w:rsidRPr="000F21BD" w:rsidRDefault="00D0687F" w:rsidP="00D0687F">
      <w:pPr>
        <w:pStyle w:val="01-ODST-3"/>
        <w:numPr>
          <w:ilvl w:val="2"/>
          <w:numId w:val="4"/>
        </w:numPr>
        <w:tabs>
          <w:tab w:val="clear" w:pos="1364"/>
          <w:tab w:val="num" w:pos="1505"/>
        </w:tabs>
        <w:ind w:left="1135" w:hanging="851"/>
      </w:pPr>
      <w:r>
        <w:t>N</w:t>
      </w:r>
      <w:r w:rsidRPr="000F21BD">
        <w:t>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65CBC95D" w14:textId="77777777" w:rsidR="00D0687F" w:rsidRDefault="00D0687F" w:rsidP="00D0687F">
      <w:pPr>
        <w:pStyle w:val="05-ODST-3"/>
      </w:pPr>
      <w:r>
        <w:t>Náklady spojené s vypracováním veškerých technologických předpisů a postupů a jiných dokladů nutných k provedení díla.</w:t>
      </w:r>
    </w:p>
    <w:p w14:paraId="55F8DE5C" w14:textId="77777777" w:rsidR="00D0687F" w:rsidRDefault="00D0687F" w:rsidP="00D0687F">
      <w:pPr>
        <w:pStyle w:val="05-ODST-3"/>
      </w:pPr>
      <w:r>
        <w:t>Náklady na zajištění koordinátora bezpečnosti a ochrany zdraví při práci ("BOZP") při realizaci podle zákona č. 309/2006 Sb., o zajištění dalších podmínek BOZP, v platném znění, a dalších souvisejících předpisů.</w:t>
      </w:r>
    </w:p>
    <w:p w14:paraId="509D24D4" w14:textId="77777777" w:rsidR="000744BB" w:rsidRPr="000744BB" w:rsidRDefault="000744BB" w:rsidP="00CF1E9C">
      <w:pPr>
        <w:pStyle w:val="02-ODST-2"/>
        <w:rPr>
          <w:rFonts w:cs="Arial"/>
        </w:rPr>
      </w:pPr>
      <w:r w:rsidRPr="001B27B0">
        <w:rPr>
          <w:rFonts w:cs="Arial"/>
        </w:rPr>
        <w:t xml:space="preserve">Cena za </w:t>
      </w:r>
      <w:r>
        <w:rPr>
          <w:rFonts w:cs="Arial"/>
        </w:rPr>
        <w:t>Zhotovitelem</w:t>
      </w:r>
      <w:r w:rsidRPr="001B27B0">
        <w:rPr>
          <w:rFonts w:cs="Arial"/>
        </w:rPr>
        <w:t xml:space="preserve"> užité náhradní díly a komponenty bude </w:t>
      </w:r>
      <w:r>
        <w:rPr>
          <w:rFonts w:cs="Arial"/>
        </w:rPr>
        <w:t>Zhotovitelem</w:t>
      </w:r>
      <w:r w:rsidRPr="001B27B0">
        <w:rPr>
          <w:rFonts w:cs="Arial"/>
        </w:rPr>
        <w:t xml:space="preserve"> účtována v čase a místě obvyklá</w:t>
      </w:r>
      <w:r>
        <w:rPr>
          <w:rFonts w:cs="Arial"/>
        </w:rPr>
        <w:t xml:space="preserve"> a v případě požadavku Objednatele bude výše této ceny Zhotovitelem doložena před užitím takových náhradních dílů či komponentů a ze strany Objednatele schválena.</w:t>
      </w:r>
      <w:r w:rsidR="002F180C">
        <w:rPr>
          <w:rFonts w:cs="Arial"/>
        </w:rPr>
        <w:t xml:space="preserve"> Objednatel je oprávněn si případně zajistit </w:t>
      </w:r>
      <w:proofErr w:type="gramStart"/>
      <w:r w:rsidR="002F180C">
        <w:rPr>
          <w:rFonts w:cs="Arial"/>
        </w:rPr>
        <w:t>náhra</w:t>
      </w:r>
      <w:r w:rsidR="003E10AA">
        <w:rPr>
          <w:rFonts w:cs="Arial"/>
        </w:rPr>
        <w:t xml:space="preserve">dní </w:t>
      </w:r>
      <w:r w:rsidR="002F180C">
        <w:rPr>
          <w:rFonts w:cs="Arial"/>
        </w:rPr>
        <w:t xml:space="preserve"> díly</w:t>
      </w:r>
      <w:proofErr w:type="gramEnd"/>
      <w:r w:rsidR="002F180C">
        <w:rPr>
          <w:rFonts w:cs="Arial"/>
        </w:rPr>
        <w:t xml:space="preserve"> a komponenty od jiného dodavatele. </w:t>
      </w:r>
    </w:p>
    <w:p w14:paraId="509D24D5" w14:textId="60900BFD" w:rsidR="00A063E7" w:rsidRDefault="00A063E7" w:rsidP="00E625E4">
      <w:pPr>
        <w:pStyle w:val="Odstavec2"/>
        <w:numPr>
          <w:ilvl w:val="1"/>
          <w:numId w:val="4"/>
        </w:numPr>
      </w:pPr>
      <w:r w:rsidRPr="006C2A1E">
        <w:t xml:space="preserve">Cena za provedené plnění bude </w:t>
      </w:r>
      <w:r w:rsidR="00B57EB7">
        <w:t xml:space="preserve">Objednatelem </w:t>
      </w:r>
      <w:r w:rsidRPr="006C2A1E">
        <w:t xml:space="preserve">hrazena </w:t>
      </w:r>
      <w:r w:rsidR="00B57EB7">
        <w:t xml:space="preserve">vždy </w:t>
      </w:r>
      <w:r w:rsidRPr="006C2A1E">
        <w:t>po řádném a úplném do</w:t>
      </w:r>
      <w:r w:rsidR="00B57EB7">
        <w:t>končení Díla na</w:t>
      </w:r>
      <w:r w:rsidRPr="006C2A1E">
        <w:t xml:space="preserve"> základě faktur – daňových dokladů (dále jen „faktura“) vystavených po předání a převzetí</w:t>
      </w:r>
      <w:r w:rsidR="00B57EB7">
        <w:t xml:space="preserve"> Díla, o kterém bude sepsán Protokol o předání a převzetí. </w:t>
      </w:r>
      <w:r w:rsidRPr="006C2A1E">
        <w:t xml:space="preserve"> </w:t>
      </w:r>
      <w:r w:rsidRPr="00B2173F">
        <w:t xml:space="preserve">Faktura bude vystavena </w:t>
      </w:r>
      <w:proofErr w:type="gramStart"/>
      <w:r w:rsidR="005E7D6A">
        <w:t>Zhotovitelem</w:t>
      </w:r>
      <w:r w:rsidR="009F199E">
        <w:t>,</w:t>
      </w:r>
      <w:r w:rsidR="005E7D6A">
        <w:t xml:space="preserve"> </w:t>
      </w:r>
      <w:r w:rsidRPr="00B2173F">
        <w:t xml:space="preserve"> nebude</w:t>
      </w:r>
      <w:proofErr w:type="gramEnd"/>
      <w:r w:rsidRPr="00B2173F">
        <w:t>-li mezi stranami dohodnuto jinak</w:t>
      </w:r>
      <w:r w:rsidR="009F199E">
        <w:t>, vždy po předání a převzetí Díla stvrzeného podpisem Protokolu o předání a převzetí zástupci obou Smluvních stran</w:t>
      </w:r>
      <w:r w:rsidRPr="00B2173F">
        <w:t>.</w:t>
      </w:r>
      <w:r w:rsidR="00A92508">
        <w:t xml:space="preserve"> V případě periodické činnosti bude faktura Zhotovitelem vystavena vždy po každé jednotlivé činnosti </w:t>
      </w:r>
      <w:r w:rsidR="00CF1E9C">
        <w:t xml:space="preserve">(části Díla) </w:t>
      </w:r>
      <w:r w:rsidR="00A92508">
        <w:t>provedené Zhotovitelem v jednom místě plnění dle Harmonogramu periodických činností.</w:t>
      </w:r>
    </w:p>
    <w:p w14:paraId="1128E572" w14:textId="41B70C55" w:rsidR="00C627CC" w:rsidRDefault="00C627CC" w:rsidP="00E625E4">
      <w:pPr>
        <w:pStyle w:val="Odstavec2"/>
        <w:numPr>
          <w:ilvl w:val="1"/>
          <w:numId w:val="4"/>
        </w:numPr>
      </w:pPr>
      <w:r w:rsidRPr="00C627CC">
        <w:t xml:space="preserve">Platba ceny </w:t>
      </w:r>
      <w:r>
        <w:t xml:space="preserve">za provedení Díla </w:t>
      </w:r>
      <w:r w:rsidRPr="00C627CC">
        <w:t xml:space="preserve">bude provedena bezhotovostním převodem na účet </w:t>
      </w:r>
      <w:r>
        <w:t>Zhotovitele</w:t>
      </w:r>
      <w:r w:rsidRPr="00C627CC">
        <w:t xml:space="preserve">, uvedený v této smlouvě na základě faktury vystavené </w:t>
      </w:r>
      <w:r>
        <w:t>Zhotovi</w:t>
      </w:r>
      <w:r w:rsidRPr="00C627CC">
        <w:t xml:space="preserve">telem. Každá faktura vystavená dle této smlouvy je splatná do </w:t>
      </w:r>
      <w:r w:rsidRPr="00311A54">
        <w:t>30</w:t>
      </w:r>
      <w:r w:rsidRPr="00C627CC">
        <w:t xml:space="preserve"> dnů od jejího doručení </w:t>
      </w:r>
      <w:r>
        <w:t>O</w:t>
      </w:r>
      <w:r w:rsidRPr="00C627CC">
        <w:t>bjednateli.</w:t>
      </w:r>
    </w:p>
    <w:p w14:paraId="2660E11D" w14:textId="64146563" w:rsidR="00C627CC" w:rsidRDefault="00C627CC" w:rsidP="00E625E4">
      <w:pPr>
        <w:pStyle w:val="Odstavec2"/>
        <w:numPr>
          <w:ilvl w:val="1"/>
          <w:numId w:val="4"/>
        </w:numPr>
      </w:pPr>
      <w:r w:rsidRPr="00C627CC">
        <w:t xml:space="preserve">Platba ceny </w:t>
      </w:r>
      <w:r>
        <w:t xml:space="preserve">za provedení Díla dle </w:t>
      </w:r>
      <w:r w:rsidRPr="00C627CC">
        <w:t xml:space="preserve">této smlouvy bude provedena bezhotovostním převodem na účet </w:t>
      </w:r>
      <w:r>
        <w:t>Zhotovi</w:t>
      </w:r>
      <w:r w:rsidRPr="00C627CC">
        <w:t xml:space="preserve">tele uvedený v této smlouvě na základě faktury </w:t>
      </w:r>
      <w:r>
        <w:t>Zhotovi</w:t>
      </w:r>
      <w:r w:rsidRPr="00C627CC">
        <w:t xml:space="preserve">tele. V případě, že </w:t>
      </w:r>
      <w:r>
        <w:t>Zhotovi</w:t>
      </w:r>
      <w:r w:rsidRPr="00C627CC">
        <w:t>tel bude mít zájem změnit číslo účtu během relevantní doby, lze tak učinit pouze na základě dohody stran dodatkem k této smlouvě.</w:t>
      </w:r>
    </w:p>
    <w:p w14:paraId="7D8275A1" w14:textId="4371F279" w:rsidR="00C627CC" w:rsidRDefault="00C627CC" w:rsidP="00E625E4">
      <w:pPr>
        <w:pStyle w:val="Odstavec2"/>
        <w:numPr>
          <w:ilvl w:val="1"/>
          <w:numId w:val="4"/>
        </w:numPr>
      </w:pPr>
      <w:r w:rsidRPr="00C627CC">
        <w:t xml:space="preserve">Faktura vystavená </w:t>
      </w:r>
      <w:r>
        <w:t>Zhotovi</w:t>
      </w:r>
      <w:r w:rsidRPr="00C627CC">
        <w:t xml:space="preserve">telem bude obsahovat náležitosti daňového a účetního dokladu dle platné legislativy, číslo smlouvy, </w:t>
      </w:r>
      <w:r w:rsidRPr="008C7DBB">
        <w:rPr>
          <w:b/>
          <w:bCs/>
        </w:rPr>
        <w:t>číslo objednávky sdělené Objednatelem</w:t>
      </w:r>
      <w:r w:rsidRPr="00C627CC">
        <w:t xml:space="preserve"> </w:t>
      </w:r>
      <w:r>
        <w:t>Zhotovi</w:t>
      </w:r>
      <w:r w:rsidRPr="00C627CC">
        <w:t>teli a další náležitosti dle této smlouvy, včetně požadovaných příloh.</w:t>
      </w:r>
    </w:p>
    <w:p w14:paraId="056FD71D" w14:textId="2505A7A5" w:rsidR="00C627CC" w:rsidRDefault="00C627CC" w:rsidP="00E625E4">
      <w:pPr>
        <w:pStyle w:val="Odstavec2"/>
        <w:numPr>
          <w:ilvl w:val="1"/>
          <w:numId w:val="4"/>
        </w:numPr>
      </w:pPr>
      <w:r w:rsidRPr="00C627CC">
        <w:t xml:space="preserve">Závazek úhrady faktury </w:t>
      </w:r>
      <w:r>
        <w:t>O</w:t>
      </w:r>
      <w:r w:rsidRPr="00C627CC">
        <w:t xml:space="preserve">bjednatelem se považuje za splněný dnem odepsání fakturované částky z účtu </w:t>
      </w:r>
      <w:r>
        <w:t>O</w:t>
      </w:r>
      <w:r w:rsidRPr="00C627CC">
        <w:t xml:space="preserve">bjednatele ve prospěch účtu </w:t>
      </w:r>
      <w:r>
        <w:t>Zhotovi</w:t>
      </w:r>
      <w:r w:rsidRPr="00C627CC">
        <w:t>tele.</w:t>
      </w:r>
    </w:p>
    <w:p w14:paraId="64FD3DE1" w14:textId="61618CBF" w:rsidR="00C627CC" w:rsidRDefault="00C627CC" w:rsidP="00E625E4">
      <w:pPr>
        <w:pStyle w:val="Odstavec2"/>
        <w:numPr>
          <w:ilvl w:val="1"/>
          <w:numId w:val="4"/>
        </w:numPr>
      </w:pPr>
      <w:r w:rsidRPr="00C627CC">
        <w:t xml:space="preserve">V případě, bude-li faktura vystavená </w:t>
      </w:r>
      <w:r>
        <w:t>Zhotovi</w:t>
      </w:r>
      <w:r w:rsidRPr="00C627CC">
        <w:t xml:space="preserve">telem obsahovat chybné či neúplné údaje, je </w:t>
      </w:r>
      <w:r w:rsidR="00311A54">
        <w:t>O</w:t>
      </w:r>
      <w:r w:rsidRPr="00C627CC">
        <w:t xml:space="preserve">bjednatel oprávněn vrátit fakturu </w:t>
      </w:r>
      <w:r w:rsidR="00311A54">
        <w:t>Zhotovi</w:t>
      </w:r>
      <w:r w:rsidRPr="00C627CC">
        <w:t xml:space="preserve">teli zpět bez zaplacení. </w:t>
      </w:r>
      <w:r w:rsidR="00311A54">
        <w:t>Zhotovi</w:t>
      </w:r>
      <w:r w:rsidRPr="00C627CC">
        <w:t xml:space="preserve">tel je povinen vystavit novou opravenou fakturu s novým datem splatnosti a doručit ji </w:t>
      </w:r>
      <w:r w:rsidR="00311A54">
        <w:t>O</w:t>
      </w:r>
      <w:r w:rsidRPr="00C627CC">
        <w:t xml:space="preserve">bjednateli. V tomto případě nemá </w:t>
      </w:r>
      <w:r w:rsidR="00311A54">
        <w:t>Zhotovi</w:t>
      </w:r>
      <w:r w:rsidRPr="00C627CC">
        <w:t xml:space="preserve">tel nárok na zaplacení fakturované částky, úrok z prodlení ani jakoukoliv jinou sankci a </w:t>
      </w:r>
      <w:r w:rsidR="00311A54">
        <w:t>O</w:t>
      </w:r>
      <w:r w:rsidRPr="00C627CC">
        <w:t xml:space="preserve">bjednatel není v prodlení se zaplacením fakturované částky. Lhůta splatnosti v délce 30 dnů počíná běžet znovu až ode dne doručení bezvadné faktury </w:t>
      </w:r>
      <w:r w:rsidR="00311A54">
        <w:t>O</w:t>
      </w:r>
      <w:r w:rsidRPr="00C627CC">
        <w:t xml:space="preserve">bjednateli na fakturační adresu </w:t>
      </w:r>
      <w:r w:rsidR="00311A54">
        <w:t>O</w:t>
      </w:r>
      <w:r w:rsidRPr="00C627CC">
        <w:t>bjednatele.</w:t>
      </w:r>
    </w:p>
    <w:p w14:paraId="76616854" w14:textId="545D20EB" w:rsidR="00311A54" w:rsidRDefault="00311A54" w:rsidP="00E625E4">
      <w:pPr>
        <w:pStyle w:val="Odstavec2"/>
        <w:numPr>
          <w:ilvl w:val="1"/>
          <w:numId w:val="4"/>
        </w:numPr>
      </w:pPr>
      <w:r w:rsidRPr="00311A54">
        <w:t xml:space="preserve">Fakturu dle této smlouvy </w:t>
      </w:r>
      <w:r>
        <w:t>Zhotovitel</w:t>
      </w:r>
      <w:r w:rsidRPr="00311A54">
        <w:t xml:space="preserve"> vystaví v písemné listinné podobě nebo v elektronické verzi, přičemž v případě elektronické faktury bude mezi stranami uzavřena dohoda o elektronické fakturaci.</w:t>
      </w:r>
    </w:p>
    <w:p w14:paraId="13C4B8DB" w14:textId="7009C3A5" w:rsidR="00311A54" w:rsidRDefault="00311A54" w:rsidP="00E625E4">
      <w:pPr>
        <w:pStyle w:val="Odstavec2"/>
        <w:numPr>
          <w:ilvl w:val="1"/>
          <w:numId w:val="4"/>
        </w:numPr>
      </w:pPr>
      <w:r>
        <w:t>Zhotovi</w:t>
      </w:r>
      <w:r w:rsidRPr="00311A54">
        <w:t xml:space="preserve">tel splní svou povinnost vystavit a doručit fakturu </w:t>
      </w:r>
      <w:r>
        <w:t>O</w:t>
      </w:r>
      <w:r w:rsidRPr="00311A54">
        <w:t>bjednateli</w:t>
      </w:r>
      <w:r>
        <w:t>:</w:t>
      </w:r>
    </w:p>
    <w:p w14:paraId="41A38CB9" w14:textId="5E5BC9D1" w:rsidR="007943E2" w:rsidRDefault="007943E2" w:rsidP="007943E2">
      <w:pPr>
        <w:pStyle w:val="05-ODST-3"/>
      </w:pPr>
      <w:r w:rsidRPr="007943E2">
        <w:t>v listinné podobě: ČEPRO, a.s., FÚ, Odbor účtárny, Hněvice 62, 411 08 Štětí;</w:t>
      </w:r>
    </w:p>
    <w:p w14:paraId="025A5050" w14:textId="741B5A40" w:rsidR="007943E2" w:rsidRDefault="007943E2" w:rsidP="00EE55A3">
      <w:pPr>
        <w:pStyle w:val="05-ODST-3"/>
        <w:numPr>
          <w:ilvl w:val="0"/>
          <w:numId w:val="0"/>
        </w:numPr>
        <w:ind w:left="1134"/>
      </w:pPr>
    </w:p>
    <w:p w14:paraId="04C627B6" w14:textId="14716F4A" w:rsidR="00311A54" w:rsidRDefault="007943E2" w:rsidP="00E625E4">
      <w:pPr>
        <w:pStyle w:val="Odstavec2"/>
        <w:numPr>
          <w:ilvl w:val="1"/>
          <w:numId w:val="4"/>
        </w:numPr>
      </w:pPr>
      <w:r w:rsidRPr="007943E2">
        <w:t xml:space="preserve">V případě prodlení </w:t>
      </w:r>
      <w:r>
        <w:t>O</w:t>
      </w:r>
      <w:r w:rsidRPr="007943E2">
        <w:t>bje</w:t>
      </w:r>
      <w:r>
        <w:t>d</w:t>
      </w:r>
      <w:r w:rsidRPr="007943E2">
        <w:t xml:space="preserve">natele s platbou uhradí </w:t>
      </w:r>
      <w:r>
        <w:t>O</w:t>
      </w:r>
      <w:r w:rsidRPr="007943E2">
        <w:t xml:space="preserve">bjednatel </w:t>
      </w:r>
      <w:r>
        <w:t>Zhotovi</w:t>
      </w:r>
      <w:r w:rsidRPr="007943E2">
        <w:t>teli dlužnou částku a dále úrok z prodlení ve výši stanovené nařízením vlády č. 351/2013 Sb.</w:t>
      </w:r>
    </w:p>
    <w:p w14:paraId="6D5597D9" w14:textId="642FC16A" w:rsidR="007943E2" w:rsidRPr="00B2173F" w:rsidRDefault="007943E2" w:rsidP="008C7DBB">
      <w:pPr>
        <w:pStyle w:val="Odstavec2"/>
        <w:tabs>
          <w:tab w:val="clear" w:pos="1080"/>
        </w:tabs>
        <w:ind w:left="1135" w:firstLine="0"/>
      </w:pPr>
    </w:p>
    <w:p w14:paraId="26EE1424" w14:textId="6CE4166D" w:rsidR="003E3EB5" w:rsidRDefault="003E3EB5" w:rsidP="00921BA8">
      <w:pPr>
        <w:pStyle w:val="Odstavec2"/>
        <w:numPr>
          <w:ilvl w:val="1"/>
          <w:numId w:val="4"/>
        </w:numPr>
      </w:pPr>
      <w:r w:rsidRPr="00DA5615">
        <w:t>Smluvní strany sjednávají, že</w:t>
      </w:r>
      <w:r w:rsidR="007943E2">
        <w:t xml:space="preserve"> v</w:t>
      </w:r>
      <w:r w:rsidR="008C7DBB">
        <w:t xml:space="preserve"> </w:t>
      </w:r>
      <w:r w:rsidRPr="00DA5615">
        <w:t xml:space="preserve">případech, kdy </w:t>
      </w:r>
      <w:r>
        <w:t>Objednatel</w:t>
      </w:r>
      <w:r w:rsidRPr="00DA5615">
        <w:t xml:space="preserve"> je, nebo může být ručitelem za odvedení daně z přidané hodnoty </w:t>
      </w:r>
      <w:r>
        <w:t>Zhotovitelem</w:t>
      </w:r>
      <w:r w:rsidRPr="00DA5615">
        <w:t xml:space="preserve"> z příslušného plnění, nebo pokud se jím </w:t>
      </w:r>
      <w:r>
        <w:t>Objednatel</w:t>
      </w:r>
      <w:r w:rsidRPr="00DA5615">
        <w:t xml:space="preserve"> stane nebo může stát v důsledku změny zákonné úpravy, je </w:t>
      </w:r>
      <w:r>
        <w:t>Objednatel</w:t>
      </w:r>
      <w:r w:rsidRPr="00DA5615">
        <w:t xml:space="preserve"> oprávněn uhradit na účet </w:t>
      </w:r>
      <w:r>
        <w:t>Zhotovitele</w:t>
      </w:r>
      <w:r w:rsidRPr="00DA5615">
        <w:t xml:space="preserv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t>Objednatel</w:t>
      </w:r>
      <w:r w:rsidRPr="00DA5615">
        <w:t xml:space="preserve"> v takovém případě oprávněn místo </w:t>
      </w:r>
      <w:r>
        <w:t>Zhotoviteli</w:t>
      </w:r>
      <w:r w:rsidRPr="00DA5615">
        <w:t xml:space="preserve"> jako poskytovateli zdanitelného plnění uhradit v souladu s příslušnými ustanoveními zákona o DPH, (tj. zejména dle ustanovení §§ 109, 109a, event. dalších) přímo na příslušný účet správce daně </w:t>
      </w:r>
      <w:r>
        <w:t>Zhotovitele</w:t>
      </w:r>
      <w:r w:rsidRPr="00DA5615">
        <w:t xml:space="preserve"> jako poskytovatele zdanitelného plnění s údaji potřebnými pro identifikaci platby dle příslušných ustanovení zákona o DPH. Úhradou daně z přidané hodnoty na účet správce daně </w:t>
      </w:r>
      <w:r>
        <w:t>Zhotovitele</w:t>
      </w:r>
      <w:r w:rsidRPr="00DA5615">
        <w:t xml:space="preserve"> tak bude splněn dluh</w:t>
      </w:r>
      <w:r>
        <w:t xml:space="preserve"> Objednatele</w:t>
      </w:r>
      <w:r w:rsidRPr="00DA5615">
        <w:t xml:space="preserve"> vůči </w:t>
      </w:r>
      <w:r>
        <w:t>Zhotoviteli</w:t>
      </w:r>
      <w:r w:rsidRPr="00DA5615">
        <w:t xml:space="preserve"> zaplatit cenu plnění v částce uhrazené na účet správce daně </w:t>
      </w:r>
      <w:r>
        <w:t>Zhotovitele.</w:t>
      </w:r>
    </w:p>
    <w:p w14:paraId="168766E6" w14:textId="32D600AD" w:rsidR="003E3EB5" w:rsidRDefault="003E3EB5" w:rsidP="008C7DBB">
      <w:pPr>
        <w:pStyle w:val="02-ODST-2"/>
        <w:numPr>
          <w:ilvl w:val="1"/>
          <w:numId w:val="23"/>
        </w:numPr>
        <w:tabs>
          <w:tab w:val="clear" w:pos="1648"/>
          <w:tab w:val="num" w:pos="1364"/>
        </w:tabs>
        <w:ind w:left="851"/>
      </w:pPr>
      <w:r w:rsidRPr="00DA5615">
        <w:t xml:space="preserve">O postupu </w:t>
      </w:r>
      <w:r>
        <w:t>Objednatele</w:t>
      </w:r>
      <w:r w:rsidRPr="00DA5615">
        <w:t xml:space="preserve"> dle </w:t>
      </w:r>
      <w:r w:rsidR="007943E2">
        <w:t xml:space="preserve">odstavce </w:t>
      </w:r>
      <w:proofErr w:type="gramStart"/>
      <w:r w:rsidR="007943E2">
        <w:t>11.</w:t>
      </w:r>
      <w:r w:rsidR="00830ECD">
        <w:t>1</w:t>
      </w:r>
      <w:r w:rsidR="007943E2">
        <w:t xml:space="preserve">7. </w:t>
      </w:r>
      <w:r w:rsidRPr="00DA5615">
        <w:t xml:space="preserve"> bude</w:t>
      </w:r>
      <w:proofErr w:type="gramEnd"/>
      <w:r w:rsidRPr="00DA5615">
        <w:t xml:space="preserve"> </w:t>
      </w:r>
      <w:r>
        <w:t>Objednatel</w:t>
      </w:r>
      <w:r w:rsidRPr="00DA5615">
        <w:t xml:space="preserve"> písemně bez zbytečného odkladu informovat </w:t>
      </w:r>
      <w:r>
        <w:t>Zhotovitele</w:t>
      </w:r>
      <w:r w:rsidRPr="00DA5615">
        <w:t xml:space="preserve"> jako poskytovatele zdanitelného plnění, za nějž byla daň z přidané hodnoty takto odvedena</w:t>
      </w:r>
      <w:r>
        <w:t>.</w:t>
      </w:r>
    </w:p>
    <w:p w14:paraId="63833369" w14:textId="1E5725C3" w:rsidR="003E3EB5" w:rsidRDefault="003E3EB5" w:rsidP="008C7DBB">
      <w:pPr>
        <w:pStyle w:val="02-ODST-2"/>
        <w:numPr>
          <w:ilvl w:val="1"/>
          <w:numId w:val="23"/>
        </w:numPr>
        <w:tabs>
          <w:tab w:val="clear" w:pos="1648"/>
          <w:tab w:val="num" w:pos="1364"/>
        </w:tabs>
        <w:ind w:left="851"/>
      </w:pPr>
      <w:r w:rsidRPr="00DA5615">
        <w:t xml:space="preserve">Uhrazení závazku učiněné způsobem uvedeným </w:t>
      </w:r>
      <w:r w:rsidR="007943E2">
        <w:t xml:space="preserve">v odstavci </w:t>
      </w:r>
      <w:proofErr w:type="gramStart"/>
      <w:r w:rsidR="007943E2">
        <w:t>11.</w:t>
      </w:r>
      <w:r w:rsidR="003A5C2D">
        <w:t>17</w:t>
      </w:r>
      <w:r w:rsidR="007943E2">
        <w:t xml:space="preserve">. </w:t>
      </w:r>
      <w:r w:rsidRPr="00DA5615">
        <w:t xml:space="preserve"> je</w:t>
      </w:r>
      <w:proofErr w:type="gramEnd"/>
      <w:r w:rsidRPr="00DA5615">
        <w:t xml:space="preserve"> v souladu se zákonem o DPH a není porušením smluvních sankcí za neuhrazení finančních prostředků ze strany </w:t>
      </w:r>
      <w:r>
        <w:t>Objednatele</w:t>
      </w:r>
      <w:r w:rsidRPr="00DA5615">
        <w:t xml:space="preserve"> a nezakládá ani nárok </w:t>
      </w:r>
      <w:r>
        <w:t>Zhotovitele</w:t>
      </w:r>
      <w:r w:rsidRPr="00DA5615">
        <w:t xml:space="preserve"> na náhradu škody</w:t>
      </w:r>
      <w:r>
        <w:t>.</w:t>
      </w:r>
    </w:p>
    <w:p w14:paraId="3B582347" w14:textId="77777777" w:rsidR="003E3EB5" w:rsidRPr="000F21BD" w:rsidRDefault="003E3EB5" w:rsidP="003E3EB5">
      <w:pPr>
        <w:pStyle w:val="02-ODST-2"/>
        <w:numPr>
          <w:ilvl w:val="1"/>
          <w:numId w:val="23"/>
        </w:numPr>
        <w:tabs>
          <w:tab w:val="clear" w:pos="1648"/>
          <w:tab w:val="num" w:pos="1364"/>
        </w:tabs>
        <w:ind w:left="851"/>
      </w:pPr>
      <w:r w:rsidRPr="00DA5615">
        <w:t xml:space="preserve">Smluvní strany se dohodly, že </w:t>
      </w:r>
      <w:r>
        <w:t>Objednatel</w:t>
      </w:r>
      <w:r w:rsidRPr="00DA5615">
        <w:t xml:space="preserve"> je oprávněn pozastavit úhradu faktur</w:t>
      </w:r>
      <w:r>
        <w:t xml:space="preserve"> Zhotoviteli</w:t>
      </w:r>
      <w:r w:rsidRPr="00DA5615">
        <w:t xml:space="preserve">, pokud bude na </w:t>
      </w:r>
      <w:r>
        <w:t>Zhotovitele</w:t>
      </w:r>
      <w:r w:rsidRPr="00DA5615">
        <w:t xml:space="preserve"> podán návrh na insolvenční řízení. </w:t>
      </w:r>
      <w:r>
        <w:t>Objednatel</w:t>
      </w:r>
      <w:r w:rsidRPr="00DA5615">
        <w:t xml:space="preserve"> je oprávněn v těchto případech pozastavit výplatu do doby vydání soudního rozhodnutí ve věci probíhajícího insolvenčního řízení. Pozastavení výplaty faktury z důvodu probíhajícího insolvenčního řízení, není prodlením </w:t>
      </w:r>
      <w:r>
        <w:t>Objednatele</w:t>
      </w:r>
      <w:r w:rsidRPr="00DA5615">
        <w:t xml:space="preserve">. Bude-li insolvenční návrh odmítnut, uhradí </w:t>
      </w:r>
      <w:r>
        <w:t>Objednatel</w:t>
      </w:r>
      <w:r w:rsidRPr="00DA5615">
        <w:t xml:space="preserve"> fakturu do 30 dnů ode dne, kdy </w:t>
      </w:r>
      <w:proofErr w:type="gramStart"/>
      <w:r w:rsidRPr="00DA5615">
        <w:t>obdrží</w:t>
      </w:r>
      <w:proofErr w:type="gramEnd"/>
      <w:r w:rsidRPr="00DA5615">
        <w:t xml:space="preserve"> od </w:t>
      </w:r>
      <w:r>
        <w:t>Zhotovitele</w:t>
      </w:r>
      <w:r w:rsidRPr="00DA5615">
        <w:t xml:space="preserve"> rozhodnutí o odmítnutí insolvenčního návrhu s vyznačením právní moci. V případě, že bude rozhodnuto o úpadku a/nebo o způsobu řešení úpadku, bude </w:t>
      </w:r>
      <w:r>
        <w:t>Objednatel</w:t>
      </w:r>
      <w:r w:rsidRPr="00DA5615">
        <w:t xml:space="preserve"> postupovat v souladu se zákonem č. 182/2006 Sb., insolvenční zákon, v platném znění</w:t>
      </w:r>
      <w:r>
        <w:t>.</w:t>
      </w:r>
    </w:p>
    <w:p w14:paraId="509D24DA" w14:textId="77777777" w:rsidR="00BF3F40" w:rsidRDefault="00BF3F40" w:rsidP="00E625E4">
      <w:pPr>
        <w:pStyle w:val="lnek"/>
        <w:numPr>
          <w:ilvl w:val="0"/>
          <w:numId w:val="4"/>
        </w:numPr>
      </w:pPr>
      <w:r w:rsidRPr="007B1761">
        <w:t xml:space="preserve">Předání a </w:t>
      </w:r>
      <w:r w:rsidRPr="00280022">
        <w:rPr>
          <w:rFonts w:eastAsiaTheme="minorEastAsia"/>
        </w:rPr>
        <w:t>převzetí</w:t>
      </w:r>
      <w:r w:rsidRPr="007B1761">
        <w:t xml:space="preserve"> Díla</w:t>
      </w:r>
    </w:p>
    <w:p w14:paraId="509D24DB" w14:textId="77777777" w:rsidR="00BF3F40" w:rsidRDefault="00BF3F40" w:rsidP="00E625E4">
      <w:pPr>
        <w:pStyle w:val="Odstavec2"/>
        <w:numPr>
          <w:ilvl w:val="1"/>
          <w:numId w:val="4"/>
        </w:numPr>
      </w:pPr>
      <w:r w:rsidRPr="00AE3CC7">
        <w:t>Předání</w:t>
      </w:r>
      <w:r>
        <w:t xml:space="preserve"> a převzetí Díla se uskuteční </w:t>
      </w:r>
      <w:r w:rsidR="00AD361E">
        <w:t>ihned</w:t>
      </w:r>
      <w:r w:rsidRPr="00F37EC2">
        <w:t xml:space="preserve"> po řádném dokončení </w:t>
      </w:r>
      <w:r>
        <w:t>Díla</w:t>
      </w:r>
      <w:r w:rsidR="00AE1D36">
        <w:t xml:space="preserve">, v souladu a způsobem dle VOP či výslovně </w:t>
      </w:r>
      <w:proofErr w:type="gramStart"/>
      <w:r w:rsidR="00AE1D36">
        <w:t>dohodnutým  v</w:t>
      </w:r>
      <w:proofErr w:type="gramEnd"/>
      <w:r w:rsidR="00AE1D36">
        <w:t> dílčí smlouvě</w:t>
      </w:r>
      <w:r>
        <w:t>.</w:t>
      </w:r>
    </w:p>
    <w:p w14:paraId="509D24DC" w14:textId="77777777" w:rsidR="00BF5793" w:rsidRPr="005058E2" w:rsidRDefault="00BF5793" w:rsidP="00BF5793">
      <w:pPr>
        <w:pStyle w:val="02-ODST-2"/>
      </w:pPr>
      <w:r w:rsidRPr="005058E2">
        <w:t>Zhotovitel je povinen po d</w:t>
      </w:r>
      <w:r>
        <w:t>okončení D</w:t>
      </w:r>
      <w:r w:rsidRPr="005058E2">
        <w:t>íla</w:t>
      </w:r>
      <w:r>
        <w:t xml:space="preserve"> či dotčené části vyzvat O</w:t>
      </w:r>
      <w:r w:rsidRPr="005058E2">
        <w:t xml:space="preserve">bjednatele </w:t>
      </w:r>
      <w:r>
        <w:t>předem</w:t>
      </w:r>
      <w:r w:rsidRPr="005058E2">
        <w:t xml:space="preserve"> </w:t>
      </w:r>
      <w:r>
        <w:t>k </w:t>
      </w:r>
      <w:r w:rsidRPr="005058E2">
        <w:t>převzetí</w:t>
      </w:r>
      <w:r>
        <w:t xml:space="preserve"> Díla či</w:t>
      </w:r>
      <w:r w:rsidRPr="005058E2">
        <w:t xml:space="preserve"> </w:t>
      </w:r>
      <w:r>
        <w:rPr>
          <w:rFonts w:cs="Arial"/>
        </w:rPr>
        <w:t>části Díla uvedené v dílčí smlouvě, potažmo v Harmonogramu prací a/nebo Harmonogramu periodických činností</w:t>
      </w:r>
      <w:r w:rsidRPr="005058E2">
        <w:t>.</w:t>
      </w:r>
      <w:r>
        <w:t xml:space="preserve"> </w:t>
      </w:r>
    </w:p>
    <w:p w14:paraId="509D24DD" w14:textId="77777777" w:rsidR="00BF5793" w:rsidRDefault="00BF5793" w:rsidP="006E22BE">
      <w:pPr>
        <w:pStyle w:val="05-ODST-3"/>
      </w:pPr>
      <w:r>
        <w:t xml:space="preserve">Objednatel je povinen převzít Dílo a/nebo </w:t>
      </w:r>
      <w:r>
        <w:rPr>
          <w:rFonts w:cs="Arial"/>
        </w:rPr>
        <w:t>část Díla uvedené v H</w:t>
      </w:r>
      <w:r w:rsidRPr="007B50E6">
        <w:rPr>
          <w:rFonts w:cs="Arial"/>
        </w:rPr>
        <w:t xml:space="preserve">armonogramu </w:t>
      </w:r>
      <w:r>
        <w:rPr>
          <w:rFonts w:cs="Arial"/>
        </w:rPr>
        <w:t>periodických činností</w:t>
      </w:r>
      <w:r w:rsidRPr="007B50E6" w:rsidDel="007B50E6">
        <w:rPr>
          <w:rFonts w:cs="Arial"/>
        </w:rPr>
        <w:t xml:space="preserve"> </w:t>
      </w:r>
      <w:r>
        <w:t>pouze, bude-li toto Dílo a/nebo část Díla provedena řádně, tj. bez jakýchkoli vad a nedodělků. Vadami a nedodělky se rozumí rovněž nedodání některého z dokladů požadovaných Objednatelem.</w:t>
      </w:r>
    </w:p>
    <w:p w14:paraId="509D24DE" w14:textId="77777777" w:rsidR="00BF5793" w:rsidRDefault="00BF5793" w:rsidP="006E22BE">
      <w:pPr>
        <w:pStyle w:val="02-ODST-2"/>
      </w:pPr>
      <w:r>
        <w:t xml:space="preserve">O předání a převzetí Díla a/nebo </w:t>
      </w:r>
      <w:r>
        <w:rPr>
          <w:rFonts w:cs="Arial"/>
        </w:rPr>
        <w:t>části Díla uvedené v H</w:t>
      </w:r>
      <w:r w:rsidRPr="007B50E6">
        <w:rPr>
          <w:rFonts w:cs="Arial"/>
        </w:rPr>
        <w:t xml:space="preserve">armonogramu </w:t>
      </w:r>
      <w:r>
        <w:rPr>
          <w:rFonts w:cs="Arial"/>
        </w:rPr>
        <w:t>periodických činností</w:t>
      </w:r>
      <w:r w:rsidRPr="007B50E6" w:rsidDel="007B50E6">
        <w:rPr>
          <w:rFonts w:cs="Arial"/>
        </w:rPr>
        <w:t xml:space="preserve"> </w:t>
      </w:r>
      <w:r>
        <w:t>bude sepsán Protokol o předání a převzetí, který bude podepsán oprávněnými osobami obou Smluvních stran.</w:t>
      </w:r>
    </w:p>
    <w:p w14:paraId="509D24DF" w14:textId="77777777" w:rsidR="00292010" w:rsidRDefault="00292010" w:rsidP="003E10AA">
      <w:pPr>
        <w:pStyle w:val="02-ODST-2"/>
        <w:numPr>
          <w:ilvl w:val="0"/>
          <w:numId w:val="0"/>
        </w:numPr>
      </w:pPr>
    </w:p>
    <w:p w14:paraId="509D24E0" w14:textId="77777777" w:rsidR="00BF3F40" w:rsidRDefault="00BF3F40" w:rsidP="00E625E4">
      <w:pPr>
        <w:pStyle w:val="Odstavec2"/>
        <w:numPr>
          <w:ilvl w:val="1"/>
          <w:numId w:val="4"/>
        </w:numPr>
      </w:pPr>
      <w:bookmarkStart w:id="10" w:name="_Ref334787654"/>
      <w:r w:rsidRPr="00CD1BFE">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10"/>
      <w:r w:rsidRPr="00CD1BFE">
        <w:t xml:space="preserve"> </w:t>
      </w:r>
    </w:p>
    <w:p w14:paraId="509D24E1" w14:textId="77777777" w:rsidR="00BF3F40" w:rsidRPr="00E80676" w:rsidRDefault="008C6A74" w:rsidP="00E625E4">
      <w:pPr>
        <w:pStyle w:val="Odstavec2"/>
        <w:numPr>
          <w:ilvl w:val="0"/>
          <w:numId w:val="9"/>
        </w:numPr>
      </w:pPr>
      <w:r w:rsidRPr="00E80676">
        <w:t>doklady</w:t>
      </w:r>
      <w:r w:rsidR="00BF3F40" w:rsidRPr="00E80676">
        <w:t xml:space="preserve"> o ekologické likvidaci veškerých odpadů, vzniklých prováděním Díla</w:t>
      </w:r>
      <w:r w:rsidR="00A15E45" w:rsidRPr="00E80676">
        <w:t xml:space="preserve"> </w:t>
      </w:r>
    </w:p>
    <w:p w14:paraId="509D24E2" w14:textId="77777777" w:rsidR="00BF3F40" w:rsidRDefault="00BF3F40" w:rsidP="00E625E4">
      <w:pPr>
        <w:pStyle w:val="Odstavec2"/>
        <w:numPr>
          <w:ilvl w:val="0"/>
          <w:numId w:val="9"/>
        </w:numPr>
      </w:pPr>
      <w:r>
        <w:t>montážní deník – originál pro archivaci Objednatele, kde bude zapsán postup realizace Díla a skutečnosti mající vliv na jeho kvalitu</w:t>
      </w:r>
    </w:p>
    <w:p w14:paraId="509D24E3" w14:textId="77777777" w:rsidR="00B90C99" w:rsidRDefault="00B90C99" w:rsidP="00E625E4">
      <w:pPr>
        <w:pStyle w:val="Odstavec2"/>
        <w:numPr>
          <w:ilvl w:val="0"/>
          <w:numId w:val="9"/>
        </w:numPr>
      </w:pPr>
      <w:r>
        <w:t xml:space="preserve">evidenční kniha u aplikací s obsahem nejméně 3 kg chladiva zařízení s uvedením záznamů v rozsahu údajů požadovaných </w:t>
      </w:r>
      <w:r w:rsidR="00AE1D36">
        <w:t>obecně závaznými právními předpisy</w:t>
      </w:r>
    </w:p>
    <w:p w14:paraId="509D24E4" w14:textId="77777777" w:rsidR="00B90C99" w:rsidRDefault="00B90C99" w:rsidP="00E625E4">
      <w:pPr>
        <w:pStyle w:val="Odstavec2"/>
        <w:numPr>
          <w:ilvl w:val="0"/>
          <w:numId w:val="9"/>
        </w:numPr>
      </w:pPr>
      <w:r>
        <w:t xml:space="preserve">zpráva o kontrole klimatizačního systému u provozovaných klimatizačních systémů se jmenovitým chladicím výkonem vyšším než 12 kW v rozsahu údajů požadovaných </w:t>
      </w:r>
      <w:r w:rsidR="00AE1D36">
        <w:t>platnou legislativou</w:t>
      </w:r>
    </w:p>
    <w:p w14:paraId="509D24E5" w14:textId="77777777" w:rsidR="00B90C99" w:rsidRDefault="00B90C99" w:rsidP="00E625E4">
      <w:pPr>
        <w:pStyle w:val="Odstavec2"/>
        <w:numPr>
          <w:ilvl w:val="0"/>
          <w:numId w:val="9"/>
        </w:numPr>
      </w:pPr>
      <w:r>
        <w:t xml:space="preserve">protokol o provedené kontrole </w:t>
      </w:r>
    </w:p>
    <w:p w14:paraId="509D24E6" w14:textId="77777777" w:rsidR="00AE1D36" w:rsidRPr="00AE1D36" w:rsidRDefault="00AE1D36" w:rsidP="00E625E4">
      <w:pPr>
        <w:pStyle w:val="Odstavec2"/>
        <w:numPr>
          <w:ilvl w:val="0"/>
          <w:numId w:val="9"/>
        </w:numPr>
      </w:pPr>
      <w:r w:rsidRPr="00AE1D36">
        <w:t>veškeré doklady k použitým materiálům v souladu s platnými předpisy</w:t>
      </w:r>
    </w:p>
    <w:p w14:paraId="509D24E7" w14:textId="77777777" w:rsidR="00AE1D36" w:rsidRPr="00AE1D36" w:rsidRDefault="00AE1D36" w:rsidP="00E625E4">
      <w:pPr>
        <w:pStyle w:val="Odstavec2"/>
        <w:numPr>
          <w:ilvl w:val="0"/>
          <w:numId w:val="9"/>
        </w:numPr>
      </w:pPr>
      <w:r w:rsidRPr="00AE1D36">
        <w:t>záruční listy</w:t>
      </w:r>
    </w:p>
    <w:p w14:paraId="509D24E8" w14:textId="77777777" w:rsidR="00AE1D36" w:rsidRPr="00AE1D36" w:rsidRDefault="00AE1D36" w:rsidP="00E625E4">
      <w:pPr>
        <w:pStyle w:val="Odstavec2"/>
        <w:numPr>
          <w:ilvl w:val="0"/>
          <w:numId w:val="9"/>
        </w:numPr>
      </w:pPr>
      <w:r w:rsidRPr="00AE1D36">
        <w:t>zápisy a osvědčení o provedených zkouškách použitých materiálů</w:t>
      </w:r>
    </w:p>
    <w:p w14:paraId="509D24E9" w14:textId="77777777" w:rsidR="00AE1D36" w:rsidRPr="00AE1D36" w:rsidRDefault="00AE1D36" w:rsidP="00E625E4">
      <w:pPr>
        <w:pStyle w:val="Odstavec2"/>
        <w:numPr>
          <w:ilvl w:val="0"/>
          <w:numId w:val="9"/>
        </w:numPr>
      </w:pPr>
      <w:r w:rsidRPr="00AE1D36">
        <w:t>doklady o úředních přejímkách, atestech a prohlášením o shodě ve smyslu § 13 odst. 2 zákona č. 22/1997 Sb., o technických požadavcích na výrobky, ve znění pozdějších předpisů</w:t>
      </w:r>
    </w:p>
    <w:p w14:paraId="509D24EA" w14:textId="77777777" w:rsidR="00AE1D36" w:rsidRDefault="00AE1D36" w:rsidP="00AE1D36">
      <w:pPr>
        <w:pStyle w:val="Odstavec2"/>
        <w:tabs>
          <w:tab w:val="clear" w:pos="1080"/>
        </w:tabs>
        <w:ind w:left="927" w:firstLine="0"/>
      </w:pPr>
    </w:p>
    <w:p w14:paraId="509D24EB" w14:textId="77777777" w:rsidR="00BF3F40" w:rsidRDefault="00BF3F40" w:rsidP="00E625E4">
      <w:pPr>
        <w:pStyle w:val="Odstavec2"/>
        <w:numPr>
          <w:ilvl w:val="1"/>
          <w:numId w:val="4"/>
        </w:numPr>
      </w:pPr>
      <w:r>
        <w:t xml:space="preserve">Veškerá </w:t>
      </w:r>
      <w:r w:rsidRPr="009A1A5E">
        <w:t xml:space="preserve">dokumentace musí být </w:t>
      </w:r>
      <w:r>
        <w:t>O</w:t>
      </w:r>
      <w:r w:rsidRPr="009A1A5E">
        <w:t xml:space="preserve">bjednateli předána v českém jazyce. Bez výše uvedených dokumentů, předaných </w:t>
      </w:r>
      <w:r>
        <w:t>O</w:t>
      </w:r>
      <w:r w:rsidRPr="009A1A5E">
        <w:t xml:space="preserve">bjednateli, nelze považovat závazek </w:t>
      </w:r>
      <w:r>
        <w:t>Z</w:t>
      </w:r>
      <w:r w:rsidRPr="009A1A5E">
        <w:t xml:space="preserve">hotovitele za splněný, tj. nebude-li </w:t>
      </w:r>
      <w:r>
        <w:t>Z</w:t>
      </w:r>
      <w:r w:rsidRPr="009A1A5E">
        <w:t>hotovitelem spolu s </w:t>
      </w:r>
      <w:r>
        <w:t>D</w:t>
      </w:r>
      <w:r w:rsidRPr="009A1A5E">
        <w:t xml:space="preserve">ílem předána i výše uvedená dokumentace, má se za to, že plnění </w:t>
      </w:r>
      <w:r>
        <w:t>Z</w:t>
      </w:r>
      <w:r w:rsidRPr="009A1A5E">
        <w:t xml:space="preserve">hotovitele nebylo řádné, tj. bez vad.  </w:t>
      </w:r>
    </w:p>
    <w:p w14:paraId="509D24EC" w14:textId="77777777" w:rsidR="00BF3F40" w:rsidRDefault="00BF3F40" w:rsidP="00E625E4">
      <w:pPr>
        <w:pStyle w:val="Odstavec2"/>
        <w:numPr>
          <w:ilvl w:val="1"/>
          <w:numId w:val="4"/>
        </w:numPr>
      </w:pPr>
      <w:r w:rsidRPr="00CD1BFE">
        <w:t>Není-li v</w:t>
      </w:r>
      <w:r>
        <w:t> jiných ustanoveních Smlouvy</w:t>
      </w:r>
      <w:r w:rsidRPr="00CD1BFE">
        <w:t xml:space="preserve"> uvedeno jinak, Zhotovitel předá Objednateli dokumenty v tomto počtu vyhotovení:</w:t>
      </w:r>
    </w:p>
    <w:p w14:paraId="509D24ED" w14:textId="77777777" w:rsidR="00BF3F40" w:rsidRDefault="00BF3F40" w:rsidP="00E625E4">
      <w:pPr>
        <w:pStyle w:val="Odstavec2"/>
        <w:numPr>
          <w:ilvl w:val="0"/>
          <w:numId w:val="7"/>
        </w:numPr>
      </w:pPr>
      <w:r>
        <w:t>2 x v listinné podobě;</w:t>
      </w:r>
    </w:p>
    <w:p w14:paraId="509D24EE" w14:textId="77777777" w:rsidR="00BF3F40" w:rsidRDefault="00BF3F40" w:rsidP="00E625E4">
      <w:pPr>
        <w:pStyle w:val="Odstavec2"/>
        <w:numPr>
          <w:ilvl w:val="0"/>
          <w:numId w:val="7"/>
        </w:numPr>
      </w:pPr>
      <w:r>
        <w:t>1 x v elektronické podobě</w:t>
      </w:r>
      <w:r w:rsidR="008C6A74">
        <w:t>.</w:t>
      </w:r>
    </w:p>
    <w:p w14:paraId="509D24F0" w14:textId="77777777" w:rsidR="00BF3F40" w:rsidRDefault="00C90A81" w:rsidP="00E625E4">
      <w:pPr>
        <w:pStyle w:val="lnek"/>
        <w:numPr>
          <w:ilvl w:val="0"/>
          <w:numId w:val="4"/>
        </w:numPr>
      </w:pPr>
      <w:r>
        <w:rPr>
          <w:rFonts w:eastAsiaTheme="minorEastAsia"/>
        </w:rPr>
        <w:t>Práva z vadného plnění, záruka</w:t>
      </w:r>
    </w:p>
    <w:p w14:paraId="509D24F1" w14:textId="2E417AC4" w:rsidR="00C90A81" w:rsidRDefault="00C90A81" w:rsidP="002C1BA0">
      <w:pPr>
        <w:pStyle w:val="02-ODST-2"/>
      </w:pPr>
      <w:r>
        <w:t xml:space="preserve">Práva zadavatele z vadného plnění a záruka na </w:t>
      </w:r>
      <w:r w:rsidR="002D1D81">
        <w:t>D</w:t>
      </w:r>
      <w:r>
        <w:t xml:space="preserve">ílo se řídí dle podmínek v této </w:t>
      </w:r>
      <w:proofErr w:type="gramStart"/>
      <w:r>
        <w:t xml:space="preserve">Smlouvě </w:t>
      </w:r>
      <w:r w:rsidR="00117716">
        <w:t xml:space="preserve"> uvedených</w:t>
      </w:r>
      <w:proofErr w:type="gramEnd"/>
      <w:r w:rsidR="00117716">
        <w:t xml:space="preserve"> </w:t>
      </w:r>
      <w:r>
        <w:t>v souladu s platnou legislativou (českým právem).</w:t>
      </w:r>
    </w:p>
    <w:p w14:paraId="509D24F2" w14:textId="210F89FF" w:rsidR="00AE1D36" w:rsidRPr="000D5032" w:rsidRDefault="00AE1D36" w:rsidP="00AE1D36">
      <w:pPr>
        <w:pStyle w:val="02-ODST-2"/>
      </w:pPr>
      <w:r>
        <w:t>Zhotovitel</w:t>
      </w:r>
      <w:r w:rsidRPr="000D5032">
        <w:t xml:space="preserve"> poskytuje </w:t>
      </w:r>
      <w:r w:rsidR="002D1D81">
        <w:t>O</w:t>
      </w:r>
      <w:r w:rsidRPr="000D5032">
        <w:t xml:space="preserve">bjednateli záruku </w:t>
      </w:r>
      <w:r>
        <w:t xml:space="preserve">za Dílo, </w:t>
      </w:r>
      <w:r w:rsidRPr="000D5032">
        <w:t xml:space="preserve">tj. veškeré služby </w:t>
      </w:r>
      <w:r>
        <w:t xml:space="preserve">– činnosti (dle bodu 3.1 této Smlouvy) </w:t>
      </w:r>
      <w:r w:rsidRPr="000D5032">
        <w:t xml:space="preserve">a </w:t>
      </w:r>
      <w:r>
        <w:t xml:space="preserve">případné </w:t>
      </w:r>
      <w:r w:rsidRPr="000D5032">
        <w:t xml:space="preserve">dodávky realizované v rámci </w:t>
      </w:r>
      <w:r>
        <w:t xml:space="preserve">Díla. </w:t>
      </w:r>
      <w:r w:rsidRPr="000D5032">
        <w:t xml:space="preserve">Záruční lhůta </w:t>
      </w:r>
      <w:r>
        <w:t>na dodávky dodané v rámci plnění Díla (např. materiál použitý při servisní činnosti) je stanovena na</w:t>
      </w:r>
      <w:r w:rsidRPr="000D5032">
        <w:t xml:space="preserve"> 24 měsíců </w:t>
      </w:r>
      <w:r>
        <w:t xml:space="preserve">a </w:t>
      </w:r>
      <w:r w:rsidRPr="000D5032">
        <w:t xml:space="preserve">počíná </w:t>
      </w:r>
      <w:r>
        <w:t>běžet dnem podpisu P</w:t>
      </w:r>
      <w:r w:rsidRPr="000D5032">
        <w:t>rotokolu</w:t>
      </w:r>
      <w:r>
        <w:t xml:space="preserve"> o předání a převzetí pro danou část Díla uvedenou v harmonogramu revizí</w:t>
      </w:r>
      <w:r w:rsidRPr="000D5032">
        <w:t xml:space="preserve"> oběma smluvními stranami.</w:t>
      </w:r>
      <w:r>
        <w:t xml:space="preserve"> Záruční doba na zbylou část Díla odpovídá jednotlivým intervalům mezi prováděním jednotlivých činností (např. kontrol či revizí) stanovených v Harmonogramu periodických činností. Záruka se nevztahuje na bezporuchovost zařízení v intervalu mezi provedením jednotlivých činností (např. kontrol či revizí) s výjimkou případů, kdy je porucha způsobena zásahem Zhotovitele. </w:t>
      </w:r>
    </w:p>
    <w:p w14:paraId="509D24F3" w14:textId="77777777" w:rsidR="00AE1D36" w:rsidRPr="009D24C1" w:rsidRDefault="00AE1D36" w:rsidP="009F4811">
      <w:pPr>
        <w:pStyle w:val="02-ODST-2"/>
      </w:pPr>
      <w:r w:rsidRPr="009D24C1">
        <w:t>Zhotovitel přejímá</w:t>
      </w:r>
      <w:r>
        <w:t xml:space="preserve"> zejména</w:t>
      </w:r>
      <w:r w:rsidRPr="009D24C1">
        <w:t xml:space="preserve"> </w:t>
      </w:r>
      <w:r>
        <w:t>záruku za to, že Dílo</w:t>
      </w:r>
      <w:r w:rsidRPr="009D24C1">
        <w:t xml:space="preserve"> (včetně všech jeho</w:t>
      </w:r>
      <w:r>
        <w:t xml:space="preserve"> případných</w:t>
      </w:r>
      <w:r w:rsidRPr="009D24C1">
        <w:t xml:space="preserve"> změn), jakož i jeho části, bude během záruční doby:</w:t>
      </w:r>
    </w:p>
    <w:p w14:paraId="509D24F4" w14:textId="77777777" w:rsidR="00AE1D36" w:rsidRPr="009D24C1" w:rsidRDefault="00AE1D36" w:rsidP="00E625E4">
      <w:pPr>
        <w:pStyle w:val="Odstavec11"/>
        <w:numPr>
          <w:ilvl w:val="0"/>
          <w:numId w:val="11"/>
        </w:numPr>
        <w:ind w:left="1701"/>
        <w:rPr>
          <w:rFonts w:cs="Arial"/>
        </w:rPr>
      </w:pPr>
      <w:r w:rsidRPr="009D24C1">
        <w:rPr>
          <w:rFonts w:cs="Arial"/>
        </w:rPr>
        <w:t xml:space="preserve">bez jakýchkoliv vad, </w:t>
      </w:r>
    </w:p>
    <w:p w14:paraId="509D24F5" w14:textId="77777777" w:rsidR="00AE1D36" w:rsidRPr="009D24C1" w:rsidRDefault="00AE1D36" w:rsidP="00E625E4">
      <w:pPr>
        <w:pStyle w:val="Odstavec11"/>
        <w:numPr>
          <w:ilvl w:val="0"/>
          <w:numId w:val="11"/>
        </w:numPr>
        <w:ind w:left="1701"/>
        <w:rPr>
          <w:rFonts w:cs="Arial"/>
        </w:rPr>
      </w:pPr>
      <w:r w:rsidRPr="009D24C1">
        <w:rPr>
          <w:rFonts w:cs="Arial"/>
        </w:rPr>
        <w:t xml:space="preserve">splňovat všechny </w:t>
      </w:r>
      <w:r>
        <w:rPr>
          <w:rFonts w:cs="Arial"/>
        </w:rPr>
        <w:t xml:space="preserve">stanovené </w:t>
      </w:r>
      <w:r w:rsidRPr="009D24C1">
        <w:rPr>
          <w:rFonts w:cs="Arial"/>
        </w:rPr>
        <w:t xml:space="preserve">požadavky, </w:t>
      </w:r>
    </w:p>
    <w:p w14:paraId="509D24F6" w14:textId="77777777" w:rsidR="00AE1D36" w:rsidRPr="009D24C1" w:rsidRDefault="00AE1D36" w:rsidP="00E625E4">
      <w:pPr>
        <w:pStyle w:val="Odstavec11"/>
        <w:numPr>
          <w:ilvl w:val="0"/>
          <w:numId w:val="11"/>
        </w:numPr>
        <w:ind w:left="1701"/>
        <w:rPr>
          <w:rFonts w:cs="Arial"/>
        </w:rPr>
      </w:pPr>
      <w:r>
        <w:rPr>
          <w:rFonts w:cs="Arial"/>
        </w:rPr>
        <w:t>mít vlastnosti S</w:t>
      </w:r>
      <w:r w:rsidRPr="009D24C1">
        <w:rPr>
          <w:rFonts w:cs="Arial"/>
        </w:rPr>
        <w:t>mlo</w:t>
      </w:r>
      <w:r>
        <w:rPr>
          <w:rFonts w:cs="Arial"/>
        </w:rPr>
        <w:t>uvou vymíněné nebo, pokud tato S</w:t>
      </w:r>
      <w:r w:rsidRPr="009D24C1">
        <w:rPr>
          <w:rFonts w:cs="Arial"/>
        </w:rPr>
        <w:t>mlouva takové vlastnosti nestanoví, vlastnosti obv</w:t>
      </w:r>
      <w:r>
        <w:rPr>
          <w:rFonts w:cs="Arial"/>
        </w:rPr>
        <w:t>yklé k účelu sjednanému v této S</w:t>
      </w:r>
      <w:r w:rsidRPr="009D24C1">
        <w:rPr>
          <w:rFonts w:cs="Arial"/>
        </w:rPr>
        <w:t>mlouvě</w:t>
      </w:r>
      <w:r>
        <w:rPr>
          <w:rFonts w:cs="Arial"/>
        </w:rPr>
        <w:t xml:space="preserve"> či dílčí smlouvě</w:t>
      </w:r>
      <w:r w:rsidRPr="009D24C1">
        <w:rPr>
          <w:rFonts w:cs="Arial"/>
        </w:rPr>
        <w:t>,</w:t>
      </w:r>
    </w:p>
    <w:p w14:paraId="509D24F7" w14:textId="77777777" w:rsidR="00AE1D36" w:rsidRPr="009D24C1" w:rsidRDefault="00AE1D36" w:rsidP="00E625E4">
      <w:pPr>
        <w:pStyle w:val="Odstavec11"/>
        <w:numPr>
          <w:ilvl w:val="0"/>
          <w:numId w:val="11"/>
        </w:numPr>
        <w:ind w:left="1701"/>
        <w:rPr>
          <w:rFonts w:cs="Arial"/>
        </w:rPr>
      </w:pPr>
      <w:r w:rsidRPr="009D24C1">
        <w:rPr>
          <w:rFonts w:cs="Arial"/>
        </w:rPr>
        <w:t>splňovat všechny požadavky stanovené platnými zákony a ostatními obecně závaznými právními předpisy, a bude odpovídat platným technickým pravidlům, normám a předpisům,</w:t>
      </w:r>
    </w:p>
    <w:p w14:paraId="509D24F8" w14:textId="77777777" w:rsidR="00AE1D36" w:rsidRDefault="00AE1D36" w:rsidP="00E625E4">
      <w:pPr>
        <w:pStyle w:val="Odstavec11"/>
        <w:numPr>
          <w:ilvl w:val="0"/>
          <w:numId w:val="11"/>
        </w:numPr>
        <w:ind w:left="1701"/>
        <w:rPr>
          <w:rFonts w:cs="Arial"/>
        </w:rPr>
      </w:pPr>
      <w:r w:rsidRPr="009D24C1">
        <w:rPr>
          <w:rFonts w:cs="Arial"/>
        </w:rPr>
        <w:t>zp</w:t>
      </w:r>
      <w:r>
        <w:rPr>
          <w:rFonts w:cs="Arial"/>
        </w:rPr>
        <w:t>ůsobilé k účelu sjednanému dle S</w:t>
      </w:r>
      <w:r w:rsidRPr="009D24C1">
        <w:rPr>
          <w:rFonts w:cs="Arial"/>
        </w:rPr>
        <w:t>mlouvy, a</w:t>
      </w:r>
    </w:p>
    <w:p w14:paraId="509D24F9" w14:textId="77777777" w:rsidR="00AE1D36" w:rsidRPr="009D24C1" w:rsidRDefault="00AE1D36" w:rsidP="00E625E4">
      <w:pPr>
        <w:pStyle w:val="Odstavec11"/>
        <w:numPr>
          <w:ilvl w:val="0"/>
          <w:numId w:val="11"/>
        </w:numPr>
        <w:ind w:left="1701"/>
        <w:rPr>
          <w:rFonts w:cs="Arial"/>
        </w:rPr>
      </w:pPr>
      <w:r w:rsidRPr="009D24C1">
        <w:rPr>
          <w:rFonts w:cs="Arial"/>
        </w:rPr>
        <w:t>nebude obsahovat chyby a nedostatky</w:t>
      </w:r>
      <w:r>
        <w:rPr>
          <w:rFonts w:cs="Arial"/>
        </w:rPr>
        <w:t>.</w:t>
      </w:r>
    </w:p>
    <w:p w14:paraId="509D24FA" w14:textId="77777777" w:rsidR="00AE1D36" w:rsidRDefault="00AE1D36" w:rsidP="009F4811">
      <w:pPr>
        <w:pStyle w:val="02-ODST-2"/>
      </w:pPr>
      <w:r>
        <w:t>Vady plnění, které zjistí O</w:t>
      </w:r>
      <w:r w:rsidRPr="000D5032">
        <w:t xml:space="preserve">bjednatel v záruční době, oznámí </w:t>
      </w:r>
      <w:r>
        <w:t>O</w:t>
      </w:r>
      <w:r w:rsidRPr="000D5032">
        <w:t>bjednatel</w:t>
      </w:r>
      <w:r>
        <w:t xml:space="preserve"> Zhotoviteli</w:t>
      </w:r>
      <w:r w:rsidRPr="000D5032">
        <w:t xml:space="preserve"> do konce záruční </w:t>
      </w:r>
      <w:r w:rsidRPr="00083D80">
        <w:t>doby</w:t>
      </w:r>
      <w:r w:rsidRPr="000D5032">
        <w:t xml:space="preserve">. </w:t>
      </w:r>
    </w:p>
    <w:p w14:paraId="509D24FB" w14:textId="404BB08E" w:rsidR="00BF3F40" w:rsidRPr="00B90C99" w:rsidRDefault="00BF3F40" w:rsidP="00E625E4">
      <w:pPr>
        <w:pStyle w:val="Odstavec2"/>
        <w:numPr>
          <w:ilvl w:val="1"/>
          <w:numId w:val="4"/>
        </w:numPr>
      </w:pPr>
      <w:r w:rsidRPr="00B90C99">
        <w:t xml:space="preserve">Zhotovitel je povinen vady </w:t>
      </w:r>
      <w:r w:rsidR="00C90A81" w:rsidRPr="00B90C99">
        <w:t>Díla</w:t>
      </w:r>
      <w:r w:rsidRPr="00B90C99">
        <w:t xml:space="preserve"> o</w:t>
      </w:r>
      <w:r w:rsidRPr="00B90C99">
        <w:rPr>
          <w:rFonts w:eastAsia="MS Mincho"/>
        </w:rPr>
        <w:t>d</w:t>
      </w:r>
      <w:r w:rsidRPr="00B90C99">
        <w:t xml:space="preserve">stranit nejpozději do </w:t>
      </w:r>
      <w:r w:rsidR="00DD5C83" w:rsidRPr="00B90C99">
        <w:t>48</w:t>
      </w:r>
      <w:r w:rsidR="0020135D" w:rsidRPr="00B90C99">
        <w:t>hodi</w:t>
      </w:r>
      <w:r w:rsidR="00AE1D36">
        <w:t>n</w:t>
      </w:r>
      <w:r w:rsidR="002D1D81">
        <w:t xml:space="preserve"> </w:t>
      </w:r>
      <w:r w:rsidR="002D1D81" w:rsidRPr="002D1D81">
        <w:t>od přijetí oznámení na e-mailovou adresu uvedenou v čl. 1</w:t>
      </w:r>
      <w:r w:rsidR="002D1D81">
        <w:t>3</w:t>
      </w:r>
      <w:r w:rsidR="002D1D81" w:rsidRPr="002D1D81">
        <w:t>.6 níže</w:t>
      </w:r>
      <w:r w:rsidR="00AE1D36">
        <w:t>, nebude –</w:t>
      </w:r>
      <w:r w:rsidR="006E22BE">
        <w:t xml:space="preserve"> </w:t>
      </w:r>
      <w:proofErr w:type="spellStart"/>
      <w:r w:rsidR="00AE1D36">
        <w:t>li</w:t>
      </w:r>
      <w:proofErr w:type="spellEnd"/>
      <w:r w:rsidR="00AE1D36">
        <w:t xml:space="preserve"> mezi stranami sjednáno jinak.</w:t>
      </w:r>
    </w:p>
    <w:p w14:paraId="509D24FC" w14:textId="78CABA34" w:rsidR="00BF3F40" w:rsidRDefault="00BF3F40" w:rsidP="00E625E4">
      <w:pPr>
        <w:pStyle w:val="Odstavec2"/>
        <w:numPr>
          <w:ilvl w:val="1"/>
          <w:numId w:val="4"/>
        </w:numPr>
      </w:pPr>
      <w:r w:rsidRPr="00216448">
        <w:t xml:space="preserve">Zhotovitel přijímá písemné reklamace vad na e-mailové adrese: </w:t>
      </w:r>
      <w:proofErr w:type="gramStart"/>
      <w:r w:rsidRPr="001B4AE1">
        <w:rPr>
          <w:highlight w:val="yellow"/>
        </w:rPr>
        <w:t>……</w:t>
      </w:r>
      <w:r w:rsidR="00C90A81" w:rsidRPr="001B4AE1">
        <w:rPr>
          <w:highlight w:val="yellow"/>
        </w:rPr>
        <w:t>.</w:t>
      </w:r>
      <w:proofErr w:type="gramEnd"/>
      <w:r w:rsidR="002D1D81">
        <w:t>, na které přijímá nahlášení vady 24 hodin denně 7 dní v týdnu.</w:t>
      </w:r>
    </w:p>
    <w:p w14:paraId="509D24FD" w14:textId="77777777" w:rsidR="00AE1D36" w:rsidRDefault="00AE1D36" w:rsidP="00AE1D36">
      <w:pPr>
        <w:pStyle w:val="02-ODST-2"/>
      </w:pPr>
      <w:r w:rsidRPr="000D5032">
        <w:t xml:space="preserve">Kromě povinností </w:t>
      </w:r>
      <w:r>
        <w:t>Zhotovitele</w:t>
      </w:r>
      <w:r w:rsidRPr="000D5032">
        <w:t xml:space="preserve"> vyplývajících z </w:t>
      </w:r>
      <w:r>
        <w:t>vadného plnění Zhotovitele</w:t>
      </w:r>
      <w:r w:rsidRPr="000D5032">
        <w:t xml:space="preserve"> a záruky je </w:t>
      </w:r>
      <w:r>
        <w:t>Zhotovitel povinen uhradit O</w:t>
      </w:r>
      <w:r w:rsidRPr="000D5032">
        <w:t xml:space="preserve">bjednateli </w:t>
      </w:r>
      <w:r>
        <w:t>vzniklé prokázané škody, které O</w:t>
      </w:r>
      <w:r w:rsidRPr="000D5032">
        <w:t xml:space="preserve">bjednateli vzniknou v souvislosti s vadným plněním </w:t>
      </w:r>
      <w:r>
        <w:t>Zhotovitele</w:t>
      </w:r>
      <w:r w:rsidRPr="000D5032">
        <w:t>.</w:t>
      </w:r>
    </w:p>
    <w:p w14:paraId="509D24FE" w14:textId="77777777" w:rsidR="00BF3F40" w:rsidRDefault="00BF3F40" w:rsidP="00E625E4">
      <w:pPr>
        <w:pStyle w:val="lnek"/>
        <w:numPr>
          <w:ilvl w:val="0"/>
          <w:numId w:val="4"/>
        </w:numPr>
      </w:pPr>
      <w:r w:rsidRPr="00216448">
        <w:t xml:space="preserve">Pojištění </w:t>
      </w:r>
      <w:r w:rsidRPr="00280022">
        <w:t>Zhotovitele</w:t>
      </w:r>
      <w:r>
        <w:t xml:space="preserve"> </w:t>
      </w:r>
    </w:p>
    <w:p w14:paraId="509D24FF" w14:textId="77777777" w:rsidR="00BF3F40" w:rsidRPr="00216448" w:rsidRDefault="00BF3F40" w:rsidP="00E625E4">
      <w:pPr>
        <w:pStyle w:val="Odstavec2"/>
        <w:numPr>
          <w:ilvl w:val="1"/>
          <w:numId w:val="4"/>
        </w:numPr>
      </w:pPr>
      <w:r w:rsidRPr="00216448">
        <w:t xml:space="preserve">Zhotovitel prohlašuje, že má ke dni podpisu Smlouvy platně </w:t>
      </w:r>
      <w:r w:rsidRPr="00216448">
        <w:rPr>
          <w:iCs/>
        </w:rPr>
        <w:t>uzavřeno příslušné pojištění</w:t>
      </w:r>
    </w:p>
    <w:p w14:paraId="509D2500" w14:textId="4B9A079B" w:rsidR="00BF3F40" w:rsidRPr="00CA5C63" w:rsidRDefault="00BF3F40" w:rsidP="00E625E4">
      <w:pPr>
        <w:pStyle w:val="Odstavec2"/>
        <w:numPr>
          <w:ilvl w:val="0"/>
          <w:numId w:val="8"/>
        </w:numPr>
      </w:pPr>
      <w:r w:rsidRPr="00CA5C63">
        <w:t>pro případ odpovědnosti za škodu způsobenou třetí osobě vzniklou v souvislosti s výkonem jeho podnikatelské činnosti s pojis</w:t>
      </w:r>
      <w:r w:rsidR="00C90A81" w:rsidRPr="00CA5C63">
        <w:t xml:space="preserve">tným plněním ve výši min. </w:t>
      </w:r>
      <w:proofErr w:type="gramStart"/>
      <w:r w:rsidR="00A82D62">
        <w:t>10</w:t>
      </w:r>
      <w:r w:rsidRPr="00CA5C63">
        <w:t>.000.000,-</w:t>
      </w:r>
      <w:proofErr w:type="gramEnd"/>
      <w:r w:rsidRPr="00CA5C63">
        <w:t xml:space="preserve"> Kč.</w:t>
      </w:r>
    </w:p>
    <w:p w14:paraId="509D2501" w14:textId="6F2293AE" w:rsidR="00C90A81" w:rsidRDefault="00C90A81" w:rsidP="00E625E4">
      <w:pPr>
        <w:pStyle w:val="Odstavec2"/>
        <w:numPr>
          <w:ilvl w:val="0"/>
          <w:numId w:val="8"/>
        </w:numPr>
      </w:pPr>
      <w:r w:rsidRPr="00CA5C63">
        <w:rPr>
          <w:rFonts w:cs="Arial"/>
        </w:rPr>
        <w:t xml:space="preserve">pro </w:t>
      </w:r>
      <w:r w:rsidRPr="00CA5C63">
        <w:t>případ odpovědnosti za škodu na životním prostředí (</w:t>
      </w:r>
      <w:r w:rsidR="000D0658">
        <w:t xml:space="preserve">zejména </w:t>
      </w:r>
      <w:r w:rsidRPr="00CA5C63">
        <w:t xml:space="preserve">za únik znečišťujících látek) s pojistným plněním ve výši min. </w:t>
      </w:r>
      <w:r w:rsidR="00A82D62">
        <w:t>10</w:t>
      </w:r>
      <w:r w:rsidRPr="00CA5C63">
        <w:t> 000 000,- Kč</w:t>
      </w:r>
    </w:p>
    <w:p w14:paraId="13D2F8F2" w14:textId="7AE631B5" w:rsidR="000D0658" w:rsidRPr="00CA5C63" w:rsidRDefault="000D0658" w:rsidP="007123AD">
      <w:pPr>
        <w:pStyle w:val="Odstavec2"/>
        <w:tabs>
          <w:tab w:val="clear" w:pos="1080"/>
        </w:tabs>
        <w:ind w:left="1287" w:firstLine="0"/>
      </w:pPr>
      <w:r>
        <w:t>a zavazuje se jej mít uzavřené po celou dobu trvání Smlouvy.</w:t>
      </w:r>
    </w:p>
    <w:p w14:paraId="509D2502" w14:textId="77777777" w:rsidR="00BF3F40" w:rsidRPr="00280022" w:rsidRDefault="00BF3F40" w:rsidP="00E625E4">
      <w:pPr>
        <w:pStyle w:val="Odstavec2"/>
        <w:numPr>
          <w:ilvl w:val="1"/>
          <w:numId w:val="4"/>
        </w:numPr>
      </w:pPr>
      <w:r w:rsidRPr="00280022">
        <w:rPr>
          <w:iCs/>
        </w:rPr>
        <w:t xml:space="preserve">Zhotovitel </w:t>
      </w:r>
      <w:proofErr w:type="gramStart"/>
      <w:r w:rsidRPr="00280022">
        <w:rPr>
          <w:iCs/>
        </w:rPr>
        <w:t>předloží</w:t>
      </w:r>
      <w:proofErr w:type="gramEnd"/>
      <w:r w:rsidRPr="00280022">
        <w:rPr>
          <w:iCs/>
        </w:rPr>
        <w:t xml:space="preserve"> Objednateli originál pojistné smlouvy před podpisem Smlouvy s tím, že Objednatel je oprávněn si udělat kopii předloženého originálu pojistné smlouvy.</w:t>
      </w:r>
    </w:p>
    <w:p w14:paraId="07D7C0F1" w14:textId="77777777" w:rsidR="00FD44AA" w:rsidRPr="001844A8" w:rsidRDefault="00FD44AA" w:rsidP="00FD44AA">
      <w:pPr>
        <w:pStyle w:val="02-ODST-2"/>
      </w:pPr>
      <w:r w:rsidRPr="002D55D2">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B1188C8" w14:textId="77777777" w:rsidR="00FD44AA" w:rsidRPr="001844A8" w:rsidRDefault="00FD44AA" w:rsidP="00FD44AA">
      <w:pPr>
        <w:pStyle w:val="02-ODST-2"/>
      </w:pPr>
      <w:r w:rsidRPr="001844A8">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6AB95970" w14:textId="2982C4E1" w:rsidR="00FD44AA" w:rsidRPr="001844A8" w:rsidRDefault="00FD44AA" w:rsidP="00FD44AA">
      <w:pPr>
        <w:pStyle w:val="02-ODST-2"/>
      </w:pPr>
      <w:r w:rsidRPr="001844A8">
        <w:t>V případě výše uvedené změny pojistné smlouvy nebo jejího nového sjednání je Zhotovitel povinen a Objednatel oprávněn postupovat obdobně podle odst. 1</w:t>
      </w:r>
      <w:r>
        <w:t>4</w:t>
      </w:r>
      <w:r w:rsidRPr="001844A8">
        <w:t>.2. Smlouvy</w:t>
      </w:r>
      <w:r>
        <w:t>.</w:t>
      </w:r>
    </w:p>
    <w:p w14:paraId="509D2505" w14:textId="77777777" w:rsidR="00BF3F40" w:rsidRDefault="00BF3F40" w:rsidP="00E625E4">
      <w:pPr>
        <w:pStyle w:val="lnek"/>
        <w:numPr>
          <w:ilvl w:val="0"/>
          <w:numId w:val="4"/>
        </w:numPr>
      </w:pPr>
      <w:r w:rsidRPr="00280022">
        <w:t>Smluvní pokuty a úrok z prodlení</w:t>
      </w:r>
    </w:p>
    <w:p w14:paraId="509D2506" w14:textId="77777777" w:rsidR="00BF3F40" w:rsidRPr="00A044AB" w:rsidRDefault="00BF3F40" w:rsidP="00E625E4">
      <w:pPr>
        <w:pStyle w:val="Odstavec2"/>
        <w:numPr>
          <w:ilvl w:val="1"/>
          <w:numId w:val="4"/>
        </w:numPr>
      </w:pPr>
      <w:r w:rsidRPr="00A044AB">
        <w:t>Smluvní strana je oprávněna v případě prodlení druhé Smluvní strany s úhradou peněžitého plnění požadovat úhradu úroku z prodlení v zákonné výši podle občanskoprávních předpisů.</w:t>
      </w:r>
    </w:p>
    <w:p w14:paraId="509D2507" w14:textId="77777777" w:rsidR="00BF3F40" w:rsidRPr="00A044AB" w:rsidRDefault="00BF3F40" w:rsidP="00E625E4">
      <w:pPr>
        <w:pStyle w:val="Odstavec2"/>
        <w:numPr>
          <w:ilvl w:val="1"/>
          <w:numId w:val="4"/>
        </w:numPr>
      </w:pPr>
      <w:r w:rsidRPr="00A044AB">
        <w:rPr>
          <w:bCs/>
        </w:rPr>
        <w:t xml:space="preserve">Bude-li Zhotovitel v prodlení se splněním termínu předání Díla </w:t>
      </w:r>
      <w:r w:rsidR="006E22BE" w:rsidRPr="00A044AB">
        <w:rPr>
          <w:bCs/>
        </w:rPr>
        <w:t xml:space="preserve">či části Díla </w:t>
      </w:r>
      <w:r w:rsidRPr="00A044AB">
        <w:rPr>
          <w:bCs/>
        </w:rPr>
        <w:t xml:space="preserve">z důvodu na své straně, je Objednatel oprávněn požadovat po Zhotoviteli úhradu smluvní pokuty ve výši </w:t>
      </w:r>
      <w:r w:rsidR="00461F51">
        <w:rPr>
          <w:bCs/>
        </w:rPr>
        <w:t xml:space="preserve">500,- </w:t>
      </w:r>
      <w:proofErr w:type="gramStart"/>
      <w:r w:rsidR="00461F51">
        <w:rPr>
          <w:bCs/>
        </w:rPr>
        <w:t xml:space="preserve">Kč </w:t>
      </w:r>
      <w:r w:rsidR="00CB3E6E">
        <w:rPr>
          <w:bCs/>
        </w:rPr>
        <w:t xml:space="preserve"> </w:t>
      </w:r>
      <w:r w:rsidRPr="00A044AB">
        <w:rPr>
          <w:bCs/>
        </w:rPr>
        <w:t>za</w:t>
      </w:r>
      <w:proofErr w:type="gramEnd"/>
      <w:r w:rsidRPr="00A044AB">
        <w:rPr>
          <w:bCs/>
        </w:rPr>
        <w:t xml:space="preserve"> každý i započatý den prodlení.</w:t>
      </w:r>
    </w:p>
    <w:p w14:paraId="509D2508" w14:textId="77777777" w:rsidR="00BF3F40" w:rsidRPr="00A044AB" w:rsidRDefault="00BF3F40" w:rsidP="00E625E4">
      <w:pPr>
        <w:pStyle w:val="Odstavec2"/>
        <w:numPr>
          <w:ilvl w:val="1"/>
          <w:numId w:val="4"/>
        </w:numPr>
      </w:pPr>
      <w:r w:rsidRPr="00A044AB">
        <w:rPr>
          <w:bCs/>
        </w:rPr>
        <w:t xml:space="preserve">Nedostaví-li se Zhotovitel k převzetí pracoviště ve stanoveném termínu, je Objednatel oprávněn po Zhotoviteli požadovat úhradu smluvní pokuty ve výši </w:t>
      </w:r>
      <w:r w:rsidR="0029571E" w:rsidRPr="00A044AB">
        <w:rPr>
          <w:bCs/>
        </w:rPr>
        <w:t>5 0</w:t>
      </w:r>
      <w:r w:rsidRPr="00A044AB">
        <w:rPr>
          <w:bCs/>
        </w:rPr>
        <w:t>00,- Kč.</w:t>
      </w:r>
    </w:p>
    <w:p w14:paraId="509D2509" w14:textId="77777777" w:rsidR="00BF3F40" w:rsidRPr="00A044AB" w:rsidRDefault="00BF3F40" w:rsidP="00E625E4">
      <w:pPr>
        <w:pStyle w:val="Odstavec2"/>
        <w:numPr>
          <w:ilvl w:val="1"/>
          <w:numId w:val="4"/>
        </w:numPr>
      </w:pPr>
      <w:r w:rsidRPr="00A044AB">
        <w:rPr>
          <w:bCs/>
        </w:rPr>
        <w:t>Pokud</w:t>
      </w:r>
      <w:r w:rsidRPr="00A044AB">
        <w:t xml:space="preserve"> Zhotovitel neodstraní nedodělky či vady zjištěné při přejímacím řízení v dohodnutém termínu, je Objednatel oprávněn požadovat po Zhotoviteli úhradu smluvní pokuty </w:t>
      </w:r>
      <w:r w:rsidR="00B10A99" w:rsidRPr="00A044AB">
        <w:t>1 0</w:t>
      </w:r>
      <w:r w:rsidRPr="00A044AB">
        <w:t>00,- Kč za každý nedodělek či vadu a za každý den prodlení.</w:t>
      </w:r>
    </w:p>
    <w:p w14:paraId="509D250A" w14:textId="77777777" w:rsidR="00BF3F40" w:rsidRPr="00A044AB" w:rsidRDefault="00BF3F40" w:rsidP="00E625E4">
      <w:pPr>
        <w:pStyle w:val="Odstavec2"/>
        <w:numPr>
          <w:ilvl w:val="1"/>
          <w:numId w:val="4"/>
        </w:numPr>
      </w:pPr>
      <w:r w:rsidRPr="00A044AB">
        <w:t xml:space="preserve">Pokud Zhotovitel nevyklidí pracoviště ve sjednaném termínu, je Objednatel oprávněn požadovat po Zhotoviteli úhradu smluvní pokuty ve výši </w:t>
      </w:r>
      <w:r w:rsidR="0029571E" w:rsidRPr="00A044AB">
        <w:t>5</w:t>
      </w:r>
      <w:r w:rsidRPr="00A044AB">
        <w:t>00,- Kč za každý i započatý den prodlení.</w:t>
      </w:r>
    </w:p>
    <w:p w14:paraId="509D250B" w14:textId="77777777" w:rsidR="00BF3F40" w:rsidRPr="00A044AB" w:rsidRDefault="00BF3F40" w:rsidP="00E625E4">
      <w:pPr>
        <w:pStyle w:val="Odstavec2"/>
        <w:numPr>
          <w:ilvl w:val="1"/>
          <w:numId w:val="4"/>
        </w:numPr>
      </w:pPr>
      <w:r w:rsidRPr="00A044AB">
        <w:rPr>
          <w:bCs/>
        </w:rPr>
        <w:t>Smluvní pokuta za neodstranění reklamovaných vad v záruční době</w:t>
      </w:r>
    </w:p>
    <w:p w14:paraId="509D250C" w14:textId="77777777" w:rsidR="00BF3F40" w:rsidRPr="00A044AB" w:rsidRDefault="00BF3F40" w:rsidP="00E625E4">
      <w:pPr>
        <w:pStyle w:val="Odstavec3"/>
        <w:numPr>
          <w:ilvl w:val="2"/>
          <w:numId w:val="4"/>
        </w:numPr>
        <w:tabs>
          <w:tab w:val="clear" w:pos="1364"/>
          <w:tab w:val="num" w:pos="1790"/>
        </w:tabs>
        <w:ind w:left="1560"/>
      </w:pPr>
      <w:r w:rsidRPr="00A044AB">
        <w:t xml:space="preserve">Při prodlení se splněním </w:t>
      </w:r>
      <w:r w:rsidR="00B10A99" w:rsidRPr="00A044AB">
        <w:t>stanoveného</w:t>
      </w:r>
      <w:r w:rsidRPr="00A044AB">
        <w:t xml:space="preserve"> termínu odstranění reklamované vady Díla nebo dohodnutého termínu nástupu na odstranění reklamované vady Díla, je Objednatel oprávněn po Zhotoviteli požadovat úhradu smluvní pokuty ve výši </w:t>
      </w:r>
      <w:r w:rsidR="00B10A99" w:rsidRPr="00A044AB">
        <w:t>1 0</w:t>
      </w:r>
      <w:r w:rsidRPr="00A044AB">
        <w:t>00,- Kč za každou vadu a den prodlení.</w:t>
      </w:r>
    </w:p>
    <w:p w14:paraId="509D250D" w14:textId="77777777" w:rsidR="00BF3F40" w:rsidRPr="00A044AB" w:rsidRDefault="00BF3F40" w:rsidP="00E625E4">
      <w:pPr>
        <w:pStyle w:val="Odstavec3"/>
        <w:numPr>
          <w:ilvl w:val="2"/>
          <w:numId w:val="4"/>
        </w:numPr>
        <w:tabs>
          <w:tab w:val="clear" w:pos="1364"/>
          <w:tab w:val="num" w:pos="1790"/>
        </w:tabs>
        <w:ind w:left="1560"/>
      </w:pPr>
      <w:r w:rsidRPr="00A044AB">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500,- Kč za každou oprávněnou reklamaci.</w:t>
      </w:r>
    </w:p>
    <w:p w14:paraId="649D14FB" w14:textId="77777777" w:rsidR="00DE3474" w:rsidRDefault="00DE3474" w:rsidP="00DE3474">
      <w:pPr>
        <w:pStyle w:val="02-ODST-2"/>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ve výši stanovené v Registru bezpečnostních požadavků ČEPRO, a.s. (dále jen „</w:t>
      </w:r>
      <w:r w:rsidRPr="002D55D2">
        <w:t>Registr</w:t>
      </w:r>
      <w:r w:rsidRPr="00A80983">
        <w:t xml:space="preserve">“), který </w:t>
      </w:r>
      <w:proofErr w:type="gramStart"/>
      <w:r w:rsidRPr="00A80983">
        <w:t>tvoří</w:t>
      </w:r>
      <w:proofErr w:type="gramEnd"/>
      <w:r w:rsidRPr="00A80983">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Pr="000F21BD">
        <w:t>.</w:t>
      </w:r>
    </w:p>
    <w:p w14:paraId="793AD399" w14:textId="77777777" w:rsidR="00DE3474" w:rsidRPr="000F21BD" w:rsidRDefault="00DE3474" w:rsidP="00DE3474">
      <w:pPr>
        <w:pStyle w:val="02-ODST-2"/>
      </w:pPr>
      <w:r w:rsidRPr="00D31A73">
        <w:t>V případě, že Zhotovitel postoupí tuto Smlouvu, dílčí smlouvu či jednotlivé části třetí osobě bez souhlasu Objednatele, je Objednatel oprávněn vyúčtovat Zhotoviteli smluvní pokutu ve výši 20 000,- Kč</w:t>
      </w:r>
      <w:r>
        <w:t>.</w:t>
      </w:r>
    </w:p>
    <w:p w14:paraId="7599962A" w14:textId="46500255" w:rsidR="001A0211" w:rsidRDefault="001A0211" w:rsidP="001A0211">
      <w:pPr>
        <w:pStyle w:val="02-ODST-2"/>
      </w:pPr>
      <w:r>
        <w:t xml:space="preserve">Pokud Zhotovitel uvede nepravdivé údaje v čestném prohlášení o neexistenci střetu zájmů a pravdivosti údajů o skutečném majiteli, které je přílohou č. </w:t>
      </w:r>
      <w:r w:rsidR="00196537">
        <w:t>5</w:t>
      </w:r>
      <w:r>
        <w:t xml:space="preserve"> této smlouvy, zavazuje se uhradit Objednateli smluvní pokutu ve výši ve výši 50 000,- Kč (slovy: </w:t>
      </w:r>
      <w:proofErr w:type="spellStart"/>
      <w:r>
        <w:t>padesáttisíckorun</w:t>
      </w:r>
      <w:proofErr w:type="spellEnd"/>
      <w:r>
        <w:t xml:space="preserve"> českých).</w:t>
      </w:r>
    </w:p>
    <w:p w14:paraId="2022C890" w14:textId="5DAA670B" w:rsidR="001A0211" w:rsidRPr="00795774" w:rsidRDefault="001A0211" w:rsidP="001A0211">
      <w:pPr>
        <w:pStyle w:val="02-ODST-2"/>
      </w:pPr>
      <w:r>
        <w:t xml:space="preserve">V případě, že Zhotovitel poruší povinnost dle odst. </w:t>
      </w:r>
      <w:r w:rsidRPr="00795774">
        <w:t>1</w:t>
      </w:r>
      <w:r w:rsidR="00B417AC" w:rsidRPr="00795774">
        <w:t>6</w:t>
      </w:r>
      <w:r w:rsidRPr="00795774">
        <w:t>.15.</w:t>
      </w:r>
      <w:r w:rsidR="00196537" w:rsidRPr="00795774">
        <w:t xml:space="preserve"> </w:t>
      </w:r>
      <w:r w:rsidRPr="00795774">
        <w:t xml:space="preserve">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795774">
        <w:t>jedentisíckorun</w:t>
      </w:r>
      <w:proofErr w:type="spellEnd"/>
      <w:r w:rsidRPr="00795774">
        <w:t xml:space="preserve"> českých) za každý započatý den prodlení s porušením této povinnosti, došlo-li v důsledku této změny k zápisu veřejného funkcionáře uvedeného v </w:t>
      </w:r>
      <w:proofErr w:type="spellStart"/>
      <w:r w:rsidRPr="00795774">
        <w:t>ust</w:t>
      </w:r>
      <w:proofErr w:type="spellEnd"/>
      <w:r w:rsidRPr="00795774">
        <w:t xml:space="preserve">. § 2 odst. 1 písm. c) zákona č. 159/2006 Sb., o střetu zájmů, ve znění pozdějších předpisů (dále jen "ZSZ") jako skutečného majitele </w:t>
      </w:r>
      <w:proofErr w:type="gramStart"/>
      <w:r w:rsidRPr="00795774">
        <w:t>Zhotovitele  nebo</w:t>
      </w:r>
      <w:proofErr w:type="gramEnd"/>
      <w:r w:rsidRPr="00795774">
        <w:t xml:space="preserve"> poddodavatele z titulu osoby s koncovým vlivem, nebo smluvní pokutu ve výši 500,-  Kč (slovy: pětsetkorun českých) za každý započatý den prodlení s porušením této povinnosti, došlo </w:t>
      </w:r>
      <w:proofErr w:type="spellStart"/>
      <w:r w:rsidRPr="00795774">
        <w:t>li</w:t>
      </w:r>
      <w:proofErr w:type="spellEnd"/>
      <w:r w:rsidRPr="00795774">
        <w:t xml:space="preserve"> v důsledku této změny k zápisu jakékoliv jiné změny.</w:t>
      </w:r>
    </w:p>
    <w:p w14:paraId="7175072A" w14:textId="51FD5F0F" w:rsidR="001A0211" w:rsidRPr="00795774" w:rsidRDefault="001A0211" w:rsidP="001A0211">
      <w:pPr>
        <w:pStyle w:val="02-ODST-2"/>
      </w:pPr>
      <w:r w:rsidRPr="00795774">
        <w:t xml:space="preserve">Pokud Zhotovitel uvede nepravdivé údaje v čestném prohlášení o nepodléhání omezujícím opatřením, které je přílohou č. </w:t>
      </w:r>
      <w:r w:rsidR="00196537" w:rsidRPr="00795774">
        <w:t>6</w:t>
      </w:r>
      <w:r w:rsidRPr="00795774">
        <w:t xml:space="preserve"> této Smlouvy, zavazuje se uhradit Objednateli Smluvní pokutu ve výši 50 000,- Kč (slovy: </w:t>
      </w:r>
      <w:proofErr w:type="spellStart"/>
      <w:r w:rsidRPr="00795774">
        <w:t>padesáttisíckorun</w:t>
      </w:r>
      <w:proofErr w:type="spellEnd"/>
      <w:r w:rsidRPr="00795774">
        <w:t xml:space="preserve"> českých).</w:t>
      </w:r>
    </w:p>
    <w:p w14:paraId="31A0C1B5" w14:textId="31810796" w:rsidR="001A0211" w:rsidRDefault="001A0211" w:rsidP="001A0211">
      <w:pPr>
        <w:pStyle w:val="02-ODST-2"/>
      </w:pPr>
      <w:r w:rsidRPr="00795774">
        <w:t xml:space="preserve">V případě, že </w:t>
      </w:r>
      <w:proofErr w:type="gramStart"/>
      <w:r w:rsidRPr="00795774">
        <w:t>Zhotovitel  poruší</w:t>
      </w:r>
      <w:proofErr w:type="gramEnd"/>
      <w:r w:rsidRPr="00795774">
        <w:t xml:space="preserve"> povinnost dle odst. 1</w:t>
      </w:r>
      <w:r w:rsidR="00B417AC" w:rsidRPr="00795774">
        <w:t>6</w:t>
      </w:r>
      <w:r w:rsidRPr="00795774">
        <w:t>.12.</w:t>
      </w:r>
      <w:r w:rsidR="00795774">
        <w:t xml:space="preserve"> </w:t>
      </w:r>
      <w:r w:rsidRPr="00795774">
        <w:t>této Smlouvy</w:t>
      </w:r>
      <w:r>
        <w:t xml:space="preserve"> informovat Objednatele o změně údajů a skutečností, o nichž činil Zhotovitel  čestné prohlášení o nepodléhání omezujícím opatřením, které je přílohou č. </w:t>
      </w:r>
      <w:r w:rsidR="00196537">
        <w:t>6</w:t>
      </w:r>
      <w:r>
        <w:t xml:space="preserve"> této Smlouvy a které vedou k jeho nepravdivosti , zavazuje se uhradit Objednateli Smluvní pokutu ve výši 1.000 Kč (slovy: </w:t>
      </w:r>
      <w:proofErr w:type="spellStart"/>
      <w:r>
        <w:t>tisíckorun</w:t>
      </w:r>
      <w:proofErr w:type="spellEnd"/>
      <w:r>
        <w:t xml:space="preserve"> českých) za každý započatý den prodlení s porušením této povinnosti.</w:t>
      </w:r>
    </w:p>
    <w:p w14:paraId="7F340282" w14:textId="04174DF8" w:rsidR="001A0211" w:rsidRDefault="001A0211" w:rsidP="001A0211">
      <w:pPr>
        <w:pStyle w:val="02-ODST-2"/>
      </w:pPr>
      <w:r w:rsidRPr="00CF5623">
        <w:t xml:space="preserve">Bude-li </w:t>
      </w:r>
      <w:r>
        <w:t>Zhotovitel</w:t>
      </w:r>
      <w:r w:rsidRPr="00CF5623">
        <w:t xml:space="preserve"> v prodlení se splněním informační povinnosti dle odst. 1</w:t>
      </w:r>
      <w:r>
        <w:t>4</w:t>
      </w:r>
      <w:r w:rsidRPr="00CF5623">
        <w:t xml:space="preserve">.3. této </w:t>
      </w:r>
      <w:r>
        <w:t>S</w:t>
      </w:r>
      <w:r w:rsidRPr="00CF5623">
        <w:t xml:space="preserve">mlouvy, je </w:t>
      </w:r>
      <w:r>
        <w:t>Objednatel</w:t>
      </w:r>
      <w:r w:rsidRPr="00CF5623">
        <w:t xml:space="preserve"> oprávněn požadovat po </w:t>
      </w:r>
      <w:r>
        <w:t>Zhotoviteli</w:t>
      </w:r>
      <w:r w:rsidRPr="00CF5623">
        <w:t xml:space="preserve"> úhradu smluvní pokuty ve výši 5 000,- Kč za každý i započatý den prodlení</w:t>
      </w:r>
      <w:r>
        <w:t>.</w:t>
      </w:r>
    </w:p>
    <w:p w14:paraId="0D16D47A" w14:textId="47100B90" w:rsidR="000265E3" w:rsidRDefault="000265E3" w:rsidP="001A0211">
      <w:pPr>
        <w:pStyle w:val="02-ODST-2"/>
      </w:pPr>
      <w:r w:rsidRPr="000265E3">
        <w:t xml:space="preserve">Pokud Zhotovitel </w:t>
      </w:r>
      <w:proofErr w:type="gramStart"/>
      <w:r w:rsidRPr="000265E3">
        <w:t>poruší</w:t>
      </w:r>
      <w:proofErr w:type="gramEnd"/>
      <w:r w:rsidRPr="000265E3">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509D250F" w14:textId="77777777" w:rsidR="00BF3F40" w:rsidRPr="00A044AB" w:rsidRDefault="00BF3F40" w:rsidP="00E625E4">
      <w:pPr>
        <w:pStyle w:val="Odstavec2"/>
        <w:numPr>
          <w:ilvl w:val="1"/>
          <w:numId w:val="4"/>
        </w:numPr>
      </w:pPr>
      <w:r w:rsidRPr="00A044AB">
        <w:t>Smluvní pokutu vyúčtuje oprávněná Smluvní strana povinné Smluvní straně písemnou formou.</w:t>
      </w:r>
    </w:p>
    <w:p w14:paraId="509D2510" w14:textId="6D2FD0DC" w:rsidR="00BF3F40" w:rsidRPr="00655C3C" w:rsidRDefault="00BF3F40" w:rsidP="00E625E4">
      <w:pPr>
        <w:pStyle w:val="Odstavec2"/>
        <w:numPr>
          <w:ilvl w:val="1"/>
          <w:numId w:val="4"/>
        </w:numPr>
      </w:pPr>
      <w:r w:rsidRPr="00655C3C">
        <w:rPr>
          <w:iCs/>
        </w:rPr>
        <w:t>Ve vyúčtování musí být uvedeno ustanovení Smlouvy, které k vyúčtování smluvní pokuty opravňuje a způsob výpočtu celkové výše smluvní pokuty.</w:t>
      </w:r>
    </w:p>
    <w:p w14:paraId="509D2511" w14:textId="77777777" w:rsidR="00BF3F40" w:rsidRPr="00655C3C" w:rsidRDefault="00BF3F40" w:rsidP="00E625E4">
      <w:pPr>
        <w:pStyle w:val="Odstavec2"/>
        <w:numPr>
          <w:ilvl w:val="1"/>
          <w:numId w:val="4"/>
        </w:numPr>
      </w:pPr>
      <w:r w:rsidRPr="00655C3C">
        <w:rPr>
          <w:iCs/>
        </w:rPr>
        <w:t>Povinná Smluvní strana je povinna uhradit vyúčtované smluvní pokuty nejpozději do 30 dnů ode dne obdržení příslušného vyúčtování.</w:t>
      </w:r>
    </w:p>
    <w:p w14:paraId="509D2512" w14:textId="77777777" w:rsidR="00BF3F40" w:rsidRPr="00292010" w:rsidRDefault="00BF3F40" w:rsidP="00E625E4">
      <w:pPr>
        <w:pStyle w:val="Odstavec2"/>
        <w:numPr>
          <w:ilvl w:val="1"/>
          <w:numId w:val="4"/>
        </w:numPr>
      </w:pPr>
      <w:r w:rsidRPr="00655C3C">
        <w:rPr>
          <w:iCs/>
        </w:rPr>
        <w:t>Zaplacením jakékoli smluvní pokuty není dotčeno právo Objednatele požadovat na Zhotoviteli náhradu škody, a to v plném rozsahu.</w:t>
      </w:r>
    </w:p>
    <w:p w14:paraId="509D2513" w14:textId="77777777" w:rsidR="00292010" w:rsidRPr="00655C3C" w:rsidRDefault="00292010" w:rsidP="00E625E4">
      <w:pPr>
        <w:pStyle w:val="Odstavec2"/>
        <w:numPr>
          <w:ilvl w:val="1"/>
          <w:numId w:val="4"/>
        </w:numPr>
      </w:pPr>
      <w:r>
        <w:rPr>
          <w:iCs/>
        </w:rPr>
        <w:t xml:space="preserve">Zhotovitel prohlašuje, že považuje smluvní pokuty za přiměřené povaze povinnostem, ke kterým se vážou. </w:t>
      </w:r>
    </w:p>
    <w:p w14:paraId="509D2514" w14:textId="77777777" w:rsidR="00BF3F40" w:rsidRDefault="00BF3F40" w:rsidP="00E625E4">
      <w:pPr>
        <w:pStyle w:val="lnek"/>
        <w:numPr>
          <w:ilvl w:val="0"/>
          <w:numId w:val="4"/>
        </w:numPr>
        <w:rPr>
          <w:iCs/>
        </w:rPr>
      </w:pPr>
      <w:r>
        <w:rPr>
          <w:iCs/>
        </w:rPr>
        <w:t>Další ujednání</w:t>
      </w:r>
    </w:p>
    <w:p w14:paraId="509D2515" w14:textId="5ABE57FE" w:rsidR="004C0AC6" w:rsidRDefault="004C0AC6" w:rsidP="00E625E4">
      <w:pPr>
        <w:pStyle w:val="Odstavec2"/>
        <w:numPr>
          <w:ilvl w:val="1"/>
          <w:numId w:val="4"/>
        </w:numPr>
      </w:pPr>
      <w:r>
        <w:t>Smluvní strany se dohodly, že Zhotovitel zajistí a poskytne Objednateli při provádění činností dle bodu 3.1.</w:t>
      </w:r>
      <w:r w:rsidR="00386DC0">
        <w:t>1.</w:t>
      </w:r>
      <w:r>
        <w:t>4</w:t>
      </w:r>
      <w:r w:rsidR="00386DC0">
        <w:t>.</w:t>
      </w:r>
      <w:r>
        <w:t xml:space="preserve"> Smlouvy službu spočívající v zajištění náhradní klimatizační jednotky po dobu opravy či jiné servisní činnosti prováděné Zhotovitelem v souladu a dle této Smlouvy a uzavřené dílčí smlouvy. Tzn., že Zhotovitel se zavazuje, že v případě, kdy nebude možné dotčené klimatizační jednotky v konkrétním </w:t>
      </w:r>
      <w:r w:rsidR="007E783D">
        <w:t xml:space="preserve">místě plnění </w:t>
      </w:r>
      <w:r>
        <w:t xml:space="preserve">opravit bezprostředně na místě, </w:t>
      </w:r>
      <w:proofErr w:type="gramStart"/>
      <w:r>
        <w:t>zapůjčí</w:t>
      </w:r>
      <w:proofErr w:type="gramEnd"/>
      <w:r>
        <w:t xml:space="preserve"> Objednateli pro dané místo plnění nejméně jednu standardní klimatizační jednotku jako náhradu, a to po celou dobu opravy/servisu, než bude/ou dotčená/é klimatizační jednotka/y Zhotovitelem opraveny, zpět instalovány a uvedeny do provozu.</w:t>
      </w:r>
      <w:r w:rsidR="007E783D">
        <w:t xml:space="preserve"> Cena za tuto službu je zahrnuta v jednotkových cenách za činnosti dle bodu 3.1.</w:t>
      </w:r>
      <w:r w:rsidR="00386DC0">
        <w:t>1.</w:t>
      </w:r>
      <w:r w:rsidR="007E783D">
        <w:t>4 této Smlouvy</w:t>
      </w:r>
      <w:r w:rsidR="00665B95">
        <w:t xml:space="preserve"> (viz příloha č. 2 této Smlouvy)</w:t>
      </w:r>
      <w:r w:rsidR="007E783D">
        <w:t>.</w:t>
      </w:r>
    </w:p>
    <w:p w14:paraId="509D2516" w14:textId="4071F944" w:rsidR="00BA68AB" w:rsidRDefault="00BA68AB" w:rsidP="00BA68AB">
      <w:pPr>
        <w:pStyle w:val="02-ODST-2"/>
      </w:pPr>
      <w:r>
        <w:t xml:space="preserve">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("Důvěrné informace") a Důvěrné informace nezneužije. Důvěrné informace jsou pokládány za důvěrné ve smyslu § 1730 zákona č. 89/2012 sb., občanského </w:t>
      </w:r>
      <w:proofErr w:type="gramStart"/>
      <w:r>
        <w:t>zákoníku,  v</w:t>
      </w:r>
      <w:proofErr w:type="gramEnd"/>
      <w:r>
        <w:t xml:space="preserve">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14:paraId="6A102B68" w14:textId="77777777" w:rsidR="00C36118" w:rsidRDefault="00C36118" w:rsidP="00C36118">
      <w:pPr>
        <w:pStyle w:val="02-ODST-2"/>
      </w:pPr>
      <w:r>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14:paraId="359A7A47" w14:textId="77777777" w:rsidR="00C63041" w:rsidRPr="001844A8" w:rsidRDefault="00C63041" w:rsidP="00C63041">
      <w:pPr>
        <w:pStyle w:val="02-ODST-2"/>
      </w:pPr>
      <w:r w:rsidRPr="001844A8">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 povinnosti uveřejnění dle zákona o registru smluv</w:t>
      </w:r>
      <w:r>
        <w:t>.</w:t>
      </w:r>
    </w:p>
    <w:p w14:paraId="4FC39E31" w14:textId="77777777" w:rsidR="003C6D90" w:rsidRDefault="003C6D90" w:rsidP="003C6D90">
      <w:pPr>
        <w:pStyle w:val="02-ODST-2"/>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2D55D2">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9" w:history="1">
        <w:r w:rsidRPr="002D55D2">
          <w:t>www.ceproas.cz</w:t>
        </w:r>
      </w:hyperlink>
      <w:r w:rsidRPr="00DC5A02">
        <w:t>.</w:t>
      </w:r>
    </w:p>
    <w:p w14:paraId="1E98A92D" w14:textId="77777777" w:rsidR="003C6D90" w:rsidRDefault="003C6D90" w:rsidP="003C6D90">
      <w:pPr>
        <w:pStyle w:val="02-ODST-2"/>
      </w:pPr>
      <w:r>
        <w:t>Objednatel</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27507B0E" w14:textId="77777777" w:rsidR="003C6D90" w:rsidRPr="00F872EF" w:rsidRDefault="003C6D90" w:rsidP="003C6D90">
      <w:pPr>
        <w:pStyle w:val="02-ODST-2"/>
      </w:pPr>
      <w:r w:rsidRPr="00F872EF">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0" w:history="1">
        <w:r w:rsidRPr="00F872EF">
          <w:t>https://www.ceproas.cz/vyberova-rizeni</w:t>
        </w:r>
      </w:hyperlink>
      <w:r w:rsidRPr="00F872EF">
        <w:t xml:space="preserve"> a etické zásady, obsažené v Etickém kodexu.</w:t>
      </w:r>
    </w:p>
    <w:p w14:paraId="558DA140" w14:textId="77777777" w:rsidR="003C6D90" w:rsidRDefault="003C6D90" w:rsidP="003C6D90">
      <w:pPr>
        <w:pStyle w:val="02-ODST-2"/>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1" w:history="1">
        <w:r w:rsidRPr="002D55D2">
          <w:t>www.ceproas.cz</w:t>
        </w:r>
      </w:hyperlink>
      <w:r>
        <w:t xml:space="preserve"> </w:t>
      </w:r>
      <w:r w:rsidRPr="00922B56">
        <w:t>v sekci Ochrana osobních údajů.</w:t>
      </w:r>
    </w:p>
    <w:p w14:paraId="509D251D" w14:textId="77777777" w:rsidR="00BA68AB" w:rsidRPr="00BA68AB" w:rsidRDefault="00BA68AB" w:rsidP="00CB3E6E">
      <w:pPr>
        <w:pStyle w:val="Odstavec2"/>
        <w:tabs>
          <w:tab w:val="clear" w:pos="1080"/>
        </w:tabs>
        <w:ind w:left="1135" w:firstLine="0"/>
        <w:rPr>
          <w:rFonts w:cs="Arial"/>
        </w:rPr>
      </w:pPr>
    </w:p>
    <w:p w14:paraId="509D251E" w14:textId="77777777" w:rsidR="00BF3F40" w:rsidRDefault="00BF3F40" w:rsidP="00E625E4">
      <w:pPr>
        <w:pStyle w:val="Odstavec2"/>
        <w:numPr>
          <w:ilvl w:val="1"/>
          <w:numId w:val="4"/>
        </w:numPr>
      </w:pPr>
      <w:r>
        <w:t>Zhotovitel odpovídá Objednateli</w:t>
      </w:r>
      <w:r w:rsidRPr="002D08B9">
        <w:t xml:space="preserve"> za splnění veškerých povinností p</w:t>
      </w:r>
      <w:r>
        <w:t>lynoucích z této S</w:t>
      </w:r>
      <w:r w:rsidRPr="002D08B9">
        <w:t>mlouvy</w:t>
      </w:r>
      <w:r>
        <w:t xml:space="preserve"> a dílčích smluv</w:t>
      </w:r>
      <w:r w:rsidRPr="002D08B9">
        <w:t xml:space="preserve"> 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509D251F" w14:textId="5ADE1F91" w:rsidR="00BF3F40" w:rsidRDefault="00BF3F40" w:rsidP="00E625E4">
      <w:pPr>
        <w:pStyle w:val="Odstavec2"/>
        <w:numPr>
          <w:ilvl w:val="1"/>
          <w:numId w:val="4"/>
        </w:numPr>
      </w:pPr>
      <w:r>
        <w:t>Zhotovitel</w:t>
      </w:r>
      <w:r w:rsidRPr="002D08B9">
        <w:t xml:space="preserve"> je povinen </w:t>
      </w:r>
      <w:r>
        <w:t>Objednateli</w:t>
      </w:r>
      <w:r w:rsidRPr="002D08B9">
        <w:t xml:space="preserve"> nahradit</w:t>
      </w:r>
      <w:r>
        <w:t xml:space="preserve"> újmu vzniklou při plnění této S</w:t>
      </w:r>
      <w:r w:rsidRPr="002D08B9">
        <w:t>mlouvy a dílčích smluv a v souvislosti s ní nesplněním závazku či porušením po</w:t>
      </w:r>
      <w:r>
        <w:t>vinnosti plynoucích z této S</w:t>
      </w:r>
      <w:r w:rsidRPr="002D08B9">
        <w:t>mlouvy</w:t>
      </w:r>
      <w:r>
        <w:t xml:space="preserve"> a/nebo dílčí smlouvy</w:t>
      </w:r>
      <w:r w:rsidRPr="002D08B9">
        <w:t>. Pro náhradu majetkové a nemajetkové újmy se užijí příslušná ustanovení platné legislativy</w:t>
      </w:r>
      <w:r>
        <w:t>, nebude</w:t>
      </w:r>
      <w:r w:rsidRPr="002D08B9">
        <w:t xml:space="preserve">-li </w:t>
      </w:r>
      <w:r>
        <w:t>mezi stranami výslovně dohodnuto jinak.</w:t>
      </w:r>
    </w:p>
    <w:p w14:paraId="69F81B12" w14:textId="61AE9AE9" w:rsidR="00D64B62" w:rsidRPr="00CF1513" w:rsidRDefault="00D64B62" w:rsidP="00D64B62">
      <w:pPr>
        <w:pStyle w:val="02-ODST-2"/>
      </w:pPr>
      <w:r>
        <w:t xml:space="preserve">Zhotovitel </w:t>
      </w:r>
      <w:r w:rsidRPr="00CF1513">
        <w:t xml:space="preserve">prohlašuje a zavazuje se, že po dobu účinnosti této smlouvy nebude podléhat </w:t>
      </w:r>
      <w:r>
        <w:t xml:space="preserve">Zhotovitel, </w:t>
      </w:r>
      <w:r w:rsidRPr="00CF1513">
        <w:t xml:space="preserve">jeho statutární zástupci, jeho společníci (jedná-li se o právnickou osobu), koneční vlastnící/beneficienti (obmyšlení), skuteční majitelé, osoba ovládající </w:t>
      </w:r>
      <w:r>
        <w:t xml:space="preserve">Zhotovitele </w:t>
      </w:r>
      <w:r w:rsidRPr="00CF1513">
        <w:t>či vykonávající vliv v</w:t>
      </w:r>
      <w:r>
        <w:t>e Zhotoviteli</w:t>
      </w:r>
      <w:r w:rsidRPr="00CF1513">
        <w:t xml:space="preserve"> a/nebo osoba mající jinou kontrolu nad </w:t>
      </w:r>
      <w:r>
        <w:t xml:space="preserve">Zhotovitelem </w:t>
      </w:r>
      <w:r w:rsidRPr="00CF1513">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O</w:t>
      </w:r>
      <w:r w:rsidRPr="00CF1513">
        <w:t xml:space="preserve">bjednatele za jejich nedodržení vyvozované orgány jiných států či mezinárodních organizací, a za tímto účelem činí čestné prohlášení o nepodléhání omezujícím opatření, které je přílohou č. </w:t>
      </w:r>
      <w:r w:rsidR="00623477">
        <w:t>6</w:t>
      </w:r>
      <w:r>
        <w:t xml:space="preserve"> </w:t>
      </w:r>
      <w:r w:rsidRPr="00CF1513">
        <w:t xml:space="preserve">této  </w:t>
      </w:r>
      <w:r>
        <w:t>S</w:t>
      </w:r>
      <w:r w:rsidRPr="00CF1513">
        <w:t xml:space="preserve">mlouvy. </w:t>
      </w:r>
    </w:p>
    <w:p w14:paraId="6E335FCC" w14:textId="71F8AEE8" w:rsidR="00D64B62" w:rsidRPr="005E43CB" w:rsidRDefault="00D64B62" w:rsidP="00D64B62">
      <w:pPr>
        <w:pStyle w:val="02-ODST-2"/>
      </w:pPr>
      <w:r>
        <w:t xml:space="preserve">Zhotovitel </w:t>
      </w:r>
      <w:r w:rsidRPr="00CF1513">
        <w:t xml:space="preserve">se současně zavazuje písemně vyrozumět </w:t>
      </w:r>
      <w:r>
        <w:t>O</w:t>
      </w:r>
      <w:r w:rsidRPr="00CF1513">
        <w:t>bjednatele o změn</w:t>
      </w:r>
      <w:r>
        <w:t>ě</w:t>
      </w:r>
      <w:r w:rsidRPr="00CF1513">
        <w:t xml:space="preserve"> údajů a skutečností, o nichž činil čestné prohlášení o nepodléhání omezujícím opatření</w:t>
      </w:r>
      <w:r>
        <w:t xml:space="preserve">, </w:t>
      </w:r>
      <w:r w:rsidRPr="005E43CB">
        <w:t xml:space="preserve">které je přílohou č. </w:t>
      </w:r>
      <w:proofErr w:type="gramStart"/>
      <w:r w:rsidR="00623477">
        <w:t>6</w:t>
      </w:r>
      <w:r w:rsidRPr="005E43CB">
        <w:t xml:space="preserve">  </w:t>
      </w:r>
      <w:r>
        <w:t>S</w:t>
      </w:r>
      <w:r w:rsidRPr="005E43CB">
        <w:t>mlouvy</w:t>
      </w:r>
      <w:proofErr w:type="gramEnd"/>
      <w:r w:rsidRPr="00CF1513">
        <w:t>, a to bez zbytečného odkladu, nejpozději však do pěti (5) pracovních dnů ode dne</w:t>
      </w:r>
      <w:r w:rsidRPr="005E43CB">
        <w:t xml:space="preserve">, kdy se </w:t>
      </w:r>
      <w:r>
        <w:t xml:space="preserve">Zhotovitel </w:t>
      </w:r>
      <w:r w:rsidRPr="005E43CB">
        <w:t xml:space="preserve"> o takové změně dozvěděl a/nebo měl dozvědět. </w:t>
      </w:r>
    </w:p>
    <w:p w14:paraId="43EF0248" w14:textId="77777777" w:rsidR="00D64B62" w:rsidRPr="002D55D2" w:rsidRDefault="00D64B62" w:rsidP="00D64B62">
      <w:pPr>
        <w:pStyle w:val="02-ODST-2"/>
      </w:pPr>
      <w:r w:rsidRPr="001844A8">
        <w:t>Zhotovitel prohlašuje, že veřejný funkcionář uvedený v </w:t>
      </w:r>
      <w:proofErr w:type="spellStart"/>
      <w:r w:rsidRPr="001844A8">
        <w:t>ust</w:t>
      </w:r>
      <w:proofErr w:type="spellEnd"/>
      <w:r w:rsidRPr="001844A8">
        <w:t xml:space="preserve">. § 2 odst. 1 písm. c) </w:t>
      </w:r>
      <w:r w:rsidRPr="002D55D2">
        <w:t>ZSZ</w:t>
      </w:r>
      <w:r w:rsidRPr="001844A8">
        <w:t xml:space="preserve">, nebo jím ovládaná osoba ve Zhotoviteli nevlastní podíl představující alespoň 25 % účasti společníka. Zhotovitel současně prohlašuje, že veřejný funkcionář uvedený v </w:t>
      </w:r>
      <w:proofErr w:type="spellStart"/>
      <w:r w:rsidRPr="001844A8">
        <w:t>ust</w:t>
      </w:r>
      <w:proofErr w:type="spellEnd"/>
      <w:r w:rsidRPr="001844A8">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433750A8" w14:textId="77777777" w:rsidR="00D64B62" w:rsidRPr="001844A8" w:rsidRDefault="00D64B62" w:rsidP="00D64B62">
      <w:pPr>
        <w:pStyle w:val="02-ODST-2"/>
      </w:pPr>
      <w:r w:rsidRPr="001844A8">
        <w:t xml:space="preserve">Pokud po uzavření této smlouvy veřejný funkcionář uvedený v </w:t>
      </w:r>
      <w:proofErr w:type="spellStart"/>
      <w:r w:rsidRPr="001844A8">
        <w:t>ust</w:t>
      </w:r>
      <w:proofErr w:type="spellEnd"/>
      <w:r w:rsidRPr="001844A8">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3C1E2854" w14:textId="37D06ABB" w:rsidR="00D64B62" w:rsidRDefault="00D64B62" w:rsidP="00D64B62">
      <w:pPr>
        <w:pStyle w:val="02-ODST-2"/>
      </w:pPr>
      <w:r w:rsidRPr="001844A8">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519B5748" w14:textId="77777777" w:rsidR="00DB234D" w:rsidRPr="001844A8" w:rsidRDefault="00DB234D" w:rsidP="001E794B">
      <w:pPr>
        <w:pStyle w:val="02-ODST-2"/>
        <w:numPr>
          <w:ilvl w:val="0"/>
          <w:numId w:val="0"/>
        </w:numPr>
        <w:ind w:left="1135"/>
      </w:pPr>
    </w:p>
    <w:p w14:paraId="53FE4989" w14:textId="77777777" w:rsidR="00DB234D" w:rsidRPr="00564FEA" w:rsidRDefault="00DB234D" w:rsidP="00DB234D">
      <w:pPr>
        <w:pStyle w:val="Odstavec2"/>
        <w:rPr>
          <w:b/>
          <w:bCs/>
        </w:rPr>
      </w:pPr>
      <w:r w:rsidRPr="00564FEA">
        <w:rPr>
          <w:b/>
          <w:bCs/>
        </w:rPr>
        <w:t>Alternativní varianta pro právnické osoby se sídlem v České republice</w:t>
      </w:r>
    </w:p>
    <w:p w14:paraId="5D57DCB7" w14:textId="77777777" w:rsidR="00DB234D" w:rsidRPr="00564FEA" w:rsidRDefault="00DB234D" w:rsidP="001E794B">
      <w:pPr>
        <w:pStyle w:val="10-ODST-3"/>
        <w:numPr>
          <w:ilvl w:val="1"/>
          <w:numId w:val="31"/>
        </w:numPr>
        <w:tabs>
          <w:tab w:val="num" w:pos="2007"/>
          <w:tab w:val="num" w:pos="4058"/>
        </w:tabs>
        <w:rPr>
          <w:i/>
          <w:iCs/>
          <w:color w:val="0070C0"/>
        </w:rPr>
      </w:pPr>
      <w:r w:rsidRPr="00564FEA">
        <w:rPr>
          <w:i/>
          <w:iCs/>
          <w:color w:val="0070C0"/>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564FEA">
        <w:rPr>
          <w:i/>
          <w:iCs/>
          <w:color w:val="0070C0"/>
        </w:rPr>
        <w:t>ust</w:t>
      </w:r>
      <w:proofErr w:type="spellEnd"/>
      <w:r w:rsidRPr="00564FEA">
        <w:rPr>
          <w:i/>
          <w:iCs/>
          <w:color w:val="0070C0"/>
        </w:rPr>
        <w:t>. § 2 odst. 1 písm. c) ZSZ.</w:t>
      </w:r>
    </w:p>
    <w:p w14:paraId="0EBB516B" w14:textId="77777777" w:rsidR="00DB234D" w:rsidRDefault="00DB234D" w:rsidP="001E794B">
      <w:pPr>
        <w:pStyle w:val="10-ODST-3"/>
        <w:numPr>
          <w:ilvl w:val="1"/>
          <w:numId w:val="31"/>
        </w:numPr>
        <w:tabs>
          <w:tab w:val="num" w:pos="2007"/>
          <w:tab w:val="num" w:pos="4058"/>
        </w:tabs>
        <w:rPr>
          <w:i/>
          <w:iCs/>
          <w:color w:val="0070C0"/>
        </w:rPr>
      </w:pPr>
      <w:r w:rsidRPr="00564FEA">
        <w:rPr>
          <w:i/>
          <w:iCs/>
          <w:color w:val="0070C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564FEA">
        <w:rPr>
          <w:i/>
          <w:iCs/>
          <w:color w:val="0070C0"/>
        </w:rPr>
        <w:t>ust</w:t>
      </w:r>
      <w:proofErr w:type="spellEnd"/>
      <w:r w:rsidRPr="00564FEA">
        <w:rPr>
          <w:i/>
          <w:iCs/>
          <w:color w:val="0070C0"/>
        </w:rPr>
        <w:t>. § 2 odst. 1 písm. c) ZSZ.</w:t>
      </w:r>
    </w:p>
    <w:p w14:paraId="432F2FCA" w14:textId="77777777" w:rsidR="00DB234D" w:rsidRPr="00564FEA" w:rsidRDefault="00DB234D" w:rsidP="00DB234D">
      <w:pPr>
        <w:pStyle w:val="02-ODST-2"/>
        <w:numPr>
          <w:ilvl w:val="0"/>
          <w:numId w:val="0"/>
        </w:numPr>
        <w:ind w:left="567"/>
        <w:rPr>
          <w:i/>
          <w:iCs/>
          <w:color w:val="0070C0"/>
        </w:rPr>
      </w:pPr>
    </w:p>
    <w:p w14:paraId="044941E3" w14:textId="77777777" w:rsidR="00DB234D" w:rsidRPr="00564FEA" w:rsidRDefault="00DB234D" w:rsidP="00DB234D">
      <w:pPr>
        <w:pStyle w:val="Odstavec2"/>
        <w:rPr>
          <w:b/>
          <w:bCs/>
          <w:color w:val="0070C0"/>
        </w:rPr>
      </w:pPr>
      <w:r w:rsidRPr="00564FEA">
        <w:rPr>
          <w:b/>
          <w:bCs/>
          <w:color w:val="0070C0"/>
        </w:rPr>
        <w:t>Alternativní varianta pro právnické osoby se sídlem v zahraničí</w:t>
      </w:r>
    </w:p>
    <w:p w14:paraId="09714B5A" w14:textId="77777777" w:rsidR="00DB234D" w:rsidRPr="001E794B" w:rsidRDefault="00DB234D" w:rsidP="001E794B">
      <w:pPr>
        <w:pStyle w:val="10-ODST-3"/>
        <w:numPr>
          <w:ilvl w:val="1"/>
          <w:numId w:val="33"/>
        </w:numPr>
        <w:tabs>
          <w:tab w:val="num" w:pos="2007"/>
          <w:tab w:val="num" w:pos="4058"/>
        </w:tabs>
        <w:rPr>
          <w:i/>
          <w:iCs/>
          <w:color w:val="0070C0"/>
        </w:rPr>
      </w:pPr>
      <w:r w:rsidRPr="001E794B">
        <w:rPr>
          <w:i/>
          <w:iCs/>
          <w:color w:val="0070C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5A6483C6" w14:textId="77777777" w:rsidR="00DB234D" w:rsidRPr="00564FEA" w:rsidRDefault="00DB234D" w:rsidP="001E794B">
      <w:pPr>
        <w:pStyle w:val="10-ODST-3"/>
        <w:numPr>
          <w:ilvl w:val="1"/>
          <w:numId w:val="33"/>
        </w:numPr>
        <w:tabs>
          <w:tab w:val="num" w:pos="2007"/>
          <w:tab w:val="num" w:pos="4058"/>
        </w:tabs>
        <w:rPr>
          <w:i/>
          <w:iCs/>
          <w:color w:val="0070C0"/>
        </w:rPr>
      </w:pPr>
      <w:r w:rsidRPr="00564FEA">
        <w:rPr>
          <w:i/>
          <w:iCs/>
          <w:color w:val="0070C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09D2520" w14:textId="48AE15A9" w:rsidR="00B10A99" w:rsidRPr="00E47D40" w:rsidRDefault="006E030F" w:rsidP="002C1BA0">
      <w:pPr>
        <w:pStyle w:val="01-L"/>
      </w:pPr>
      <w:r>
        <w:t xml:space="preserve">Zánik smlouvy </w:t>
      </w:r>
    </w:p>
    <w:p w14:paraId="509D2524" w14:textId="77777777" w:rsidR="00B10A99" w:rsidRDefault="00B10A99" w:rsidP="002C1BA0">
      <w:pPr>
        <w:pStyle w:val="02-ODST-2"/>
      </w:pPr>
      <w:r>
        <w:t>Smluvní strany se dohodly, že tato Smlouva, jakož i dílčí smlouva uzavřená na základě této Smlouvy zaniká písemnou dohodou Smluvních stran či jednostranným právním jednáním jedné ze Smluvních stran v souladu s platnou legislativou.</w:t>
      </w:r>
    </w:p>
    <w:p w14:paraId="509D2525" w14:textId="77777777" w:rsidR="003B1738" w:rsidRPr="003B1738" w:rsidRDefault="003B1738" w:rsidP="002C1BA0">
      <w:pPr>
        <w:pStyle w:val="02-ODST-2"/>
      </w:pPr>
      <w:r w:rsidRPr="003B1738">
        <w:t>Pro účely odstoupení od Smlouvy a odstoupení od dílčí smlouvy jednou ze Smluvních stran platí příslušná ustanovení č. 15 VOP.</w:t>
      </w:r>
    </w:p>
    <w:p w14:paraId="65E8A784" w14:textId="77777777" w:rsidR="00A74D69" w:rsidRDefault="00A74D69" w:rsidP="00A74D69">
      <w:pPr>
        <w:pStyle w:val="02-ODST-2"/>
      </w:pPr>
      <w:r>
        <w:t xml:space="preserve">Smluvní strany se dohodly, že Objednatel má právo odstoupit od této smlouvy zcela či zčásti v těchto případech: </w:t>
      </w:r>
    </w:p>
    <w:p w14:paraId="296F4FCA" w14:textId="77777777" w:rsidR="00A74D69" w:rsidRDefault="00A74D69" w:rsidP="001E794B">
      <w:pPr>
        <w:pStyle w:val="02-ODST-2"/>
        <w:numPr>
          <w:ilvl w:val="1"/>
          <w:numId w:val="35"/>
        </w:numPr>
      </w:pPr>
      <w:r>
        <w:t xml:space="preserve">bezdůvodné odmítnutí uzavřít dílčí smlouvu; </w:t>
      </w:r>
    </w:p>
    <w:p w14:paraId="2E54D43F" w14:textId="77777777" w:rsidR="00A74D69" w:rsidRDefault="00A74D69" w:rsidP="001E794B">
      <w:pPr>
        <w:pStyle w:val="02-ODST-2"/>
        <w:numPr>
          <w:ilvl w:val="1"/>
          <w:numId w:val="35"/>
        </w:numPr>
      </w:pPr>
      <w:r>
        <w:t xml:space="preserve">Zhotovitel neprovádí Dílo řádně a včas; </w:t>
      </w:r>
    </w:p>
    <w:p w14:paraId="075F42E4" w14:textId="77777777" w:rsidR="00A74D69" w:rsidRDefault="00A74D69" w:rsidP="001E794B">
      <w:pPr>
        <w:pStyle w:val="02-ODST-2"/>
        <w:numPr>
          <w:ilvl w:val="1"/>
          <w:numId w:val="35"/>
        </w:numPr>
      </w:pPr>
      <w:r>
        <w:t xml:space="preserve">Zhotovitel opakovaně </w:t>
      </w:r>
      <w:proofErr w:type="gramStart"/>
      <w:r>
        <w:t>nedodrží</w:t>
      </w:r>
      <w:proofErr w:type="gramEnd"/>
      <w:r>
        <w:t xml:space="preserve"> podmínky stanovené touto smlouvou; </w:t>
      </w:r>
    </w:p>
    <w:p w14:paraId="6C95DBAC" w14:textId="77777777" w:rsidR="00A74D69" w:rsidRDefault="00A74D69" w:rsidP="001E794B">
      <w:pPr>
        <w:pStyle w:val="02-ODST-2"/>
        <w:numPr>
          <w:ilvl w:val="1"/>
          <w:numId w:val="35"/>
        </w:numPr>
      </w:pPr>
      <w:r>
        <w:t xml:space="preserve">bude na Zhotovitele podán návrh na zahájení insolvenčního řízení dle zákona č. 182/2006 Sb., insolvenční zákon, v platném znění; </w:t>
      </w:r>
    </w:p>
    <w:p w14:paraId="4C195430" w14:textId="77777777" w:rsidR="00A74D69" w:rsidRDefault="00A74D69" w:rsidP="001E794B">
      <w:pPr>
        <w:pStyle w:val="02-ODST-2"/>
        <w:numPr>
          <w:ilvl w:val="1"/>
          <w:numId w:val="35"/>
        </w:numPr>
      </w:pPr>
      <w:r>
        <w:t xml:space="preserve">dojde ke vstupu Zhotovitele do likvidace; </w:t>
      </w:r>
    </w:p>
    <w:p w14:paraId="02BF9546" w14:textId="77777777" w:rsidR="00A74D69" w:rsidRDefault="00A74D69" w:rsidP="001E794B">
      <w:pPr>
        <w:pStyle w:val="02-ODST-2"/>
        <w:numPr>
          <w:ilvl w:val="1"/>
          <w:numId w:val="35"/>
        </w:numPr>
      </w:pPr>
      <w:r>
        <w:t>Zhotoviteli zanikne oprávnění nezbytné pro řádné plnění povinností ze smlouvy a dílčích smluv;</w:t>
      </w:r>
    </w:p>
    <w:p w14:paraId="0ACE5E1F" w14:textId="72E895A1" w:rsidR="00A74D69" w:rsidRDefault="00A74D69" w:rsidP="00A74D69">
      <w:pPr>
        <w:pStyle w:val="02-ODST-2"/>
        <w:numPr>
          <w:ilvl w:val="1"/>
          <w:numId w:val="35"/>
        </w:numPr>
      </w:pPr>
      <w:r>
        <w:t>pravomocné odsouzení Zhotovitele pro trestný čin podle zákona č. 418/2011 Sb., o trestní odpovědnosti právnických osob a řízení proti nim, ve znění pozdějších předpisů.</w:t>
      </w:r>
    </w:p>
    <w:p w14:paraId="5FC12FB5" w14:textId="77777777" w:rsidR="007B7379" w:rsidRDefault="007B7379" w:rsidP="001E794B">
      <w:pPr>
        <w:pStyle w:val="02-ODST-2"/>
        <w:numPr>
          <w:ilvl w:val="0"/>
          <w:numId w:val="0"/>
        </w:numPr>
        <w:ind w:left="928"/>
      </w:pPr>
    </w:p>
    <w:p w14:paraId="7C6BA4BB" w14:textId="77777777" w:rsidR="007B7379" w:rsidRPr="002D55D2" w:rsidRDefault="007B7379" w:rsidP="001E794B">
      <w:pPr>
        <w:pStyle w:val="02-ODST-2"/>
      </w:pPr>
      <w:r w:rsidRPr="002D55D2">
        <w:t>Objednatel je oprávněn odstoupit od dílčí smlouvy, kromě z důvodů uvedených v zákoně č. 89/2012 Sb., občanský zákoník, a ze všech důvodů uvedených v odst.  15.3. Smlouvy výše, také z důvodu:</w:t>
      </w:r>
    </w:p>
    <w:p w14:paraId="489B9AF6" w14:textId="77777777" w:rsidR="007B7379" w:rsidRPr="007B7379" w:rsidRDefault="007B7379" w:rsidP="001E794B">
      <w:pPr>
        <w:pStyle w:val="10-ODST-3"/>
        <w:numPr>
          <w:ilvl w:val="1"/>
          <w:numId w:val="35"/>
        </w:numPr>
      </w:pPr>
      <w:r w:rsidRPr="007B7379">
        <w:t>bezdůvodné odmítnutí Zhotovitele dílčí smlouvu splnit,</w:t>
      </w:r>
    </w:p>
    <w:p w14:paraId="1494A11E" w14:textId="69A331FC" w:rsidR="007B7379" w:rsidRDefault="007B7379" w:rsidP="007B7379">
      <w:pPr>
        <w:pStyle w:val="10-ODST-3"/>
        <w:numPr>
          <w:ilvl w:val="1"/>
          <w:numId w:val="35"/>
        </w:numPr>
      </w:pPr>
      <w:r w:rsidRPr="007B7379">
        <w:t>prodlení Zhotovitele se zhotovením Díla.</w:t>
      </w:r>
    </w:p>
    <w:p w14:paraId="483CA36A" w14:textId="5EE6F56C" w:rsidR="00C95A96" w:rsidRDefault="00C95A96" w:rsidP="00C95A96">
      <w:pPr>
        <w:pStyle w:val="02-ODST-2"/>
        <w:numPr>
          <w:ilvl w:val="1"/>
          <w:numId w:val="23"/>
        </w:numPr>
        <w:tabs>
          <w:tab w:val="clear" w:pos="1648"/>
          <w:tab w:val="num" w:pos="1364"/>
        </w:tabs>
        <w:ind w:left="851"/>
      </w:pPr>
      <w:r>
        <w:t>Objednatel je oprávněn od této Smlouvy odstoupit v případě, že Zhotovitel uvedl nepravdivé údaje v čestném prohlášení o neexistenci střetu zájmů a pravdivosti údajů o skutečném majiteli, které je přílohou č. 5 této Smlouvy.</w:t>
      </w:r>
    </w:p>
    <w:p w14:paraId="5955E2A3" w14:textId="11344F99" w:rsidR="00C95A96" w:rsidRDefault="00C95A96" w:rsidP="00C95A96">
      <w:pPr>
        <w:pStyle w:val="02-ODST-2"/>
        <w:numPr>
          <w:ilvl w:val="1"/>
          <w:numId w:val="23"/>
        </w:numPr>
        <w:tabs>
          <w:tab w:val="clear" w:pos="1648"/>
          <w:tab w:val="num" w:pos="1364"/>
        </w:tabs>
        <w:ind w:left="851"/>
      </w:pPr>
      <w:r>
        <w:t xml:space="preserve">Objednatel je oprávněn od této Smlouvy odstoupit také v případě, že </w:t>
      </w:r>
      <w:proofErr w:type="gramStart"/>
      <w:r>
        <w:t>Zhotovitel  ve</w:t>
      </w:r>
      <w:proofErr w:type="gramEnd"/>
      <w:r>
        <w:t xml:space="preserve"> lhůtě dle odst. 16.15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t>ust</w:t>
      </w:r>
      <w:proofErr w:type="spellEnd"/>
      <w:r>
        <w:t xml:space="preserve">. § 2 odst. 1 písm. c) ZSZ. </w:t>
      </w:r>
    </w:p>
    <w:p w14:paraId="4EE46BD8" w14:textId="08374C94" w:rsidR="00C95A96" w:rsidRDefault="00C95A96" w:rsidP="00C95A96">
      <w:pPr>
        <w:pStyle w:val="02-ODST-2"/>
        <w:numPr>
          <w:ilvl w:val="1"/>
          <w:numId w:val="4"/>
        </w:numPr>
        <w:tabs>
          <w:tab w:val="clear" w:pos="1648"/>
          <w:tab w:val="num" w:pos="1364"/>
        </w:tabs>
        <w:ind w:left="851"/>
      </w:pPr>
      <w:r>
        <w:t>Objednatel je oprávněn od této Smlouvy odstoupit v případě, že Zhotovitel uvedl nepravdivé údaje v čestném prohlášení o nepodléhání omezujícím opatřením, které je přílohou č. 6 této Smlouvy.</w:t>
      </w:r>
    </w:p>
    <w:p w14:paraId="1AFB94A1" w14:textId="77777777" w:rsidR="00872CA0" w:rsidRPr="00872CA0" w:rsidRDefault="00C95A96" w:rsidP="00C95A96">
      <w:pPr>
        <w:pStyle w:val="02-ODST-2"/>
        <w:numPr>
          <w:ilvl w:val="1"/>
          <w:numId w:val="4"/>
        </w:numPr>
        <w:tabs>
          <w:tab w:val="clear" w:pos="1648"/>
          <w:tab w:val="num" w:pos="1364"/>
        </w:tabs>
        <w:ind w:left="851"/>
      </w:pPr>
      <w:r>
        <w:t xml:space="preserve">Objednatel je oprávněn od Smlouvy odstoupit také v případě, že Zhotovitel nevyrozuměl Objednatele o změně údajů a skutečností, o nichž činil Zhotovitel čestné prohlášení o nepodléhání omezujícím opatřením, které je přílohou č. 6 této Smlouvy a které vedou k jeho </w:t>
      </w:r>
      <w:proofErr w:type="gramStart"/>
      <w:r>
        <w:t>nepravdivosti</w:t>
      </w:r>
      <w:r w:rsidRPr="00526FCF">
        <w:rPr>
          <w:rFonts w:cs="Arial"/>
        </w:rPr>
        <w:t>,  a</w:t>
      </w:r>
      <w:proofErr w:type="gramEnd"/>
      <w:r w:rsidRPr="00526FCF">
        <w:rPr>
          <w:rFonts w:cs="Arial"/>
        </w:rPr>
        <w:t xml:space="preserve"> to </w:t>
      </w:r>
      <w:r w:rsidRPr="000E2341">
        <w:rPr>
          <w:rFonts w:cs="Arial"/>
        </w:rPr>
        <w:t>ve lhůtě stanovené v ustanovení  16.12. této smlouvy.</w:t>
      </w:r>
    </w:p>
    <w:p w14:paraId="2C0A1523" w14:textId="3C15C7F0" w:rsidR="00C95A96" w:rsidRPr="000E2341" w:rsidRDefault="00872CA0" w:rsidP="00C95A96">
      <w:pPr>
        <w:pStyle w:val="02-ODST-2"/>
        <w:numPr>
          <w:ilvl w:val="1"/>
          <w:numId w:val="4"/>
        </w:numPr>
        <w:tabs>
          <w:tab w:val="clear" w:pos="1648"/>
          <w:tab w:val="num" w:pos="1364"/>
        </w:tabs>
        <w:ind w:left="851"/>
      </w:pPr>
      <w:r w:rsidRPr="00872CA0">
        <w:rPr>
          <w:rFonts w:ascii="Franklin Gothic Book" w:hAnsi="Franklin Gothic Book" w:cstheme="minorHAnsi"/>
          <w:sz w:val="19"/>
          <w:szCs w:val="19"/>
        </w:rPr>
        <w:t>Objednatel je oprávněn od této Smlouvy odstoupit také v případě, že Zhotovitel dle odst. 1</w:t>
      </w:r>
      <w:r>
        <w:rPr>
          <w:rFonts w:ascii="Franklin Gothic Book" w:hAnsi="Franklin Gothic Book" w:cstheme="minorHAnsi"/>
          <w:sz w:val="19"/>
          <w:szCs w:val="19"/>
        </w:rPr>
        <w:t>4</w:t>
      </w:r>
      <w:r w:rsidRPr="00872CA0">
        <w:rPr>
          <w:rFonts w:ascii="Franklin Gothic Book" w:hAnsi="Franklin Gothic Book" w:cstheme="minorHAnsi"/>
          <w:sz w:val="19"/>
          <w:szCs w:val="19"/>
        </w:rPr>
        <w:t>.3. této Smlouvy nevyrozuměl Objednatele o snížení výše pojistného plnění pod minimální stanovenou výši nebo o ukončení pojistné smlouvy a se splněním této povinnosti je v prodlení alespoň 10 pracovních dní</w:t>
      </w:r>
      <w:r>
        <w:rPr>
          <w:rFonts w:ascii="Franklin Gothic Book" w:hAnsi="Franklin Gothic Book" w:cstheme="minorHAnsi"/>
          <w:sz w:val="19"/>
          <w:szCs w:val="19"/>
        </w:rPr>
        <w:t>.</w:t>
      </w:r>
    </w:p>
    <w:p w14:paraId="3B6A480C" w14:textId="64A04AC1" w:rsidR="00872CA0" w:rsidRDefault="00872CA0" w:rsidP="00C95A96">
      <w:pPr>
        <w:pStyle w:val="02-ODST-2"/>
        <w:numPr>
          <w:ilvl w:val="1"/>
          <w:numId w:val="4"/>
        </w:numPr>
        <w:tabs>
          <w:tab w:val="clear" w:pos="1648"/>
          <w:tab w:val="num" w:pos="1364"/>
        </w:tabs>
        <w:ind w:left="851"/>
      </w:pPr>
      <w:r w:rsidRPr="00872CA0">
        <w:t>Objednatel je oprávněn od této Smlouvy odstoupit také v případě, že Zhotoviteli bude pozastaveno provádění Díla dle odst. 1</w:t>
      </w:r>
      <w:r>
        <w:t>4</w:t>
      </w:r>
      <w:r w:rsidRPr="00872CA0">
        <w:t>.4. Smlouvy.</w:t>
      </w:r>
    </w:p>
    <w:p w14:paraId="19D9A720" w14:textId="77777777" w:rsidR="00C95A96" w:rsidRPr="00065A72" w:rsidRDefault="00C95A96" w:rsidP="00C95A96">
      <w:pPr>
        <w:pStyle w:val="02-ODST-2"/>
        <w:numPr>
          <w:ilvl w:val="1"/>
          <w:numId w:val="4"/>
        </w:numPr>
        <w:tabs>
          <w:tab w:val="clear" w:pos="1648"/>
          <w:tab w:val="num" w:pos="1364"/>
        </w:tabs>
        <w:ind w:left="851"/>
      </w:pPr>
      <w:r w:rsidRPr="00065A72">
        <w:t xml:space="preserve">Objednatel je oprávněn s okamžitou účinností odstoupit od této </w:t>
      </w:r>
      <w:r>
        <w:t>S</w:t>
      </w:r>
      <w:r w:rsidRPr="00065A72">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4CC55B2C" w14:textId="77777777" w:rsidR="00506D89" w:rsidRPr="002D55D2" w:rsidRDefault="00506D89" w:rsidP="00506D89">
      <w:pPr>
        <w:pStyle w:val="02-ODST-2"/>
        <w:numPr>
          <w:ilvl w:val="1"/>
          <w:numId w:val="23"/>
        </w:numPr>
        <w:tabs>
          <w:tab w:val="clear" w:pos="1648"/>
          <w:tab w:val="num" w:pos="1364"/>
        </w:tabs>
        <w:ind w:left="851"/>
      </w:pPr>
      <w:r w:rsidRPr="002D55D2">
        <w:t>Zhotovitel je oprávněn písemně odstoupit od Smlouvy a/nebo od dílčí smlouvy, kromě důvodů uvedených v zákoně č. 89/2012 Sb., občanský zákoník, v platném znění, též z důvodu:</w:t>
      </w:r>
    </w:p>
    <w:p w14:paraId="4A4782D9" w14:textId="289F7FB2" w:rsidR="00506D89" w:rsidRPr="00506D89" w:rsidRDefault="00506D89" w:rsidP="001E794B">
      <w:pPr>
        <w:pStyle w:val="10-ODST-3"/>
        <w:numPr>
          <w:ilvl w:val="1"/>
          <w:numId w:val="35"/>
        </w:numPr>
      </w:pPr>
      <w:r w:rsidRPr="00506D89">
        <w:t xml:space="preserve">prodlení Objednatele s platbou za Předmět plnění o více než </w:t>
      </w:r>
      <w:r w:rsidR="00872CA0">
        <w:t>9</w:t>
      </w:r>
      <w:r w:rsidRPr="00506D89">
        <w:t>0 dnů</w:t>
      </w:r>
    </w:p>
    <w:p w14:paraId="34738CD5" w14:textId="77777777" w:rsidR="00506D89" w:rsidRPr="00506D89" w:rsidRDefault="00506D89" w:rsidP="001E794B">
      <w:pPr>
        <w:pStyle w:val="10-ODST-3"/>
        <w:numPr>
          <w:ilvl w:val="1"/>
          <w:numId w:val="35"/>
        </w:numPr>
      </w:pPr>
      <w:r w:rsidRPr="00506D89">
        <w:t xml:space="preserve">Objednatel vstoupí do likvidace nebo </w:t>
      </w:r>
    </w:p>
    <w:p w14:paraId="4FEEA497" w14:textId="77777777" w:rsidR="00506D89" w:rsidRPr="00506D89" w:rsidRDefault="00506D89" w:rsidP="001E794B">
      <w:pPr>
        <w:pStyle w:val="10-ODST-3"/>
        <w:numPr>
          <w:ilvl w:val="1"/>
          <w:numId w:val="35"/>
        </w:numPr>
      </w:pPr>
      <w:r w:rsidRPr="00506D89">
        <w:t>bude ve vztahu k němu zjištěn úpadek dle zákona č. 182/2006 Sb., insolvenční zákon, v platném znění,</w:t>
      </w:r>
    </w:p>
    <w:p w14:paraId="112D0D33" w14:textId="77777777" w:rsidR="00506D89" w:rsidRPr="00506D89" w:rsidRDefault="00506D89" w:rsidP="001E794B">
      <w:pPr>
        <w:pStyle w:val="10-ODST-3"/>
        <w:numPr>
          <w:ilvl w:val="1"/>
          <w:numId w:val="35"/>
        </w:numPr>
      </w:pPr>
      <w:r w:rsidRPr="00506D89">
        <w:t>pravomocné odsouzení Objednatele pro trestný čin podle zákona č. 418/2011 Sb., o trestní odpovědnosti právnických osob a řízení proti nim, ve znění pozdějších předpisů.</w:t>
      </w:r>
    </w:p>
    <w:p w14:paraId="17278C81" w14:textId="77777777" w:rsidR="0032343B" w:rsidRDefault="0032343B" w:rsidP="001E794B">
      <w:pPr>
        <w:pStyle w:val="Odstavec2"/>
        <w:tabs>
          <w:tab w:val="clear" w:pos="1080"/>
        </w:tabs>
        <w:ind w:left="1135" w:firstLine="0"/>
      </w:pPr>
    </w:p>
    <w:p w14:paraId="7A7D00B1" w14:textId="77777777" w:rsidR="0032343B" w:rsidRDefault="0032343B" w:rsidP="0032343B">
      <w:pPr>
        <w:pStyle w:val="02-ODST-2"/>
      </w:pPr>
      <w:r>
        <w:t>Odstoupení od smlouvy/dílčí smlouvy je účinné dnem následujícím po dni doručení písemného oznámení o odstoupení druhé Smluvní straně. Odstoupení od Smlouvy se však nedotýká nároku na úhradu částek již poskytnutého plnění plynoucí ze Smlouvy/dílčí smlouvy.</w:t>
      </w:r>
    </w:p>
    <w:p w14:paraId="28908AB3" w14:textId="77777777" w:rsidR="0032343B" w:rsidRDefault="0032343B" w:rsidP="0032343B">
      <w:pPr>
        <w:pStyle w:val="02-ODST-2"/>
      </w:pPr>
      <w: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14:paraId="4C25CD5E" w14:textId="77777777" w:rsidR="0032343B" w:rsidRDefault="0032343B" w:rsidP="0032343B">
      <w:pPr>
        <w:pStyle w:val="02-ODST-2"/>
      </w:pPr>
      <w: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1446EE8" w14:textId="77777777" w:rsidR="0032343B" w:rsidRDefault="0032343B" w:rsidP="0032343B">
      <w:pPr>
        <w:pStyle w:val="02-ODST-2"/>
      </w:pPr>
      <w:r>
        <w:t xml:space="preserve">Výpovědí a/nebo odstoupením se tato Smlouva/dílčí smlouva </w:t>
      </w:r>
      <w:proofErr w:type="gramStart"/>
      <w:r>
        <w:t>ruší</w:t>
      </w:r>
      <w:proofErr w:type="gramEnd"/>
      <w:r>
        <w:t xml:space="preserve"> s výjimkou ustanovení, z jejichž povahy vyplývá, že mají trvat i po skončení této Smlouvy/dílčí smlouvy.</w:t>
      </w:r>
    </w:p>
    <w:p w14:paraId="509D252A" w14:textId="77777777" w:rsidR="003B1738" w:rsidRDefault="003B1738" w:rsidP="002C1BA0">
      <w:pPr>
        <w:pStyle w:val="01-L"/>
      </w:pPr>
      <w:r>
        <w:t>Závěrečná ustanovení</w:t>
      </w:r>
    </w:p>
    <w:p w14:paraId="79C234C9" w14:textId="77777777" w:rsidR="004B771E" w:rsidRDefault="004B771E" w:rsidP="004B771E">
      <w:pPr>
        <w:pStyle w:val="02-ODST-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2A700B17" w14:textId="77777777" w:rsidR="004B771E" w:rsidRDefault="004B771E" w:rsidP="004B771E">
      <w:pPr>
        <w:pStyle w:val="02-ODST-2"/>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276645CD" w14:textId="77777777" w:rsidR="004B771E" w:rsidRDefault="004B771E" w:rsidP="004B771E">
      <w:pPr>
        <w:pStyle w:val="02-ODST-2"/>
      </w:pPr>
      <w:r>
        <w:t xml:space="preserve">Tato Smlouva není převoditelná rubopisem. </w:t>
      </w:r>
    </w:p>
    <w:p w14:paraId="19909826" w14:textId="77777777" w:rsidR="004B771E" w:rsidRDefault="004B771E" w:rsidP="004B771E">
      <w:pPr>
        <w:pStyle w:val="02-ODST-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2D55D2">
        <w:t xml:space="preserve"> včetně jejích příloh, Závazných podkladech 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B29B901" w14:textId="77777777" w:rsidR="004B771E" w:rsidRDefault="004B771E" w:rsidP="004B771E">
      <w:pPr>
        <w:pStyle w:val="02-ODST-2"/>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6AAB34FA" w14:textId="77777777" w:rsidR="004B771E" w:rsidRPr="002D55D2" w:rsidRDefault="004B771E" w:rsidP="004B771E">
      <w:pPr>
        <w:pStyle w:val="02-ODST-2"/>
      </w:pPr>
      <w:r w:rsidRPr="002D55D2">
        <w:t>Veškeré změny a doplnění této Smlouvy mohou být provedeny, pouze pokud to právní předpisy umožňují, a to pouze vzestupně číslovanými písemnými dodatky, podepsanými oprávněnými zástupci obou Smluvních stran na téže listině.</w:t>
      </w:r>
    </w:p>
    <w:p w14:paraId="448E98CF" w14:textId="77777777" w:rsidR="00AC1356" w:rsidRPr="00C832E8" w:rsidRDefault="00AC1356" w:rsidP="00AC1356">
      <w:pPr>
        <w:pStyle w:val="02-ODST-2"/>
      </w:pPr>
      <w:r w:rsidRPr="00C832E8">
        <w:t xml:space="preserve">Smluvní strany vedeny dobrou vírou v nabytí účinnosti Smlouvy se dohodly, že poskytnou-li si s odkazem na Smlouvu od okamžiku její platnosti do okamžiku její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Smlouvy. </w:t>
      </w:r>
    </w:p>
    <w:p w14:paraId="509D252E" w14:textId="525BE4FF" w:rsidR="00B10A99" w:rsidRPr="00BA59A8" w:rsidRDefault="00B10A99" w:rsidP="000E2341">
      <w:pPr>
        <w:pStyle w:val="Odstavec2"/>
        <w:tabs>
          <w:tab w:val="clear" w:pos="1080"/>
        </w:tabs>
        <w:ind w:left="1135" w:firstLine="0"/>
      </w:pPr>
      <w:r w:rsidRPr="00BA59A8">
        <w:t>.</w:t>
      </w:r>
    </w:p>
    <w:p w14:paraId="509D252F" w14:textId="77777777" w:rsidR="00B10A99" w:rsidRPr="00BA59A8" w:rsidRDefault="00B10A99" w:rsidP="00E625E4">
      <w:pPr>
        <w:pStyle w:val="Odstavec2"/>
        <w:numPr>
          <w:ilvl w:val="1"/>
          <w:numId w:val="4"/>
        </w:numPr>
      </w:pPr>
      <w:bookmarkStart w:id="11" w:name="_Ref321332148"/>
      <w:r w:rsidRPr="00BA59A8">
        <w:t>Nedílnou součástí této Smlouvy jsou přílohy:</w:t>
      </w:r>
      <w:bookmarkEnd w:id="11"/>
    </w:p>
    <w:p w14:paraId="509D2530" w14:textId="77777777" w:rsidR="003E2A75" w:rsidRDefault="00B10A99" w:rsidP="00E625E4">
      <w:pPr>
        <w:pStyle w:val="Odstavecseseznamem"/>
        <w:numPr>
          <w:ilvl w:val="0"/>
          <w:numId w:val="10"/>
        </w:numPr>
        <w:spacing w:after="200" w:line="276" w:lineRule="auto"/>
        <w:contextualSpacing/>
        <w:rPr>
          <w:rFonts w:ascii="Arial" w:hAnsi="Arial" w:cs="Arial"/>
          <w:color w:val="000000"/>
          <w:sz w:val="20"/>
          <w:szCs w:val="20"/>
        </w:rPr>
      </w:pPr>
      <w:r w:rsidRPr="003A3D52">
        <w:rPr>
          <w:rFonts w:ascii="Arial" w:hAnsi="Arial" w:cs="Arial"/>
          <w:color w:val="000000"/>
          <w:sz w:val="20"/>
          <w:szCs w:val="20"/>
        </w:rPr>
        <w:t xml:space="preserve">příloha č. </w:t>
      </w:r>
      <w:proofErr w:type="gramStart"/>
      <w:r w:rsidR="009872B1">
        <w:rPr>
          <w:rFonts w:ascii="Arial" w:hAnsi="Arial" w:cs="Arial"/>
          <w:color w:val="000000"/>
          <w:sz w:val="20"/>
          <w:szCs w:val="20"/>
        </w:rPr>
        <w:t xml:space="preserve">1 </w:t>
      </w:r>
      <w:r w:rsidRPr="003A3D52">
        <w:rPr>
          <w:rFonts w:ascii="Arial" w:hAnsi="Arial" w:cs="Arial"/>
          <w:color w:val="000000"/>
          <w:sz w:val="20"/>
          <w:szCs w:val="20"/>
        </w:rPr>
        <w:t xml:space="preserve"> </w:t>
      </w:r>
      <w:r>
        <w:rPr>
          <w:rFonts w:ascii="Arial" w:hAnsi="Arial" w:cs="Arial"/>
          <w:color w:val="000000"/>
          <w:sz w:val="20"/>
          <w:szCs w:val="20"/>
        </w:rPr>
        <w:t>–</w:t>
      </w:r>
      <w:proofErr w:type="gramEnd"/>
      <w:r>
        <w:rPr>
          <w:rFonts w:ascii="Arial" w:hAnsi="Arial" w:cs="Arial"/>
          <w:color w:val="000000"/>
          <w:sz w:val="20"/>
          <w:szCs w:val="20"/>
        </w:rPr>
        <w:t xml:space="preserve"> </w:t>
      </w:r>
      <w:r w:rsidR="00BD5E61">
        <w:rPr>
          <w:rFonts w:ascii="Arial" w:hAnsi="Arial" w:cs="Arial"/>
          <w:color w:val="000000"/>
          <w:sz w:val="20"/>
          <w:szCs w:val="20"/>
        </w:rPr>
        <w:t xml:space="preserve">Místa plnění </w:t>
      </w:r>
    </w:p>
    <w:p w14:paraId="509D2531" w14:textId="77777777" w:rsidR="00B10A99" w:rsidRDefault="003E2A75" w:rsidP="00E625E4">
      <w:pPr>
        <w:pStyle w:val="Odstavecseseznamem"/>
        <w:numPr>
          <w:ilvl w:val="0"/>
          <w:numId w:val="10"/>
        </w:numPr>
        <w:spacing w:after="200" w:line="276" w:lineRule="auto"/>
        <w:contextualSpacing/>
        <w:rPr>
          <w:rFonts w:ascii="Arial" w:hAnsi="Arial" w:cs="Arial"/>
          <w:color w:val="000000"/>
          <w:sz w:val="20"/>
          <w:szCs w:val="20"/>
        </w:rPr>
      </w:pPr>
      <w:r w:rsidRPr="003A3D52">
        <w:rPr>
          <w:rFonts w:ascii="Arial" w:hAnsi="Arial" w:cs="Arial"/>
          <w:color w:val="000000"/>
          <w:sz w:val="20"/>
          <w:szCs w:val="20"/>
        </w:rPr>
        <w:t xml:space="preserve">příloha č. </w:t>
      </w:r>
      <w:r>
        <w:rPr>
          <w:rFonts w:ascii="Arial" w:hAnsi="Arial" w:cs="Arial"/>
          <w:color w:val="000000"/>
          <w:sz w:val="20"/>
          <w:szCs w:val="20"/>
        </w:rPr>
        <w:t>2</w:t>
      </w:r>
      <w:r w:rsidRPr="003A3D52">
        <w:rPr>
          <w:rFonts w:ascii="Arial" w:hAnsi="Arial" w:cs="Arial"/>
          <w:color w:val="000000"/>
          <w:sz w:val="20"/>
          <w:szCs w:val="20"/>
        </w:rPr>
        <w:t xml:space="preserve"> </w:t>
      </w:r>
      <w:proofErr w:type="gramStart"/>
      <w:r>
        <w:rPr>
          <w:rFonts w:ascii="Arial" w:hAnsi="Arial" w:cs="Arial"/>
          <w:color w:val="000000"/>
          <w:sz w:val="20"/>
          <w:szCs w:val="20"/>
        </w:rPr>
        <w:t xml:space="preserve">– </w:t>
      </w:r>
      <w:r w:rsidR="009872B1">
        <w:rPr>
          <w:rFonts w:ascii="Arial" w:hAnsi="Arial" w:cs="Arial"/>
          <w:color w:val="000000"/>
          <w:sz w:val="20"/>
          <w:szCs w:val="20"/>
        </w:rPr>
        <w:t xml:space="preserve"> </w:t>
      </w:r>
      <w:r w:rsidR="00965B07">
        <w:rPr>
          <w:rFonts w:ascii="Arial" w:hAnsi="Arial" w:cs="Arial"/>
          <w:color w:val="000000"/>
          <w:sz w:val="20"/>
          <w:szCs w:val="20"/>
        </w:rPr>
        <w:t>Jednotkové</w:t>
      </w:r>
      <w:proofErr w:type="gramEnd"/>
      <w:r w:rsidR="00965B07">
        <w:rPr>
          <w:rFonts w:ascii="Arial" w:hAnsi="Arial" w:cs="Arial"/>
          <w:color w:val="000000"/>
          <w:sz w:val="20"/>
          <w:szCs w:val="20"/>
        </w:rPr>
        <w:t xml:space="preserve"> ceny</w:t>
      </w:r>
    </w:p>
    <w:p w14:paraId="509D2532" w14:textId="77777777" w:rsidR="00B10A99" w:rsidRDefault="00B10A99" w:rsidP="00E625E4">
      <w:pPr>
        <w:pStyle w:val="Odstavecseseznamem"/>
        <w:numPr>
          <w:ilvl w:val="0"/>
          <w:numId w:val="10"/>
        </w:numPr>
        <w:spacing w:after="200" w:line="276" w:lineRule="auto"/>
        <w:contextualSpacing/>
        <w:rPr>
          <w:rFonts w:ascii="Arial" w:hAnsi="Arial" w:cs="Arial"/>
          <w:color w:val="000000"/>
          <w:sz w:val="20"/>
          <w:szCs w:val="20"/>
        </w:rPr>
      </w:pPr>
      <w:r>
        <w:rPr>
          <w:rFonts w:ascii="Arial" w:hAnsi="Arial" w:cs="Arial"/>
          <w:color w:val="000000"/>
          <w:sz w:val="20"/>
          <w:szCs w:val="20"/>
        </w:rPr>
        <w:t xml:space="preserve">příloha č. </w:t>
      </w:r>
      <w:r w:rsidR="003E2A75">
        <w:rPr>
          <w:rFonts w:ascii="Arial" w:hAnsi="Arial" w:cs="Arial"/>
          <w:color w:val="000000"/>
          <w:sz w:val="20"/>
          <w:szCs w:val="20"/>
        </w:rPr>
        <w:t>3</w:t>
      </w:r>
      <w:r>
        <w:rPr>
          <w:rFonts w:ascii="Arial" w:hAnsi="Arial" w:cs="Arial"/>
          <w:color w:val="000000"/>
          <w:sz w:val="20"/>
          <w:szCs w:val="20"/>
        </w:rPr>
        <w:t xml:space="preserve"> </w:t>
      </w:r>
      <w:proofErr w:type="gramStart"/>
      <w:r>
        <w:rPr>
          <w:rFonts w:ascii="Arial" w:hAnsi="Arial" w:cs="Arial"/>
          <w:color w:val="000000"/>
          <w:sz w:val="20"/>
          <w:szCs w:val="20"/>
        </w:rPr>
        <w:t xml:space="preserve">– </w:t>
      </w:r>
      <w:r w:rsidR="009872B1">
        <w:rPr>
          <w:rFonts w:ascii="Arial" w:hAnsi="Arial" w:cs="Arial"/>
          <w:color w:val="000000"/>
          <w:sz w:val="20"/>
          <w:szCs w:val="20"/>
        </w:rPr>
        <w:t xml:space="preserve"> Technologický</w:t>
      </w:r>
      <w:proofErr w:type="gramEnd"/>
      <w:r w:rsidR="009872B1">
        <w:rPr>
          <w:rFonts w:ascii="Arial" w:hAnsi="Arial" w:cs="Arial"/>
          <w:color w:val="000000"/>
          <w:sz w:val="20"/>
          <w:szCs w:val="20"/>
        </w:rPr>
        <w:t xml:space="preserve"> postup prací</w:t>
      </w:r>
    </w:p>
    <w:p w14:paraId="509D2533" w14:textId="40D0AEAC" w:rsidR="008C3D42" w:rsidRDefault="008C3D42" w:rsidP="00E625E4">
      <w:pPr>
        <w:pStyle w:val="Odstavecseseznamem"/>
        <w:numPr>
          <w:ilvl w:val="0"/>
          <w:numId w:val="10"/>
        </w:numPr>
        <w:spacing w:after="200" w:line="276" w:lineRule="auto"/>
        <w:contextualSpacing/>
        <w:rPr>
          <w:rFonts w:ascii="Arial" w:hAnsi="Arial" w:cs="Arial"/>
          <w:color w:val="000000"/>
          <w:sz w:val="20"/>
          <w:szCs w:val="20"/>
        </w:rPr>
      </w:pPr>
      <w:r>
        <w:rPr>
          <w:rFonts w:ascii="Arial" w:hAnsi="Arial" w:cs="Arial"/>
          <w:color w:val="000000"/>
          <w:sz w:val="20"/>
          <w:szCs w:val="20"/>
        </w:rPr>
        <w:t xml:space="preserve">Příloha č. 4 </w:t>
      </w:r>
      <w:proofErr w:type="gramStart"/>
      <w:r>
        <w:rPr>
          <w:rFonts w:ascii="Arial" w:hAnsi="Arial" w:cs="Arial"/>
          <w:color w:val="000000"/>
          <w:sz w:val="20"/>
          <w:szCs w:val="20"/>
        </w:rPr>
        <w:t xml:space="preserve">– </w:t>
      </w:r>
      <w:r w:rsidR="00BD4424">
        <w:rPr>
          <w:rFonts w:ascii="Arial" w:hAnsi="Arial" w:cs="Arial"/>
          <w:color w:val="000000"/>
          <w:sz w:val="20"/>
          <w:szCs w:val="20"/>
        </w:rPr>
        <w:t xml:space="preserve"> </w:t>
      </w:r>
      <w:r w:rsidR="00BD4424" w:rsidRPr="00BD4424">
        <w:rPr>
          <w:rFonts w:ascii="Arial" w:hAnsi="Arial" w:cs="Arial"/>
          <w:color w:val="000000"/>
          <w:sz w:val="20"/>
          <w:szCs w:val="20"/>
        </w:rPr>
        <w:t>Osoby</w:t>
      </w:r>
      <w:proofErr w:type="gramEnd"/>
      <w:r w:rsidR="00BD4424" w:rsidRPr="00BD4424">
        <w:rPr>
          <w:rFonts w:ascii="Arial" w:hAnsi="Arial" w:cs="Arial"/>
          <w:color w:val="000000"/>
          <w:sz w:val="20"/>
          <w:szCs w:val="20"/>
        </w:rPr>
        <w:t xml:space="preserve"> pověřené jednat za Objednatele </w:t>
      </w:r>
    </w:p>
    <w:p w14:paraId="05CFED51" w14:textId="3DC58910" w:rsidR="00EF425B" w:rsidRPr="001E794B" w:rsidRDefault="00EF425B" w:rsidP="001E794B">
      <w:pPr>
        <w:pStyle w:val="Odstavecseseznamem"/>
        <w:numPr>
          <w:ilvl w:val="0"/>
          <w:numId w:val="10"/>
        </w:numPr>
        <w:spacing w:after="200" w:line="276" w:lineRule="auto"/>
        <w:contextualSpacing/>
        <w:rPr>
          <w:rFonts w:ascii="Arial" w:hAnsi="Arial" w:cs="Arial"/>
          <w:color w:val="000000"/>
          <w:sz w:val="20"/>
          <w:szCs w:val="20"/>
        </w:rPr>
      </w:pPr>
      <w:r w:rsidRPr="001E794B">
        <w:rPr>
          <w:rFonts w:ascii="Arial" w:hAnsi="Arial" w:cs="Arial"/>
          <w:color w:val="000000"/>
          <w:sz w:val="20"/>
          <w:szCs w:val="20"/>
        </w:rPr>
        <w:t xml:space="preserve">Příloha č. </w:t>
      </w:r>
      <w:r>
        <w:rPr>
          <w:rFonts w:ascii="Arial" w:hAnsi="Arial" w:cs="Arial"/>
          <w:color w:val="000000"/>
          <w:sz w:val="20"/>
          <w:szCs w:val="20"/>
        </w:rPr>
        <w:t>5</w:t>
      </w:r>
      <w:r w:rsidRPr="001E794B">
        <w:rPr>
          <w:rFonts w:ascii="Arial" w:hAnsi="Arial" w:cs="Arial"/>
          <w:color w:val="000000"/>
          <w:sz w:val="20"/>
          <w:szCs w:val="20"/>
        </w:rPr>
        <w:t xml:space="preserve"> - Čestné prohlášení o neexistenci střetu zájmů a pravdivosti údajů o skutečném majiteli</w:t>
      </w:r>
    </w:p>
    <w:p w14:paraId="14CFE39E" w14:textId="729BCB07" w:rsidR="00EF425B" w:rsidRPr="001E794B" w:rsidRDefault="00EF425B" w:rsidP="001E794B">
      <w:pPr>
        <w:pStyle w:val="Odstavecseseznamem"/>
        <w:numPr>
          <w:ilvl w:val="0"/>
          <w:numId w:val="10"/>
        </w:numPr>
        <w:spacing w:after="200" w:line="276" w:lineRule="auto"/>
        <w:contextualSpacing/>
        <w:rPr>
          <w:rFonts w:ascii="Arial" w:hAnsi="Arial" w:cs="Arial"/>
          <w:color w:val="000000"/>
          <w:sz w:val="20"/>
          <w:szCs w:val="20"/>
        </w:rPr>
      </w:pPr>
      <w:r w:rsidRPr="001E794B">
        <w:rPr>
          <w:rFonts w:ascii="Arial" w:hAnsi="Arial" w:cs="Arial"/>
          <w:color w:val="000000"/>
          <w:sz w:val="20"/>
          <w:szCs w:val="20"/>
        </w:rPr>
        <w:t xml:space="preserve">Příloha č. </w:t>
      </w:r>
      <w:proofErr w:type="gramStart"/>
      <w:r>
        <w:rPr>
          <w:rFonts w:ascii="Arial" w:hAnsi="Arial" w:cs="Arial"/>
          <w:color w:val="000000"/>
          <w:sz w:val="20"/>
          <w:szCs w:val="20"/>
        </w:rPr>
        <w:t>6</w:t>
      </w:r>
      <w:r w:rsidRPr="001E794B">
        <w:rPr>
          <w:rFonts w:ascii="Arial" w:hAnsi="Arial" w:cs="Arial"/>
          <w:color w:val="000000"/>
          <w:sz w:val="20"/>
          <w:szCs w:val="20"/>
        </w:rPr>
        <w:t xml:space="preserve">  -</w:t>
      </w:r>
      <w:proofErr w:type="gramEnd"/>
      <w:r w:rsidRPr="001E794B">
        <w:rPr>
          <w:rFonts w:ascii="Arial" w:hAnsi="Arial" w:cs="Arial"/>
          <w:color w:val="000000"/>
          <w:sz w:val="20"/>
          <w:szCs w:val="20"/>
        </w:rPr>
        <w:t xml:space="preserve"> Čestné prohlášení o nepodléhání omezujícím opatřením</w:t>
      </w:r>
    </w:p>
    <w:p w14:paraId="20C9D128" w14:textId="77777777" w:rsidR="00EF425B" w:rsidRDefault="00EF425B" w:rsidP="00E33ACA">
      <w:pPr>
        <w:pStyle w:val="Odstavecseseznamem"/>
        <w:spacing w:after="200" w:line="276" w:lineRule="auto"/>
        <w:ind w:left="1146"/>
        <w:contextualSpacing/>
        <w:rPr>
          <w:rFonts w:ascii="Arial" w:hAnsi="Arial" w:cs="Arial"/>
          <w:color w:val="000000"/>
          <w:sz w:val="20"/>
          <w:szCs w:val="20"/>
        </w:rPr>
      </w:pPr>
    </w:p>
    <w:p w14:paraId="053E44D9" w14:textId="77777777" w:rsidR="005E1308" w:rsidRPr="005E1308" w:rsidRDefault="005E1308" w:rsidP="005E1308">
      <w:pPr>
        <w:pStyle w:val="02-ODST-2"/>
      </w:pPr>
      <w:r w:rsidRPr="005E1308">
        <w:t xml:space="preserve">Tato Smlouva byla Smluvními stranami podepsána v pěti vyhotoveních, z nichž Objednatel </w:t>
      </w:r>
      <w:proofErr w:type="gramStart"/>
      <w:r w:rsidRPr="005E1308">
        <w:t>obdrží</w:t>
      </w:r>
      <w:proofErr w:type="gramEnd"/>
      <w:r w:rsidRPr="005E1308">
        <w:t xml:space="preserve"> tři (3) vyhotovení a Zhotovitel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509D2534" w14:textId="68A06E90" w:rsidR="00B10A99" w:rsidRPr="00BA59A8" w:rsidRDefault="00B10A99" w:rsidP="001E794B">
      <w:pPr>
        <w:pStyle w:val="Odstavec2"/>
        <w:tabs>
          <w:tab w:val="clear" w:pos="1080"/>
        </w:tabs>
        <w:ind w:left="1135" w:firstLine="0"/>
      </w:pPr>
    </w:p>
    <w:p w14:paraId="509D2535" w14:textId="77777777" w:rsidR="00B10A99" w:rsidRDefault="00B10A99" w:rsidP="00E625E4">
      <w:pPr>
        <w:pStyle w:val="Odstavec2"/>
        <w:numPr>
          <w:ilvl w:val="1"/>
          <w:numId w:val="4"/>
        </w:numPr>
      </w:pPr>
      <w:r>
        <w:t xml:space="preserve">Smluvní strany si dále sjednaly, že obsah Smlouvy je dále určen </w:t>
      </w:r>
      <w:r w:rsidRPr="00655C3C">
        <w:t>ustanovení</w:t>
      </w:r>
      <w:r>
        <w:t>mi</w:t>
      </w:r>
      <w:r w:rsidRPr="00655C3C">
        <w:t xml:space="preserve"> </w:t>
      </w:r>
      <w:r w:rsidRPr="003B1738">
        <w:t>Všeobecných obchodních podmínek (</w:t>
      </w:r>
      <w:r w:rsidR="00D87EFB">
        <w:t xml:space="preserve">dále a výše také jen </w:t>
      </w:r>
      <w:r w:rsidRPr="003B1738">
        <w:t>„VOP“).</w:t>
      </w:r>
      <w:r w:rsidRPr="00655C3C">
        <w:t xml:space="preserve">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40A59321" w14:textId="77777777" w:rsidR="00012F17" w:rsidRDefault="00012F17" w:rsidP="001E794B">
      <w:pPr>
        <w:pStyle w:val="05-ODST-3"/>
        <w:jc w:val="left"/>
      </w:pPr>
      <w:r>
        <w:t xml:space="preserve">VOP jsou uveřejněna na adrese https://www.ceproas.cz/public/files/userfiles/vyberova_rizeni/VOP_M_2020-08-01.pdf  </w:t>
      </w:r>
    </w:p>
    <w:p w14:paraId="4D7AA233" w14:textId="36CC440B" w:rsidR="006C4306" w:rsidRPr="0021315A" w:rsidRDefault="006C4306" w:rsidP="006C4306">
      <w:pPr>
        <w:pStyle w:val="05-ODST-3"/>
      </w:pPr>
      <w:r>
        <w:t xml:space="preserve">Smluvní strany prohlašují, že čl. 6.7 se na vztah Smluvních stran založený touto Smlouvou a dílčími smlouvami neuplatní.   </w:t>
      </w:r>
    </w:p>
    <w:p w14:paraId="42CB0F7D" w14:textId="77777777" w:rsidR="00012F17" w:rsidRDefault="00012F17" w:rsidP="00012F17">
      <w:pPr>
        <w:pStyle w:val="05-ODST-3"/>
      </w:pPr>
      <w:r>
        <w:t xml:space="preserve">Nedílnou součástí Smlouvy jsou podmínky uvedené v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031DFCCA" w14:textId="77777777" w:rsidR="00012F17" w:rsidRDefault="00012F17" w:rsidP="00012F17">
      <w:pPr>
        <w:pStyle w:val="05-ODST-3"/>
      </w:pPr>
      <w:r>
        <w:t xml:space="preserve"> Registr je uveřejněn na internetových stránkách https://www.ceproas.cz/vyberova-rizeni/zverejneni-poptavek pod názvem Registr bezpečnostních požadavků. </w:t>
      </w:r>
    </w:p>
    <w:p w14:paraId="307784B6" w14:textId="675EB601" w:rsidR="00012F17" w:rsidRDefault="00012F17" w:rsidP="00012F17">
      <w:pPr>
        <w:pStyle w:val="05-ODST-3"/>
      </w:pPr>
      <w:r>
        <w:t xml:space="preserve">Objednatel je oprávněn aktualizovat Registr, a to i v průběhu realizace díla. O každé takové změně je </w:t>
      </w:r>
      <w:r w:rsidR="001561B4">
        <w:t>O</w:t>
      </w:r>
      <w:r>
        <w:t xml:space="preserve">bjednatel povinen </w:t>
      </w:r>
      <w:r w:rsidR="001561B4">
        <w:t>Z</w:t>
      </w:r>
      <w:r>
        <w:t>hotovitele písemně informovat. Písemná podmínka je splněna i tehdy, je-li dané oznámení učiněno emailem s odkazem na platné znění Registru.</w:t>
      </w:r>
    </w:p>
    <w:p w14:paraId="742AFDDA" w14:textId="77777777" w:rsidR="00012F17" w:rsidRDefault="00012F17" w:rsidP="00012F17">
      <w:pPr>
        <w:pStyle w:val="05-ODST-3"/>
      </w:pPr>
      <w:r>
        <w:t>V případě porušení povinností stanovených v Registru je Objednatel oprávněn ukládat Zhotoviteli nápravná opatření, včetně přerušení prací, a udělit sankce stanovené v Registru.</w:t>
      </w:r>
    </w:p>
    <w:p w14:paraId="30598CD5" w14:textId="77777777" w:rsidR="00012F17" w:rsidRDefault="00012F17" w:rsidP="00012F17">
      <w:pPr>
        <w:pStyle w:val="05-ODST-3"/>
      </w:pPr>
      <w:r>
        <w:t xml:space="preserve"> Zhotovitel prohlašuje, že se seznámil s VOP a Registrem a právům a povinnostem v nich obsažených porozuměl.</w:t>
      </w:r>
    </w:p>
    <w:p w14:paraId="767C8BEF" w14:textId="77777777" w:rsidR="00012F17" w:rsidRDefault="00012F17" w:rsidP="001E794B">
      <w:pPr>
        <w:pStyle w:val="05-ODST-3"/>
        <w:numPr>
          <w:ilvl w:val="0"/>
          <w:numId w:val="0"/>
        </w:numPr>
        <w:ind w:left="1134"/>
      </w:pPr>
    </w:p>
    <w:p w14:paraId="509D2538" w14:textId="77777777" w:rsidR="00B10A99" w:rsidRDefault="00B10A99" w:rsidP="0003539E">
      <w:pPr>
        <w:rPr>
          <w:rFonts w:ascii="Times New Roman" w:hAnsi="Times New Roman"/>
          <w:sz w:val="22"/>
          <w:szCs w:val="22"/>
        </w:rPr>
      </w:pPr>
    </w:p>
    <w:p w14:paraId="2ECB7C2C" w14:textId="77777777" w:rsidR="00E33ACA" w:rsidRDefault="00E33ACA" w:rsidP="0003539E">
      <w:pPr>
        <w:rPr>
          <w:rFonts w:ascii="Times New Roman" w:hAnsi="Times New Roman"/>
          <w:sz w:val="22"/>
          <w:szCs w:val="22"/>
        </w:rPr>
      </w:pPr>
    </w:p>
    <w:p w14:paraId="4CF75FFE" w14:textId="77777777" w:rsidR="00E33ACA" w:rsidRDefault="00E33ACA" w:rsidP="0003539E">
      <w:pPr>
        <w:rPr>
          <w:rFonts w:ascii="Times New Roman" w:hAnsi="Times New Roman"/>
          <w:sz w:val="22"/>
          <w:szCs w:val="22"/>
        </w:rPr>
      </w:pPr>
    </w:p>
    <w:p w14:paraId="7C46DC17" w14:textId="77777777" w:rsidR="00E33ACA" w:rsidRDefault="00E33ACA" w:rsidP="0003539E">
      <w:pPr>
        <w:rPr>
          <w:rFonts w:ascii="Times New Roman" w:hAnsi="Times New Roman"/>
          <w:sz w:val="22"/>
          <w:szCs w:val="22"/>
        </w:rPr>
      </w:pPr>
    </w:p>
    <w:p w14:paraId="698C4051" w14:textId="77777777" w:rsidR="00E33ACA" w:rsidRDefault="00E33ACA" w:rsidP="0003539E">
      <w:pPr>
        <w:rPr>
          <w:rFonts w:ascii="Times New Roman" w:hAnsi="Times New Roman"/>
          <w:sz w:val="22"/>
          <w:szCs w:val="22"/>
        </w:rPr>
      </w:pPr>
    </w:p>
    <w:p w14:paraId="509D2539" w14:textId="77777777" w:rsidR="00E457B6" w:rsidRPr="00E457B6" w:rsidRDefault="00E457B6" w:rsidP="001B4AE1">
      <w:pPr>
        <w:spacing w:before="0"/>
        <w:rPr>
          <w:rFonts w:ascii="Times New Roman" w:hAnsi="Times New Roman"/>
          <w:sz w:val="22"/>
          <w:szCs w:val="22"/>
        </w:rPr>
      </w:pPr>
    </w:p>
    <w:p w14:paraId="509D253A" w14:textId="77777777" w:rsidR="00A16DEA" w:rsidRDefault="00A16DEA" w:rsidP="0057717E">
      <w:pPr>
        <w:tabs>
          <w:tab w:val="left" w:pos="284"/>
          <w:tab w:val="left" w:pos="4962"/>
        </w:tabs>
        <w:spacing w:before="0"/>
        <w:rPr>
          <w:rFonts w:ascii="Times New Roman" w:hAnsi="Times New Roman"/>
          <w:sz w:val="22"/>
          <w:szCs w:val="22"/>
        </w:rPr>
      </w:pPr>
    </w:p>
    <w:p w14:paraId="509D253B" w14:textId="77777777" w:rsidR="007A3225" w:rsidRPr="002C1BA0" w:rsidRDefault="007A3225" w:rsidP="00A16DEA">
      <w:pPr>
        <w:tabs>
          <w:tab w:val="left" w:pos="284"/>
          <w:tab w:val="left" w:pos="4962"/>
        </w:tabs>
        <w:spacing w:before="0"/>
        <w:rPr>
          <w:rFonts w:cs="Arial"/>
        </w:rPr>
      </w:pPr>
      <w:r w:rsidRPr="002C1BA0">
        <w:rPr>
          <w:rFonts w:cs="Arial"/>
        </w:rPr>
        <w:t>V Praze dne:</w:t>
      </w:r>
      <w:r w:rsidRPr="002C1BA0">
        <w:rPr>
          <w:rFonts w:cs="Arial"/>
        </w:rPr>
        <w:tab/>
        <w:t>V </w:t>
      </w:r>
      <w:r w:rsidR="003161DC" w:rsidRPr="002C1BA0">
        <w:rPr>
          <w:rFonts w:cs="Arial"/>
        </w:rPr>
        <w:t>....................</w:t>
      </w:r>
      <w:r w:rsidRPr="002C1BA0">
        <w:rPr>
          <w:rFonts w:cs="Arial"/>
        </w:rPr>
        <w:t xml:space="preserve"> dne: </w:t>
      </w:r>
    </w:p>
    <w:p w14:paraId="509D253C" w14:textId="77777777" w:rsidR="00A16DEA" w:rsidRPr="002C1BA0" w:rsidRDefault="00A16DEA" w:rsidP="00A16DEA">
      <w:pPr>
        <w:tabs>
          <w:tab w:val="left" w:pos="284"/>
          <w:tab w:val="left" w:pos="4962"/>
        </w:tabs>
        <w:spacing w:before="0"/>
        <w:rPr>
          <w:rFonts w:cs="Arial"/>
        </w:rPr>
      </w:pPr>
    </w:p>
    <w:p w14:paraId="509D253D" w14:textId="77777777" w:rsidR="007A3225" w:rsidRPr="002C1BA0" w:rsidRDefault="007A3225" w:rsidP="00A16DEA">
      <w:pPr>
        <w:tabs>
          <w:tab w:val="left" w:pos="4962"/>
        </w:tabs>
        <w:spacing w:before="0"/>
        <w:rPr>
          <w:rFonts w:cs="Arial"/>
        </w:rPr>
      </w:pPr>
      <w:r w:rsidRPr="002C1BA0">
        <w:rPr>
          <w:rFonts w:cs="Arial"/>
        </w:rPr>
        <w:t>Objednatel:</w:t>
      </w:r>
      <w:r w:rsidRPr="002C1BA0">
        <w:rPr>
          <w:rFonts w:cs="Arial"/>
        </w:rPr>
        <w:tab/>
        <w:t>Zhotovitel:</w:t>
      </w:r>
    </w:p>
    <w:p w14:paraId="509D253E" w14:textId="77777777" w:rsidR="007A3225" w:rsidRPr="002C1BA0" w:rsidRDefault="007A3225" w:rsidP="00A16DEA">
      <w:pPr>
        <w:tabs>
          <w:tab w:val="left" w:pos="4962"/>
        </w:tabs>
        <w:spacing w:before="0"/>
        <w:rPr>
          <w:rFonts w:cs="Arial"/>
        </w:rPr>
      </w:pPr>
    </w:p>
    <w:p w14:paraId="509D253F" w14:textId="77777777" w:rsidR="007A3225" w:rsidRPr="002C1BA0" w:rsidRDefault="007A3225" w:rsidP="00545FC5">
      <w:pPr>
        <w:tabs>
          <w:tab w:val="left" w:pos="4962"/>
        </w:tabs>
        <w:spacing w:before="0"/>
        <w:rPr>
          <w:rFonts w:cs="Arial"/>
        </w:rPr>
      </w:pPr>
    </w:p>
    <w:p w14:paraId="509D2540" w14:textId="77777777" w:rsidR="007A3225" w:rsidRPr="002C1BA0" w:rsidRDefault="007A3225" w:rsidP="00E856CA">
      <w:pPr>
        <w:tabs>
          <w:tab w:val="left" w:pos="4962"/>
        </w:tabs>
        <w:spacing w:before="0"/>
        <w:rPr>
          <w:rFonts w:cs="Arial"/>
        </w:rPr>
      </w:pPr>
    </w:p>
    <w:p w14:paraId="509D2541" w14:textId="77777777" w:rsidR="007A3225" w:rsidRPr="002C1BA0" w:rsidRDefault="007A3225" w:rsidP="00A16DEA">
      <w:pPr>
        <w:tabs>
          <w:tab w:val="left" w:pos="4962"/>
        </w:tabs>
        <w:spacing w:before="0"/>
        <w:rPr>
          <w:rFonts w:cs="Arial"/>
        </w:rPr>
      </w:pPr>
      <w:r w:rsidRPr="002C1BA0">
        <w:rPr>
          <w:rFonts w:cs="Arial"/>
        </w:rPr>
        <w:t>……………………………</w:t>
      </w:r>
      <w:r w:rsidR="00A16DEA" w:rsidRPr="002C1BA0">
        <w:rPr>
          <w:rFonts w:cs="Arial"/>
        </w:rPr>
        <w:t>………</w:t>
      </w:r>
      <w:r w:rsidRPr="002C1BA0">
        <w:rPr>
          <w:rFonts w:cs="Arial"/>
        </w:rPr>
        <w:tab/>
        <w:t>…………………………</w:t>
      </w:r>
      <w:r w:rsidR="00A16DEA" w:rsidRPr="002C1BA0">
        <w:rPr>
          <w:rFonts w:cs="Arial"/>
        </w:rPr>
        <w:t>…………</w:t>
      </w:r>
    </w:p>
    <w:p w14:paraId="509D2542" w14:textId="77777777" w:rsidR="00545FC5" w:rsidRPr="002C1BA0" w:rsidRDefault="00545FC5" w:rsidP="00A16DEA">
      <w:pPr>
        <w:tabs>
          <w:tab w:val="left" w:pos="4962"/>
          <w:tab w:val="left" w:pos="6900"/>
        </w:tabs>
        <w:spacing w:before="0"/>
        <w:rPr>
          <w:rFonts w:cs="Arial"/>
        </w:rPr>
      </w:pPr>
      <w:r w:rsidRPr="002C1BA0">
        <w:rPr>
          <w:rFonts w:cs="Arial"/>
        </w:rPr>
        <w:t>ČEPRO, a.s.</w:t>
      </w:r>
    </w:p>
    <w:p w14:paraId="509D2543" w14:textId="77777777" w:rsidR="007A3225" w:rsidRPr="002C1BA0" w:rsidRDefault="004E430C" w:rsidP="00A16DEA">
      <w:pPr>
        <w:tabs>
          <w:tab w:val="left" w:pos="4962"/>
          <w:tab w:val="left" w:pos="6900"/>
        </w:tabs>
        <w:spacing w:before="0"/>
        <w:rPr>
          <w:rFonts w:cs="Arial"/>
        </w:rPr>
      </w:pPr>
      <w:r w:rsidRPr="002C1BA0">
        <w:rPr>
          <w:rFonts w:cs="Arial"/>
        </w:rPr>
        <w:t>Mgr. Jan Duspěva</w:t>
      </w:r>
      <w:r w:rsidR="007A3225" w:rsidRPr="002C1BA0">
        <w:rPr>
          <w:rFonts w:cs="Arial"/>
        </w:rPr>
        <w:tab/>
      </w:r>
    </w:p>
    <w:p w14:paraId="509D2544" w14:textId="77777777" w:rsidR="007A3225" w:rsidRPr="002C1BA0" w:rsidRDefault="007A3225" w:rsidP="00A16DEA">
      <w:pPr>
        <w:tabs>
          <w:tab w:val="left" w:pos="4962"/>
        </w:tabs>
        <w:spacing w:before="0"/>
        <w:rPr>
          <w:rFonts w:cs="Arial"/>
        </w:rPr>
      </w:pPr>
      <w:r w:rsidRPr="002C1BA0">
        <w:rPr>
          <w:rFonts w:cs="Arial"/>
        </w:rPr>
        <w:t xml:space="preserve">předseda představenstva </w:t>
      </w:r>
      <w:r w:rsidRPr="002C1BA0">
        <w:rPr>
          <w:rFonts w:cs="Arial"/>
        </w:rPr>
        <w:tab/>
        <w:t xml:space="preserve"> </w:t>
      </w:r>
    </w:p>
    <w:p w14:paraId="509D2545" w14:textId="77777777" w:rsidR="007A3225" w:rsidRPr="002C1BA0" w:rsidRDefault="007A3225" w:rsidP="00A16DEA">
      <w:pPr>
        <w:tabs>
          <w:tab w:val="left" w:pos="4962"/>
        </w:tabs>
        <w:spacing w:before="0"/>
        <w:rPr>
          <w:rFonts w:cs="Arial"/>
        </w:rPr>
      </w:pPr>
    </w:p>
    <w:p w14:paraId="509D2546" w14:textId="77777777" w:rsidR="007A3225" w:rsidRPr="002C1BA0" w:rsidRDefault="007A3225" w:rsidP="00A16DEA">
      <w:pPr>
        <w:tabs>
          <w:tab w:val="left" w:pos="4962"/>
        </w:tabs>
        <w:spacing w:before="0"/>
        <w:rPr>
          <w:rFonts w:cs="Arial"/>
        </w:rPr>
      </w:pPr>
    </w:p>
    <w:p w14:paraId="509D2547" w14:textId="77777777" w:rsidR="007A3225" w:rsidRPr="002C1BA0" w:rsidRDefault="007A3225" w:rsidP="00A16DEA">
      <w:pPr>
        <w:tabs>
          <w:tab w:val="left" w:pos="4962"/>
        </w:tabs>
        <w:spacing w:before="0"/>
        <w:rPr>
          <w:rFonts w:cs="Arial"/>
        </w:rPr>
      </w:pPr>
    </w:p>
    <w:p w14:paraId="509D2548" w14:textId="77777777" w:rsidR="007A3225" w:rsidRPr="002C1BA0" w:rsidRDefault="007A3225" w:rsidP="00A16DEA">
      <w:pPr>
        <w:tabs>
          <w:tab w:val="left" w:pos="4962"/>
        </w:tabs>
        <w:spacing w:before="0"/>
        <w:rPr>
          <w:rFonts w:cs="Arial"/>
        </w:rPr>
      </w:pPr>
    </w:p>
    <w:p w14:paraId="509D2549" w14:textId="77777777" w:rsidR="007A3225" w:rsidRPr="002C1BA0" w:rsidRDefault="007A3225" w:rsidP="00A16DEA">
      <w:pPr>
        <w:tabs>
          <w:tab w:val="left" w:pos="4962"/>
        </w:tabs>
        <w:spacing w:before="0"/>
        <w:rPr>
          <w:rFonts w:cs="Arial"/>
        </w:rPr>
      </w:pPr>
      <w:r w:rsidRPr="002C1BA0">
        <w:rPr>
          <w:rFonts w:cs="Arial"/>
        </w:rPr>
        <w:t>……………………………………</w:t>
      </w:r>
      <w:r w:rsidRPr="002C1BA0">
        <w:rPr>
          <w:rFonts w:cs="Arial"/>
        </w:rPr>
        <w:tab/>
        <w:t>……………………………………</w:t>
      </w:r>
      <w:r w:rsidRPr="002C1BA0">
        <w:rPr>
          <w:rFonts w:cs="Arial"/>
        </w:rPr>
        <w:tab/>
      </w:r>
    </w:p>
    <w:p w14:paraId="509D254A" w14:textId="77777777" w:rsidR="00545FC5" w:rsidRPr="002C1BA0" w:rsidRDefault="00545FC5" w:rsidP="00A16DEA">
      <w:pPr>
        <w:tabs>
          <w:tab w:val="left" w:pos="4962"/>
          <w:tab w:val="left" w:pos="6900"/>
        </w:tabs>
        <w:spacing w:before="0"/>
        <w:rPr>
          <w:rFonts w:cs="Arial"/>
        </w:rPr>
      </w:pPr>
      <w:r w:rsidRPr="002C1BA0">
        <w:rPr>
          <w:rFonts w:cs="Arial"/>
        </w:rPr>
        <w:t>ČEPRO, a.s.</w:t>
      </w:r>
    </w:p>
    <w:p w14:paraId="509D254B" w14:textId="77777777" w:rsidR="007A3225" w:rsidRPr="002C1BA0" w:rsidRDefault="007A3225" w:rsidP="00A16DEA">
      <w:pPr>
        <w:tabs>
          <w:tab w:val="left" w:pos="4962"/>
          <w:tab w:val="left" w:pos="6900"/>
        </w:tabs>
        <w:spacing w:before="0"/>
        <w:rPr>
          <w:rFonts w:cs="Arial"/>
        </w:rPr>
      </w:pPr>
      <w:r w:rsidRPr="002C1BA0">
        <w:rPr>
          <w:rFonts w:cs="Arial"/>
        </w:rPr>
        <w:t>Ing.</w:t>
      </w:r>
      <w:r w:rsidR="006E0893">
        <w:rPr>
          <w:rFonts w:cs="Arial"/>
        </w:rPr>
        <w:t xml:space="preserve"> František Todt</w:t>
      </w:r>
      <w:r w:rsidRPr="002C1BA0">
        <w:rPr>
          <w:rFonts w:cs="Arial"/>
        </w:rPr>
        <w:tab/>
      </w:r>
    </w:p>
    <w:p w14:paraId="45C13BC9" w14:textId="77777777" w:rsidR="00B64668" w:rsidRDefault="007A3225" w:rsidP="00A16DEA">
      <w:pPr>
        <w:tabs>
          <w:tab w:val="left" w:pos="4962"/>
        </w:tabs>
        <w:spacing w:before="0"/>
        <w:rPr>
          <w:rFonts w:ascii="Times New Roman" w:hAnsi="Times New Roman"/>
          <w:sz w:val="22"/>
          <w:szCs w:val="22"/>
        </w:rPr>
      </w:pPr>
      <w:r w:rsidRPr="002C1BA0">
        <w:rPr>
          <w:rFonts w:cs="Arial"/>
        </w:rPr>
        <w:t>člen představenstva</w:t>
      </w:r>
      <w:r>
        <w:rPr>
          <w:rFonts w:ascii="Times New Roman" w:hAnsi="Times New Roman"/>
          <w:sz w:val="22"/>
          <w:szCs w:val="22"/>
        </w:rPr>
        <w:t xml:space="preserve"> </w:t>
      </w:r>
    </w:p>
    <w:p w14:paraId="4EC5FEBD" w14:textId="77777777" w:rsidR="00B64668" w:rsidRDefault="00B64668" w:rsidP="00A16DEA">
      <w:pPr>
        <w:tabs>
          <w:tab w:val="left" w:pos="4962"/>
        </w:tabs>
        <w:spacing w:before="0"/>
        <w:rPr>
          <w:rFonts w:ascii="Times New Roman" w:hAnsi="Times New Roman"/>
          <w:sz w:val="22"/>
          <w:szCs w:val="22"/>
        </w:rPr>
      </w:pPr>
    </w:p>
    <w:p w14:paraId="1CA3152B" w14:textId="583C5B76" w:rsidR="00B64668" w:rsidRDefault="00B64668" w:rsidP="00A16DEA">
      <w:pPr>
        <w:tabs>
          <w:tab w:val="left" w:pos="4962"/>
        </w:tabs>
        <w:spacing w:before="0"/>
        <w:rPr>
          <w:rFonts w:ascii="Times New Roman" w:hAnsi="Times New Roman"/>
          <w:sz w:val="22"/>
          <w:szCs w:val="22"/>
        </w:rPr>
      </w:pPr>
    </w:p>
    <w:p w14:paraId="1E8D9A08" w14:textId="395AE86B" w:rsidR="00B64668" w:rsidRDefault="00B64668" w:rsidP="00A16DEA">
      <w:pPr>
        <w:tabs>
          <w:tab w:val="left" w:pos="4962"/>
        </w:tabs>
        <w:spacing w:before="0"/>
        <w:rPr>
          <w:rFonts w:ascii="Times New Roman" w:hAnsi="Times New Roman"/>
          <w:sz w:val="22"/>
          <w:szCs w:val="22"/>
        </w:rPr>
      </w:pPr>
    </w:p>
    <w:p w14:paraId="6F931D98" w14:textId="79E3506B" w:rsidR="00B64668" w:rsidRDefault="00B64668" w:rsidP="00A16DEA">
      <w:pPr>
        <w:tabs>
          <w:tab w:val="left" w:pos="4962"/>
        </w:tabs>
        <w:spacing w:before="0"/>
        <w:rPr>
          <w:rFonts w:ascii="Times New Roman" w:hAnsi="Times New Roman"/>
          <w:sz w:val="22"/>
          <w:szCs w:val="22"/>
        </w:rPr>
      </w:pPr>
    </w:p>
    <w:p w14:paraId="209110FC" w14:textId="78454D9D" w:rsidR="00B64668" w:rsidRDefault="00B64668" w:rsidP="00A16DEA">
      <w:pPr>
        <w:tabs>
          <w:tab w:val="left" w:pos="4962"/>
        </w:tabs>
        <w:spacing w:before="0"/>
        <w:rPr>
          <w:rFonts w:ascii="Times New Roman" w:hAnsi="Times New Roman"/>
          <w:sz w:val="22"/>
          <w:szCs w:val="22"/>
        </w:rPr>
      </w:pPr>
    </w:p>
    <w:p w14:paraId="15BF7779" w14:textId="6D57251C" w:rsidR="00B64668" w:rsidRDefault="00B64668" w:rsidP="00A16DEA">
      <w:pPr>
        <w:tabs>
          <w:tab w:val="left" w:pos="4962"/>
        </w:tabs>
        <w:spacing w:before="0"/>
        <w:rPr>
          <w:rFonts w:ascii="Times New Roman" w:hAnsi="Times New Roman"/>
          <w:sz w:val="22"/>
          <w:szCs w:val="22"/>
        </w:rPr>
      </w:pPr>
    </w:p>
    <w:p w14:paraId="4337A04D" w14:textId="480D9100" w:rsidR="00B64668" w:rsidRDefault="00B64668" w:rsidP="00A16DEA">
      <w:pPr>
        <w:tabs>
          <w:tab w:val="left" w:pos="4962"/>
        </w:tabs>
        <w:spacing w:before="0"/>
        <w:rPr>
          <w:rFonts w:ascii="Times New Roman" w:hAnsi="Times New Roman"/>
          <w:sz w:val="22"/>
          <w:szCs w:val="22"/>
        </w:rPr>
      </w:pPr>
    </w:p>
    <w:p w14:paraId="4B807D79" w14:textId="1B5A67F2" w:rsidR="00B64668" w:rsidRDefault="00B64668" w:rsidP="00A16DEA">
      <w:pPr>
        <w:tabs>
          <w:tab w:val="left" w:pos="4962"/>
        </w:tabs>
        <w:spacing w:before="0"/>
        <w:rPr>
          <w:rFonts w:ascii="Times New Roman" w:hAnsi="Times New Roman"/>
          <w:sz w:val="22"/>
          <w:szCs w:val="22"/>
        </w:rPr>
      </w:pPr>
    </w:p>
    <w:p w14:paraId="76527259" w14:textId="53F9AC74" w:rsidR="00B64668" w:rsidRDefault="00B64668" w:rsidP="00A16DEA">
      <w:pPr>
        <w:tabs>
          <w:tab w:val="left" w:pos="4962"/>
        </w:tabs>
        <w:spacing w:before="0"/>
        <w:rPr>
          <w:rFonts w:ascii="Times New Roman" w:hAnsi="Times New Roman"/>
          <w:sz w:val="22"/>
          <w:szCs w:val="22"/>
        </w:rPr>
      </w:pPr>
    </w:p>
    <w:p w14:paraId="2C59BC2D" w14:textId="0994E29E" w:rsidR="00B64668" w:rsidRDefault="00B64668" w:rsidP="00A16DEA">
      <w:pPr>
        <w:tabs>
          <w:tab w:val="left" w:pos="4962"/>
        </w:tabs>
        <w:spacing w:before="0"/>
        <w:rPr>
          <w:rFonts w:ascii="Times New Roman" w:hAnsi="Times New Roman"/>
          <w:sz w:val="22"/>
          <w:szCs w:val="22"/>
        </w:rPr>
      </w:pPr>
    </w:p>
    <w:p w14:paraId="2FC679D4" w14:textId="6C3C76DB" w:rsidR="00B64668" w:rsidRDefault="00B64668" w:rsidP="00A16DEA">
      <w:pPr>
        <w:tabs>
          <w:tab w:val="left" w:pos="4962"/>
        </w:tabs>
        <w:spacing w:before="0"/>
        <w:rPr>
          <w:rFonts w:ascii="Times New Roman" w:hAnsi="Times New Roman"/>
          <w:sz w:val="22"/>
          <w:szCs w:val="22"/>
        </w:rPr>
      </w:pPr>
    </w:p>
    <w:p w14:paraId="66A89C47" w14:textId="6D803F35" w:rsidR="00B64668" w:rsidRDefault="00B64668" w:rsidP="00A16DEA">
      <w:pPr>
        <w:tabs>
          <w:tab w:val="left" w:pos="4962"/>
        </w:tabs>
        <w:spacing w:before="0"/>
        <w:rPr>
          <w:rFonts w:ascii="Times New Roman" w:hAnsi="Times New Roman"/>
          <w:sz w:val="22"/>
          <w:szCs w:val="22"/>
        </w:rPr>
      </w:pPr>
    </w:p>
    <w:p w14:paraId="6C05D846" w14:textId="3746F7BB" w:rsidR="00B64668" w:rsidRDefault="00B64668" w:rsidP="00A16DEA">
      <w:pPr>
        <w:tabs>
          <w:tab w:val="left" w:pos="4962"/>
        </w:tabs>
        <w:spacing w:before="0"/>
        <w:rPr>
          <w:rFonts w:ascii="Times New Roman" w:hAnsi="Times New Roman"/>
          <w:sz w:val="22"/>
          <w:szCs w:val="22"/>
        </w:rPr>
      </w:pPr>
    </w:p>
    <w:p w14:paraId="389A95FA" w14:textId="1D7877E1" w:rsidR="00B64668" w:rsidRDefault="00B64668" w:rsidP="00A16DEA">
      <w:pPr>
        <w:tabs>
          <w:tab w:val="left" w:pos="4962"/>
        </w:tabs>
        <w:spacing w:before="0"/>
        <w:rPr>
          <w:rFonts w:ascii="Times New Roman" w:hAnsi="Times New Roman"/>
          <w:sz w:val="22"/>
          <w:szCs w:val="22"/>
        </w:rPr>
      </w:pPr>
    </w:p>
    <w:p w14:paraId="319BC755" w14:textId="403AE47E" w:rsidR="00B64668" w:rsidRDefault="00B64668" w:rsidP="00A16DEA">
      <w:pPr>
        <w:tabs>
          <w:tab w:val="left" w:pos="4962"/>
        </w:tabs>
        <w:spacing w:before="0"/>
        <w:rPr>
          <w:rFonts w:ascii="Times New Roman" w:hAnsi="Times New Roman"/>
          <w:sz w:val="22"/>
          <w:szCs w:val="22"/>
        </w:rPr>
      </w:pPr>
    </w:p>
    <w:p w14:paraId="2E5C7CBB" w14:textId="2D29EC4C" w:rsidR="00B64668" w:rsidRDefault="00B64668" w:rsidP="00A16DEA">
      <w:pPr>
        <w:tabs>
          <w:tab w:val="left" w:pos="4962"/>
        </w:tabs>
        <w:spacing w:before="0"/>
        <w:rPr>
          <w:rFonts w:ascii="Times New Roman" w:hAnsi="Times New Roman"/>
          <w:sz w:val="22"/>
          <w:szCs w:val="22"/>
        </w:rPr>
      </w:pPr>
    </w:p>
    <w:p w14:paraId="3C5AFBB2" w14:textId="0976BE93" w:rsidR="00B64668" w:rsidRDefault="00B64668" w:rsidP="00A16DEA">
      <w:pPr>
        <w:tabs>
          <w:tab w:val="left" w:pos="4962"/>
        </w:tabs>
        <w:spacing w:before="0"/>
        <w:rPr>
          <w:rFonts w:ascii="Times New Roman" w:hAnsi="Times New Roman"/>
          <w:sz w:val="22"/>
          <w:szCs w:val="22"/>
        </w:rPr>
      </w:pPr>
    </w:p>
    <w:p w14:paraId="2B79B7E3" w14:textId="779058ED" w:rsidR="00B64668" w:rsidRDefault="00B64668" w:rsidP="00A16DEA">
      <w:pPr>
        <w:tabs>
          <w:tab w:val="left" w:pos="4962"/>
        </w:tabs>
        <w:spacing w:before="0"/>
        <w:rPr>
          <w:rFonts w:ascii="Times New Roman" w:hAnsi="Times New Roman"/>
          <w:sz w:val="22"/>
          <w:szCs w:val="22"/>
        </w:rPr>
      </w:pPr>
    </w:p>
    <w:p w14:paraId="77B077A7" w14:textId="47EB2FBD" w:rsidR="00B64668" w:rsidRDefault="00B64668" w:rsidP="00A16DEA">
      <w:pPr>
        <w:tabs>
          <w:tab w:val="left" w:pos="4962"/>
        </w:tabs>
        <w:spacing w:before="0"/>
        <w:rPr>
          <w:rFonts w:ascii="Times New Roman" w:hAnsi="Times New Roman"/>
          <w:sz w:val="22"/>
          <w:szCs w:val="22"/>
        </w:rPr>
      </w:pPr>
    </w:p>
    <w:p w14:paraId="2493390F" w14:textId="3F00AE4B" w:rsidR="00B64668" w:rsidRDefault="00B64668" w:rsidP="00A16DEA">
      <w:pPr>
        <w:tabs>
          <w:tab w:val="left" w:pos="4962"/>
        </w:tabs>
        <w:spacing w:before="0"/>
        <w:rPr>
          <w:rFonts w:ascii="Times New Roman" w:hAnsi="Times New Roman"/>
          <w:sz w:val="22"/>
          <w:szCs w:val="22"/>
        </w:rPr>
      </w:pPr>
    </w:p>
    <w:p w14:paraId="182B55C8" w14:textId="518687A9" w:rsidR="00B64668" w:rsidRDefault="00B64668" w:rsidP="00A16DEA">
      <w:pPr>
        <w:tabs>
          <w:tab w:val="left" w:pos="4962"/>
        </w:tabs>
        <w:spacing w:before="0"/>
        <w:rPr>
          <w:rFonts w:ascii="Times New Roman" w:hAnsi="Times New Roman"/>
          <w:sz w:val="22"/>
          <w:szCs w:val="22"/>
        </w:rPr>
      </w:pPr>
    </w:p>
    <w:p w14:paraId="310F4C77" w14:textId="32F5448D" w:rsidR="00B64668" w:rsidRDefault="00B64668" w:rsidP="00A16DEA">
      <w:pPr>
        <w:tabs>
          <w:tab w:val="left" w:pos="4962"/>
        </w:tabs>
        <w:spacing w:before="0"/>
        <w:rPr>
          <w:rFonts w:ascii="Times New Roman" w:hAnsi="Times New Roman"/>
          <w:sz w:val="22"/>
          <w:szCs w:val="22"/>
        </w:rPr>
      </w:pPr>
    </w:p>
    <w:p w14:paraId="0653AE77" w14:textId="5358CB85" w:rsidR="00B64668" w:rsidRDefault="00B64668" w:rsidP="00A16DEA">
      <w:pPr>
        <w:tabs>
          <w:tab w:val="left" w:pos="4962"/>
        </w:tabs>
        <w:spacing w:before="0"/>
        <w:rPr>
          <w:rFonts w:ascii="Times New Roman" w:hAnsi="Times New Roman"/>
          <w:sz w:val="22"/>
          <w:szCs w:val="22"/>
        </w:rPr>
      </w:pPr>
    </w:p>
    <w:p w14:paraId="10848150" w14:textId="4661A54A" w:rsidR="00B64668" w:rsidRDefault="00B64668" w:rsidP="00A16DEA">
      <w:pPr>
        <w:tabs>
          <w:tab w:val="left" w:pos="4962"/>
        </w:tabs>
        <w:spacing w:before="0"/>
        <w:rPr>
          <w:rFonts w:ascii="Times New Roman" w:hAnsi="Times New Roman"/>
          <w:sz w:val="22"/>
          <w:szCs w:val="22"/>
        </w:rPr>
      </w:pPr>
    </w:p>
    <w:p w14:paraId="2B0EEFCF" w14:textId="7712AF90" w:rsidR="00B64668" w:rsidRDefault="00B64668" w:rsidP="00A16DEA">
      <w:pPr>
        <w:tabs>
          <w:tab w:val="left" w:pos="4962"/>
        </w:tabs>
        <w:spacing w:before="0"/>
        <w:rPr>
          <w:rFonts w:ascii="Times New Roman" w:hAnsi="Times New Roman"/>
          <w:sz w:val="22"/>
          <w:szCs w:val="22"/>
        </w:rPr>
      </w:pPr>
    </w:p>
    <w:p w14:paraId="22E61F93" w14:textId="71561268" w:rsidR="00B64668" w:rsidRDefault="00B64668" w:rsidP="00A16DEA">
      <w:pPr>
        <w:tabs>
          <w:tab w:val="left" w:pos="4962"/>
        </w:tabs>
        <w:spacing w:before="0"/>
        <w:rPr>
          <w:rFonts w:ascii="Times New Roman" w:hAnsi="Times New Roman"/>
          <w:sz w:val="22"/>
          <w:szCs w:val="22"/>
        </w:rPr>
      </w:pPr>
    </w:p>
    <w:p w14:paraId="0E0D0EFA" w14:textId="26045594" w:rsidR="00B64668" w:rsidRDefault="00B64668" w:rsidP="00A16DEA">
      <w:pPr>
        <w:tabs>
          <w:tab w:val="left" w:pos="4962"/>
        </w:tabs>
        <w:spacing w:before="0"/>
        <w:rPr>
          <w:rFonts w:ascii="Times New Roman" w:hAnsi="Times New Roman"/>
          <w:sz w:val="22"/>
          <w:szCs w:val="22"/>
        </w:rPr>
      </w:pPr>
    </w:p>
    <w:p w14:paraId="0F53D08E" w14:textId="1D749D7F" w:rsidR="00B64668" w:rsidRDefault="00B64668" w:rsidP="00A16DEA">
      <w:pPr>
        <w:tabs>
          <w:tab w:val="left" w:pos="4962"/>
        </w:tabs>
        <w:spacing w:before="0"/>
        <w:rPr>
          <w:rFonts w:ascii="Times New Roman" w:hAnsi="Times New Roman"/>
          <w:sz w:val="22"/>
          <w:szCs w:val="22"/>
        </w:rPr>
      </w:pPr>
    </w:p>
    <w:p w14:paraId="1DCAD6AC" w14:textId="099A4D8B" w:rsidR="00B64668" w:rsidRDefault="00B64668" w:rsidP="00A16DEA">
      <w:pPr>
        <w:tabs>
          <w:tab w:val="left" w:pos="4962"/>
        </w:tabs>
        <w:spacing w:before="0"/>
        <w:rPr>
          <w:rFonts w:ascii="Times New Roman" w:hAnsi="Times New Roman"/>
          <w:sz w:val="22"/>
          <w:szCs w:val="22"/>
        </w:rPr>
      </w:pPr>
    </w:p>
    <w:p w14:paraId="7F9D84CA" w14:textId="58FC3B88" w:rsidR="00B64668" w:rsidRDefault="00B64668" w:rsidP="00A16DEA">
      <w:pPr>
        <w:tabs>
          <w:tab w:val="left" w:pos="4962"/>
        </w:tabs>
        <w:spacing w:before="0"/>
        <w:rPr>
          <w:rFonts w:ascii="Times New Roman" w:hAnsi="Times New Roman"/>
          <w:sz w:val="22"/>
          <w:szCs w:val="22"/>
        </w:rPr>
      </w:pPr>
    </w:p>
    <w:p w14:paraId="5F84BDE0" w14:textId="027522AE" w:rsidR="00B64668" w:rsidRDefault="00B64668" w:rsidP="00A16DEA">
      <w:pPr>
        <w:tabs>
          <w:tab w:val="left" w:pos="4962"/>
        </w:tabs>
        <w:spacing w:before="0"/>
        <w:rPr>
          <w:rFonts w:ascii="Times New Roman" w:hAnsi="Times New Roman"/>
          <w:sz w:val="22"/>
          <w:szCs w:val="22"/>
        </w:rPr>
      </w:pPr>
    </w:p>
    <w:p w14:paraId="62C01AB1" w14:textId="7ECCDBF4" w:rsidR="00B64668" w:rsidRDefault="00B64668" w:rsidP="00A16DEA">
      <w:pPr>
        <w:tabs>
          <w:tab w:val="left" w:pos="4962"/>
        </w:tabs>
        <w:spacing w:before="0"/>
        <w:rPr>
          <w:rFonts w:ascii="Times New Roman" w:hAnsi="Times New Roman"/>
          <w:sz w:val="22"/>
          <w:szCs w:val="22"/>
        </w:rPr>
      </w:pPr>
    </w:p>
    <w:p w14:paraId="141F26D0" w14:textId="0A20C71E" w:rsidR="00B64668" w:rsidRDefault="00B64668" w:rsidP="00A16DEA">
      <w:pPr>
        <w:tabs>
          <w:tab w:val="left" w:pos="4962"/>
        </w:tabs>
        <w:spacing w:before="0"/>
        <w:rPr>
          <w:rFonts w:ascii="Times New Roman" w:hAnsi="Times New Roman"/>
          <w:sz w:val="22"/>
          <w:szCs w:val="22"/>
        </w:rPr>
      </w:pPr>
    </w:p>
    <w:p w14:paraId="26837D4D" w14:textId="1D6ABDAE" w:rsidR="00B64668" w:rsidRDefault="00B64668" w:rsidP="00A16DEA">
      <w:pPr>
        <w:tabs>
          <w:tab w:val="left" w:pos="4962"/>
        </w:tabs>
        <w:spacing w:before="0"/>
        <w:rPr>
          <w:rFonts w:ascii="Times New Roman" w:hAnsi="Times New Roman"/>
          <w:sz w:val="22"/>
          <w:szCs w:val="22"/>
        </w:rPr>
      </w:pPr>
    </w:p>
    <w:p w14:paraId="22FB735C" w14:textId="23855E46" w:rsidR="00B64668" w:rsidRDefault="00B64668" w:rsidP="00A16DEA">
      <w:pPr>
        <w:tabs>
          <w:tab w:val="left" w:pos="4962"/>
        </w:tabs>
        <w:spacing w:before="0"/>
        <w:rPr>
          <w:rFonts w:ascii="Times New Roman" w:hAnsi="Times New Roman"/>
          <w:sz w:val="22"/>
          <w:szCs w:val="22"/>
        </w:rPr>
      </w:pPr>
    </w:p>
    <w:p w14:paraId="4E7E72B4" w14:textId="640343F9" w:rsidR="00B64668" w:rsidRDefault="00B64668" w:rsidP="00A16DEA">
      <w:pPr>
        <w:tabs>
          <w:tab w:val="left" w:pos="4962"/>
        </w:tabs>
        <w:spacing w:before="0"/>
        <w:rPr>
          <w:rFonts w:ascii="Times New Roman" w:hAnsi="Times New Roman"/>
          <w:sz w:val="22"/>
          <w:szCs w:val="22"/>
        </w:rPr>
      </w:pPr>
    </w:p>
    <w:p w14:paraId="6C538677" w14:textId="5B5A695B" w:rsidR="00B64668" w:rsidRDefault="00B64668" w:rsidP="00A16DEA">
      <w:pPr>
        <w:tabs>
          <w:tab w:val="left" w:pos="4962"/>
        </w:tabs>
        <w:spacing w:before="0"/>
        <w:rPr>
          <w:rFonts w:ascii="Times New Roman" w:hAnsi="Times New Roman"/>
          <w:sz w:val="22"/>
          <w:szCs w:val="22"/>
        </w:rPr>
      </w:pPr>
    </w:p>
    <w:p w14:paraId="3688B814" w14:textId="360A9FF2" w:rsidR="00B64668" w:rsidRDefault="00B64668" w:rsidP="00A16DEA">
      <w:pPr>
        <w:tabs>
          <w:tab w:val="left" w:pos="4962"/>
        </w:tabs>
        <w:spacing w:before="0"/>
        <w:rPr>
          <w:rFonts w:ascii="Times New Roman" w:hAnsi="Times New Roman"/>
          <w:sz w:val="22"/>
          <w:szCs w:val="22"/>
        </w:rPr>
      </w:pPr>
    </w:p>
    <w:p w14:paraId="50A6E818" w14:textId="77777777" w:rsidR="00B64668" w:rsidRDefault="00B64668" w:rsidP="00A16DEA">
      <w:pPr>
        <w:tabs>
          <w:tab w:val="left" w:pos="4962"/>
        </w:tabs>
        <w:spacing w:before="0"/>
        <w:rPr>
          <w:rFonts w:ascii="Times New Roman" w:hAnsi="Times New Roman"/>
          <w:sz w:val="22"/>
          <w:szCs w:val="22"/>
        </w:rPr>
      </w:pPr>
    </w:p>
    <w:p w14:paraId="56BED6DD" w14:textId="77777777" w:rsidR="00B64668" w:rsidRDefault="00B64668" w:rsidP="00A16DEA">
      <w:pPr>
        <w:tabs>
          <w:tab w:val="left" w:pos="4962"/>
        </w:tabs>
        <w:spacing w:before="0"/>
        <w:rPr>
          <w:rFonts w:ascii="Times New Roman" w:hAnsi="Times New Roman"/>
          <w:sz w:val="22"/>
          <w:szCs w:val="22"/>
        </w:rPr>
      </w:pPr>
    </w:p>
    <w:p w14:paraId="7245C6D5" w14:textId="00444070" w:rsidR="00B64668" w:rsidRDefault="00B64668" w:rsidP="00B64668">
      <w:pPr>
        <w:spacing w:after="200" w:line="276" w:lineRule="auto"/>
        <w:contextualSpacing/>
        <w:rPr>
          <w:rFonts w:cs="Arial"/>
          <w:color w:val="000000"/>
        </w:rPr>
      </w:pPr>
      <w:r w:rsidRPr="00B64668">
        <w:rPr>
          <w:rFonts w:cs="Arial"/>
          <w:color w:val="000000"/>
        </w:rPr>
        <w:t xml:space="preserve">příloha č. </w:t>
      </w:r>
      <w:proofErr w:type="gramStart"/>
      <w:r w:rsidRPr="00B64668">
        <w:rPr>
          <w:rFonts w:cs="Arial"/>
          <w:color w:val="000000"/>
        </w:rPr>
        <w:t>1  –</w:t>
      </w:r>
      <w:proofErr w:type="gramEnd"/>
      <w:r w:rsidRPr="00B64668">
        <w:rPr>
          <w:rFonts w:cs="Arial"/>
          <w:color w:val="000000"/>
        </w:rPr>
        <w:t xml:space="preserve"> Místa plnění </w:t>
      </w:r>
    </w:p>
    <w:p w14:paraId="5568B0D9" w14:textId="72FC50F8" w:rsidR="0067604C" w:rsidRDefault="0067604C" w:rsidP="00B64668">
      <w:pPr>
        <w:spacing w:after="200" w:line="276" w:lineRule="auto"/>
        <w:contextualSpacing/>
        <w:rPr>
          <w:rFonts w:cs="Arial"/>
          <w:color w:val="000000"/>
        </w:rPr>
      </w:pPr>
    </w:p>
    <w:p w14:paraId="54BB3546" w14:textId="5D3451AA" w:rsidR="0067604C" w:rsidRDefault="0067604C" w:rsidP="00B64668">
      <w:pPr>
        <w:spacing w:after="200" w:line="276" w:lineRule="auto"/>
        <w:contextualSpacing/>
        <w:rPr>
          <w:noProof/>
        </w:rPr>
      </w:pPr>
    </w:p>
    <w:p w14:paraId="3B2DD80D" w14:textId="3D6308E1" w:rsidR="007A4F95" w:rsidRDefault="007A4F95" w:rsidP="00B64668">
      <w:pPr>
        <w:spacing w:after="200" w:line="276" w:lineRule="auto"/>
        <w:contextualSpacing/>
        <w:rPr>
          <w:noProof/>
        </w:rPr>
      </w:pPr>
    </w:p>
    <w:p w14:paraId="1B586EF1" w14:textId="4E8ABEB3" w:rsidR="007A4F95" w:rsidRDefault="007A4F95" w:rsidP="00B64668">
      <w:pPr>
        <w:spacing w:after="200" w:line="276" w:lineRule="auto"/>
        <w:contextualSpacing/>
        <w:rPr>
          <w:noProof/>
        </w:rPr>
      </w:pPr>
    </w:p>
    <w:p w14:paraId="3BC2A621" w14:textId="356C164F" w:rsidR="007A4F95" w:rsidRDefault="007A4F95" w:rsidP="00B64668">
      <w:pPr>
        <w:spacing w:after="200" w:line="276" w:lineRule="auto"/>
        <w:contextualSpacing/>
        <w:rPr>
          <w:noProof/>
        </w:rPr>
      </w:pPr>
    </w:p>
    <w:p w14:paraId="0EA091C5" w14:textId="4104E777" w:rsidR="007A4F95" w:rsidRDefault="007A4F95" w:rsidP="00B64668">
      <w:pPr>
        <w:spacing w:after="200" w:line="276" w:lineRule="auto"/>
        <w:contextualSpacing/>
        <w:rPr>
          <w:noProof/>
        </w:rPr>
      </w:pPr>
    </w:p>
    <w:p w14:paraId="7430A335" w14:textId="08F22670" w:rsidR="007A4F95" w:rsidRDefault="007A4F95" w:rsidP="00B64668">
      <w:pPr>
        <w:spacing w:after="200" w:line="276" w:lineRule="auto"/>
        <w:contextualSpacing/>
        <w:rPr>
          <w:noProof/>
        </w:rPr>
      </w:pPr>
    </w:p>
    <w:p w14:paraId="4CB945AB" w14:textId="7AB286B0" w:rsidR="007A4F95" w:rsidRDefault="007A4F95" w:rsidP="00B64668">
      <w:pPr>
        <w:spacing w:after="200" w:line="276" w:lineRule="auto"/>
        <w:contextualSpacing/>
        <w:rPr>
          <w:noProof/>
        </w:rPr>
      </w:pPr>
    </w:p>
    <w:p w14:paraId="2DE5F869" w14:textId="6A77B254" w:rsidR="007A4F95" w:rsidRDefault="007A4F95" w:rsidP="00B64668">
      <w:pPr>
        <w:spacing w:after="200" w:line="276" w:lineRule="auto"/>
        <w:contextualSpacing/>
        <w:rPr>
          <w:noProof/>
        </w:rPr>
      </w:pPr>
    </w:p>
    <w:p w14:paraId="0D0126B9" w14:textId="00373165" w:rsidR="007A4F95" w:rsidRDefault="007A4F95" w:rsidP="00B64668">
      <w:pPr>
        <w:spacing w:after="200" w:line="276" w:lineRule="auto"/>
        <w:contextualSpacing/>
        <w:rPr>
          <w:noProof/>
        </w:rPr>
      </w:pPr>
    </w:p>
    <w:p w14:paraId="606EAD48" w14:textId="10FA88D7" w:rsidR="007A4F95" w:rsidRDefault="007A4F95" w:rsidP="00B64668">
      <w:pPr>
        <w:spacing w:after="200" w:line="276" w:lineRule="auto"/>
        <w:contextualSpacing/>
        <w:rPr>
          <w:noProof/>
        </w:rPr>
      </w:pPr>
    </w:p>
    <w:p w14:paraId="76604E42" w14:textId="67A735FB" w:rsidR="007A4F95" w:rsidRDefault="007A4F95" w:rsidP="00B64668">
      <w:pPr>
        <w:spacing w:after="200" w:line="276" w:lineRule="auto"/>
        <w:contextualSpacing/>
        <w:rPr>
          <w:noProof/>
        </w:rPr>
      </w:pPr>
    </w:p>
    <w:p w14:paraId="14CECFB4" w14:textId="5D02E6FC" w:rsidR="007A4F95" w:rsidRDefault="007A4F95" w:rsidP="00B64668">
      <w:pPr>
        <w:spacing w:after="200" w:line="276" w:lineRule="auto"/>
        <w:contextualSpacing/>
        <w:rPr>
          <w:noProof/>
        </w:rPr>
      </w:pPr>
    </w:p>
    <w:p w14:paraId="53642D09" w14:textId="452083CB" w:rsidR="007A4F95" w:rsidRDefault="007A4F95" w:rsidP="00B64668">
      <w:pPr>
        <w:spacing w:after="200" w:line="276" w:lineRule="auto"/>
        <w:contextualSpacing/>
        <w:rPr>
          <w:noProof/>
        </w:rPr>
      </w:pPr>
    </w:p>
    <w:p w14:paraId="0B6CCE34" w14:textId="682F50FE" w:rsidR="007A4F95" w:rsidRDefault="007A4F95" w:rsidP="00B64668">
      <w:pPr>
        <w:spacing w:after="200" w:line="276" w:lineRule="auto"/>
        <w:contextualSpacing/>
        <w:rPr>
          <w:noProof/>
        </w:rPr>
      </w:pPr>
    </w:p>
    <w:p w14:paraId="7A4311A3" w14:textId="7A089398" w:rsidR="007A4F95" w:rsidRDefault="007A4F95" w:rsidP="00B64668">
      <w:pPr>
        <w:spacing w:after="200" w:line="276" w:lineRule="auto"/>
        <w:contextualSpacing/>
        <w:rPr>
          <w:noProof/>
        </w:rPr>
      </w:pPr>
    </w:p>
    <w:p w14:paraId="36133850" w14:textId="1A6425EA" w:rsidR="007A4F95" w:rsidRDefault="007A4F95" w:rsidP="00B64668">
      <w:pPr>
        <w:spacing w:after="200" w:line="276" w:lineRule="auto"/>
        <w:contextualSpacing/>
        <w:rPr>
          <w:noProof/>
        </w:rPr>
      </w:pPr>
    </w:p>
    <w:p w14:paraId="0F0F351D" w14:textId="5575485D" w:rsidR="007A4F95" w:rsidRDefault="007A4F95" w:rsidP="00B64668">
      <w:pPr>
        <w:spacing w:after="200" w:line="276" w:lineRule="auto"/>
        <w:contextualSpacing/>
        <w:rPr>
          <w:noProof/>
        </w:rPr>
      </w:pPr>
    </w:p>
    <w:p w14:paraId="0F6605C8" w14:textId="57F89602" w:rsidR="007A4F95" w:rsidRDefault="007A4F95" w:rsidP="00B64668">
      <w:pPr>
        <w:spacing w:after="200" w:line="276" w:lineRule="auto"/>
        <w:contextualSpacing/>
        <w:rPr>
          <w:noProof/>
        </w:rPr>
      </w:pPr>
    </w:p>
    <w:p w14:paraId="769FA816" w14:textId="66003A44" w:rsidR="007A4F95" w:rsidRDefault="007A4F95" w:rsidP="00B64668">
      <w:pPr>
        <w:spacing w:after="200" w:line="276" w:lineRule="auto"/>
        <w:contextualSpacing/>
        <w:rPr>
          <w:noProof/>
        </w:rPr>
      </w:pPr>
    </w:p>
    <w:p w14:paraId="31C840A9" w14:textId="6A6553D5" w:rsidR="007A4F95" w:rsidRDefault="007A4F95" w:rsidP="00B64668">
      <w:pPr>
        <w:spacing w:after="200" w:line="276" w:lineRule="auto"/>
        <w:contextualSpacing/>
        <w:rPr>
          <w:noProof/>
        </w:rPr>
      </w:pPr>
    </w:p>
    <w:p w14:paraId="4C4DF44F" w14:textId="65A2640C" w:rsidR="007A4F95" w:rsidRDefault="007A4F95" w:rsidP="00B64668">
      <w:pPr>
        <w:spacing w:after="200" w:line="276" w:lineRule="auto"/>
        <w:contextualSpacing/>
        <w:rPr>
          <w:noProof/>
        </w:rPr>
      </w:pPr>
    </w:p>
    <w:p w14:paraId="21E50909" w14:textId="6A986E97" w:rsidR="007A4F95" w:rsidRDefault="007A4F95" w:rsidP="00B64668">
      <w:pPr>
        <w:spacing w:after="200" w:line="276" w:lineRule="auto"/>
        <w:contextualSpacing/>
        <w:rPr>
          <w:noProof/>
        </w:rPr>
      </w:pPr>
    </w:p>
    <w:p w14:paraId="74D78C44" w14:textId="0C2CFEBF" w:rsidR="007A4F95" w:rsidRDefault="007A4F95" w:rsidP="00B64668">
      <w:pPr>
        <w:spacing w:after="200" w:line="276" w:lineRule="auto"/>
        <w:contextualSpacing/>
        <w:rPr>
          <w:noProof/>
        </w:rPr>
      </w:pPr>
    </w:p>
    <w:p w14:paraId="3535AA8C" w14:textId="66DC896F" w:rsidR="007A4F95" w:rsidRDefault="007A4F95" w:rsidP="00B64668">
      <w:pPr>
        <w:spacing w:after="200" w:line="276" w:lineRule="auto"/>
        <w:contextualSpacing/>
        <w:rPr>
          <w:noProof/>
        </w:rPr>
      </w:pPr>
    </w:p>
    <w:p w14:paraId="35915997" w14:textId="2426CFC5" w:rsidR="007A4F95" w:rsidRDefault="007A4F95" w:rsidP="00B64668">
      <w:pPr>
        <w:spacing w:after="200" w:line="276" w:lineRule="auto"/>
        <w:contextualSpacing/>
        <w:rPr>
          <w:noProof/>
        </w:rPr>
      </w:pPr>
    </w:p>
    <w:p w14:paraId="7FFD9134" w14:textId="3DB87386" w:rsidR="007A4F95" w:rsidRDefault="007A4F95" w:rsidP="00B64668">
      <w:pPr>
        <w:spacing w:after="200" w:line="276" w:lineRule="auto"/>
        <w:contextualSpacing/>
        <w:rPr>
          <w:noProof/>
        </w:rPr>
      </w:pPr>
    </w:p>
    <w:p w14:paraId="6834AA6D" w14:textId="477B1421" w:rsidR="007A4F95" w:rsidRDefault="007A4F95" w:rsidP="00B64668">
      <w:pPr>
        <w:spacing w:after="200" w:line="276" w:lineRule="auto"/>
        <w:contextualSpacing/>
        <w:rPr>
          <w:noProof/>
        </w:rPr>
      </w:pPr>
    </w:p>
    <w:p w14:paraId="57C00B7B" w14:textId="7D85512F" w:rsidR="007A4F95" w:rsidRDefault="007A4F95" w:rsidP="00B64668">
      <w:pPr>
        <w:spacing w:after="200" w:line="276" w:lineRule="auto"/>
        <w:contextualSpacing/>
        <w:rPr>
          <w:noProof/>
        </w:rPr>
      </w:pPr>
    </w:p>
    <w:p w14:paraId="7E8880AA" w14:textId="55BCFF0E" w:rsidR="007A4F95" w:rsidRDefault="007A4F95" w:rsidP="00B64668">
      <w:pPr>
        <w:spacing w:after="200" w:line="276" w:lineRule="auto"/>
        <w:contextualSpacing/>
        <w:rPr>
          <w:noProof/>
        </w:rPr>
      </w:pPr>
    </w:p>
    <w:p w14:paraId="4E919B52" w14:textId="43006D75" w:rsidR="007A4F95" w:rsidRDefault="007A4F95" w:rsidP="00B64668">
      <w:pPr>
        <w:spacing w:after="200" w:line="276" w:lineRule="auto"/>
        <w:contextualSpacing/>
        <w:rPr>
          <w:noProof/>
        </w:rPr>
      </w:pPr>
    </w:p>
    <w:p w14:paraId="02740516" w14:textId="37F3DFD4" w:rsidR="007A4F95" w:rsidRDefault="007A4F95" w:rsidP="00B64668">
      <w:pPr>
        <w:spacing w:after="200" w:line="276" w:lineRule="auto"/>
        <w:contextualSpacing/>
        <w:rPr>
          <w:noProof/>
        </w:rPr>
      </w:pPr>
    </w:p>
    <w:p w14:paraId="21DEA2C2" w14:textId="7516B5AE" w:rsidR="007A4F95" w:rsidRDefault="007A4F95" w:rsidP="00B64668">
      <w:pPr>
        <w:spacing w:after="200" w:line="276" w:lineRule="auto"/>
        <w:contextualSpacing/>
        <w:rPr>
          <w:noProof/>
        </w:rPr>
      </w:pPr>
    </w:p>
    <w:p w14:paraId="0344BFD0" w14:textId="7F7F3BBE" w:rsidR="007A4F95" w:rsidRDefault="007A4F95" w:rsidP="00B64668">
      <w:pPr>
        <w:spacing w:after="200" w:line="276" w:lineRule="auto"/>
        <w:contextualSpacing/>
        <w:rPr>
          <w:noProof/>
        </w:rPr>
      </w:pPr>
    </w:p>
    <w:p w14:paraId="4F23D62B" w14:textId="2CDC20FD" w:rsidR="007A4F95" w:rsidRDefault="007A4F95" w:rsidP="00B64668">
      <w:pPr>
        <w:spacing w:after="200" w:line="276" w:lineRule="auto"/>
        <w:contextualSpacing/>
        <w:rPr>
          <w:noProof/>
        </w:rPr>
      </w:pPr>
    </w:p>
    <w:p w14:paraId="13EA5CEF" w14:textId="20FBFA31" w:rsidR="007A4F95" w:rsidRDefault="007A4F95" w:rsidP="00B64668">
      <w:pPr>
        <w:spacing w:after="200" w:line="276" w:lineRule="auto"/>
        <w:contextualSpacing/>
        <w:rPr>
          <w:noProof/>
        </w:rPr>
      </w:pPr>
    </w:p>
    <w:p w14:paraId="7DB9FA92" w14:textId="62CEABE6" w:rsidR="007A4F95" w:rsidRDefault="007A4F95" w:rsidP="00B64668">
      <w:pPr>
        <w:spacing w:after="200" w:line="276" w:lineRule="auto"/>
        <w:contextualSpacing/>
        <w:rPr>
          <w:noProof/>
        </w:rPr>
      </w:pPr>
    </w:p>
    <w:p w14:paraId="2DA56FF2" w14:textId="3EC46524" w:rsidR="007A4F95" w:rsidRDefault="007A4F95" w:rsidP="00B64668">
      <w:pPr>
        <w:spacing w:after="200" w:line="276" w:lineRule="auto"/>
        <w:contextualSpacing/>
        <w:rPr>
          <w:noProof/>
        </w:rPr>
      </w:pPr>
    </w:p>
    <w:p w14:paraId="0F68E1D5" w14:textId="45AC745B" w:rsidR="007A4F95" w:rsidRDefault="007A4F95" w:rsidP="00B64668">
      <w:pPr>
        <w:spacing w:after="200" w:line="276" w:lineRule="auto"/>
        <w:contextualSpacing/>
        <w:rPr>
          <w:noProof/>
        </w:rPr>
      </w:pPr>
    </w:p>
    <w:p w14:paraId="03F8A7F2" w14:textId="754F9D11" w:rsidR="007A4F95" w:rsidRDefault="007A4F95" w:rsidP="00B64668">
      <w:pPr>
        <w:spacing w:after="200" w:line="276" w:lineRule="auto"/>
        <w:contextualSpacing/>
        <w:rPr>
          <w:noProof/>
        </w:rPr>
      </w:pPr>
    </w:p>
    <w:p w14:paraId="0A499130" w14:textId="4353833A" w:rsidR="007A4F95" w:rsidRDefault="007A4F95" w:rsidP="00B64668">
      <w:pPr>
        <w:spacing w:after="200" w:line="276" w:lineRule="auto"/>
        <w:contextualSpacing/>
        <w:rPr>
          <w:noProof/>
        </w:rPr>
      </w:pPr>
    </w:p>
    <w:p w14:paraId="75DE2906" w14:textId="66D8CD07" w:rsidR="007A4F95" w:rsidRDefault="007A4F95" w:rsidP="00B64668">
      <w:pPr>
        <w:spacing w:after="200" w:line="276" w:lineRule="auto"/>
        <w:contextualSpacing/>
        <w:rPr>
          <w:noProof/>
        </w:rPr>
      </w:pPr>
    </w:p>
    <w:p w14:paraId="263E7D81" w14:textId="46619049" w:rsidR="007A4F95" w:rsidRDefault="007A4F95" w:rsidP="00B64668">
      <w:pPr>
        <w:spacing w:after="200" w:line="276" w:lineRule="auto"/>
        <w:contextualSpacing/>
        <w:rPr>
          <w:noProof/>
        </w:rPr>
      </w:pPr>
    </w:p>
    <w:p w14:paraId="27E912DE" w14:textId="33859A07" w:rsidR="007A4F95" w:rsidRDefault="007A4F95" w:rsidP="00B64668">
      <w:pPr>
        <w:spacing w:after="200" w:line="276" w:lineRule="auto"/>
        <w:contextualSpacing/>
        <w:rPr>
          <w:noProof/>
        </w:rPr>
      </w:pPr>
    </w:p>
    <w:p w14:paraId="2772CE0B" w14:textId="7A574B1E" w:rsidR="007A4F95" w:rsidRDefault="007A4F95" w:rsidP="00B64668">
      <w:pPr>
        <w:spacing w:after="200" w:line="276" w:lineRule="auto"/>
        <w:contextualSpacing/>
        <w:rPr>
          <w:noProof/>
        </w:rPr>
      </w:pPr>
    </w:p>
    <w:p w14:paraId="01E9B6E9" w14:textId="7E1AC99B" w:rsidR="007A4F95" w:rsidRDefault="007A4F95" w:rsidP="00B64668">
      <w:pPr>
        <w:spacing w:after="200" w:line="276" w:lineRule="auto"/>
        <w:contextualSpacing/>
        <w:rPr>
          <w:noProof/>
        </w:rPr>
      </w:pPr>
    </w:p>
    <w:p w14:paraId="64B52BA8" w14:textId="1558AF9D" w:rsidR="007A4F95" w:rsidRDefault="007A4F95" w:rsidP="00B64668">
      <w:pPr>
        <w:spacing w:after="200" w:line="276" w:lineRule="auto"/>
        <w:contextualSpacing/>
        <w:rPr>
          <w:noProof/>
        </w:rPr>
      </w:pPr>
    </w:p>
    <w:p w14:paraId="0655DCE0" w14:textId="270731C0" w:rsidR="007A4F95" w:rsidRDefault="007A4F95" w:rsidP="00B64668">
      <w:pPr>
        <w:spacing w:after="200" w:line="276" w:lineRule="auto"/>
        <w:contextualSpacing/>
        <w:rPr>
          <w:noProof/>
        </w:rPr>
      </w:pPr>
    </w:p>
    <w:p w14:paraId="5A0C6B50" w14:textId="297DD0BA" w:rsidR="007A4F95" w:rsidRDefault="007A4F95" w:rsidP="00B64668">
      <w:pPr>
        <w:spacing w:after="200" w:line="276" w:lineRule="auto"/>
        <w:contextualSpacing/>
        <w:rPr>
          <w:noProof/>
        </w:rPr>
      </w:pPr>
    </w:p>
    <w:p w14:paraId="5ABD424A" w14:textId="29A4FF1B" w:rsidR="007A4F95" w:rsidRDefault="007A4F95" w:rsidP="00B64668">
      <w:pPr>
        <w:spacing w:after="200" w:line="276" w:lineRule="auto"/>
        <w:contextualSpacing/>
        <w:rPr>
          <w:noProof/>
        </w:rPr>
      </w:pPr>
    </w:p>
    <w:p w14:paraId="39DB69B4" w14:textId="3172EF64" w:rsidR="007A4F95" w:rsidRDefault="007A4F95" w:rsidP="00B64668">
      <w:pPr>
        <w:spacing w:after="200" w:line="276" w:lineRule="auto"/>
        <w:contextualSpacing/>
        <w:rPr>
          <w:noProof/>
        </w:rPr>
      </w:pPr>
    </w:p>
    <w:p w14:paraId="2156905E" w14:textId="77777777" w:rsidR="007A4F95" w:rsidRPr="00B64668" w:rsidRDefault="007A4F95" w:rsidP="00B64668">
      <w:pPr>
        <w:spacing w:after="200" w:line="276" w:lineRule="auto"/>
        <w:contextualSpacing/>
        <w:rPr>
          <w:rFonts w:cs="Arial"/>
          <w:color w:val="000000"/>
        </w:rPr>
      </w:pPr>
    </w:p>
    <w:p w14:paraId="7E85EB39" w14:textId="77777777" w:rsidR="007A4F95" w:rsidRDefault="007A4F95" w:rsidP="007A4F95">
      <w:pPr>
        <w:spacing w:after="200" w:line="276" w:lineRule="auto"/>
        <w:contextualSpacing/>
        <w:rPr>
          <w:rFonts w:cs="Arial"/>
          <w:color w:val="000000"/>
        </w:rPr>
      </w:pPr>
    </w:p>
    <w:p w14:paraId="79E9BE74" w14:textId="729DEB08" w:rsidR="00B64668" w:rsidRDefault="00B64668" w:rsidP="007A4F95">
      <w:pPr>
        <w:spacing w:after="200" w:line="276" w:lineRule="auto"/>
        <w:contextualSpacing/>
        <w:rPr>
          <w:rFonts w:cs="Arial"/>
          <w:color w:val="000000"/>
        </w:rPr>
      </w:pPr>
      <w:r w:rsidRPr="007A4F95">
        <w:rPr>
          <w:rFonts w:cs="Arial"/>
          <w:color w:val="000000"/>
        </w:rPr>
        <w:t xml:space="preserve">příloha č. 2 </w:t>
      </w:r>
      <w:proofErr w:type="gramStart"/>
      <w:r w:rsidRPr="007A4F95">
        <w:rPr>
          <w:rFonts w:cs="Arial"/>
          <w:color w:val="000000"/>
        </w:rPr>
        <w:t>–  Jednotkové</w:t>
      </w:r>
      <w:proofErr w:type="gramEnd"/>
      <w:r w:rsidRPr="007A4F95">
        <w:rPr>
          <w:rFonts w:cs="Arial"/>
          <w:color w:val="000000"/>
        </w:rPr>
        <w:t xml:space="preserve"> ceny</w:t>
      </w:r>
    </w:p>
    <w:p w14:paraId="2F4E7F87" w14:textId="717F2DFD" w:rsidR="007A4F95" w:rsidRDefault="007A4F95" w:rsidP="007A4F95">
      <w:pPr>
        <w:spacing w:after="200" w:line="276" w:lineRule="auto"/>
        <w:contextualSpacing/>
        <w:rPr>
          <w:rFonts w:cs="Arial"/>
          <w:color w:val="000000"/>
        </w:rPr>
      </w:pPr>
    </w:p>
    <w:p w14:paraId="37143BD8" w14:textId="1E48ADE7" w:rsidR="007A4F95" w:rsidRDefault="007A4F95" w:rsidP="007A4F95">
      <w:pPr>
        <w:spacing w:after="200" w:line="276" w:lineRule="auto"/>
        <w:contextualSpacing/>
        <w:rPr>
          <w:rFonts w:cs="Arial"/>
          <w:color w:val="000000"/>
        </w:rPr>
      </w:pPr>
    </w:p>
    <w:p w14:paraId="654447FD" w14:textId="078AA349" w:rsidR="007A4F95" w:rsidRDefault="007A4F95" w:rsidP="007A4F95">
      <w:pPr>
        <w:spacing w:after="200" w:line="276" w:lineRule="auto"/>
        <w:contextualSpacing/>
        <w:rPr>
          <w:rFonts w:cs="Arial"/>
          <w:color w:val="000000"/>
        </w:rPr>
      </w:pPr>
    </w:p>
    <w:p w14:paraId="6CA6C9FC" w14:textId="559FB7AA" w:rsidR="007A4F95" w:rsidRDefault="007A4F95" w:rsidP="007A4F95">
      <w:pPr>
        <w:spacing w:after="200" w:line="276" w:lineRule="auto"/>
        <w:contextualSpacing/>
        <w:rPr>
          <w:rFonts w:cs="Arial"/>
          <w:color w:val="000000"/>
        </w:rPr>
      </w:pPr>
    </w:p>
    <w:p w14:paraId="6B55DCFB" w14:textId="580B7C6C" w:rsidR="007A4F95" w:rsidRDefault="007A4F95" w:rsidP="007A4F95">
      <w:pPr>
        <w:spacing w:after="200" w:line="276" w:lineRule="auto"/>
        <w:contextualSpacing/>
        <w:rPr>
          <w:rFonts w:cs="Arial"/>
          <w:color w:val="000000"/>
        </w:rPr>
      </w:pPr>
    </w:p>
    <w:p w14:paraId="4BB12329" w14:textId="659EB342" w:rsidR="007A4F95" w:rsidRDefault="007A4F95" w:rsidP="007A4F95">
      <w:pPr>
        <w:spacing w:after="200" w:line="276" w:lineRule="auto"/>
        <w:contextualSpacing/>
        <w:rPr>
          <w:rFonts w:cs="Arial"/>
          <w:color w:val="000000"/>
        </w:rPr>
      </w:pPr>
    </w:p>
    <w:p w14:paraId="144FE33D" w14:textId="57CD6317" w:rsidR="007A4F95" w:rsidRDefault="007A4F95" w:rsidP="007A4F95">
      <w:pPr>
        <w:spacing w:after="200" w:line="276" w:lineRule="auto"/>
        <w:contextualSpacing/>
        <w:rPr>
          <w:rFonts w:cs="Arial"/>
          <w:color w:val="000000"/>
        </w:rPr>
      </w:pPr>
    </w:p>
    <w:p w14:paraId="7D5F5194" w14:textId="4CC98E01" w:rsidR="007A4F95" w:rsidRDefault="007A4F95" w:rsidP="007A4F95">
      <w:pPr>
        <w:spacing w:after="200" w:line="276" w:lineRule="auto"/>
        <w:contextualSpacing/>
        <w:rPr>
          <w:rFonts w:cs="Arial"/>
          <w:color w:val="000000"/>
        </w:rPr>
      </w:pPr>
    </w:p>
    <w:p w14:paraId="6B59A449" w14:textId="6900823F" w:rsidR="007A4F95" w:rsidRDefault="007A4F95" w:rsidP="007A4F95">
      <w:pPr>
        <w:spacing w:after="200" w:line="276" w:lineRule="auto"/>
        <w:contextualSpacing/>
        <w:rPr>
          <w:rFonts w:cs="Arial"/>
          <w:color w:val="000000"/>
        </w:rPr>
      </w:pPr>
    </w:p>
    <w:p w14:paraId="5391A34C" w14:textId="1532707B" w:rsidR="007A4F95" w:rsidRDefault="007A4F95" w:rsidP="007A4F95">
      <w:pPr>
        <w:spacing w:after="200" w:line="276" w:lineRule="auto"/>
        <w:contextualSpacing/>
        <w:rPr>
          <w:rFonts w:cs="Arial"/>
          <w:color w:val="000000"/>
        </w:rPr>
      </w:pPr>
    </w:p>
    <w:p w14:paraId="4B11D84E" w14:textId="06A3F5F7" w:rsidR="007A4F95" w:rsidRDefault="007A4F95" w:rsidP="007A4F95">
      <w:pPr>
        <w:spacing w:after="200" w:line="276" w:lineRule="auto"/>
        <w:contextualSpacing/>
        <w:rPr>
          <w:rFonts w:cs="Arial"/>
          <w:color w:val="000000"/>
        </w:rPr>
      </w:pPr>
    </w:p>
    <w:p w14:paraId="5B1FBF19" w14:textId="6BF30F07" w:rsidR="007A4F95" w:rsidRDefault="007A4F95" w:rsidP="007A4F95">
      <w:pPr>
        <w:spacing w:after="200" w:line="276" w:lineRule="auto"/>
        <w:contextualSpacing/>
        <w:rPr>
          <w:rFonts w:cs="Arial"/>
          <w:color w:val="000000"/>
        </w:rPr>
      </w:pPr>
    </w:p>
    <w:p w14:paraId="66945D6D" w14:textId="64D10F5D" w:rsidR="007A4F95" w:rsidRDefault="007A4F95" w:rsidP="007A4F95">
      <w:pPr>
        <w:spacing w:after="200" w:line="276" w:lineRule="auto"/>
        <w:contextualSpacing/>
        <w:rPr>
          <w:rFonts w:cs="Arial"/>
          <w:color w:val="000000"/>
        </w:rPr>
      </w:pPr>
    </w:p>
    <w:p w14:paraId="43474AC9" w14:textId="210CDF5B" w:rsidR="007A4F95" w:rsidRDefault="007A4F95" w:rsidP="007A4F95">
      <w:pPr>
        <w:spacing w:after="200" w:line="276" w:lineRule="auto"/>
        <w:contextualSpacing/>
        <w:rPr>
          <w:rFonts w:cs="Arial"/>
          <w:color w:val="000000"/>
        </w:rPr>
      </w:pPr>
    </w:p>
    <w:p w14:paraId="05E173D7" w14:textId="3525A10D" w:rsidR="007A4F95" w:rsidRDefault="007A4F95" w:rsidP="007A4F95">
      <w:pPr>
        <w:spacing w:after="200" w:line="276" w:lineRule="auto"/>
        <w:contextualSpacing/>
        <w:rPr>
          <w:rFonts w:cs="Arial"/>
          <w:color w:val="000000"/>
        </w:rPr>
      </w:pPr>
    </w:p>
    <w:p w14:paraId="7FA02E0F" w14:textId="3F13FA73" w:rsidR="007A4F95" w:rsidRDefault="007A4F95" w:rsidP="007A4F95">
      <w:pPr>
        <w:spacing w:after="200" w:line="276" w:lineRule="auto"/>
        <w:contextualSpacing/>
        <w:rPr>
          <w:rFonts w:cs="Arial"/>
          <w:color w:val="000000"/>
        </w:rPr>
      </w:pPr>
    </w:p>
    <w:p w14:paraId="7C7BD122" w14:textId="351310DE" w:rsidR="007A4F95" w:rsidRDefault="007A4F95" w:rsidP="007A4F95">
      <w:pPr>
        <w:spacing w:after="200" w:line="276" w:lineRule="auto"/>
        <w:contextualSpacing/>
        <w:rPr>
          <w:rFonts w:cs="Arial"/>
          <w:color w:val="000000"/>
        </w:rPr>
      </w:pPr>
    </w:p>
    <w:p w14:paraId="377AF6E1" w14:textId="035DF49A" w:rsidR="007A4F95" w:rsidRDefault="007A4F95" w:rsidP="007A4F95">
      <w:pPr>
        <w:spacing w:after="200" w:line="276" w:lineRule="auto"/>
        <w:contextualSpacing/>
        <w:rPr>
          <w:rFonts w:cs="Arial"/>
          <w:color w:val="000000"/>
        </w:rPr>
      </w:pPr>
    </w:p>
    <w:p w14:paraId="467D69C6" w14:textId="544FA2C0" w:rsidR="007A4F95" w:rsidRDefault="007A4F95" w:rsidP="007A4F95">
      <w:pPr>
        <w:spacing w:after="200" w:line="276" w:lineRule="auto"/>
        <w:contextualSpacing/>
        <w:rPr>
          <w:rFonts w:cs="Arial"/>
          <w:color w:val="000000"/>
        </w:rPr>
      </w:pPr>
    </w:p>
    <w:p w14:paraId="0E238714" w14:textId="0401D041" w:rsidR="007A4F95" w:rsidRDefault="007A4F95" w:rsidP="007A4F95">
      <w:pPr>
        <w:spacing w:after="200" w:line="276" w:lineRule="auto"/>
        <w:contextualSpacing/>
        <w:rPr>
          <w:rFonts w:cs="Arial"/>
          <w:color w:val="000000"/>
        </w:rPr>
      </w:pPr>
    </w:p>
    <w:p w14:paraId="549EF3C0" w14:textId="70F9F80B" w:rsidR="007A4F95" w:rsidRDefault="007A4F95" w:rsidP="007A4F95">
      <w:pPr>
        <w:spacing w:after="200" w:line="276" w:lineRule="auto"/>
        <w:contextualSpacing/>
        <w:rPr>
          <w:rFonts w:cs="Arial"/>
          <w:color w:val="000000"/>
        </w:rPr>
      </w:pPr>
    </w:p>
    <w:p w14:paraId="40ADC265" w14:textId="65077508" w:rsidR="007A4F95" w:rsidRDefault="007A4F95" w:rsidP="007A4F95">
      <w:pPr>
        <w:spacing w:after="200" w:line="276" w:lineRule="auto"/>
        <w:contextualSpacing/>
        <w:rPr>
          <w:rFonts w:cs="Arial"/>
          <w:color w:val="000000"/>
        </w:rPr>
      </w:pPr>
    </w:p>
    <w:p w14:paraId="6A2193AA" w14:textId="252ABFD8" w:rsidR="007A4F95" w:rsidRDefault="007A4F95" w:rsidP="007A4F95">
      <w:pPr>
        <w:spacing w:after="200" w:line="276" w:lineRule="auto"/>
        <w:contextualSpacing/>
        <w:rPr>
          <w:rFonts w:cs="Arial"/>
          <w:color w:val="000000"/>
        </w:rPr>
      </w:pPr>
    </w:p>
    <w:p w14:paraId="740E8833" w14:textId="6C8BF859" w:rsidR="007A4F95" w:rsidRDefault="007A4F95" w:rsidP="007A4F95">
      <w:pPr>
        <w:spacing w:after="200" w:line="276" w:lineRule="auto"/>
        <w:contextualSpacing/>
        <w:rPr>
          <w:rFonts w:cs="Arial"/>
          <w:color w:val="000000"/>
        </w:rPr>
      </w:pPr>
    </w:p>
    <w:p w14:paraId="50C356DB" w14:textId="70E7F861" w:rsidR="007A4F95" w:rsidRDefault="007A4F95" w:rsidP="007A4F95">
      <w:pPr>
        <w:spacing w:after="200" w:line="276" w:lineRule="auto"/>
        <w:contextualSpacing/>
        <w:rPr>
          <w:rFonts w:cs="Arial"/>
          <w:color w:val="000000"/>
        </w:rPr>
      </w:pPr>
    </w:p>
    <w:p w14:paraId="0E30A5DD" w14:textId="7B57D63D" w:rsidR="007A4F95" w:rsidRDefault="007A4F95" w:rsidP="007A4F95">
      <w:pPr>
        <w:spacing w:after="200" w:line="276" w:lineRule="auto"/>
        <w:contextualSpacing/>
        <w:rPr>
          <w:rFonts w:cs="Arial"/>
          <w:color w:val="000000"/>
        </w:rPr>
      </w:pPr>
    </w:p>
    <w:p w14:paraId="73C2E2E2" w14:textId="1686FAB4" w:rsidR="007A4F95" w:rsidRDefault="007A4F95" w:rsidP="007A4F95">
      <w:pPr>
        <w:spacing w:after="200" w:line="276" w:lineRule="auto"/>
        <w:contextualSpacing/>
        <w:rPr>
          <w:rFonts w:cs="Arial"/>
          <w:color w:val="000000"/>
        </w:rPr>
      </w:pPr>
    </w:p>
    <w:p w14:paraId="534C95F2" w14:textId="3C21347D" w:rsidR="007A4F95" w:rsidRDefault="007A4F95" w:rsidP="007A4F95">
      <w:pPr>
        <w:spacing w:after="200" w:line="276" w:lineRule="auto"/>
        <w:contextualSpacing/>
        <w:rPr>
          <w:rFonts w:cs="Arial"/>
          <w:color w:val="000000"/>
        </w:rPr>
      </w:pPr>
    </w:p>
    <w:p w14:paraId="60E77580" w14:textId="2A93A464" w:rsidR="007A4F95" w:rsidRDefault="007A4F95" w:rsidP="007A4F95">
      <w:pPr>
        <w:spacing w:after="200" w:line="276" w:lineRule="auto"/>
        <w:contextualSpacing/>
        <w:rPr>
          <w:rFonts w:cs="Arial"/>
          <w:color w:val="000000"/>
        </w:rPr>
      </w:pPr>
    </w:p>
    <w:p w14:paraId="7D165196" w14:textId="5C44EFB6" w:rsidR="007A4F95" w:rsidRDefault="007A4F95" w:rsidP="007A4F95">
      <w:pPr>
        <w:spacing w:after="200" w:line="276" w:lineRule="auto"/>
        <w:contextualSpacing/>
        <w:rPr>
          <w:rFonts w:cs="Arial"/>
          <w:color w:val="000000"/>
        </w:rPr>
      </w:pPr>
    </w:p>
    <w:p w14:paraId="5BACFBA6" w14:textId="163EE3AD" w:rsidR="007A4F95" w:rsidRDefault="007A4F95" w:rsidP="007A4F95">
      <w:pPr>
        <w:spacing w:after="200" w:line="276" w:lineRule="auto"/>
        <w:contextualSpacing/>
        <w:rPr>
          <w:rFonts w:cs="Arial"/>
          <w:color w:val="000000"/>
        </w:rPr>
      </w:pPr>
    </w:p>
    <w:p w14:paraId="05B12B8F" w14:textId="78E0B9E7" w:rsidR="007A4F95" w:rsidRDefault="007A4F95" w:rsidP="007A4F95">
      <w:pPr>
        <w:spacing w:after="200" w:line="276" w:lineRule="auto"/>
        <w:contextualSpacing/>
        <w:rPr>
          <w:rFonts w:cs="Arial"/>
          <w:color w:val="000000"/>
        </w:rPr>
      </w:pPr>
    </w:p>
    <w:p w14:paraId="6048D285" w14:textId="64C11F0B" w:rsidR="007A4F95" w:rsidRDefault="007A4F95" w:rsidP="007A4F95">
      <w:pPr>
        <w:spacing w:after="200" w:line="276" w:lineRule="auto"/>
        <w:contextualSpacing/>
        <w:rPr>
          <w:rFonts w:cs="Arial"/>
          <w:color w:val="000000"/>
        </w:rPr>
      </w:pPr>
    </w:p>
    <w:p w14:paraId="5FD0C3F5" w14:textId="66FA7B79" w:rsidR="007A4F95" w:rsidRDefault="007A4F95" w:rsidP="007A4F95">
      <w:pPr>
        <w:spacing w:after="200" w:line="276" w:lineRule="auto"/>
        <w:contextualSpacing/>
        <w:rPr>
          <w:rFonts w:cs="Arial"/>
          <w:color w:val="000000"/>
        </w:rPr>
      </w:pPr>
    </w:p>
    <w:p w14:paraId="325FB942" w14:textId="1D52ECD3" w:rsidR="007A4F95" w:rsidRDefault="007A4F95" w:rsidP="007A4F95">
      <w:pPr>
        <w:spacing w:after="200" w:line="276" w:lineRule="auto"/>
        <w:contextualSpacing/>
        <w:rPr>
          <w:rFonts w:cs="Arial"/>
          <w:color w:val="000000"/>
        </w:rPr>
      </w:pPr>
    </w:p>
    <w:p w14:paraId="115417F2" w14:textId="622768B7" w:rsidR="007A4F95" w:rsidRDefault="007A4F95" w:rsidP="007A4F95">
      <w:pPr>
        <w:spacing w:after="200" w:line="276" w:lineRule="auto"/>
        <w:contextualSpacing/>
        <w:rPr>
          <w:rFonts w:cs="Arial"/>
          <w:color w:val="000000"/>
        </w:rPr>
      </w:pPr>
    </w:p>
    <w:p w14:paraId="1CE93177" w14:textId="391B54CF" w:rsidR="007A4F95" w:rsidRDefault="007A4F95" w:rsidP="007A4F95">
      <w:pPr>
        <w:spacing w:after="200" w:line="276" w:lineRule="auto"/>
        <w:contextualSpacing/>
        <w:rPr>
          <w:rFonts w:cs="Arial"/>
          <w:color w:val="000000"/>
        </w:rPr>
      </w:pPr>
    </w:p>
    <w:p w14:paraId="689153FA" w14:textId="2A4F824D" w:rsidR="007A4F95" w:rsidRDefault="007A4F95" w:rsidP="007A4F95">
      <w:pPr>
        <w:spacing w:after="200" w:line="276" w:lineRule="auto"/>
        <w:contextualSpacing/>
        <w:rPr>
          <w:rFonts w:cs="Arial"/>
          <w:color w:val="000000"/>
        </w:rPr>
      </w:pPr>
    </w:p>
    <w:p w14:paraId="47468DB4" w14:textId="78B70209" w:rsidR="007A4F95" w:rsidRDefault="007A4F95" w:rsidP="007A4F95">
      <w:pPr>
        <w:spacing w:after="200" w:line="276" w:lineRule="auto"/>
        <w:contextualSpacing/>
        <w:rPr>
          <w:rFonts w:cs="Arial"/>
          <w:color w:val="000000"/>
        </w:rPr>
      </w:pPr>
    </w:p>
    <w:p w14:paraId="1FD616B2" w14:textId="73317537" w:rsidR="007A4F95" w:rsidRDefault="007A4F95" w:rsidP="007A4F95">
      <w:pPr>
        <w:spacing w:after="200" w:line="276" w:lineRule="auto"/>
        <w:contextualSpacing/>
        <w:rPr>
          <w:rFonts w:cs="Arial"/>
          <w:color w:val="000000"/>
        </w:rPr>
      </w:pPr>
    </w:p>
    <w:p w14:paraId="4B6AB4EB" w14:textId="57AB719D" w:rsidR="007A4F95" w:rsidRDefault="007A4F95" w:rsidP="007A4F95">
      <w:pPr>
        <w:spacing w:after="200" w:line="276" w:lineRule="auto"/>
        <w:contextualSpacing/>
        <w:rPr>
          <w:rFonts w:cs="Arial"/>
          <w:color w:val="000000"/>
        </w:rPr>
      </w:pPr>
    </w:p>
    <w:p w14:paraId="6732707F" w14:textId="15129786" w:rsidR="007A4F95" w:rsidRDefault="007A4F95" w:rsidP="007A4F95">
      <w:pPr>
        <w:spacing w:after="200" w:line="276" w:lineRule="auto"/>
        <w:contextualSpacing/>
        <w:rPr>
          <w:rFonts w:cs="Arial"/>
          <w:color w:val="000000"/>
        </w:rPr>
      </w:pPr>
    </w:p>
    <w:p w14:paraId="054BABED" w14:textId="430F5812" w:rsidR="007A4F95" w:rsidRDefault="007A4F95" w:rsidP="007A4F95">
      <w:pPr>
        <w:spacing w:after="200" w:line="276" w:lineRule="auto"/>
        <w:contextualSpacing/>
        <w:rPr>
          <w:rFonts w:cs="Arial"/>
          <w:color w:val="000000"/>
        </w:rPr>
      </w:pPr>
    </w:p>
    <w:p w14:paraId="3EB2947D" w14:textId="63F7531A" w:rsidR="007A4F95" w:rsidRDefault="007A4F95" w:rsidP="007A4F95">
      <w:pPr>
        <w:spacing w:after="200" w:line="276" w:lineRule="auto"/>
        <w:contextualSpacing/>
        <w:rPr>
          <w:rFonts w:cs="Arial"/>
          <w:color w:val="000000"/>
        </w:rPr>
      </w:pPr>
    </w:p>
    <w:p w14:paraId="223C0887" w14:textId="741FF516" w:rsidR="007A4F95" w:rsidRDefault="007A4F95" w:rsidP="007A4F95">
      <w:pPr>
        <w:spacing w:after="200" w:line="276" w:lineRule="auto"/>
        <w:contextualSpacing/>
        <w:rPr>
          <w:rFonts w:cs="Arial"/>
          <w:color w:val="000000"/>
        </w:rPr>
      </w:pPr>
    </w:p>
    <w:p w14:paraId="090A493A" w14:textId="6AA7EFD6" w:rsidR="007A4F95" w:rsidRDefault="007A4F95" w:rsidP="007A4F95">
      <w:pPr>
        <w:spacing w:after="200" w:line="276" w:lineRule="auto"/>
        <w:contextualSpacing/>
        <w:rPr>
          <w:rFonts w:cs="Arial"/>
          <w:color w:val="000000"/>
        </w:rPr>
      </w:pPr>
    </w:p>
    <w:p w14:paraId="47A8E6AB" w14:textId="35A6069D" w:rsidR="007A4F95" w:rsidRDefault="007A4F95" w:rsidP="007A4F95">
      <w:pPr>
        <w:spacing w:after="200" w:line="276" w:lineRule="auto"/>
        <w:contextualSpacing/>
        <w:rPr>
          <w:rFonts w:cs="Arial"/>
          <w:color w:val="000000"/>
        </w:rPr>
      </w:pPr>
    </w:p>
    <w:p w14:paraId="3D587C5E" w14:textId="06A7F8FF" w:rsidR="007A4F95" w:rsidRDefault="007A4F95" w:rsidP="007A4F95">
      <w:pPr>
        <w:spacing w:after="200" w:line="276" w:lineRule="auto"/>
        <w:contextualSpacing/>
        <w:rPr>
          <w:rFonts w:cs="Arial"/>
          <w:color w:val="000000"/>
        </w:rPr>
      </w:pPr>
    </w:p>
    <w:p w14:paraId="7507EFC1" w14:textId="4C85A3E4" w:rsidR="007A4F95" w:rsidRDefault="007A4F95" w:rsidP="007A4F95">
      <w:pPr>
        <w:spacing w:after="200" w:line="276" w:lineRule="auto"/>
        <w:contextualSpacing/>
        <w:rPr>
          <w:rFonts w:cs="Arial"/>
          <w:color w:val="000000"/>
        </w:rPr>
      </w:pPr>
    </w:p>
    <w:p w14:paraId="3DED4782" w14:textId="52DD0C5C" w:rsidR="007A4F95" w:rsidRDefault="007A4F95" w:rsidP="007A4F95">
      <w:pPr>
        <w:spacing w:after="200" w:line="276" w:lineRule="auto"/>
        <w:contextualSpacing/>
        <w:rPr>
          <w:rFonts w:cs="Arial"/>
          <w:color w:val="000000"/>
        </w:rPr>
      </w:pPr>
    </w:p>
    <w:p w14:paraId="052FFFDD" w14:textId="1D777DFB" w:rsidR="007A4F95" w:rsidRDefault="007A4F95" w:rsidP="007A4F95">
      <w:pPr>
        <w:spacing w:after="200" w:line="276" w:lineRule="auto"/>
        <w:contextualSpacing/>
        <w:rPr>
          <w:rFonts w:cs="Arial"/>
          <w:color w:val="000000"/>
        </w:rPr>
      </w:pPr>
    </w:p>
    <w:p w14:paraId="0C28BE9C" w14:textId="77777777" w:rsidR="007A4F95" w:rsidRPr="007A4F95" w:rsidRDefault="007A4F95" w:rsidP="007A4F95">
      <w:pPr>
        <w:spacing w:after="200" w:line="276" w:lineRule="auto"/>
        <w:contextualSpacing/>
        <w:rPr>
          <w:rFonts w:cs="Arial"/>
          <w:color w:val="000000"/>
        </w:rPr>
      </w:pPr>
    </w:p>
    <w:p w14:paraId="2625ED11" w14:textId="77777777" w:rsidR="007A4F95" w:rsidRDefault="007A4F95" w:rsidP="007A4F95">
      <w:pPr>
        <w:spacing w:after="200" w:line="276" w:lineRule="auto"/>
        <w:contextualSpacing/>
        <w:rPr>
          <w:rFonts w:cs="Arial"/>
          <w:color w:val="000000"/>
        </w:rPr>
      </w:pPr>
    </w:p>
    <w:p w14:paraId="173C69B2" w14:textId="1CB6C9DD" w:rsidR="00B64668" w:rsidRDefault="00B64668" w:rsidP="007A4F95">
      <w:pPr>
        <w:spacing w:after="200" w:line="276" w:lineRule="auto"/>
        <w:contextualSpacing/>
        <w:rPr>
          <w:rFonts w:cs="Arial"/>
          <w:color w:val="000000"/>
        </w:rPr>
      </w:pPr>
      <w:r w:rsidRPr="007A4F95">
        <w:rPr>
          <w:rFonts w:cs="Arial"/>
          <w:color w:val="000000"/>
        </w:rPr>
        <w:t xml:space="preserve">příloha č. 3 </w:t>
      </w:r>
      <w:proofErr w:type="gramStart"/>
      <w:r w:rsidRPr="007A4F95">
        <w:rPr>
          <w:rFonts w:cs="Arial"/>
          <w:color w:val="000000"/>
        </w:rPr>
        <w:t>–  Technologický</w:t>
      </w:r>
      <w:proofErr w:type="gramEnd"/>
      <w:r w:rsidRPr="007A4F95">
        <w:rPr>
          <w:rFonts w:cs="Arial"/>
          <w:color w:val="000000"/>
        </w:rPr>
        <w:t xml:space="preserve"> postup prací</w:t>
      </w:r>
    </w:p>
    <w:p w14:paraId="2B6ADFE7" w14:textId="3E1C78BC" w:rsidR="00771A14" w:rsidRDefault="00771A14" w:rsidP="007A4F95">
      <w:pPr>
        <w:spacing w:after="200" w:line="276" w:lineRule="auto"/>
        <w:contextualSpacing/>
        <w:rPr>
          <w:rFonts w:cs="Arial"/>
          <w:color w:val="000000"/>
        </w:rPr>
      </w:pPr>
    </w:p>
    <w:p w14:paraId="655099A3" w14:textId="6022FE25" w:rsidR="00771A14" w:rsidRDefault="00771A14" w:rsidP="007A4F95">
      <w:pPr>
        <w:spacing w:after="200" w:line="276" w:lineRule="auto"/>
        <w:contextualSpacing/>
        <w:rPr>
          <w:rFonts w:cs="Arial"/>
          <w:color w:val="000000"/>
        </w:rPr>
      </w:pPr>
    </w:p>
    <w:p w14:paraId="397CBBEA" w14:textId="0141DE1F" w:rsidR="00771A14" w:rsidRDefault="00771A14" w:rsidP="007A4F95">
      <w:pPr>
        <w:spacing w:after="200" w:line="276" w:lineRule="auto"/>
        <w:contextualSpacing/>
        <w:rPr>
          <w:rFonts w:cs="Arial"/>
          <w:color w:val="000000"/>
        </w:rPr>
      </w:pPr>
    </w:p>
    <w:p w14:paraId="56F30422" w14:textId="43F26106" w:rsidR="00771A14" w:rsidRDefault="00771A14" w:rsidP="007A4F95">
      <w:pPr>
        <w:spacing w:after="200" w:line="276" w:lineRule="auto"/>
        <w:contextualSpacing/>
        <w:rPr>
          <w:rFonts w:cs="Arial"/>
          <w:color w:val="000000"/>
        </w:rPr>
      </w:pPr>
    </w:p>
    <w:p w14:paraId="4480EBDC" w14:textId="20E5381B" w:rsidR="00771A14" w:rsidRDefault="00771A14" w:rsidP="007A4F95">
      <w:pPr>
        <w:spacing w:after="200" w:line="276" w:lineRule="auto"/>
        <w:contextualSpacing/>
        <w:rPr>
          <w:rFonts w:cs="Arial"/>
          <w:color w:val="000000"/>
        </w:rPr>
      </w:pPr>
    </w:p>
    <w:p w14:paraId="14A62DD7" w14:textId="46395644" w:rsidR="00771A14" w:rsidRDefault="00771A14" w:rsidP="007A4F95">
      <w:pPr>
        <w:spacing w:after="200" w:line="276" w:lineRule="auto"/>
        <w:contextualSpacing/>
        <w:rPr>
          <w:rFonts w:cs="Arial"/>
          <w:color w:val="000000"/>
        </w:rPr>
      </w:pPr>
    </w:p>
    <w:p w14:paraId="20AF3B48" w14:textId="7D82050E" w:rsidR="00771A14" w:rsidRDefault="00771A14" w:rsidP="007A4F95">
      <w:pPr>
        <w:spacing w:after="200" w:line="276" w:lineRule="auto"/>
        <w:contextualSpacing/>
        <w:rPr>
          <w:rFonts w:cs="Arial"/>
          <w:color w:val="000000"/>
        </w:rPr>
      </w:pPr>
    </w:p>
    <w:p w14:paraId="0008EA5E" w14:textId="7113CA6C" w:rsidR="00771A14" w:rsidRDefault="00771A14" w:rsidP="007A4F95">
      <w:pPr>
        <w:spacing w:after="200" w:line="276" w:lineRule="auto"/>
        <w:contextualSpacing/>
        <w:rPr>
          <w:rFonts w:cs="Arial"/>
          <w:color w:val="000000"/>
        </w:rPr>
      </w:pPr>
    </w:p>
    <w:p w14:paraId="1F498CDF" w14:textId="63ADFD08" w:rsidR="00771A14" w:rsidRDefault="00771A14" w:rsidP="007A4F95">
      <w:pPr>
        <w:spacing w:after="200" w:line="276" w:lineRule="auto"/>
        <w:contextualSpacing/>
        <w:rPr>
          <w:rFonts w:cs="Arial"/>
          <w:color w:val="000000"/>
        </w:rPr>
      </w:pPr>
    </w:p>
    <w:p w14:paraId="24D11AB0" w14:textId="04F9924E" w:rsidR="00771A14" w:rsidRDefault="00771A14" w:rsidP="007A4F95">
      <w:pPr>
        <w:spacing w:after="200" w:line="276" w:lineRule="auto"/>
        <w:contextualSpacing/>
        <w:rPr>
          <w:rFonts w:cs="Arial"/>
          <w:color w:val="000000"/>
        </w:rPr>
      </w:pPr>
    </w:p>
    <w:p w14:paraId="756E6EEF" w14:textId="28A2B44C" w:rsidR="00771A14" w:rsidRDefault="00771A14" w:rsidP="007A4F95">
      <w:pPr>
        <w:spacing w:after="200" w:line="276" w:lineRule="auto"/>
        <w:contextualSpacing/>
        <w:rPr>
          <w:rFonts w:cs="Arial"/>
          <w:color w:val="000000"/>
        </w:rPr>
      </w:pPr>
    </w:p>
    <w:p w14:paraId="04EB89A0" w14:textId="5B0B7393" w:rsidR="00771A14" w:rsidRDefault="00771A14" w:rsidP="007A4F95">
      <w:pPr>
        <w:spacing w:after="200" w:line="276" w:lineRule="auto"/>
        <w:contextualSpacing/>
        <w:rPr>
          <w:rFonts w:cs="Arial"/>
          <w:color w:val="000000"/>
        </w:rPr>
      </w:pPr>
    </w:p>
    <w:p w14:paraId="615DADEF" w14:textId="61E69A5D" w:rsidR="00771A14" w:rsidRDefault="00771A14" w:rsidP="007A4F95">
      <w:pPr>
        <w:spacing w:after="200" w:line="276" w:lineRule="auto"/>
        <w:contextualSpacing/>
        <w:rPr>
          <w:rFonts w:cs="Arial"/>
          <w:color w:val="000000"/>
        </w:rPr>
      </w:pPr>
    </w:p>
    <w:p w14:paraId="66BCDB3E" w14:textId="7633C438" w:rsidR="00771A14" w:rsidRDefault="00771A14" w:rsidP="007A4F95">
      <w:pPr>
        <w:spacing w:after="200" w:line="276" w:lineRule="auto"/>
        <w:contextualSpacing/>
        <w:rPr>
          <w:rFonts w:cs="Arial"/>
          <w:color w:val="000000"/>
        </w:rPr>
      </w:pPr>
    </w:p>
    <w:p w14:paraId="3AFB8B5C" w14:textId="5F1E1B5E" w:rsidR="00771A14" w:rsidRDefault="00771A14" w:rsidP="007A4F95">
      <w:pPr>
        <w:spacing w:after="200" w:line="276" w:lineRule="auto"/>
        <w:contextualSpacing/>
        <w:rPr>
          <w:rFonts w:cs="Arial"/>
          <w:color w:val="000000"/>
        </w:rPr>
      </w:pPr>
    </w:p>
    <w:p w14:paraId="210CC1E9" w14:textId="0177DC8B" w:rsidR="00771A14" w:rsidRDefault="00771A14" w:rsidP="007A4F95">
      <w:pPr>
        <w:spacing w:after="200" w:line="276" w:lineRule="auto"/>
        <w:contextualSpacing/>
        <w:rPr>
          <w:rFonts w:cs="Arial"/>
          <w:color w:val="000000"/>
        </w:rPr>
      </w:pPr>
    </w:p>
    <w:p w14:paraId="6E546C40" w14:textId="37C9D674" w:rsidR="00771A14" w:rsidRDefault="00771A14" w:rsidP="007A4F95">
      <w:pPr>
        <w:spacing w:after="200" w:line="276" w:lineRule="auto"/>
        <w:contextualSpacing/>
        <w:rPr>
          <w:rFonts w:cs="Arial"/>
          <w:color w:val="000000"/>
        </w:rPr>
      </w:pPr>
    </w:p>
    <w:p w14:paraId="5534E141" w14:textId="68B24E88" w:rsidR="00771A14" w:rsidRDefault="00771A14" w:rsidP="007A4F95">
      <w:pPr>
        <w:spacing w:after="200" w:line="276" w:lineRule="auto"/>
        <w:contextualSpacing/>
        <w:rPr>
          <w:rFonts w:cs="Arial"/>
          <w:color w:val="000000"/>
        </w:rPr>
      </w:pPr>
    </w:p>
    <w:p w14:paraId="1B7BA208" w14:textId="7103D296" w:rsidR="00771A14" w:rsidRDefault="00771A14" w:rsidP="007A4F95">
      <w:pPr>
        <w:spacing w:after="200" w:line="276" w:lineRule="auto"/>
        <w:contextualSpacing/>
        <w:rPr>
          <w:rFonts w:cs="Arial"/>
          <w:color w:val="000000"/>
        </w:rPr>
      </w:pPr>
    </w:p>
    <w:p w14:paraId="3AB2C1D9" w14:textId="76C37752" w:rsidR="00771A14" w:rsidRDefault="00771A14" w:rsidP="007A4F95">
      <w:pPr>
        <w:spacing w:after="200" w:line="276" w:lineRule="auto"/>
        <w:contextualSpacing/>
        <w:rPr>
          <w:rFonts w:cs="Arial"/>
          <w:color w:val="000000"/>
        </w:rPr>
      </w:pPr>
    </w:p>
    <w:p w14:paraId="43C58EA8" w14:textId="0CFEA544" w:rsidR="00771A14" w:rsidRDefault="00771A14" w:rsidP="007A4F95">
      <w:pPr>
        <w:spacing w:after="200" w:line="276" w:lineRule="auto"/>
        <w:contextualSpacing/>
        <w:rPr>
          <w:rFonts w:cs="Arial"/>
          <w:color w:val="000000"/>
        </w:rPr>
      </w:pPr>
    </w:p>
    <w:p w14:paraId="2016DA34" w14:textId="27BDAEB8" w:rsidR="00771A14" w:rsidRDefault="00771A14" w:rsidP="007A4F95">
      <w:pPr>
        <w:spacing w:after="200" w:line="276" w:lineRule="auto"/>
        <w:contextualSpacing/>
        <w:rPr>
          <w:rFonts w:cs="Arial"/>
          <w:color w:val="000000"/>
        </w:rPr>
      </w:pPr>
    </w:p>
    <w:p w14:paraId="32E49AAB" w14:textId="070E5316" w:rsidR="00771A14" w:rsidRDefault="00771A14" w:rsidP="007A4F95">
      <w:pPr>
        <w:spacing w:after="200" w:line="276" w:lineRule="auto"/>
        <w:contextualSpacing/>
        <w:rPr>
          <w:rFonts w:cs="Arial"/>
          <w:color w:val="000000"/>
        </w:rPr>
      </w:pPr>
    </w:p>
    <w:p w14:paraId="4B9638FA" w14:textId="5D149B52" w:rsidR="00771A14" w:rsidRDefault="00771A14" w:rsidP="007A4F95">
      <w:pPr>
        <w:spacing w:after="200" w:line="276" w:lineRule="auto"/>
        <w:contextualSpacing/>
        <w:rPr>
          <w:rFonts w:cs="Arial"/>
          <w:color w:val="000000"/>
        </w:rPr>
      </w:pPr>
    </w:p>
    <w:p w14:paraId="7A978415" w14:textId="21B31E08" w:rsidR="00771A14" w:rsidRDefault="00771A14" w:rsidP="007A4F95">
      <w:pPr>
        <w:spacing w:after="200" w:line="276" w:lineRule="auto"/>
        <w:contextualSpacing/>
        <w:rPr>
          <w:rFonts w:cs="Arial"/>
          <w:color w:val="000000"/>
        </w:rPr>
      </w:pPr>
    </w:p>
    <w:p w14:paraId="6F93CAE1" w14:textId="13DB1FDD" w:rsidR="00771A14" w:rsidRDefault="00771A14" w:rsidP="007A4F95">
      <w:pPr>
        <w:spacing w:after="200" w:line="276" w:lineRule="auto"/>
        <w:contextualSpacing/>
        <w:rPr>
          <w:rFonts w:cs="Arial"/>
          <w:color w:val="000000"/>
        </w:rPr>
      </w:pPr>
    </w:p>
    <w:p w14:paraId="58621A28" w14:textId="46924533" w:rsidR="00771A14" w:rsidRDefault="00771A14" w:rsidP="007A4F95">
      <w:pPr>
        <w:spacing w:after="200" w:line="276" w:lineRule="auto"/>
        <w:contextualSpacing/>
        <w:rPr>
          <w:rFonts w:cs="Arial"/>
          <w:color w:val="000000"/>
        </w:rPr>
      </w:pPr>
    </w:p>
    <w:p w14:paraId="7475991B" w14:textId="5E7F8A02" w:rsidR="00771A14" w:rsidRDefault="00771A14" w:rsidP="007A4F95">
      <w:pPr>
        <w:spacing w:after="200" w:line="276" w:lineRule="auto"/>
        <w:contextualSpacing/>
        <w:rPr>
          <w:rFonts w:cs="Arial"/>
          <w:color w:val="000000"/>
        </w:rPr>
      </w:pPr>
    </w:p>
    <w:p w14:paraId="5DDE4977" w14:textId="33B532CC" w:rsidR="00771A14" w:rsidRDefault="00771A14" w:rsidP="007A4F95">
      <w:pPr>
        <w:spacing w:after="200" w:line="276" w:lineRule="auto"/>
        <w:contextualSpacing/>
        <w:rPr>
          <w:rFonts w:cs="Arial"/>
          <w:color w:val="000000"/>
        </w:rPr>
      </w:pPr>
    </w:p>
    <w:p w14:paraId="496A8A69" w14:textId="174CB0DE" w:rsidR="00771A14" w:rsidRDefault="00771A14" w:rsidP="007A4F95">
      <w:pPr>
        <w:spacing w:after="200" w:line="276" w:lineRule="auto"/>
        <w:contextualSpacing/>
        <w:rPr>
          <w:rFonts w:cs="Arial"/>
          <w:color w:val="000000"/>
        </w:rPr>
      </w:pPr>
    </w:p>
    <w:p w14:paraId="7429FC80" w14:textId="09C8C220" w:rsidR="00771A14" w:rsidRDefault="00771A14" w:rsidP="007A4F95">
      <w:pPr>
        <w:spacing w:after="200" w:line="276" w:lineRule="auto"/>
        <w:contextualSpacing/>
        <w:rPr>
          <w:rFonts w:cs="Arial"/>
          <w:color w:val="000000"/>
        </w:rPr>
      </w:pPr>
    </w:p>
    <w:p w14:paraId="75CBF068" w14:textId="2BD2BB1F" w:rsidR="00771A14" w:rsidRDefault="00771A14" w:rsidP="007A4F95">
      <w:pPr>
        <w:spacing w:after="200" w:line="276" w:lineRule="auto"/>
        <w:contextualSpacing/>
        <w:rPr>
          <w:rFonts w:cs="Arial"/>
          <w:color w:val="000000"/>
        </w:rPr>
      </w:pPr>
    </w:p>
    <w:p w14:paraId="4E61591F" w14:textId="07A4D155" w:rsidR="00771A14" w:rsidRDefault="00771A14" w:rsidP="007A4F95">
      <w:pPr>
        <w:spacing w:after="200" w:line="276" w:lineRule="auto"/>
        <w:contextualSpacing/>
        <w:rPr>
          <w:rFonts w:cs="Arial"/>
          <w:color w:val="000000"/>
        </w:rPr>
      </w:pPr>
    </w:p>
    <w:p w14:paraId="58FF5FE7" w14:textId="580EF955" w:rsidR="00771A14" w:rsidRDefault="00771A14" w:rsidP="007A4F95">
      <w:pPr>
        <w:spacing w:after="200" w:line="276" w:lineRule="auto"/>
        <w:contextualSpacing/>
        <w:rPr>
          <w:rFonts w:cs="Arial"/>
          <w:color w:val="000000"/>
        </w:rPr>
      </w:pPr>
    </w:p>
    <w:p w14:paraId="5180189B" w14:textId="3A3CCD46" w:rsidR="00771A14" w:rsidRDefault="00771A14" w:rsidP="007A4F95">
      <w:pPr>
        <w:spacing w:after="200" w:line="276" w:lineRule="auto"/>
        <w:contextualSpacing/>
        <w:rPr>
          <w:rFonts w:cs="Arial"/>
          <w:color w:val="000000"/>
        </w:rPr>
      </w:pPr>
    </w:p>
    <w:p w14:paraId="499BBD89" w14:textId="76C31911" w:rsidR="00771A14" w:rsidRDefault="00771A14" w:rsidP="007A4F95">
      <w:pPr>
        <w:spacing w:after="200" w:line="276" w:lineRule="auto"/>
        <w:contextualSpacing/>
        <w:rPr>
          <w:rFonts w:cs="Arial"/>
          <w:color w:val="000000"/>
        </w:rPr>
      </w:pPr>
    </w:p>
    <w:p w14:paraId="35A59B63" w14:textId="2D46E255" w:rsidR="00771A14" w:rsidRDefault="00771A14" w:rsidP="007A4F95">
      <w:pPr>
        <w:spacing w:after="200" w:line="276" w:lineRule="auto"/>
        <w:contextualSpacing/>
        <w:rPr>
          <w:rFonts w:cs="Arial"/>
          <w:color w:val="000000"/>
        </w:rPr>
      </w:pPr>
    </w:p>
    <w:p w14:paraId="1365A7A8" w14:textId="3DDD842A" w:rsidR="00771A14" w:rsidRDefault="00771A14" w:rsidP="007A4F95">
      <w:pPr>
        <w:spacing w:after="200" w:line="276" w:lineRule="auto"/>
        <w:contextualSpacing/>
        <w:rPr>
          <w:rFonts w:cs="Arial"/>
          <w:color w:val="000000"/>
        </w:rPr>
      </w:pPr>
    </w:p>
    <w:p w14:paraId="76241892" w14:textId="61CF86A8" w:rsidR="00771A14" w:rsidRDefault="00771A14" w:rsidP="007A4F95">
      <w:pPr>
        <w:spacing w:after="200" w:line="276" w:lineRule="auto"/>
        <w:contextualSpacing/>
        <w:rPr>
          <w:rFonts w:cs="Arial"/>
          <w:color w:val="000000"/>
        </w:rPr>
      </w:pPr>
    </w:p>
    <w:p w14:paraId="716DD157" w14:textId="1D04EF8B" w:rsidR="00771A14" w:rsidRDefault="00771A14" w:rsidP="007A4F95">
      <w:pPr>
        <w:spacing w:after="200" w:line="276" w:lineRule="auto"/>
        <w:contextualSpacing/>
        <w:rPr>
          <w:rFonts w:cs="Arial"/>
          <w:color w:val="000000"/>
        </w:rPr>
      </w:pPr>
    </w:p>
    <w:p w14:paraId="61666190" w14:textId="2FB9C8C0" w:rsidR="00771A14" w:rsidRDefault="00771A14" w:rsidP="007A4F95">
      <w:pPr>
        <w:spacing w:after="200" w:line="276" w:lineRule="auto"/>
        <w:contextualSpacing/>
        <w:rPr>
          <w:rFonts w:cs="Arial"/>
          <w:color w:val="000000"/>
        </w:rPr>
      </w:pPr>
    </w:p>
    <w:p w14:paraId="055735C3" w14:textId="7DB61C4E" w:rsidR="00771A14" w:rsidRDefault="00771A14" w:rsidP="007A4F95">
      <w:pPr>
        <w:spacing w:after="200" w:line="276" w:lineRule="auto"/>
        <w:contextualSpacing/>
        <w:rPr>
          <w:rFonts w:cs="Arial"/>
          <w:color w:val="000000"/>
        </w:rPr>
      </w:pPr>
    </w:p>
    <w:p w14:paraId="4E68CB74" w14:textId="2552095E" w:rsidR="00771A14" w:rsidRDefault="00771A14" w:rsidP="007A4F95">
      <w:pPr>
        <w:spacing w:after="200" w:line="276" w:lineRule="auto"/>
        <w:contextualSpacing/>
        <w:rPr>
          <w:rFonts w:cs="Arial"/>
          <w:color w:val="000000"/>
        </w:rPr>
      </w:pPr>
    </w:p>
    <w:p w14:paraId="573E2806" w14:textId="069255F6" w:rsidR="00771A14" w:rsidRDefault="00771A14" w:rsidP="007A4F95">
      <w:pPr>
        <w:spacing w:after="200" w:line="276" w:lineRule="auto"/>
        <w:contextualSpacing/>
        <w:rPr>
          <w:rFonts w:cs="Arial"/>
          <w:color w:val="000000"/>
        </w:rPr>
      </w:pPr>
    </w:p>
    <w:p w14:paraId="36F8616F" w14:textId="71BEB976" w:rsidR="00771A14" w:rsidRDefault="00771A14" w:rsidP="007A4F95">
      <w:pPr>
        <w:spacing w:after="200" w:line="276" w:lineRule="auto"/>
        <w:contextualSpacing/>
        <w:rPr>
          <w:rFonts w:cs="Arial"/>
          <w:color w:val="000000"/>
        </w:rPr>
      </w:pPr>
    </w:p>
    <w:p w14:paraId="3CDDD16A" w14:textId="24B79891" w:rsidR="00771A14" w:rsidRDefault="00771A14" w:rsidP="007A4F95">
      <w:pPr>
        <w:spacing w:after="200" w:line="276" w:lineRule="auto"/>
        <w:contextualSpacing/>
        <w:rPr>
          <w:rFonts w:cs="Arial"/>
          <w:color w:val="000000"/>
        </w:rPr>
      </w:pPr>
    </w:p>
    <w:p w14:paraId="3264A9F9" w14:textId="5AD9913E" w:rsidR="00771A14" w:rsidRDefault="00771A14" w:rsidP="007A4F95">
      <w:pPr>
        <w:spacing w:after="200" w:line="276" w:lineRule="auto"/>
        <w:contextualSpacing/>
        <w:rPr>
          <w:rFonts w:cs="Arial"/>
          <w:color w:val="000000"/>
        </w:rPr>
      </w:pPr>
    </w:p>
    <w:p w14:paraId="67A5E4EB" w14:textId="624BECB4" w:rsidR="00771A14" w:rsidRDefault="00771A14" w:rsidP="007A4F95">
      <w:pPr>
        <w:spacing w:after="200" w:line="276" w:lineRule="auto"/>
        <w:contextualSpacing/>
        <w:rPr>
          <w:rFonts w:cs="Arial"/>
          <w:color w:val="000000"/>
        </w:rPr>
      </w:pPr>
    </w:p>
    <w:p w14:paraId="15C48D5C" w14:textId="306FBF57" w:rsidR="00771A14" w:rsidRDefault="00771A14" w:rsidP="007A4F95">
      <w:pPr>
        <w:spacing w:after="200" w:line="276" w:lineRule="auto"/>
        <w:contextualSpacing/>
        <w:rPr>
          <w:rFonts w:cs="Arial"/>
          <w:color w:val="000000"/>
        </w:rPr>
      </w:pPr>
    </w:p>
    <w:p w14:paraId="4A0C39EE" w14:textId="52174AAF" w:rsidR="00771A14" w:rsidRDefault="00771A14" w:rsidP="007A4F95">
      <w:pPr>
        <w:spacing w:after="200" w:line="276" w:lineRule="auto"/>
        <w:contextualSpacing/>
        <w:rPr>
          <w:rFonts w:cs="Arial"/>
          <w:color w:val="000000"/>
        </w:rPr>
      </w:pPr>
    </w:p>
    <w:p w14:paraId="6298F2A4" w14:textId="20A159F8" w:rsidR="00771A14" w:rsidRDefault="00771A14" w:rsidP="007A4F95">
      <w:pPr>
        <w:spacing w:after="200" w:line="276" w:lineRule="auto"/>
        <w:contextualSpacing/>
        <w:rPr>
          <w:rFonts w:cs="Arial"/>
          <w:color w:val="000000"/>
        </w:rPr>
      </w:pPr>
    </w:p>
    <w:p w14:paraId="69053125" w14:textId="77777777" w:rsidR="00771A14" w:rsidRPr="007A4F95" w:rsidRDefault="00771A14" w:rsidP="007A4F95">
      <w:pPr>
        <w:spacing w:after="200" w:line="276" w:lineRule="auto"/>
        <w:contextualSpacing/>
        <w:rPr>
          <w:rFonts w:cs="Arial"/>
          <w:color w:val="000000"/>
        </w:rPr>
      </w:pPr>
    </w:p>
    <w:p w14:paraId="02C37D13" w14:textId="77777777" w:rsidR="00771A14" w:rsidRDefault="00771A14" w:rsidP="00771A14">
      <w:pPr>
        <w:spacing w:after="200" w:line="276" w:lineRule="auto"/>
        <w:contextualSpacing/>
        <w:rPr>
          <w:rFonts w:cs="Arial"/>
          <w:color w:val="000000"/>
        </w:rPr>
      </w:pPr>
    </w:p>
    <w:p w14:paraId="03AF8764" w14:textId="20A1FAA0" w:rsidR="00B64668" w:rsidRDefault="00B64668" w:rsidP="00771A14">
      <w:pPr>
        <w:spacing w:after="200" w:line="276" w:lineRule="auto"/>
        <w:contextualSpacing/>
        <w:rPr>
          <w:rFonts w:cs="Arial"/>
          <w:color w:val="000000"/>
        </w:rPr>
      </w:pPr>
      <w:r w:rsidRPr="00771A14">
        <w:rPr>
          <w:rFonts w:cs="Arial"/>
          <w:color w:val="000000"/>
        </w:rPr>
        <w:t xml:space="preserve">Příloha č. 4 </w:t>
      </w:r>
      <w:proofErr w:type="gramStart"/>
      <w:r w:rsidRPr="00771A14">
        <w:rPr>
          <w:rFonts w:cs="Arial"/>
          <w:color w:val="000000"/>
        </w:rPr>
        <w:t>–  Osoby</w:t>
      </w:r>
      <w:proofErr w:type="gramEnd"/>
      <w:r w:rsidRPr="00771A14">
        <w:rPr>
          <w:rFonts w:cs="Arial"/>
          <w:color w:val="000000"/>
        </w:rPr>
        <w:t xml:space="preserve"> pověřené jednat za Objednatele </w:t>
      </w:r>
    </w:p>
    <w:p w14:paraId="011892DD" w14:textId="26C6DE63" w:rsidR="00771A14" w:rsidRDefault="00771A14" w:rsidP="00771A14">
      <w:pPr>
        <w:spacing w:after="200" w:line="276" w:lineRule="auto"/>
        <w:contextualSpacing/>
        <w:rPr>
          <w:rFonts w:cs="Arial"/>
          <w:color w:val="000000"/>
        </w:rPr>
      </w:pPr>
    </w:p>
    <w:p w14:paraId="364E34FD" w14:textId="715395A7" w:rsidR="00771A14" w:rsidRDefault="00771A14" w:rsidP="00771A14">
      <w:pPr>
        <w:spacing w:after="200" w:line="276" w:lineRule="auto"/>
        <w:contextualSpacing/>
        <w:rPr>
          <w:rFonts w:cs="Arial"/>
          <w:color w:val="000000"/>
        </w:rPr>
      </w:pPr>
    </w:p>
    <w:tbl>
      <w:tblPr>
        <w:tblStyle w:val="Mkatabulky"/>
        <w:tblW w:w="0" w:type="auto"/>
        <w:jc w:val="center"/>
        <w:tblLook w:val="04A0" w:firstRow="1" w:lastRow="0" w:firstColumn="1" w:lastColumn="0" w:noHBand="0" w:noVBand="1"/>
      </w:tblPr>
      <w:tblGrid>
        <w:gridCol w:w="2898"/>
        <w:gridCol w:w="1550"/>
        <w:gridCol w:w="1965"/>
        <w:gridCol w:w="2932"/>
      </w:tblGrid>
      <w:tr w:rsidR="003A6B71" w:rsidRPr="00F30A4C" w14:paraId="2D51A241" w14:textId="77777777" w:rsidTr="003A6B71">
        <w:trPr>
          <w:trHeight w:val="593"/>
          <w:jc w:val="center"/>
        </w:trPr>
        <w:tc>
          <w:tcPr>
            <w:tcW w:w="2978" w:type="dxa"/>
          </w:tcPr>
          <w:p w14:paraId="63D9A37D" w14:textId="77777777" w:rsidR="003A6B71" w:rsidRPr="00F30A4C" w:rsidRDefault="003A6B71" w:rsidP="00744231">
            <w:pPr>
              <w:tabs>
                <w:tab w:val="center" w:pos="2268"/>
              </w:tabs>
              <w:jc w:val="center"/>
              <w:outlineLvl w:val="0"/>
            </w:pPr>
            <w:r w:rsidRPr="00F30A4C">
              <w:t>Jméno a příjmení</w:t>
            </w:r>
          </w:p>
        </w:tc>
        <w:tc>
          <w:tcPr>
            <w:tcW w:w="1573" w:type="dxa"/>
          </w:tcPr>
          <w:p w14:paraId="2F61E760" w14:textId="77777777" w:rsidR="003A6B71" w:rsidRPr="00F30A4C" w:rsidRDefault="003A6B71" w:rsidP="00744231">
            <w:pPr>
              <w:tabs>
                <w:tab w:val="center" w:pos="2268"/>
              </w:tabs>
              <w:jc w:val="center"/>
              <w:outlineLvl w:val="0"/>
            </w:pPr>
            <w:r w:rsidRPr="00F30A4C">
              <w:t>Telefonní číslo</w:t>
            </w:r>
          </w:p>
        </w:tc>
        <w:tc>
          <w:tcPr>
            <w:tcW w:w="1999" w:type="dxa"/>
          </w:tcPr>
          <w:p w14:paraId="59F6161B" w14:textId="77777777" w:rsidR="003A6B71" w:rsidRPr="00F30A4C" w:rsidRDefault="003A6B71" w:rsidP="00744231">
            <w:pPr>
              <w:tabs>
                <w:tab w:val="center" w:pos="2268"/>
              </w:tabs>
              <w:jc w:val="center"/>
              <w:outlineLvl w:val="0"/>
            </w:pPr>
            <w:r w:rsidRPr="00F30A4C">
              <w:t>Mobil</w:t>
            </w:r>
          </w:p>
        </w:tc>
        <w:tc>
          <w:tcPr>
            <w:tcW w:w="2943" w:type="dxa"/>
          </w:tcPr>
          <w:p w14:paraId="50BAE78B" w14:textId="77777777" w:rsidR="003A6B71" w:rsidRPr="00F30A4C" w:rsidRDefault="003A6B71" w:rsidP="00744231">
            <w:pPr>
              <w:tabs>
                <w:tab w:val="center" w:pos="2268"/>
              </w:tabs>
              <w:jc w:val="center"/>
              <w:outlineLvl w:val="0"/>
            </w:pPr>
            <w:r w:rsidRPr="00F30A4C">
              <w:t>Emailová adresa</w:t>
            </w:r>
          </w:p>
        </w:tc>
      </w:tr>
      <w:tr w:rsidR="003A6B71" w:rsidRPr="00F30A4C" w14:paraId="747F3706" w14:textId="77777777" w:rsidTr="003A6B71">
        <w:trPr>
          <w:trHeight w:val="296"/>
          <w:jc w:val="center"/>
        </w:trPr>
        <w:tc>
          <w:tcPr>
            <w:tcW w:w="2978" w:type="dxa"/>
          </w:tcPr>
          <w:p w14:paraId="2FCA5A87" w14:textId="77777777" w:rsidR="003A6B71" w:rsidRPr="00630CD9" w:rsidRDefault="003A6B71" w:rsidP="00744231">
            <w:pPr>
              <w:tabs>
                <w:tab w:val="center" w:pos="2268"/>
              </w:tabs>
              <w:jc w:val="center"/>
              <w:outlineLvl w:val="0"/>
              <w:rPr>
                <w:bCs/>
              </w:rPr>
            </w:pPr>
            <w:r w:rsidRPr="00630CD9">
              <w:rPr>
                <w:bCs/>
              </w:rPr>
              <w:t>Ing. Ivo Novák</w:t>
            </w:r>
          </w:p>
        </w:tc>
        <w:tc>
          <w:tcPr>
            <w:tcW w:w="1573" w:type="dxa"/>
          </w:tcPr>
          <w:p w14:paraId="00FFA864" w14:textId="77777777" w:rsidR="003A6B71" w:rsidRPr="00F30A4C" w:rsidRDefault="003A6B71" w:rsidP="00744231">
            <w:pPr>
              <w:tabs>
                <w:tab w:val="center" w:pos="2268"/>
              </w:tabs>
              <w:jc w:val="center"/>
              <w:outlineLvl w:val="0"/>
            </w:pPr>
          </w:p>
        </w:tc>
        <w:tc>
          <w:tcPr>
            <w:tcW w:w="1999" w:type="dxa"/>
          </w:tcPr>
          <w:p w14:paraId="6AEBB268" w14:textId="77777777" w:rsidR="003A6B71" w:rsidRPr="00F30A4C" w:rsidRDefault="003A6B71" w:rsidP="00744231">
            <w:pPr>
              <w:tabs>
                <w:tab w:val="center" w:pos="2268"/>
              </w:tabs>
              <w:jc w:val="center"/>
              <w:outlineLvl w:val="0"/>
            </w:pPr>
            <w:r>
              <w:t>602162472</w:t>
            </w:r>
          </w:p>
        </w:tc>
        <w:tc>
          <w:tcPr>
            <w:tcW w:w="2943" w:type="dxa"/>
          </w:tcPr>
          <w:p w14:paraId="6F2834D1" w14:textId="77777777" w:rsidR="003A6B71" w:rsidRPr="00F30A4C" w:rsidRDefault="003A6B71" w:rsidP="00744231">
            <w:pPr>
              <w:tabs>
                <w:tab w:val="center" w:pos="2268"/>
              </w:tabs>
              <w:jc w:val="center"/>
              <w:outlineLvl w:val="0"/>
            </w:pPr>
            <w:r>
              <w:t>i.novak@ceproas.cz</w:t>
            </w:r>
          </w:p>
        </w:tc>
      </w:tr>
      <w:tr w:rsidR="003A6B71" w:rsidRPr="00F30A4C" w14:paraId="3D0D57BF" w14:textId="77777777" w:rsidTr="003A6B71">
        <w:trPr>
          <w:trHeight w:val="296"/>
          <w:jc w:val="center"/>
        </w:trPr>
        <w:tc>
          <w:tcPr>
            <w:tcW w:w="2978" w:type="dxa"/>
          </w:tcPr>
          <w:p w14:paraId="4F6EE02F" w14:textId="77777777" w:rsidR="003A6B71" w:rsidRPr="00F30A4C" w:rsidRDefault="003A6B71" w:rsidP="00744231">
            <w:pPr>
              <w:tabs>
                <w:tab w:val="center" w:pos="2268"/>
              </w:tabs>
              <w:jc w:val="center"/>
              <w:outlineLvl w:val="0"/>
            </w:pPr>
            <w:r>
              <w:t>Ing. Dezider Fábel</w:t>
            </w:r>
          </w:p>
        </w:tc>
        <w:tc>
          <w:tcPr>
            <w:tcW w:w="1573" w:type="dxa"/>
          </w:tcPr>
          <w:p w14:paraId="6B9B406A" w14:textId="77777777" w:rsidR="003A6B71" w:rsidRPr="00F30A4C" w:rsidRDefault="003A6B71" w:rsidP="00744231">
            <w:pPr>
              <w:tabs>
                <w:tab w:val="center" w:pos="2268"/>
              </w:tabs>
              <w:jc w:val="center"/>
              <w:outlineLvl w:val="0"/>
            </w:pPr>
          </w:p>
        </w:tc>
        <w:tc>
          <w:tcPr>
            <w:tcW w:w="1999" w:type="dxa"/>
          </w:tcPr>
          <w:p w14:paraId="3E031E71" w14:textId="77777777" w:rsidR="003A6B71" w:rsidRPr="00F30A4C" w:rsidRDefault="003A6B71" w:rsidP="00744231">
            <w:pPr>
              <w:tabs>
                <w:tab w:val="center" w:pos="2268"/>
              </w:tabs>
              <w:jc w:val="center"/>
              <w:outlineLvl w:val="0"/>
            </w:pPr>
            <w:r>
              <w:t>602164791</w:t>
            </w:r>
          </w:p>
        </w:tc>
        <w:tc>
          <w:tcPr>
            <w:tcW w:w="2943" w:type="dxa"/>
          </w:tcPr>
          <w:p w14:paraId="18B39950" w14:textId="77777777" w:rsidR="003A6B71" w:rsidRPr="00F30A4C" w:rsidRDefault="003A6B71" w:rsidP="00744231">
            <w:pPr>
              <w:tabs>
                <w:tab w:val="center" w:pos="2268"/>
              </w:tabs>
              <w:outlineLvl w:val="0"/>
            </w:pPr>
            <w:r>
              <w:t>dezider.fabel@ceproas.cz</w:t>
            </w:r>
          </w:p>
        </w:tc>
      </w:tr>
      <w:tr w:rsidR="003A6B71" w:rsidRPr="00F30A4C" w14:paraId="28943008" w14:textId="77777777" w:rsidTr="003A6B71">
        <w:trPr>
          <w:trHeight w:val="296"/>
          <w:jc w:val="center"/>
        </w:trPr>
        <w:tc>
          <w:tcPr>
            <w:tcW w:w="2978" w:type="dxa"/>
          </w:tcPr>
          <w:p w14:paraId="43EC1161" w14:textId="77777777" w:rsidR="003A6B71" w:rsidRPr="00F30A4C" w:rsidRDefault="003A6B71" w:rsidP="00744231">
            <w:pPr>
              <w:tabs>
                <w:tab w:val="center" w:pos="2268"/>
              </w:tabs>
              <w:jc w:val="center"/>
              <w:outlineLvl w:val="0"/>
            </w:pPr>
            <w:r>
              <w:t xml:space="preserve">Jan Procházka </w:t>
            </w:r>
          </w:p>
        </w:tc>
        <w:tc>
          <w:tcPr>
            <w:tcW w:w="1573" w:type="dxa"/>
          </w:tcPr>
          <w:p w14:paraId="52638BA8" w14:textId="77777777" w:rsidR="003A6B71" w:rsidRPr="00F30A4C" w:rsidRDefault="003A6B71" w:rsidP="00744231">
            <w:pPr>
              <w:tabs>
                <w:tab w:val="center" w:pos="2268"/>
              </w:tabs>
              <w:jc w:val="center"/>
              <w:outlineLvl w:val="0"/>
            </w:pPr>
          </w:p>
        </w:tc>
        <w:tc>
          <w:tcPr>
            <w:tcW w:w="1999" w:type="dxa"/>
          </w:tcPr>
          <w:p w14:paraId="4FF18891" w14:textId="77777777" w:rsidR="003A6B71" w:rsidRPr="00F30A4C" w:rsidRDefault="003A6B71" w:rsidP="00744231">
            <w:pPr>
              <w:tabs>
                <w:tab w:val="center" w:pos="2268"/>
              </w:tabs>
              <w:jc w:val="center"/>
              <w:outlineLvl w:val="0"/>
            </w:pPr>
            <w:r>
              <w:t>724145079</w:t>
            </w:r>
          </w:p>
        </w:tc>
        <w:tc>
          <w:tcPr>
            <w:tcW w:w="2943" w:type="dxa"/>
          </w:tcPr>
          <w:p w14:paraId="00110908" w14:textId="77777777" w:rsidR="003A6B71" w:rsidRPr="00F30A4C" w:rsidRDefault="003A6B71" w:rsidP="00744231">
            <w:pPr>
              <w:tabs>
                <w:tab w:val="center" w:pos="2268"/>
              </w:tabs>
              <w:jc w:val="center"/>
              <w:outlineLvl w:val="0"/>
            </w:pPr>
            <w:r>
              <w:t>Jan.prochazka@ceproas.cz</w:t>
            </w:r>
          </w:p>
        </w:tc>
      </w:tr>
    </w:tbl>
    <w:p w14:paraId="2EA1119E" w14:textId="742DAE3E" w:rsidR="00771A14" w:rsidRDefault="00771A14" w:rsidP="00771A14">
      <w:pPr>
        <w:spacing w:after="200" w:line="276" w:lineRule="auto"/>
        <w:contextualSpacing/>
        <w:rPr>
          <w:rFonts w:cs="Arial"/>
          <w:color w:val="000000"/>
        </w:rPr>
      </w:pPr>
    </w:p>
    <w:p w14:paraId="1782642E" w14:textId="004A02AB" w:rsidR="00771A14" w:rsidRDefault="00771A14" w:rsidP="00771A14">
      <w:pPr>
        <w:spacing w:after="200" w:line="276" w:lineRule="auto"/>
        <w:contextualSpacing/>
        <w:rPr>
          <w:rFonts w:cs="Arial"/>
          <w:color w:val="000000"/>
        </w:rPr>
      </w:pPr>
    </w:p>
    <w:p w14:paraId="32551850" w14:textId="059285C4" w:rsidR="00771A14" w:rsidRDefault="00771A14" w:rsidP="00771A14">
      <w:pPr>
        <w:spacing w:after="200" w:line="276" w:lineRule="auto"/>
        <w:contextualSpacing/>
        <w:rPr>
          <w:rFonts w:cs="Arial"/>
          <w:color w:val="000000"/>
        </w:rPr>
      </w:pPr>
    </w:p>
    <w:p w14:paraId="612263C1" w14:textId="7F59BBC0" w:rsidR="00771A14" w:rsidRDefault="00771A14" w:rsidP="00771A14">
      <w:pPr>
        <w:spacing w:after="200" w:line="276" w:lineRule="auto"/>
        <w:contextualSpacing/>
        <w:rPr>
          <w:rFonts w:cs="Arial"/>
          <w:color w:val="000000"/>
        </w:rPr>
      </w:pPr>
    </w:p>
    <w:p w14:paraId="3084B062" w14:textId="6D6F6E59" w:rsidR="00771A14" w:rsidRDefault="00771A14" w:rsidP="00771A14">
      <w:pPr>
        <w:spacing w:after="200" w:line="276" w:lineRule="auto"/>
        <w:contextualSpacing/>
        <w:rPr>
          <w:rFonts w:cs="Arial"/>
          <w:color w:val="000000"/>
        </w:rPr>
      </w:pPr>
    </w:p>
    <w:p w14:paraId="66E948DC" w14:textId="1E9D1BEE" w:rsidR="00771A14" w:rsidRDefault="00771A14" w:rsidP="00771A14">
      <w:pPr>
        <w:spacing w:after="200" w:line="276" w:lineRule="auto"/>
        <w:contextualSpacing/>
        <w:rPr>
          <w:rFonts w:cs="Arial"/>
          <w:color w:val="000000"/>
        </w:rPr>
      </w:pPr>
    </w:p>
    <w:p w14:paraId="0C45448B" w14:textId="58633C1F" w:rsidR="00771A14" w:rsidRDefault="00771A14" w:rsidP="00771A14">
      <w:pPr>
        <w:spacing w:after="200" w:line="276" w:lineRule="auto"/>
        <w:contextualSpacing/>
        <w:rPr>
          <w:rFonts w:cs="Arial"/>
          <w:color w:val="000000"/>
        </w:rPr>
      </w:pPr>
    </w:p>
    <w:p w14:paraId="720650DE" w14:textId="77594C28" w:rsidR="00771A14" w:rsidRDefault="00771A14" w:rsidP="00771A14">
      <w:pPr>
        <w:spacing w:after="200" w:line="276" w:lineRule="auto"/>
        <w:contextualSpacing/>
        <w:rPr>
          <w:rFonts w:cs="Arial"/>
          <w:color w:val="000000"/>
        </w:rPr>
      </w:pPr>
    </w:p>
    <w:p w14:paraId="37CB8FF2" w14:textId="175E02AB" w:rsidR="00771A14" w:rsidRDefault="00771A14" w:rsidP="00771A14">
      <w:pPr>
        <w:spacing w:after="200" w:line="276" w:lineRule="auto"/>
        <w:contextualSpacing/>
        <w:rPr>
          <w:rFonts w:cs="Arial"/>
          <w:color w:val="000000"/>
        </w:rPr>
      </w:pPr>
    </w:p>
    <w:p w14:paraId="0C99261A" w14:textId="6A576DF6" w:rsidR="00771A14" w:rsidRDefault="00771A14" w:rsidP="00771A14">
      <w:pPr>
        <w:spacing w:after="200" w:line="276" w:lineRule="auto"/>
        <w:contextualSpacing/>
        <w:rPr>
          <w:rFonts w:cs="Arial"/>
          <w:color w:val="000000"/>
        </w:rPr>
      </w:pPr>
    </w:p>
    <w:p w14:paraId="37227140" w14:textId="3F5F79E5" w:rsidR="00771A14" w:rsidRDefault="00771A14" w:rsidP="00771A14">
      <w:pPr>
        <w:spacing w:after="200" w:line="276" w:lineRule="auto"/>
        <w:contextualSpacing/>
        <w:rPr>
          <w:rFonts w:cs="Arial"/>
          <w:color w:val="000000"/>
        </w:rPr>
      </w:pPr>
    </w:p>
    <w:p w14:paraId="4CD41145" w14:textId="7EA75E0D" w:rsidR="00771A14" w:rsidRDefault="00771A14" w:rsidP="00771A14">
      <w:pPr>
        <w:spacing w:after="200" w:line="276" w:lineRule="auto"/>
        <w:contextualSpacing/>
        <w:rPr>
          <w:rFonts w:cs="Arial"/>
          <w:color w:val="000000"/>
        </w:rPr>
      </w:pPr>
    </w:p>
    <w:p w14:paraId="75D01EB1" w14:textId="4C3663D0" w:rsidR="00771A14" w:rsidRDefault="00771A14" w:rsidP="00771A14">
      <w:pPr>
        <w:spacing w:after="200" w:line="276" w:lineRule="auto"/>
        <w:contextualSpacing/>
        <w:rPr>
          <w:rFonts w:cs="Arial"/>
          <w:color w:val="000000"/>
        </w:rPr>
      </w:pPr>
    </w:p>
    <w:p w14:paraId="5D9FF19C" w14:textId="5C04DFB6" w:rsidR="00771A14" w:rsidRDefault="00771A14" w:rsidP="00771A14">
      <w:pPr>
        <w:spacing w:after="200" w:line="276" w:lineRule="auto"/>
        <w:contextualSpacing/>
        <w:rPr>
          <w:rFonts w:cs="Arial"/>
          <w:color w:val="000000"/>
        </w:rPr>
      </w:pPr>
    </w:p>
    <w:p w14:paraId="4207347D" w14:textId="2975846A" w:rsidR="00771A14" w:rsidRDefault="00771A14" w:rsidP="00771A14">
      <w:pPr>
        <w:spacing w:after="200" w:line="276" w:lineRule="auto"/>
        <w:contextualSpacing/>
        <w:rPr>
          <w:rFonts w:cs="Arial"/>
          <w:color w:val="000000"/>
        </w:rPr>
      </w:pPr>
    </w:p>
    <w:p w14:paraId="1C65AAA8" w14:textId="0350A1D6" w:rsidR="00771A14" w:rsidRDefault="00771A14" w:rsidP="00771A14">
      <w:pPr>
        <w:spacing w:after="200" w:line="276" w:lineRule="auto"/>
        <w:contextualSpacing/>
        <w:rPr>
          <w:rFonts w:cs="Arial"/>
          <w:color w:val="000000"/>
        </w:rPr>
      </w:pPr>
    </w:p>
    <w:p w14:paraId="475D4810" w14:textId="60A265EE" w:rsidR="00771A14" w:rsidRDefault="00771A14" w:rsidP="00771A14">
      <w:pPr>
        <w:spacing w:after="200" w:line="276" w:lineRule="auto"/>
        <w:contextualSpacing/>
        <w:rPr>
          <w:rFonts w:cs="Arial"/>
          <w:color w:val="000000"/>
        </w:rPr>
      </w:pPr>
    </w:p>
    <w:p w14:paraId="512D3D51" w14:textId="4F962ECE" w:rsidR="00771A14" w:rsidRDefault="00771A14" w:rsidP="00771A14">
      <w:pPr>
        <w:spacing w:after="200" w:line="276" w:lineRule="auto"/>
        <w:contextualSpacing/>
        <w:rPr>
          <w:rFonts w:cs="Arial"/>
          <w:color w:val="000000"/>
        </w:rPr>
      </w:pPr>
    </w:p>
    <w:p w14:paraId="4F8E81A2" w14:textId="290FF3CD" w:rsidR="00771A14" w:rsidRDefault="00771A14" w:rsidP="00771A14">
      <w:pPr>
        <w:spacing w:after="200" w:line="276" w:lineRule="auto"/>
        <w:contextualSpacing/>
        <w:rPr>
          <w:rFonts w:cs="Arial"/>
          <w:color w:val="000000"/>
        </w:rPr>
      </w:pPr>
    </w:p>
    <w:p w14:paraId="6408D20B" w14:textId="416ED047" w:rsidR="00771A14" w:rsidRDefault="00771A14" w:rsidP="00771A14">
      <w:pPr>
        <w:spacing w:after="200" w:line="276" w:lineRule="auto"/>
        <w:contextualSpacing/>
        <w:rPr>
          <w:rFonts w:cs="Arial"/>
          <w:color w:val="000000"/>
        </w:rPr>
      </w:pPr>
    </w:p>
    <w:p w14:paraId="53391D4B" w14:textId="5125967E" w:rsidR="00771A14" w:rsidRDefault="00771A14" w:rsidP="00771A14">
      <w:pPr>
        <w:spacing w:after="200" w:line="276" w:lineRule="auto"/>
        <w:contextualSpacing/>
        <w:rPr>
          <w:rFonts w:cs="Arial"/>
          <w:color w:val="000000"/>
        </w:rPr>
      </w:pPr>
    </w:p>
    <w:p w14:paraId="2A0B4E38" w14:textId="0EC48A25" w:rsidR="00771A14" w:rsidRDefault="00771A14" w:rsidP="00771A14">
      <w:pPr>
        <w:spacing w:after="200" w:line="276" w:lineRule="auto"/>
        <w:contextualSpacing/>
        <w:rPr>
          <w:rFonts w:cs="Arial"/>
          <w:color w:val="000000"/>
        </w:rPr>
      </w:pPr>
    </w:p>
    <w:p w14:paraId="24F47214" w14:textId="50C92B6D" w:rsidR="00771A14" w:rsidRDefault="00771A14" w:rsidP="00771A14">
      <w:pPr>
        <w:spacing w:after="200" w:line="276" w:lineRule="auto"/>
        <w:contextualSpacing/>
        <w:rPr>
          <w:rFonts w:cs="Arial"/>
          <w:color w:val="000000"/>
        </w:rPr>
      </w:pPr>
    </w:p>
    <w:p w14:paraId="5093DD59" w14:textId="539F769F" w:rsidR="00771A14" w:rsidRDefault="00771A14" w:rsidP="00771A14">
      <w:pPr>
        <w:spacing w:after="200" w:line="276" w:lineRule="auto"/>
        <w:contextualSpacing/>
        <w:rPr>
          <w:rFonts w:cs="Arial"/>
          <w:color w:val="000000"/>
        </w:rPr>
      </w:pPr>
    </w:p>
    <w:p w14:paraId="2796A30E" w14:textId="58FA1C23" w:rsidR="00771A14" w:rsidRDefault="00771A14" w:rsidP="00771A14">
      <w:pPr>
        <w:spacing w:after="200" w:line="276" w:lineRule="auto"/>
        <w:contextualSpacing/>
        <w:rPr>
          <w:rFonts w:cs="Arial"/>
          <w:color w:val="000000"/>
        </w:rPr>
      </w:pPr>
    </w:p>
    <w:p w14:paraId="0E165292" w14:textId="096A5514" w:rsidR="00771A14" w:rsidRDefault="00771A14" w:rsidP="00771A14">
      <w:pPr>
        <w:spacing w:after="200" w:line="276" w:lineRule="auto"/>
        <w:contextualSpacing/>
        <w:rPr>
          <w:rFonts w:cs="Arial"/>
          <w:color w:val="000000"/>
        </w:rPr>
      </w:pPr>
    </w:p>
    <w:p w14:paraId="4F4E8FEB" w14:textId="13F4184B" w:rsidR="00771A14" w:rsidRDefault="00771A14" w:rsidP="00771A14">
      <w:pPr>
        <w:spacing w:after="200" w:line="276" w:lineRule="auto"/>
        <w:contextualSpacing/>
        <w:rPr>
          <w:rFonts w:cs="Arial"/>
          <w:color w:val="000000"/>
        </w:rPr>
      </w:pPr>
    </w:p>
    <w:p w14:paraId="1654BAA2" w14:textId="4B8893F8" w:rsidR="00771A14" w:rsidRDefault="00771A14" w:rsidP="00771A14">
      <w:pPr>
        <w:spacing w:after="200" w:line="276" w:lineRule="auto"/>
        <w:contextualSpacing/>
        <w:rPr>
          <w:rFonts w:cs="Arial"/>
          <w:color w:val="000000"/>
        </w:rPr>
      </w:pPr>
    </w:p>
    <w:p w14:paraId="51A176FF" w14:textId="3A5EEFAD" w:rsidR="00771A14" w:rsidRDefault="00771A14" w:rsidP="00771A14">
      <w:pPr>
        <w:spacing w:after="200" w:line="276" w:lineRule="auto"/>
        <w:contextualSpacing/>
        <w:rPr>
          <w:rFonts w:cs="Arial"/>
          <w:color w:val="000000"/>
        </w:rPr>
      </w:pPr>
    </w:p>
    <w:p w14:paraId="671D8DEC" w14:textId="73DA7AE9" w:rsidR="00771A14" w:rsidRDefault="00771A14" w:rsidP="00771A14">
      <w:pPr>
        <w:spacing w:after="200" w:line="276" w:lineRule="auto"/>
        <w:contextualSpacing/>
        <w:rPr>
          <w:rFonts w:cs="Arial"/>
          <w:color w:val="000000"/>
        </w:rPr>
      </w:pPr>
    </w:p>
    <w:p w14:paraId="1FAA373B" w14:textId="60158C34" w:rsidR="00771A14" w:rsidRDefault="00771A14" w:rsidP="00771A14">
      <w:pPr>
        <w:spacing w:after="200" w:line="276" w:lineRule="auto"/>
        <w:contextualSpacing/>
        <w:rPr>
          <w:rFonts w:cs="Arial"/>
          <w:color w:val="000000"/>
        </w:rPr>
      </w:pPr>
    </w:p>
    <w:p w14:paraId="35B08274" w14:textId="4F8974A1" w:rsidR="00771A14" w:rsidRDefault="00771A14" w:rsidP="00771A14">
      <w:pPr>
        <w:spacing w:after="200" w:line="276" w:lineRule="auto"/>
        <w:contextualSpacing/>
        <w:rPr>
          <w:rFonts w:cs="Arial"/>
          <w:color w:val="000000"/>
        </w:rPr>
      </w:pPr>
    </w:p>
    <w:p w14:paraId="674C322E" w14:textId="712E0BEA" w:rsidR="00771A14" w:rsidRDefault="00771A14" w:rsidP="00771A14">
      <w:pPr>
        <w:spacing w:after="200" w:line="276" w:lineRule="auto"/>
        <w:contextualSpacing/>
        <w:rPr>
          <w:rFonts w:cs="Arial"/>
          <w:color w:val="000000"/>
        </w:rPr>
      </w:pPr>
    </w:p>
    <w:p w14:paraId="0E8BFDDB" w14:textId="2B967920" w:rsidR="00771A14" w:rsidRDefault="00771A14" w:rsidP="00771A14">
      <w:pPr>
        <w:spacing w:after="200" w:line="276" w:lineRule="auto"/>
        <w:contextualSpacing/>
        <w:rPr>
          <w:rFonts w:cs="Arial"/>
          <w:color w:val="000000"/>
        </w:rPr>
      </w:pPr>
    </w:p>
    <w:p w14:paraId="46B18DCD" w14:textId="2499CEC3" w:rsidR="00771A14" w:rsidRDefault="00771A14" w:rsidP="00771A14">
      <w:pPr>
        <w:spacing w:after="200" w:line="276" w:lineRule="auto"/>
        <w:contextualSpacing/>
        <w:rPr>
          <w:rFonts w:cs="Arial"/>
          <w:color w:val="000000"/>
        </w:rPr>
      </w:pPr>
    </w:p>
    <w:p w14:paraId="3B9DC7C9" w14:textId="2F0645A8" w:rsidR="00771A14" w:rsidRDefault="00771A14" w:rsidP="00771A14">
      <w:pPr>
        <w:spacing w:after="200" w:line="276" w:lineRule="auto"/>
        <w:contextualSpacing/>
        <w:rPr>
          <w:rFonts w:cs="Arial"/>
          <w:color w:val="000000"/>
        </w:rPr>
      </w:pPr>
    </w:p>
    <w:p w14:paraId="1EAB1D7E" w14:textId="25972DFC" w:rsidR="00771A14" w:rsidRDefault="00771A14" w:rsidP="00771A14">
      <w:pPr>
        <w:spacing w:after="200" w:line="276" w:lineRule="auto"/>
        <w:contextualSpacing/>
        <w:rPr>
          <w:rFonts w:cs="Arial"/>
          <w:color w:val="000000"/>
        </w:rPr>
      </w:pPr>
    </w:p>
    <w:p w14:paraId="33CBF3C4" w14:textId="32536A2A" w:rsidR="00771A14" w:rsidRDefault="00771A14" w:rsidP="00771A14">
      <w:pPr>
        <w:spacing w:after="200" w:line="276" w:lineRule="auto"/>
        <w:contextualSpacing/>
        <w:rPr>
          <w:rFonts w:cs="Arial"/>
          <w:color w:val="000000"/>
        </w:rPr>
      </w:pPr>
    </w:p>
    <w:p w14:paraId="451C9D6E" w14:textId="75D06C6F" w:rsidR="00771A14" w:rsidRDefault="00771A14" w:rsidP="00771A14">
      <w:pPr>
        <w:spacing w:after="200" w:line="276" w:lineRule="auto"/>
        <w:contextualSpacing/>
        <w:rPr>
          <w:rFonts w:cs="Arial"/>
          <w:color w:val="000000"/>
        </w:rPr>
      </w:pPr>
    </w:p>
    <w:p w14:paraId="57DCD89B" w14:textId="4E6E9CEE" w:rsidR="00771A14" w:rsidRDefault="00771A14" w:rsidP="00771A14">
      <w:pPr>
        <w:spacing w:after="200" w:line="276" w:lineRule="auto"/>
        <w:contextualSpacing/>
        <w:rPr>
          <w:rFonts w:cs="Arial"/>
          <w:color w:val="000000"/>
        </w:rPr>
      </w:pPr>
    </w:p>
    <w:p w14:paraId="04874283" w14:textId="540F4C38" w:rsidR="00771A14" w:rsidRDefault="00771A14" w:rsidP="00771A14">
      <w:pPr>
        <w:spacing w:after="200" w:line="276" w:lineRule="auto"/>
        <w:contextualSpacing/>
        <w:rPr>
          <w:rFonts w:cs="Arial"/>
          <w:color w:val="000000"/>
        </w:rPr>
      </w:pPr>
    </w:p>
    <w:p w14:paraId="69EBD5C3" w14:textId="17747661" w:rsidR="00771A14" w:rsidRDefault="00771A14" w:rsidP="00771A14">
      <w:pPr>
        <w:spacing w:after="200" w:line="276" w:lineRule="auto"/>
        <w:contextualSpacing/>
        <w:rPr>
          <w:rFonts w:cs="Arial"/>
          <w:color w:val="000000"/>
        </w:rPr>
      </w:pPr>
    </w:p>
    <w:p w14:paraId="69EE273A" w14:textId="7063BA8D" w:rsidR="00771A14" w:rsidRDefault="00771A14" w:rsidP="00771A14">
      <w:pPr>
        <w:spacing w:after="200" w:line="276" w:lineRule="auto"/>
        <w:contextualSpacing/>
        <w:rPr>
          <w:rFonts w:cs="Arial"/>
          <w:color w:val="000000"/>
        </w:rPr>
      </w:pPr>
    </w:p>
    <w:p w14:paraId="3CF8B54C" w14:textId="2C500B0A" w:rsidR="00771A14" w:rsidRDefault="00771A14" w:rsidP="00771A14">
      <w:pPr>
        <w:spacing w:after="200" w:line="276" w:lineRule="auto"/>
        <w:contextualSpacing/>
        <w:rPr>
          <w:rFonts w:cs="Arial"/>
          <w:color w:val="000000"/>
        </w:rPr>
      </w:pPr>
    </w:p>
    <w:p w14:paraId="7FDE9B37" w14:textId="77777777" w:rsidR="00771A14" w:rsidRDefault="00771A14" w:rsidP="00771A14">
      <w:pPr>
        <w:spacing w:after="200" w:line="276" w:lineRule="auto"/>
        <w:contextualSpacing/>
        <w:rPr>
          <w:rFonts w:cs="Arial"/>
          <w:color w:val="000000"/>
        </w:rPr>
      </w:pPr>
    </w:p>
    <w:p w14:paraId="7FE9C3DE" w14:textId="6795FB82" w:rsidR="00B64668" w:rsidRPr="00771A14" w:rsidRDefault="00B64668" w:rsidP="00771A14">
      <w:pPr>
        <w:spacing w:after="200" w:line="276" w:lineRule="auto"/>
        <w:contextualSpacing/>
        <w:rPr>
          <w:rFonts w:cs="Arial"/>
          <w:color w:val="000000"/>
        </w:rPr>
      </w:pPr>
      <w:r w:rsidRPr="00771A14">
        <w:rPr>
          <w:rFonts w:cs="Arial"/>
          <w:color w:val="000000"/>
        </w:rPr>
        <w:t>Příloha č. 5 - Čestné prohlášení o neexistenci střetu zájmů a pravdivosti údajů o skutečném majiteli</w:t>
      </w:r>
    </w:p>
    <w:p w14:paraId="0652DB67" w14:textId="77777777" w:rsidR="00771A14" w:rsidRDefault="00771A14" w:rsidP="00771A14">
      <w:pPr>
        <w:spacing w:after="200" w:line="276" w:lineRule="auto"/>
        <w:contextualSpacing/>
        <w:rPr>
          <w:rFonts w:cs="Arial"/>
          <w:color w:val="000000"/>
        </w:rPr>
      </w:pPr>
    </w:p>
    <w:p w14:paraId="72EC150F" w14:textId="5289B992" w:rsidR="00232E5B" w:rsidRPr="008A1114" w:rsidRDefault="00232E5B" w:rsidP="00232E5B">
      <w:pPr>
        <w:rPr>
          <w:b/>
        </w:rPr>
      </w:pPr>
      <w:r w:rsidRPr="008A1114">
        <w:t>Pro účely podání nabídky v zadávacím řízení na veřejnou zakázku s názvem</w:t>
      </w:r>
      <w:r w:rsidRPr="008A1114" w:rsidDel="00D5139A">
        <w:t xml:space="preserve"> </w:t>
      </w:r>
      <w:r w:rsidRPr="00D55F2B">
        <w:t>„</w:t>
      </w:r>
      <w:r>
        <w:t>Kontrola a servis klimatizací</w:t>
      </w:r>
      <w:r w:rsidRPr="00D55F2B">
        <w:t>“</w:t>
      </w:r>
      <w:r w:rsidRPr="008A1114">
        <w:rPr>
          <w:color w:val="000000"/>
        </w:rPr>
        <w:t xml:space="preserve">, </w:t>
      </w:r>
      <w:proofErr w:type="spellStart"/>
      <w:r>
        <w:rPr>
          <w:color w:val="000000"/>
        </w:rPr>
        <w:t>ev.č</w:t>
      </w:r>
      <w:proofErr w:type="spellEnd"/>
      <w:r>
        <w:rPr>
          <w:color w:val="000000"/>
        </w:rPr>
        <w:t xml:space="preserve">. </w:t>
      </w:r>
      <w:r w:rsidR="007E0FD4">
        <w:rPr>
          <w:color w:val="000000"/>
        </w:rPr>
        <w:t>120</w:t>
      </w:r>
      <w:r>
        <w:rPr>
          <w:color w:val="000000"/>
        </w:rPr>
        <w:t>/2</w:t>
      </w:r>
      <w:r w:rsidR="007E0FD4">
        <w:rPr>
          <w:color w:val="000000"/>
        </w:rPr>
        <w:t>3</w:t>
      </w:r>
      <w:r>
        <w:rPr>
          <w:color w:val="000000"/>
        </w:rPr>
        <w:t xml:space="preserve">/OCN, </w:t>
      </w:r>
      <w:r w:rsidRPr="008A1114">
        <w:rPr>
          <w:color w:val="000000"/>
        </w:rPr>
        <w:t xml:space="preserve">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xml:space="preserve">, ve smyslu </w:t>
      </w:r>
      <w:proofErr w:type="spellStart"/>
      <w:r w:rsidRPr="008A1114">
        <w:rPr>
          <w:color w:val="000000"/>
        </w:rPr>
        <w:t>ust</w:t>
      </w:r>
      <w:proofErr w:type="spellEnd"/>
      <w:r w:rsidRPr="008A1114">
        <w:rPr>
          <w:color w:val="000000"/>
        </w:rPr>
        <w:t>. § 4 odst. 5 zákona č. 134/2016 Sb., o zadávání veřejných zakázek, ve znění pozdějších předpisů.</w:t>
      </w:r>
    </w:p>
    <w:p w14:paraId="7A543F76" w14:textId="77777777" w:rsidR="00851E4B" w:rsidRPr="008A1114" w:rsidRDefault="00851E4B" w:rsidP="00851E4B">
      <w:pPr>
        <w:autoSpaceDE w:val="0"/>
        <w:autoSpaceDN w:val="0"/>
        <w:adjustRightInd w:val="0"/>
        <w:spacing w:line="276" w:lineRule="auto"/>
        <w:rPr>
          <w:b/>
          <w:bCs/>
          <w:color w:val="000000"/>
        </w:rPr>
      </w:pPr>
    </w:p>
    <w:p w14:paraId="0D139BBD" w14:textId="77777777" w:rsidR="00851E4B" w:rsidRPr="008A1114" w:rsidRDefault="00851E4B" w:rsidP="00851E4B">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444A5D87" w14:textId="77777777" w:rsidR="00851E4B" w:rsidRDefault="00851E4B" w:rsidP="00851E4B">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73F2E2E6" w14:textId="77777777" w:rsidR="00851E4B" w:rsidRDefault="00851E4B" w:rsidP="00851E4B">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47F7901C" w14:textId="77777777" w:rsidR="00851E4B" w:rsidRPr="008A1114" w:rsidRDefault="00851E4B" w:rsidP="00851E4B">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7F605411" w14:textId="77777777" w:rsidR="00851E4B" w:rsidRPr="008A1114" w:rsidRDefault="00851E4B" w:rsidP="00851E4B">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2D85FE79" w14:textId="77777777" w:rsidR="00851E4B" w:rsidRPr="008A1114" w:rsidRDefault="00851E4B" w:rsidP="00851E4B">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088029D3" w14:textId="77777777" w:rsidR="00851E4B" w:rsidRPr="008A1114" w:rsidRDefault="00851E4B" w:rsidP="00851E4B">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37D12A2B" w14:textId="77777777" w:rsidR="00851E4B" w:rsidRPr="00D22CEF" w:rsidRDefault="00851E4B" w:rsidP="00851E4B">
      <w:pPr>
        <w:autoSpaceDE w:val="0"/>
        <w:autoSpaceDN w:val="0"/>
        <w:adjustRightInd w:val="0"/>
        <w:spacing w:after="240" w:line="276" w:lineRule="auto"/>
        <w:jc w:val="center"/>
        <w:rPr>
          <w:color w:val="000000"/>
        </w:rPr>
      </w:pPr>
      <w:r w:rsidRPr="00D22CEF">
        <w:rPr>
          <w:b/>
          <w:bCs/>
          <w:color w:val="000000"/>
        </w:rPr>
        <w:t>čestně prohlašuje, že</w:t>
      </w:r>
    </w:p>
    <w:p w14:paraId="6E4B7508" w14:textId="77777777" w:rsidR="00851E4B" w:rsidRPr="008A1114" w:rsidRDefault="00851E4B" w:rsidP="00851E4B">
      <w:pPr>
        <w:widowControl w:val="0"/>
        <w:numPr>
          <w:ilvl w:val="0"/>
          <w:numId w:val="43"/>
        </w:numPr>
        <w:autoSpaceDN w:val="0"/>
        <w:spacing w:before="0" w:after="60" w:line="276" w:lineRule="auto"/>
        <w:ind w:left="714" w:hanging="357"/>
        <w:textAlignment w:val="baseline"/>
        <w:rPr>
          <w:rFonts w:eastAsia="Tahoma"/>
        </w:rPr>
      </w:pPr>
      <w:r w:rsidRPr="008A1114">
        <w:rPr>
          <w:rFonts w:eastAsia="Tahoma"/>
        </w:rPr>
        <w:t>není obchodní společností, ve které veřejný funkcionář uvedený v</w:t>
      </w:r>
      <w:r w:rsidRPr="00D22CEF">
        <w:rPr>
          <w:rFonts w:eastAsia="Tahoma"/>
          <w:bCs/>
          <w:lang w:eastAsia="en-US"/>
        </w:rPr>
        <w:t xml:space="preserve"> </w:t>
      </w:r>
      <w:proofErr w:type="spellStart"/>
      <w:r w:rsidRPr="008A1114">
        <w:rPr>
          <w:rFonts w:eastAsia="Tahoma"/>
        </w:rPr>
        <w:t>ust</w:t>
      </w:r>
      <w:proofErr w:type="spellEnd"/>
      <w:r w:rsidRPr="008A1114">
        <w:rPr>
          <w:rFonts w:eastAsia="Tahoma"/>
        </w:rPr>
        <w:t>. § 2 odst. 1 písm. c) zákona č.</w:t>
      </w:r>
      <w:r w:rsidRPr="00D22CEF">
        <w:rPr>
          <w:rFonts w:eastAsia="Tahoma"/>
          <w:bCs/>
          <w:lang w:eastAsia="en-US"/>
        </w:rPr>
        <w:t> </w:t>
      </w:r>
      <w:r w:rsidRPr="008A1114">
        <w:rPr>
          <w:rFonts w:eastAsia="Tahoma"/>
        </w:rPr>
        <w:t xml:space="preserve">159/2006 Sb., o střetu zájmů, ve znění </w:t>
      </w:r>
      <w:r w:rsidRPr="00D22CEF">
        <w:rPr>
          <w:rFonts w:eastAsia="Tahoma"/>
          <w:bCs/>
          <w:lang w:eastAsia="en-US"/>
        </w:rPr>
        <w:t>pozdějších předpisů</w:t>
      </w:r>
      <w:r w:rsidRPr="008A1114">
        <w:rPr>
          <w:rFonts w:eastAsia="Tahoma"/>
        </w:rPr>
        <w:t xml:space="preserve"> (dále jen „</w:t>
      </w:r>
      <w:r w:rsidRPr="00BF3463">
        <w:rPr>
          <w:rFonts w:eastAsia="Tahoma"/>
          <w:b/>
          <w:bCs/>
        </w:rPr>
        <w:t>ZSZ</w:t>
      </w:r>
      <w:r w:rsidRPr="008A1114">
        <w:rPr>
          <w:rFonts w:eastAsia="Tahoma"/>
        </w:rPr>
        <w:t>“), nebo jím ovládaná osoba vlastní podíl představující alespoň 25 % účasti společníka v</w:t>
      </w:r>
      <w:r w:rsidRPr="00D22CEF">
        <w:rPr>
          <w:rFonts w:eastAsia="Tahoma"/>
          <w:bCs/>
          <w:lang w:eastAsia="en-US"/>
        </w:rPr>
        <w:t xml:space="preserve"> </w:t>
      </w:r>
      <w:r w:rsidRPr="008A1114">
        <w:rPr>
          <w:rFonts w:eastAsia="Tahoma"/>
        </w:rPr>
        <w:t>obchodní společnosti;</w:t>
      </w:r>
    </w:p>
    <w:p w14:paraId="5FD5A3B3" w14:textId="77777777" w:rsidR="00851E4B" w:rsidRPr="00D22CEF" w:rsidRDefault="00851E4B" w:rsidP="00851E4B">
      <w:pPr>
        <w:widowControl w:val="0"/>
        <w:numPr>
          <w:ilvl w:val="0"/>
          <w:numId w:val="43"/>
        </w:numPr>
        <w:autoSpaceDN w:val="0"/>
        <w:spacing w:before="0" w:after="160" w:line="276" w:lineRule="auto"/>
        <w:ind w:right="1"/>
        <w:textAlignment w:val="baseline"/>
        <w:rPr>
          <w:rFonts w:eastAsia="Tahoma"/>
          <w:bCs/>
          <w:lang w:eastAsia="en-US"/>
        </w:rPr>
      </w:pPr>
      <w:r w:rsidRPr="00D22CEF">
        <w:rPr>
          <w:rFonts w:eastAsia="Tahoma"/>
          <w:bCs/>
          <w:lang w:eastAsia="en-US"/>
        </w:rPr>
        <w:t xml:space="preserve">žádná z osob, jejichž prostřednictvím dodavatel ve výše uvedeném zadávacím řízení prokazuje kvalifikaci, není obchodní společností, ve které veřejný funkcionář uvedený v </w:t>
      </w:r>
      <w:proofErr w:type="spellStart"/>
      <w:r w:rsidRPr="00D22CEF">
        <w:rPr>
          <w:rFonts w:eastAsia="Tahoma"/>
          <w:bCs/>
          <w:lang w:eastAsia="en-US"/>
        </w:rPr>
        <w:t>ust</w:t>
      </w:r>
      <w:proofErr w:type="spellEnd"/>
      <w:r w:rsidRPr="00D22CEF">
        <w:rPr>
          <w:rFonts w:eastAsia="Tahoma"/>
          <w:bCs/>
          <w:lang w:eastAsia="en-US"/>
        </w:rPr>
        <w:t>. § 2 odst. 1 písm. c) ZSZ, nebo jím ovládaná osoba vlastní podíl představující alespoň 25 % účasti společníka v obchodní společnosti;</w:t>
      </w:r>
      <w:r w:rsidRPr="00D22CEF">
        <w:rPr>
          <w:rFonts w:eastAsia="Tahoma"/>
          <w:bCs/>
          <w:vertAlign w:val="superscript"/>
          <w:lang w:eastAsia="en-US"/>
        </w:rPr>
        <w:footnoteReference w:id="1"/>
      </w:r>
    </w:p>
    <w:p w14:paraId="21F5E42B" w14:textId="77777777" w:rsidR="00851E4B" w:rsidRPr="009020E1" w:rsidRDefault="00851E4B" w:rsidP="00851E4B">
      <w:pPr>
        <w:widowControl w:val="0"/>
        <w:spacing w:after="80" w:line="276" w:lineRule="auto"/>
        <w:rPr>
          <w:rFonts w:eastAsia="Tahoma"/>
          <w:bCs/>
          <w:i/>
          <w:iCs/>
          <w:u w:val="single"/>
          <w:lang w:eastAsia="en-US"/>
        </w:rPr>
      </w:pPr>
      <w:r w:rsidRPr="009020E1">
        <w:rPr>
          <w:rFonts w:eastAsia="Tahoma"/>
          <w:bCs/>
          <w:i/>
          <w:iCs/>
          <w:u w:val="single"/>
          <w:lang w:eastAsia="en-US"/>
        </w:rPr>
        <w:t>Alternativní varianta pro právnické osoby se sídlem v </w:t>
      </w:r>
      <w:bookmarkStart w:id="13" w:name="_Hlk73955632"/>
      <w:bookmarkStart w:id="14" w:name="_Hlk74819127"/>
      <w:bookmarkStart w:id="15" w:name="_Hlk74037459"/>
      <w:r w:rsidRPr="009020E1">
        <w:rPr>
          <w:rFonts w:eastAsia="Tahoma"/>
          <w:bCs/>
          <w:i/>
          <w:iCs/>
          <w:u w:val="single"/>
          <w:lang w:eastAsia="en-US"/>
        </w:rPr>
        <w:t>České republice</w:t>
      </w:r>
    </w:p>
    <w:p w14:paraId="713F0CCD" w14:textId="77777777" w:rsidR="00851E4B" w:rsidRPr="008A1114" w:rsidRDefault="00851E4B" w:rsidP="00851E4B">
      <w:pPr>
        <w:widowControl w:val="0"/>
        <w:numPr>
          <w:ilvl w:val="0"/>
          <w:numId w:val="43"/>
        </w:numPr>
        <w:autoSpaceDN w:val="0"/>
        <w:spacing w:before="0" w:after="60" w:line="276" w:lineRule="auto"/>
        <w:ind w:left="714" w:hanging="357"/>
        <w:textAlignment w:val="baseline"/>
        <w:rPr>
          <w:rFonts w:eastAsia="Tahoma"/>
        </w:rPr>
      </w:pPr>
      <w:r w:rsidRPr="00377F75">
        <w:rPr>
          <w:rFonts w:eastAsia="Tahoma"/>
        </w:rPr>
        <w:t xml:space="preserve">má v evidenci skutečných majitelů zapsány úplné, přesné a aktuální údaje o svém skutečném majiteli, které odpovídají požadavkům zákona č. 37/2021 Sb., o evidenci </w:t>
      </w:r>
      <w:r w:rsidRPr="008A1114">
        <w:rPr>
          <w:rFonts w:eastAsia="Tahoma"/>
        </w:rPr>
        <w:t>skutečných majitelů, ve znění pozdějších předpisů (dále jen „</w:t>
      </w:r>
      <w:r w:rsidRPr="00377F75">
        <w:rPr>
          <w:rFonts w:eastAsia="Tahoma"/>
        </w:rPr>
        <w:t>ZESM</w:t>
      </w:r>
      <w:r w:rsidRPr="008A1114">
        <w:rPr>
          <w:rFonts w:eastAsia="Tahoma"/>
        </w:rPr>
        <w:t>“); a současně</w:t>
      </w:r>
    </w:p>
    <w:p w14:paraId="1ADB03BE" w14:textId="77777777" w:rsidR="00851E4B" w:rsidRPr="008A1114" w:rsidRDefault="00851E4B" w:rsidP="00851E4B">
      <w:pPr>
        <w:widowControl w:val="0"/>
        <w:numPr>
          <w:ilvl w:val="0"/>
          <w:numId w:val="43"/>
        </w:numPr>
        <w:autoSpaceDN w:val="0"/>
        <w:spacing w:before="0" w:after="60" w:line="276" w:lineRule="auto"/>
        <w:ind w:left="714" w:hanging="357"/>
        <w:textAlignment w:val="baseline"/>
        <w:rPr>
          <w:rFonts w:eastAsia="Tahoma"/>
        </w:rPr>
      </w:pPr>
      <w:bookmarkStart w:id="16" w:name="_Hlk74043648"/>
      <w:r w:rsidRPr="008A1114">
        <w:rPr>
          <w:rFonts w:eastAsia="Tahoma"/>
        </w:rPr>
        <w:t>jeho skutečným majitelem zapsaným v evidenci skutečných majitelů z titulu osoby s koncovým vlivem není veřejný funkcionář uvedený v </w:t>
      </w:r>
      <w:proofErr w:type="spellStart"/>
      <w:r w:rsidRPr="008A1114">
        <w:rPr>
          <w:rFonts w:eastAsia="Tahoma"/>
        </w:rPr>
        <w:t>ust</w:t>
      </w:r>
      <w:proofErr w:type="spellEnd"/>
      <w:r w:rsidRPr="008A1114">
        <w:rPr>
          <w:rFonts w:eastAsia="Tahoma"/>
        </w:rPr>
        <w:t>. § 2 odst. 1 písm. c) ZSZ</w:t>
      </w:r>
      <w:bookmarkEnd w:id="13"/>
      <w:bookmarkEnd w:id="16"/>
      <w:r w:rsidRPr="008A1114">
        <w:rPr>
          <w:rFonts w:eastAsia="Tahoma"/>
        </w:rPr>
        <w:t>;</w:t>
      </w:r>
    </w:p>
    <w:bookmarkEnd w:id="14"/>
    <w:p w14:paraId="5F2B5FD2" w14:textId="77777777" w:rsidR="00851E4B" w:rsidRPr="00D22CEF" w:rsidRDefault="00851E4B" w:rsidP="00851E4B">
      <w:pPr>
        <w:widowControl w:val="0"/>
        <w:numPr>
          <w:ilvl w:val="0"/>
          <w:numId w:val="43"/>
        </w:numPr>
        <w:autoSpaceDN w:val="0"/>
        <w:spacing w:before="0" w:after="60" w:line="276" w:lineRule="auto"/>
        <w:ind w:left="714" w:hanging="357"/>
        <w:textAlignment w:val="baseline"/>
        <w:rPr>
          <w:rFonts w:eastAsia="Tahoma"/>
          <w:bCs/>
          <w:lang w:eastAsia="en-US"/>
        </w:rPr>
      </w:pPr>
      <w:r w:rsidRPr="008A1114">
        <w:rPr>
          <w:rFonts w:eastAsia="Tahoma"/>
        </w:rPr>
        <w:t xml:space="preserve">osoba, jejímž prostřednictvím dodavatel ve výše uvedeném zadávacím řízení prokazuje kvalifikaci, </w:t>
      </w:r>
      <w:bookmarkStart w:id="17" w:name="_Hlk74044161"/>
      <w:r w:rsidRPr="008A1114">
        <w:rPr>
          <w:rFonts w:eastAsia="Tahoma"/>
        </w:rPr>
        <w:t xml:space="preserve">má </w:t>
      </w:r>
      <w:r w:rsidRPr="00D22CEF">
        <w:rPr>
          <w:rFonts w:eastAsia="Tahoma"/>
          <w:bCs/>
          <w:lang w:eastAsia="en-US"/>
        </w:rPr>
        <w:t>v evidenci skutečných majitelů zapsány úplné, přesné a aktuální údaje o svém skutečném majiteli, které odpovídají požadavkům ZESM</w:t>
      </w:r>
      <w:bookmarkEnd w:id="17"/>
      <w:r w:rsidRPr="00D22CEF">
        <w:rPr>
          <w:rFonts w:eastAsia="Tahoma"/>
          <w:bCs/>
          <w:lang w:eastAsia="en-US"/>
        </w:rPr>
        <w:t>; a současně</w:t>
      </w:r>
    </w:p>
    <w:p w14:paraId="1E07E64A" w14:textId="77777777" w:rsidR="00851E4B" w:rsidRPr="00D22CEF" w:rsidRDefault="00851E4B" w:rsidP="00851E4B">
      <w:pPr>
        <w:widowControl w:val="0"/>
        <w:numPr>
          <w:ilvl w:val="0"/>
          <w:numId w:val="43"/>
        </w:numPr>
        <w:autoSpaceDN w:val="0"/>
        <w:spacing w:before="0" w:after="120" w:line="276" w:lineRule="auto"/>
        <w:ind w:right="1"/>
        <w:textAlignment w:val="baseline"/>
        <w:rPr>
          <w:rFonts w:eastAsia="Tahoma"/>
          <w:bCs/>
          <w:i/>
          <w:iCs/>
          <w:lang w:eastAsia="en-US"/>
        </w:rPr>
      </w:pPr>
      <w:r w:rsidRPr="00D22CEF">
        <w:rPr>
          <w:rFonts w:eastAsia="Tahoma"/>
          <w:bCs/>
          <w:lang w:eastAsia="en-US"/>
        </w:rPr>
        <w:t xml:space="preserve">jejím </w:t>
      </w:r>
      <w:bookmarkStart w:id="18" w:name="_Hlk74044251"/>
      <w:r w:rsidRPr="00D22CEF">
        <w:rPr>
          <w:rFonts w:eastAsia="Tahoma"/>
          <w:bCs/>
          <w:lang w:eastAsia="en-US"/>
        </w:rPr>
        <w:t>skutečným majitelem zapsaným v evidenci skutečných majitelů z titulu osoby s koncovým vlivem není</w:t>
      </w:r>
      <w:r w:rsidRPr="00D22CEF">
        <w:rPr>
          <w:rFonts w:eastAsia="Tahoma"/>
          <w:lang w:eastAsia="en-US"/>
        </w:rPr>
        <w:t xml:space="preserve"> </w:t>
      </w:r>
      <w:r w:rsidRPr="00D22CEF">
        <w:rPr>
          <w:rFonts w:eastAsia="Tahoma"/>
          <w:bCs/>
          <w:lang w:eastAsia="en-US"/>
        </w:rPr>
        <w:t>veřejný funkcionář uvedený v </w:t>
      </w:r>
      <w:proofErr w:type="spellStart"/>
      <w:r w:rsidRPr="00D22CEF">
        <w:rPr>
          <w:rFonts w:eastAsia="Tahoma"/>
          <w:bCs/>
          <w:lang w:eastAsia="en-US"/>
        </w:rPr>
        <w:t>ust</w:t>
      </w:r>
      <w:proofErr w:type="spellEnd"/>
      <w:r w:rsidRPr="00D22CEF">
        <w:rPr>
          <w:rFonts w:eastAsia="Tahoma"/>
          <w:bCs/>
          <w:lang w:eastAsia="en-US"/>
        </w:rPr>
        <w:t>. § 2 odst. 1 písm. c) ZSZ</w:t>
      </w:r>
      <w:bookmarkEnd w:id="18"/>
      <w:r w:rsidRPr="00D22CEF">
        <w:rPr>
          <w:rFonts w:eastAsia="Tahoma"/>
          <w:bCs/>
          <w:lang w:eastAsia="en-US"/>
        </w:rPr>
        <w:t>.</w:t>
      </w:r>
      <w:bookmarkEnd w:id="15"/>
    </w:p>
    <w:p w14:paraId="301A670C" w14:textId="77777777" w:rsidR="00851E4B" w:rsidRPr="004C34F3" w:rsidRDefault="00851E4B" w:rsidP="00851E4B">
      <w:pPr>
        <w:widowControl w:val="0"/>
        <w:spacing w:after="60" w:line="276" w:lineRule="auto"/>
        <w:ind w:right="1"/>
        <w:rPr>
          <w:rFonts w:eastAsia="Tahoma"/>
          <w:bCs/>
          <w:i/>
          <w:iCs/>
          <w:u w:val="single"/>
          <w:lang w:eastAsia="en-US"/>
        </w:rPr>
      </w:pPr>
      <w:bookmarkStart w:id="19" w:name="_Hlk73709765"/>
      <w:r w:rsidRPr="004C34F3">
        <w:rPr>
          <w:rFonts w:eastAsia="Tahoma"/>
          <w:bCs/>
          <w:i/>
          <w:iCs/>
          <w:u w:val="single"/>
          <w:lang w:eastAsia="en-US"/>
        </w:rPr>
        <w:t>Alternativní varianta pro</w:t>
      </w:r>
      <w:r w:rsidRPr="004C34F3">
        <w:rPr>
          <w:rFonts w:eastAsia="Tahoma"/>
          <w:i/>
          <w:u w:val="single"/>
        </w:rPr>
        <w:t xml:space="preserve"> </w:t>
      </w:r>
      <w:r w:rsidRPr="004C34F3">
        <w:rPr>
          <w:rFonts w:eastAsia="Tahoma"/>
          <w:bCs/>
          <w:i/>
          <w:iCs/>
          <w:u w:val="single"/>
          <w:lang w:eastAsia="en-US"/>
        </w:rPr>
        <w:t>právnické osoby se sídlem v zahraničí</w:t>
      </w:r>
    </w:p>
    <w:p w14:paraId="7FEFF9BE" w14:textId="77777777" w:rsidR="00851E4B" w:rsidRPr="008A1114" w:rsidRDefault="00851E4B" w:rsidP="00851E4B">
      <w:pPr>
        <w:widowControl w:val="0"/>
        <w:numPr>
          <w:ilvl w:val="0"/>
          <w:numId w:val="43"/>
        </w:numPr>
        <w:autoSpaceDN w:val="0"/>
        <w:spacing w:before="0" w:after="60" w:line="276" w:lineRule="auto"/>
        <w:ind w:left="714" w:hanging="357"/>
        <w:textAlignment w:val="baseline"/>
        <w:rPr>
          <w:rFonts w:eastAsia="Tahoma"/>
        </w:rPr>
      </w:pPr>
      <w:bookmarkStart w:id="20" w:name="_Hlk73957083"/>
      <w:r w:rsidRPr="008A1114">
        <w:rPr>
          <w:rFonts w:eastAsia="Tahoma"/>
        </w:rPr>
        <w:t>má v</w:t>
      </w:r>
      <w:r w:rsidRPr="00D22CEF">
        <w:rPr>
          <w:rFonts w:eastAsia="Tahoma"/>
          <w:bCs/>
          <w:lang w:eastAsia="en-US"/>
        </w:rPr>
        <w:t xml:space="preserve"> zahraniční evidenci obdobné evidenci skutečných majitelů podle zákona č. 37/2021 Sb., o evidenci skutečných majitelů, </w:t>
      </w:r>
      <w:r w:rsidRPr="008A1114">
        <w:rPr>
          <w:rFonts w:eastAsia="Tahoma"/>
        </w:rPr>
        <w:t xml:space="preserve">ve znění </w:t>
      </w:r>
      <w:r w:rsidRPr="00D22CEF">
        <w:rPr>
          <w:rFonts w:eastAsia="Tahoma"/>
          <w:bCs/>
          <w:lang w:eastAsia="en-US"/>
        </w:rPr>
        <w:t>pozdějších předpisů (dále jen „</w:t>
      </w:r>
      <w:r w:rsidRPr="00BF3463">
        <w:rPr>
          <w:rFonts w:eastAsia="Tahoma"/>
          <w:b/>
          <w:lang w:eastAsia="en-US"/>
        </w:rPr>
        <w:t>ZESM</w:t>
      </w:r>
      <w:r w:rsidRPr="008A1114">
        <w:rPr>
          <w:rFonts w:eastAsia="Tahoma"/>
        </w:rPr>
        <w:t xml:space="preserve">“), </w:t>
      </w:r>
      <w:bookmarkStart w:id="21" w:name="_Hlk74043997"/>
      <w:r w:rsidRPr="008A1114">
        <w:rPr>
          <w:rFonts w:eastAsia="Tahoma"/>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1"/>
      <w:r w:rsidRPr="008A1114">
        <w:rPr>
          <w:rFonts w:eastAsia="Tahoma"/>
        </w:rPr>
        <w:t>; a současně</w:t>
      </w:r>
      <w:bookmarkEnd w:id="20"/>
    </w:p>
    <w:p w14:paraId="344CEBAE" w14:textId="77777777" w:rsidR="00851E4B" w:rsidRPr="00D22CEF" w:rsidRDefault="00851E4B" w:rsidP="00851E4B">
      <w:pPr>
        <w:widowControl w:val="0"/>
        <w:numPr>
          <w:ilvl w:val="0"/>
          <w:numId w:val="43"/>
        </w:numPr>
        <w:autoSpaceDN w:val="0"/>
        <w:spacing w:before="0" w:after="60" w:line="276" w:lineRule="auto"/>
        <w:ind w:left="714" w:hanging="357"/>
        <w:textAlignment w:val="baseline"/>
        <w:rPr>
          <w:rFonts w:eastAsia="Tahoma"/>
          <w:bCs/>
          <w:lang w:eastAsia="en-US"/>
        </w:rPr>
      </w:pPr>
      <w:r w:rsidRPr="008A1114">
        <w:rPr>
          <w:rFonts w:eastAsia="Tahoma"/>
        </w:rPr>
        <w:t>osoba, jejímž</w:t>
      </w:r>
      <w:r w:rsidRPr="00D22CEF">
        <w:rPr>
          <w:rFonts w:eastAsia="Tahoma"/>
          <w:bCs/>
          <w:lang w:eastAsia="en-US"/>
        </w:rPr>
        <w:t xml:space="preserve"> prostřednictvím dodavatel ve výše uvedeném zadávacím řízení prokazuje kvalifikaci</w:t>
      </w:r>
      <w:r>
        <w:rPr>
          <w:rFonts w:eastAsia="Tahoma"/>
          <w:bCs/>
          <w:lang w:eastAsia="en-US"/>
        </w:rPr>
        <w:t>,</w:t>
      </w:r>
      <w:r w:rsidRPr="00D22CEF">
        <w:rPr>
          <w:rFonts w:eastAsia="Tahoma"/>
          <w:bCs/>
          <w:lang w:eastAsia="en-US"/>
        </w:rPr>
        <w:t xml:space="preserve"> </w:t>
      </w:r>
      <w:bookmarkStart w:id="22" w:name="_Hlk74044564"/>
      <w:r w:rsidRPr="00D22CEF">
        <w:rPr>
          <w:rFonts w:eastAsia="Tahoma"/>
          <w:bCs/>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2"/>
    </w:p>
    <w:bookmarkEnd w:id="19"/>
    <w:p w14:paraId="05FA3D38" w14:textId="77777777" w:rsidR="00851E4B" w:rsidRPr="008A1114" w:rsidRDefault="00851E4B" w:rsidP="00851E4B">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6C0B3A00" w14:textId="77777777" w:rsidR="00851E4B" w:rsidRDefault="00851E4B" w:rsidP="00851E4B">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05BCF5BC" w14:textId="77777777" w:rsidR="00851E4B" w:rsidRDefault="00851E4B" w:rsidP="00851E4B">
      <w:pPr>
        <w:tabs>
          <w:tab w:val="left" w:pos="6521"/>
          <w:tab w:val="left" w:pos="9072"/>
        </w:tabs>
        <w:spacing w:before="240" w:line="276" w:lineRule="auto"/>
        <w:rPr>
          <w:color w:val="000000"/>
        </w:rPr>
      </w:pPr>
    </w:p>
    <w:p w14:paraId="3D2BD7C8" w14:textId="77777777" w:rsidR="00851E4B" w:rsidRDefault="00851E4B" w:rsidP="00851E4B">
      <w:pPr>
        <w:tabs>
          <w:tab w:val="left" w:pos="6521"/>
          <w:tab w:val="left" w:pos="9072"/>
        </w:tabs>
        <w:spacing w:before="240" w:line="276" w:lineRule="auto"/>
        <w:rPr>
          <w:color w:val="000000"/>
        </w:rPr>
      </w:pPr>
    </w:p>
    <w:p w14:paraId="5601ED1F" w14:textId="77777777" w:rsidR="00851E4B" w:rsidRPr="008A1114" w:rsidRDefault="00851E4B" w:rsidP="00851E4B">
      <w:pPr>
        <w:tabs>
          <w:tab w:val="left" w:pos="6521"/>
          <w:tab w:val="left" w:pos="9072"/>
        </w:tabs>
        <w:spacing w:before="240" w:line="276" w:lineRule="auto"/>
        <w:rPr>
          <w:highlight w:val="yellow"/>
        </w:rPr>
      </w:pPr>
    </w:p>
    <w:p w14:paraId="22F29375" w14:textId="77777777" w:rsidR="00851E4B" w:rsidRPr="008A1114" w:rsidRDefault="00851E4B" w:rsidP="00851E4B">
      <w:pPr>
        <w:spacing w:line="276" w:lineRule="auto"/>
        <w:ind w:left="5664" w:firstLine="708"/>
        <w:jc w:val="right"/>
        <w:rPr>
          <w:highlight w:val="yellow"/>
        </w:rPr>
      </w:pPr>
      <w:r w:rsidRPr="008A1114">
        <w:rPr>
          <w:highlight w:val="yellow"/>
        </w:rPr>
        <w:t>titul, jméno, příjmení</w:t>
      </w:r>
    </w:p>
    <w:p w14:paraId="4F0FB722" w14:textId="77777777" w:rsidR="00851E4B" w:rsidRPr="008A1114" w:rsidRDefault="00851E4B" w:rsidP="00851E4B">
      <w:pPr>
        <w:spacing w:line="276" w:lineRule="auto"/>
        <w:ind w:left="5664"/>
        <w:jc w:val="right"/>
      </w:pPr>
      <w:r w:rsidRPr="008A1114">
        <w:rPr>
          <w:highlight w:val="yellow"/>
        </w:rPr>
        <w:t>funkce / informace o zmocnění</w:t>
      </w:r>
    </w:p>
    <w:p w14:paraId="28F18612" w14:textId="77777777" w:rsidR="00851E4B" w:rsidRDefault="00851E4B" w:rsidP="00851E4B">
      <w:pPr>
        <w:spacing w:line="276" w:lineRule="auto"/>
        <w:ind w:left="5664" w:firstLine="708"/>
        <w:jc w:val="right"/>
      </w:pPr>
      <w:r w:rsidRPr="008A1114">
        <w:rPr>
          <w:highlight w:val="yellow"/>
        </w:rPr>
        <w:t>[DOPLNÍ DODAVATEL]</w:t>
      </w:r>
    </w:p>
    <w:p w14:paraId="54B11789" w14:textId="77777777" w:rsidR="00851E4B" w:rsidRDefault="00851E4B" w:rsidP="00851E4B">
      <w:pPr>
        <w:tabs>
          <w:tab w:val="left" w:pos="540"/>
        </w:tabs>
        <w:rPr>
          <w:rFonts w:cs="Arial"/>
        </w:rPr>
      </w:pPr>
    </w:p>
    <w:p w14:paraId="28E0C90C" w14:textId="77777777" w:rsidR="00851E4B" w:rsidRDefault="00851E4B" w:rsidP="00851E4B">
      <w:pPr>
        <w:tabs>
          <w:tab w:val="left" w:pos="540"/>
        </w:tabs>
        <w:rPr>
          <w:rFonts w:cs="Arial"/>
        </w:rPr>
      </w:pPr>
    </w:p>
    <w:p w14:paraId="28057D51" w14:textId="77777777" w:rsidR="00771A14" w:rsidRDefault="00771A14" w:rsidP="00771A14">
      <w:pPr>
        <w:spacing w:after="200" w:line="276" w:lineRule="auto"/>
        <w:contextualSpacing/>
        <w:rPr>
          <w:rFonts w:cs="Arial"/>
          <w:color w:val="000000"/>
        </w:rPr>
      </w:pPr>
    </w:p>
    <w:p w14:paraId="607D07FC" w14:textId="77777777" w:rsidR="00771A14" w:rsidRDefault="00771A14" w:rsidP="00771A14">
      <w:pPr>
        <w:spacing w:after="200" w:line="276" w:lineRule="auto"/>
        <w:contextualSpacing/>
        <w:rPr>
          <w:rFonts w:cs="Arial"/>
          <w:color w:val="000000"/>
        </w:rPr>
      </w:pPr>
    </w:p>
    <w:p w14:paraId="4A2AA3BD" w14:textId="77777777" w:rsidR="00771A14" w:rsidRDefault="00771A14" w:rsidP="00771A14">
      <w:pPr>
        <w:spacing w:after="200" w:line="276" w:lineRule="auto"/>
        <w:contextualSpacing/>
        <w:rPr>
          <w:rFonts w:cs="Arial"/>
          <w:color w:val="000000"/>
        </w:rPr>
      </w:pPr>
    </w:p>
    <w:p w14:paraId="69093030" w14:textId="77777777" w:rsidR="00771A14" w:rsidRDefault="00771A14" w:rsidP="00771A14">
      <w:pPr>
        <w:spacing w:after="200" w:line="276" w:lineRule="auto"/>
        <w:contextualSpacing/>
        <w:rPr>
          <w:rFonts w:cs="Arial"/>
          <w:color w:val="000000"/>
        </w:rPr>
      </w:pPr>
    </w:p>
    <w:p w14:paraId="7CBC180C" w14:textId="77777777" w:rsidR="00771A14" w:rsidRDefault="00771A14" w:rsidP="00771A14">
      <w:pPr>
        <w:spacing w:after="200" w:line="276" w:lineRule="auto"/>
        <w:contextualSpacing/>
        <w:rPr>
          <w:rFonts w:cs="Arial"/>
          <w:color w:val="000000"/>
        </w:rPr>
      </w:pPr>
    </w:p>
    <w:p w14:paraId="55542F87" w14:textId="77777777" w:rsidR="00771A14" w:rsidRDefault="00771A14" w:rsidP="00771A14">
      <w:pPr>
        <w:spacing w:after="200" w:line="276" w:lineRule="auto"/>
        <w:contextualSpacing/>
        <w:rPr>
          <w:rFonts w:cs="Arial"/>
          <w:color w:val="000000"/>
        </w:rPr>
      </w:pPr>
    </w:p>
    <w:p w14:paraId="15F9BAA6" w14:textId="77777777" w:rsidR="00771A14" w:rsidRDefault="00771A14" w:rsidP="00771A14">
      <w:pPr>
        <w:spacing w:after="200" w:line="276" w:lineRule="auto"/>
        <w:contextualSpacing/>
        <w:rPr>
          <w:rFonts w:cs="Arial"/>
          <w:color w:val="000000"/>
        </w:rPr>
      </w:pPr>
    </w:p>
    <w:p w14:paraId="7058E337" w14:textId="77777777" w:rsidR="00771A14" w:rsidRDefault="00771A14" w:rsidP="00771A14">
      <w:pPr>
        <w:spacing w:after="200" w:line="276" w:lineRule="auto"/>
        <w:contextualSpacing/>
        <w:rPr>
          <w:rFonts w:cs="Arial"/>
          <w:color w:val="000000"/>
        </w:rPr>
      </w:pPr>
    </w:p>
    <w:p w14:paraId="48BD1C23" w14:textId="77777777" w:rsidR="00771A14" w:rsidRDefault="00771A14" w:rsidP="00771A14">
      <w:pPr>
        <w:spacing w:after="200" w:line="276" w:lineRule="auto"/>
        <w:contextualSpacing/>
        <w:rPr>
          <w:rFonts w:cs="Arial"/>
          <w:color w:val="000000"/>
        </w:rPr>
      </w:pPr>
    </w:p>
    <w:p w14:paraId="3FC1DDDE" w14:textId="77777777" w:rsidR="00771A14" w:rsidRDefault="00771A14" w:rsidP="00771A14">
      <w:pPr>
        <w:spacing w:after="200" w:line="276" w:lineRule="auto"/>
        <w:contextualSpacing/>
        <w:rPr>
          <w:rFonts w:cs="Arial"/>
          <w:color w:val="000000"/>
        </w:rPr>
      </w:pPr>
    </w:p>
    <w:p w14:paraId="66E1CA80" w14:textId="77777777" w:rsidR="00771A14" w:rsidRDefault="00771A14" w:rsidP="00771A14">
      <w:pPr>
        <w:spacing w:after="200" w:line="276" w:lineRule="auto"/>
        <w:contextualSpacing/>
        <w:rPr>
          <w:rFonts w:cs="Arial"/>
          <w:color w:val="000000"/>
        </w:rPr>
      </w:pPr>
    </w:p>
    <w:p w14:paraId="6A69CE54" w14:textId="77777777" w:rsidR="00771A14" w:rsidRDefault="00771A14" w:rsidP="00771A14">
      <w:pPr>
        <w:spacing w:after="200" w:line="276" w:lineRule="auto"/>
        <w:contextualSpacing/>
        <w:rPr>
          <w:rFonts w:cs="Arial"/>
          <w:color w:val="000000"/>
        </w:rPr>
      </w:pPr>
    </w:p>
    <w:p w14:paraId="1BDAE0C7" w14:textId="77777777" w:rsidR="00771A14" w:rsidRDefault="00771A14" w:rsidP="00771A14">
      <w:pPr>
        <w:spacing w:after="200" w:line="276" w:lineRule="auto"/>
        <w:contextualSpacing/>
        <w:rPr>
          <w:rFonts w:cs="Arial"/>
          <w:color w:val="000000"/>
        </w:rPr>
      </w:pPr>
    </w:p>
    <w:p w14:paraId="60BF7AC9" w14:textId="77777777" w:rsidR="00771A14" w:rsidRDefault="00771A14" w:rsidP="00771A14">
      <w:pPr>
        <w:spacing w:after="200" w:line="276" w:lineRule="auto"/>
        <w:contextualSpacing/>
        <w:rPr>
          <w:rFonts w:cs="Arial"/>
          <w:color w:val="000000"/>
        </w:rPr>
      </w:pPr>
    </w:p>
    <w:p w14:paraId="38B43589" w14:textId="77777777" w:rsidR="00771A14" w:rsidRDefault="00771A14" w:rsidP="00771A14">
      <w:pPr>
        <w:spacing w:after="200" w:line="276" w:lineRule="auto"/>
        <w:contextualSpacing/>
        <w:rPr>
          <w:rFonts w:cs="Arial"/>
          <w:color w:val="000000"/>
        </w:rPr>
      </w:pPr>
    </w:p>
    <w:p w14:paraId="06C786A8" w14:textId="77777777" w:rsidR="00771A14" w:rsidRDefault="00771A14" w:rsidP="00771A14">
      <w:pPr>
        <w:spacing w:after="200" w:line="276" w:lineRule="auto"/>
        <w:contextualSpacing/>
        <w:rPr>
          <w:rFonts w:cs="Arial"/>
          <w:color w:val="000000"/>
        </w:rPr>
      </w:pPr>
    </w:p>
    <w:p w14:paraId="333FD150" w14:textId="77777777" w:rsidR="00771A14" w:rsidRDefault="00771A14" w:rsidP="00771A14">
      <w:pPr>
        <w:spacing w:after="200" w:line="276" w:lineRule="auto"/>
        <w:contextualSpacing/>
        <w:rPr>
          <w:rFonts w:cs="Arial"/>
          <w:color w:val="000000"/>
        </w:rPr>
      </w:pPr>
    </w:p>
    <w:p w14:paraId="68CF2FB7" w14:textId="77777777" w:rsidR="00771A14" w:rsidRDefault="00771A14" w:rsidP="00771A14">
      <w:pPr>
        <w:spacing w:after="200" w:line="276" w:lineRule="auto"/>
        <w:contextualSpacing/>
        <w:rPr>
          <w:rFonts w:cs="Arial"/>
          <w:color w:val="000000"/>
        </w:rPr>
      </w:pPr>
    </w:p>
    <w:p w14:paraId="4557E6A2" w14:textId="77777777" w:rsidR="00771A14" w:rsidRDefault="00771A14" w:rsidP="00771A14">
      <w:pPr>
        <w:spacing w:after="200" w:line="276" w:lineRule="auto"/>
        <w:contextualSpacing/>
        <w:rPr>
          <w:rFonts w:cs="Arial"/>
          <w:color w:val="000000"/>
        </w:rPr>
      </w:pPr>
    </w:p>
    <w:p w14:paraId="6A38995A" w14:textId="77777777" w:rsidR="00771A14" w:rsidRDefault="00771A14" w:rsidP="00771A14">
      <w:pPr>
        <w:spacing w:after="200" w:line="276" w:lineRule="auto"/>
        <w:contextualSpacing/>
        <w:rPr>
          <w:rFonts w:cs="Arial"/>
          <w:color w:val="000000"/>
        </w:rPr>
      </w:pPr>
    </w:p>
    <w:p w14:paraId="35655B37" w14:textId="77777777" w:rsidR="00771A14" w:rsidRDefault="00771A14" w:rsidP="00771A14">
      <w:pPr>
        <w:spacing w:after="200" w:line="276" w:lineRule="auto"/>
        <w:contextualSpacing/>
        <w:rPr>
          <w:rFonts w:cs="Arial"/>
          <w:color w:val="000000"/>
        </w:rPr>
      </w:pPr>
    </w:p>
    <w:p w14:paraId="3759AB1A" w14:textId="77777777" w:rsidR="00771A14" w:rsidRDefault="00771A14" w:rsidP="00771A14">
      <w:pPr>
        <w:spacing w:after="200" w:line="276" w:lineRule="auto"/>
        <w:contextualSpacing/>
        <w:rPr>
          <w:rFonts w:cs="Arial"/>
          <w:color w:val="000000"/>
        </w:rPr>
      </w:pPr>
    </w:p>
    <w:p w14:paraId="2986AFB2" w14:textId="77777777" w:rsidR="00771A14" w:rsidRDefault="00771A14" w:rsidP="00771A14">
      <w:pPr>
        <w:spacing w:after="200" w:line="276" w:lineRule="auto"/>
        <w:contextualSpacing/>
        <w:rPr>
          <w:rFonts w:cs="Arial"/>
          <w:color w:val="000000"/>
        </w:rPr>
      </w:pPr>
    </w:p>
    <w:p w14:paraId="6CD46F43" w14:textId="77777777" w:rsidR="00771A14" w:rsidRDefault="00771A14" w:rsidP="00771A14">
      <w:pPr>
        <w:spacing w:after="200" w:line="276" w:lineRule="auto"/>
        <w:contextualSpacing/>
        <w:rPr>
          <w:rFonts w:cs="Arial"/>
          <w:color w:val="000000"/>
        </w:rPr>
      </w:pPr>
    </w:p>
    <w:p w14:paraId="777B3216" w14:textId="77777777" w:rsidR="00771A14" w:rsidRDefault="00771A14" w:rsidP="00771A14">
      <w:pPr>
        <w:spacing w:after="200" w:line="276" w:lineRule="auto"/>
        <w:contextualSpacing/>
        <w:rPr>
          <w:rFonts w:cs="Arial"/>
          <w:color w:val="000000"/>
        </w:rPr>
      </w:pPr>
    </w:p>
    <w:p w14:paraId="6A3D2CBE" w14:textId="77777777" w:rsidR="00771A14" w:rsidRDefault="00771A14" w:rsidP="00771A14">
      <w:pPr>
        <w:spacing w:after="200" w:line="276" w:lineRule="auto"/>
        <w:contextualSpacing/>
        <w:rPr>
          <w:rFonts w:cs="Arial"/>
          <w:color w:val="000000"/>
        </w:rPr>
      </w:pPr>
    </w:p>
    <w:p w14:paraId="06AEBA1F" w14:textId="77777777" w:rsidR="00771A14" w:rsidRDefault="00771A14" w:rsidP="00771A14">
      <w:pPr>
        <w:spacing w:after="200" w:line="276" w:lineRule="auto"/>
        <w:contextualSpacing/>
        <w:rPr>
          <w:rFonts w:cs="Arial"/>
          <w:color w:val="000000"/>
        </w:rPr>
      </w:pPr>
    </w:p>
    <w:p w14:paraId="0592A2A9" w14:textId="77777777" w:rsidR="00771A14" w:rsidRDefault="00771A14" w:rsidP="00771A14">
      <w:pPr>
        <w:spacing w:after="200" w:line="276" w:lineRule="auto"/>
        <w:contextualSpacing/>
        <w:rPr>
          <w:rFonts w:cs="Arial"/>
          <w:color w:val="000000"/>
        </w:rPr>
      </w:pPr>
    </w:p>
    <w:p w14:paraId="19D4BCC2" w14:textId="77777777" w:rsidR="00771A14" w:rsidRDefault="00771A14" w:rsidP="00771A14">
      <w:pPr>
        <w:spacing w:after="200" w:line="276" w:lineRule="auto"/>
        <w:contextualSpacing/>
        <w:rPr>
          <w:rFonts w:cs="Arial"/>
          <w:color w:val="000000"/>
        </w:rPr>
      </w:pPr>
    </w:p>
    <w:p w14:paraId="4B0D25AB" w14:textId="77777777" w:rsidR="00771A14" w:rsidRDefault="00771A14" w:rsidP="00771A14">
      <w:pPr>
        <w:spacing w:after="200" w:line="276" w:lineRule="auto"/>
        <w:contextualSpacing/>
        <w:rPr>
          <w:rFonts w:cs="Arial"/>
          <w:color w:val="000000"/>
        </w:rPr>
      </w:pPr>
    </w:p>
    <w:p w14:paraId="6D0F16A7" w14:textId="77777777" w:rsidR="00771A14" w:rsidRDefault="00771A14" w:rsidP="00771A14">
      <w:pPr>
        <w:spacing w:after="200" w:line="276" w:lineRule="auto"/>
        <w:contextualSpacing/>
        <w:rPr>
          <w:rFonts w:cs="Arial"/>
          <w:color w:val="000000"/>
        </w:rPr>
      </w:pPr>
    </w:p>
    <w:p w14:paraId="4B65EBD8" w14:textId="77777777" w:rsidR="00771A14" w:rsidRDefault="00771A14" w:rsidP="00771A14">
      <w:pPr>
        <w:spacing w:after="200" w:line="276" w:lineRule="auto"/>
        <w:contextualSpacing/>
        <w:rPr>
          <w:rFonts w:cs="Arial"/>
          <w:color w:val="000000"/>
        </w:rPr>
      </w:pPr>
    </w:p>
    <w:p w14:paraId="77DEBD6B" w14:textId="77777777" w:rsidR="00771A14" w:rsidRDefault="00771A14" w:rsidP="00771A14">
      <w:pPr>
        <w:spacing w:after="200" w:line="276" w:lineRule="auto"/>
        <w:contextualSpacing/>
        <w:rPr>
          <w:rFonts w:cs="Arial"/>
          <w:color w:val="000000"/>
        </w:rPr>
      </w:pPr>
    </w:p>
    <w:p w14:paraId="56A2518B" w14:textId="77777777" w:rsidR="00771A14" w:rsidRDefault="00771A14" w:rsidP="00771A14">
      <w:pPr>
        <w:spacing w:after="200" w:line="276" w:lineRule="auto"/>
        <w:contextualSpacing/>
        <w:rPr>
          <w:rFonts w:cs="Arial"/>
          <w:color w:val="000000"/>
        </w:rPr>
      </w:pPr>
    </w:p>
    <w:p w14:paraId="20663B25" w14:textId="77777777" w:rsidR="00771A14" w:rsidRDefault="00771A14" w:rsidP="00771A14">
      <w:pPr>
        <w:spacing w:after="200" w:line="276" w:lineRule="auto"/>
        <w:contextualSpacing/>
        <w:rPr>
          <w:rFonts w:cs="Arial"/>
          <w:color w:val="000000"/>
        </w:rPr>
      </w:pPr>
    </w:p>
    <w:p w14:paraId="460C12DC" w14:textId="566964BF" w:rsidR="00B64668" w:rsidRDefault="00B64668" w:rsidP="00771A14">
      <w:pPr>
        <w:spacing w:after="200" w:line="276" w:lineRule="auto"/>
        <w:contextualSpacing/>
        <w:rPr>
          <w:rFonts w:cs="Arial"/>
          <w:color w:val="000000"/>
        </w:rPr>
      </w:pPr>
      <w:r w:rsidRPr="00771A14">
        <w:rPr>
          <w:rFonts w:cs="Arial"/>
          <w:color w:val="000000"/>
        </w:rPr>
        <w:t xml:space="preserve">Příloha č. </w:t>
      </w:r>
      <w:proofErr w:type="gramStart"/>
      <w:r w:rsidRPr="00771A14">
        <w:rPr>
          <w:rFonts w:cs="Arial"/>
          <w:color w:val="000000"/>
        </w:rPr>
        <w:t>6  -</w:t>
      </w:r>
      <w:proofErr w:type="gramEnd"/>
      <w:r w:rsidRPr="00771A14">
        <w:rPr>
          <w:rFonts w:cs="Arial"/>
          <w:color w:val="000000"/>
        </w:rPr>
        <w:t xml:space="preserve"> Čestné prohlášení o nepodléhání omezujícím opatřením</w:t>
      </w:r>
    </w:p>
    <w:p w14:paraId="244AD060" w14:textId="77777777" w:rsidR="000110DE" w:rsidRPr="00771A14" w:rsidRDefault="000110DE" w:rsidP="00771A14">
      <w:pPr>
        <w:spacing w:after="200" w:line="276" w:lineRule="auto"/>
        <w:contextualSpacing/>
        <w:rPr>
          <w:rFonts w:cs="Arial"/>
          <w:color w:val="000000"/>
        </w:rPr>
      </w:pPr>
    </w:p>
    <w:p w14:paraId="520D4E04" w14:textId="42E2FC4C" w:rsidR="00232E5B" w:rsidRPr="008A1114" w:rsidRDefault="00232E5B" w:rsidP="00232E5B">
      <w:pPr>
        <w:rPr>
          <w:b/>
        </w:rPr>
      </w:pPr>
      <w:r w:rsidRPr="008A1114">
        <w:t>Pro účely podání nabídky v zadávacím řízení na veřejnou zakázku s názvem</w:t>
      </w:r>
      <w:r w:rsidRPr="008A1114" w:rsidDel="00D5139A">
        <w:t xml:space="preserve"> </w:t>
      </w:r>
      <w:r w:rsidRPr="00D55F2B">
        <w:t>„</w:t>
      </w:r>
      <w:r>
        <w:t>Kontrola a servis klimatizací</w:t>
      </w:r>
      <w:r w:rsidRPr="00D55F2B">
        <w:t>“</w:t>
      </w:r>
      <w:r w:rsidRPr="008A1114">
        <w:rPr>
          <w:color w:val="000000"/>
        </w:rPr>
        <w:t xml:space="preserve">, </w:t>
      </w:r>
      <w:proofErr w:type="spellStart"/>
      <w:r>
        <w:rPr>
          <w:color w:val="000000"/>
        </w:rPr>
        <w:t>ev.č</w:t>
      </w:r>
      <w:proofErr w:type="spellEnd"/>
      <w:r>
        <w:rPr>
          <w:color w:val="000000"/>
        </w:rPr>
        <w:t xml:space="preserve">. </w:t>
      </w:r>
      <w:r w:rsidR="007E0FD4">
        <w:rPr>
          <w:color w:val="000000"/>
        </w:rPr>
        <w:t>120</w:t>
      </w:r>
      <w:r>
        <w:rPr>
          <w:color w:val="000000"/>
        </w:rPr>
        <w:t>/2</w:t>
      </w:r>
      <w:r w:rsidR="007E0FD4">
        <w:rPr>
          <w:color w:val="000000"/>
        </w:rPr>
        <w:t>3</w:t>
      </w:r>
      <w:r>
        <w:rPr>
          <w:color w:val="000000"/>
        </w:rPr>
        <w:t xml:space="preserve">/OCN, </w:t>
      </w:r>
      <w:r w:rsidRPr="008A1114">
        <w:rPr>
          <w:color w:val="000000"/>
        </w:rPr>
        <w:t xml:space="preserve">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xml:space="preserve">, ve smyslu </w:t>
      </w:r>
      <w:proofErr w:type="spellStart"/>
      <w:r w:rsidRPr="008A1114">
        <w:rPr>
          <w:color w:val="000000"/>
        </w:rPr>
        <w:t>ust</w:t>
      </w:r>
      <w:proofErr w:type="spellEnd"/>
      <w:r w:rsidRPr="008A1114">
        <w:rPr>
          <w:color w:val="000000"/>
        </w:rPr>
        <w:t>. § 4 odst. 5 zákona č. 134/2016 Sb., o zadávání veřejných zakázek, ve znění pozdějších předpisů.</w:t>
      </w:r>
    </w:p>
    <w:p w14:paraId="5903B003" w14:textId="77777777" w:rsidR="000110DE" w:rsidRPr="008A1114" w:rsidRDefault="000110DE" w:rsidP="000110DE">
      <w:pPr>
        <w:autoSpaceDE w:val="0"/>
        <w:autoSpaceDN w:val="0"/>
        <w:adjustRightInd w:val="0"/>
        <w:spacing w:line="276" w:lineRule="auto"/>
        <w:rPr>
          <w:b/>
          <w:bCs/>
          <w:color w:val="000000"/>
        </w:rPr>
      </w:pPr>
    </w:p>
    <w:p w14:paraId="7D844039" w14:textId="77777777" w:rsidR="000110DE" w:rsidRPr="008A1114" w:rsidRDefault="000110DE" w:rsidP="000110DE">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55A0C271" w14:textId="77777777" w:rsidR="000110DE" w:rsidRDefault="000110DE" w:rsidP="000110DE">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13504D15" w14:textId="77777777" w:rsidR="000110DE" w:rsidRDefault="000110DE" w:rsidP="000110DE">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0AA9E4EA" w14:textId="77777777" w:rsidR="000110DE" w:rsidRPr="00AA401D" w:rsidRDefault="000110DE" w:rsidP="000110DE">
      <w:pPr>
        <w:autoSpaceDE w:val="0"/>
        <w:autoSpaceDN w:val="0"/>
        <w:adjustRightInd w:val="0"/>
        <w:spacing w:line="276" w:lineRule="auto"/>
        <w:rPr>
          <w:highlight w:val="yellow"/>
        </w:rPr>
      </w:pPr>
      <w:r w:rsidRPr="00C877B6">
        <w:t xml:space="preserve">Údaje o zápisu ve veřejném </w:t>
      </w:r>
      <w:proofErr w:type="gramStart"/>
      <w:r w:rsidRPr="00C877B6">
        <w:t>rejstříku  [</w:t>
      </w:r>
      <w:proofErr w:type="gramEnd"/>
      <w:r w:rsidRPr="00AA401D">
        <w:rPr>
          <w:highlight w:val="yellow"/>
        </w:rPr>
        <w:t>bude doplněna identifikace rejstříku, ve kterém je Dodavatel evidován, včetně případné další identifikace zápisu v takové</w:t>
      </w:r>
      <w:r>
        <w:rPr>
          <w:highlight w:val="yellow"/>
        </w:rPr>
        <w:t>m</w:t>
      </w:r>
      <w:r w:rsidRPr="00AA401D">
        <w:rPr>
          <w:highlight w:val="yellow"/>
        </w:rPr>
        <w:t xml:space="preserve"> rejstříku nebo uvedeno, že „není zapsán v žádném rejstříku“, v případě obchodního rejstříku bude uvedena ]</w:t>
      </w:r>
    </w:p>
    <w:p w14:paraId="32BFA705" w14:textId="77777777" w:rsidR="000110DE" w:rsidRPr="008A1114" w:rsidRDefault="000110DE" w:rsidP="000110DE">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7D7745A0" w14:textId="77777777" w:rsidR="000110DE" w:rsidRPr="008A1114" w:rsidRDefault="000110DE" w:rsidP="000110DE">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63B71105" w14:textId="77777777" w:rsidR="000110DE" w:rsidRPr="008A1114" w:rsidRDefault="000110DE" w:rsidP="000110DE">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0114DD70" w14:textId="77777777" w:rsidR="000110DE" w:rsidRPr="008A1114" w:rsidRDefault="000110DE" w:rsidP="000110DE">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187FC564" w14:textId="77777777" w:rsidR="000110DE" w:rsidRPr="00D22CEF" w:rsidRDefault="000110DE" w:rsidP="000110DE">
      <w:pPr>
        <w:autoSpaceDE w:val="0"/>
        <w:autoSpaceDN w:val="0"/>
        <w:adjustRightInd w:val="0"/>
        <w:spacing w:after="240" w:line="276" w:lineRule="auto"/>
        <w:jc w:val="center"/>
        <w:rPr>
          <w:color w:val="000000"/>
        </w:rPr>
      </w:pPr>
      <w:r w:rsidRPr="00D22CEF">
        <w:rPr>
          <w:b/>
          <w:bCs/>
          <w:color w:val="000000"/>
        </w:rPr>
        <w:t>čestně prohlašuje, že</w:t>
      </w:r>
    </w:p>
    <w:p w14:paraId="78C44D8A"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1DDFA607"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Dodržuje požadavky sankcí EU stanovené s ohledem k činnostem Ruské federace destabilizující situaci na Ukrajině v aktuálním znění, zejména: </w:t>
      </w:r>
    </w:p>
    <w:p w14:paraId="27F11237" w14:textId="77777777" w:rsidR="000110DE" w:rsidRPr="00232E5B" w:rsidRDefault="000110DE" w:rsidP="000110DE">
      <w:pPr>
        <w:pStyle w:val="Odstavecseseznamem"/>
        <w:numPr>
          <w:ilvl w:val="1"/>
          <w:numId w:val="43"/>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654A03E" w14:textId="77777777" w:rsidR="000110DE" w:rsidRPr="00232E5B" w:rsidRDefault="000110DE" w:rsidP="000110DE">
      <w:pPr>
        <w:pStyle w:val="Odstavecseseznamem"/>
        <w:numPr>
          <w:ilvl w:val="1"/>
          <w:numId w:val="43"/>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79469AD" w14:textId="77777777" w:rsidR="000110DE" w:rsidRPr="00232E5B" w:rsidRDefault="000110DE" w:rsidP="000110DE">
      <w:pPr>
        <w:pStyle w:val="Odstavecseseznamem"/>
        <w:numPr>
          <w:ilvl w:val="1"/>
          <w:numId w:val="43"/>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73A6F50D" w14:textId="77777777" w:rsidR="000110DE" w:rsidRPr="00232E5B" w:rsidRDefault="000110DE" w:rsidP="000110DE">
      <w:pPr>
        <w:pStyle w:val="Odstavecseseznamem"/>
        <w:numPr>
          <w:ilvl w:val="1"/>
          <w:numId w:val="43"/>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713E071"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bookmarkStart w:id="23" w:name="_Ref107338701"/>
      <w:r w:rsidRPr="00232E5B">
        <w:rPr>
          <w:rFonts w:ascii="Arial" w:hAnsi="Arial" w:cs="Arial"/>
          <w:sz w:val="20"/>
          <w:szCs w:val="20"/>
        </w:rPr>
        <w:t>Dodavatel není státním příslušníkem Ruské federace ani fyzickou či právnickou osobou, subjektem nebo orgánem usazeným (se sídlem) v Ruské federaci;</w:t>
      </w:r>
      <w:bookmarkEnd w:id="23"/>
    </w:p>
    <w:p w14:paraId="00963E79"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bookmarkStart w:id="24" w:name="_Ref107338719"/>
      <w:r w:rsidRPr="00232E5B">
        <w:rPr>
          <w:rFonts w:ascii="Arial" w:hAnsi="Arial" w:cs="Arial"/>
          <w:sz w:val="20"/>
          <w:szCs w:val="20"/>
        </w:rPr>
        <w:t xml:space="preserve">Dodavatel není právnickou osobou, subjektem nebo orgánem, které jsou přímo nebo nepřímo vlastněny z více než 50 </w:t>
      </w:r>
      <w:proofErr w:type="gramStart"/>
      <w:r w:rsidRPr="00232E5B">
        <w:rPr>
          <w:rFonts w:ascii="Arial" w:hAnsi="Arial" w:cs="Arial"/>
          <w:sz w:val="20"/>
          <w:szCs w:val="20"/>
        </w:rPr>
        <w:t>%  některým</w:t>
      </w:r>
      <w:proofErr w:type="gramEnd"/>
      <w:r w:rsidRPr="00232E5B">
        <w:rPr>
          <w:rFonts w:ascii="Arial" w:hAnsi="Arial" w:cs="Arial"/>
          <w:sz w:val="20"/>
          <w:szCs w:val="20"/>
        </w:rPr>
        <w:t xml:space="preserve"> ze subjektů uvedených v písmenu </w:t>
      </w:r>
      <w:r w:rsidRPr="00232E5B">
        <w:rPr>
          <w:rFonts w:ascii="Arial" w:hAnsi="Arial" w:cs="Arial"/>
          <w:sz w:val="20"/>
          <w:szCs w:val="20"/>
        </w:rPr>
        <w:fldChar w:fldCharType="begin"/>
      </w:r>
      <w:r w:rsidRPr="00232E5B">
        <w:rPr>
          <w:rFonts w:ascii="Arial" w:hAnsi="Arial" w:cs="Arial"/>
          <w:sz w:val="20"/>
          <w:szCs w:val="20"/>
        </w:rPr>
        <w:instrText xml:space="preserve"> REF _Ref107338701 \r \h  \* MERGEFORMAT </w:instrText>
      </w:r>
      <w:r w:rsidRPr="00232E5B">
        <w:rPr>
          <w:rFonts w:ascii="Arial" w:hAnsi="Arial" w:cs="Arial"/>
          <w:sz w:val="20"/>
          <w:szCs w:val="20"/>
        </w:rPr>
      </w:r>
      <w:r w:rsidRPr="00232E5B">
        <w:rPr>
          <w:rFonts w:ascii="Arial" w:hAnsi="Arial" w:cs="Arial"/>
          <w:sz w:val="20"/>
          <w:szCs w:val="20"/>
        </w:rPr>
        <w:fldChar w:fldCharType="separate"/>
      </w:r>
      <w:r w:rsidRPr="00232E5B">
        <w:rPr>
          <w:rFonts w:ascii="Arial" w:hAnsi="Arial" w:cs="Arial"/>
          <w:sz w:val="20"/>
          <w:szCs w:val="20"/>
        </w:rPr>
        <w:t>c)</w:t>
      </w:r>
      <w:r w:rsidRPr="00232E5B">
        <w:rPr>
          <w:rFonts w:ascii="Arial" w:hAnsi="Arial" w:cs="Arial"/>
          <w:sz w:val="20"/>
          <w:szCs w:val="20"/>
        </w:rPr>
        <w:fldChar w:fldCharType="end"/>
      </w:r>
      <w:r w:rsidRPr="00232E5B">
        <w:rPr>
          <w:rFonts w:ascii="Arial" w:hAnsi="Arial" w:cs="Arial"/>
          <w:sz w:val="20"/>
          <w:szCs w:val="20"/>
        </w:rPr>
        <w:t xml:space="preserve"> tohoto čestného prohlášení;</w:t>
      </w:r>
      <w:bookmarkEnd w:id="24"/>
    </w:p>
    <w:p w14:paraId="1EE75F42"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není a ani jeho statutární zástupci </w:t>
      </w:r>
      <w:proofErr w:type="gramStart"/>
      <w:r w:rsidRPr="00232E5B">
        <w:rPr>
          <w:rFonts w:ascii="Arial" w:hAnsi="Arial" w:cs="Arial"/>
          <w:sz w:val="20"/>
          <w:szCs w:val="20"/>
        </w:rPr>
        <w:t>nejsou  fyzickou</w:t>
      </w:r>
      <w:proofErr w:type="gramEnd"/>
      <w:r w:rsidRPr="00232E5B">
        <w:rPr>
          <w:rFonts w:ascii="Arial" w:hAnsi="Arial" w:cs="Arial"/>
          <w:sz w:val="20"/>
          <w:szCs w:val="20"/>
        </w:rPr>
        <w:t xml:space="preserve"> nebo právnickou osobou, subjektem nebo orgánem jednajícím jménem nebo na pokyn subjektu uvedeného v písmenu </w:t>
      </w:r>
      <w:r w:rsidRPr="00232E5B">
        <w:rPr>
          <w:rFonts w:ascii="Arial" w:hAnsi="Arial" w:cs="Arial"/>
          <w:sz w:val="20"/>
          <w:szCs w:val="20"/>
        </w:rPr>
        <w:fldChar w:fldCharType="begin"/>
      </w:r>
      <w:r w:rsidRPr="00232E5B">
        <w:rPr>
          <w:rFonts w:ascii="Arial" w:hAnsi="Arial" w:cs="Arial"/>
          <w:sz w:val="20"/>
          <w:szCs w:val="20"/>
        </w:rPr>
        <w:instrText xml:space="preserve"> REF _Ref107338701 \r \h  \* MERGEFORMAT </w:instrText>
      </w:r>
      <w:r w:rsidRPr="00232E5B">
        <w:rPr>
          <w:rFonts w:ascii="Arial" w:hAnsi="Arial" w:cs="Arial"/>
          <w:sz w:val="20"/>
          <w:szCs w:val="20"/>
        </w:rPr>
      </w:r>
      <w:r w:rsidRPr="00232E5B">
        <w:rPr>
          <w:rFonts w:ascii="Arial" w:hAnsi="Arial" w:cs="Arial"/>
          <w:sz w:val="20"/>
          <w:szCs w:val="20"/>
        </w:rPr>
        <w:fldChar w:fldCharType="separate"/>
      </w:r>
      <w:r w:rsidRPr="00232E5B">
        <w:rPr>
          <w:rFonts w:ascii="Arial" w:hAnsi="Arial" w:cs="Arial"/>
          <w:sz w:val="20"/>
          <w:szCs w:val="20"/>
        </w:rPr>
        <w:t>c)</w:t>
      </w:r>
      <w:r w:rsidRPr="00232E5B">
        <w:rPr>
          <w:rFonts w:ascii="Arial" w:hAnsi="Arial" w:cs="Arial"/>
          <w:sz w:val="20"/>
          <w:szCs w:val="20"/>
        </w:rPr>
        <w:fldChar w:fldCharType="end"/>
      </w:r>
      <w:r w:rsidRPr="00232E5B">
        <w:rPr>
          <w:rFonts w:ascii="Arial" w:hAnsi="Arial" w:cs="Arial"/>
          <w:sz w:val="20"/>
          <w:szCs w:val="20"/>
        </w:rPr>
        <w:t xml:space="preserve"> nebo </w:t>
      </w:r>
      <w:r w:rsidRPr="00232E5B">
        <w:rPr>
          <w:rFonts w:ascii="Arial" w:hAnsi="Arial" w:cs="Arial"/>
          <w:sz w:val="20"/>
          <w:szCs w:val="20"/>
        </w:rPr>
        <w:fldChar w:fldCharType="begin"/>
      </w:r>
      <w:r w:rsidRPr="00232E5B">
        <w:rPr>
          <w:rFonts w:ascii="Arial" w:hAnsi="Arial" w:cs="Arial"/>
          <w:sz w:val="20"/>
          <w:szCs w:val="20"/>
        </w:rPr>
        <w:instrText xml:space="preserve"> REF _Ref107338719 \r \h  \* MERGEFORMAT </w:instrText>
      </w:r>
      <w:r w:rsidRPr="00232E5B">
        <w:rPr>
          <w:rFonts w:ascii="Arial" w:hAnsi="Arial" w:cs="Arial"/>
          <w:sz w:val="20"/>
          <w:szCs w:val="20"/>
        </w:rPr>
      </w:r>
      <w:r w:rsidRPr="00232E5B">
        <w:rPr>
          <w:rFonts w:ascii="Arial" w:hAnsi="Arial" w:cs="Arial"/>
          <w:sz w:val="20"/>
          <w:szCs w:val="20"/>
        </w:rPr>
        <w:fldChar w:fldCharType="separate"/>
      </w:r>
      <w:r w:rsidRPr="00232E5B">
        <w:rPr>
          <w:rFonts w:ascii="Arial" w:hAnsi="Arial" w:cs="Arial"/>
          <w:sz w:val="20"/>
          <w:szCs w:val="20"/>
        </w:rPr>
        <w:t>d)</w:t>
      </w:r>
      <w:r w:rsidRPr="00232E5B">
        <w:rPr>
          <w:rFonts w:ascii="Arial" w:hAnsi="Arial" w:cs="Arial"/>
          <w:sz w:val="20"/>
          <w:szCs w:val="20"/>
        </w:rPr>
        <w:fldChar w:fldCharType="end"/>
      </w:r>
      <w:r w:rsidRPr="00232E5B">
        <w:rPr>
          <w:rFonts w:ascii="Arial" w:hAnsi="Arial" w:cs="Arial"/>
          <w:sz w:val="20"/>
          <w:szCs w:val="20"/>
        </w:rPr>
        <w:t xml:space="preserve"> výše,</w:t>
      </w:r>
    </w:p>
    <w:p w14:paraId="2D3E1C67" w14:textId="77777777" w:rsidR="000110DE" w:rsidRPr="00232E5B" w:rsidRDefault="000110DE" w:rsidP="000110DE">
      <w:pPr>
        <w:pStyle w:val="Odstavecseseznamem"/>
        <w:numPr>
          <w:ilvl w:val="0"/>
          <w:numId w:val="44"/>
        </w:numPr>
        <w:suppressAutoHyphens/>
        <w:autoSpaceDN w:val="0"/>
        <w:spacing w:after="120" w:line="276" w:lineRule="auto"/>
        <w:jc w:val="both"/>
        <w:textAlignment w:val="baseline"/>
        <w:rPr>
          <w:rFonts w:ascii="Arial" w:hAnsi="Arial" w:cs="Arial"/>
          <w:sz w:val="20"/>
          <w:szCs w:val="20"/>
        </w:rPr>
      </w:pPr>
      <w:r w:rsidRPr="00232E5B">
        <w:rPr>
          <w:rFonts w:ascii="Arial" w:hAnsi="Arial" w:cs="Arial"/>
          <w:sz w:val="20"/>
          <w:szCs w:val="20"/>
        </w:rPr>
        <w:t xml:space="preserve">na plnění předmětu plnění shora uvedené veřejné </w:t>
      </w:r>
      <w:proofErr w:type="gramStart"/>
      <w:r w:rsidRPr="00232E5B">
        <w:rPr>
          <w:rFonts w:ascii="Arial" w:hAnsi="Arial" w:cs="Arial"/>
          <w:sz w:val="20"/>
          <w:szCs w:val="20"/>
        </w:rPr>
        <w:t>zakázky  se</w:t>
      </w:r>
      <w:proofErr w:type="gramEnd"/>
      <w:r w:rsidRPr="00232E5B">
        <w:rPr>
          <w:rFonts w:ascii="Arial" w:hAnsi="Arial" w:cs="Arial"/>
          <w:sz w:val="20"/>
          <w:szCs w:val="20"/>
        </w:rPr>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232E5B">
        <w:rPr>
          <w:rFonts w:ascii="Arial" w:hAnsi="Arial" w:cs="Arial"/>
          <w:sz w:val="20"/>
          <w:szCs w:val="20"/>
        </w:rPr>
        <w:fldChar w:fldCharType="begin"/>
      </w:r>
      <w:r w:rsidRPr="00232E5B">
        <w:rPr>
          <w:rFonts w:ascii="Arial" w:hAnsi="Arial" w:cs="Arial"/>
          <w:sz w:val="20"/>
          <w:szCs w:val="20"/>
        </w:rPr>
        <w:instrText xml:space="preserve"> REF _Ref107338701 \r \h  \* MERGEFORMAT </w:instrText>
      </w:r>
      <w:r w:rsidRPr="00232E5B">
        <w:rPr>
          <w:rFonts w:ascii="Arial" w:hAnsi="Arial" w:cs="Arial"/>
          <w:sz w:val="20"/>
          <w:szCs w:val="20"/>
        </w:rPr>
      </w:r>
      <w:r w:rsidRPr="00232E5B">
        <w:rPr>
          <w:rFonts w:ascii="Arial" w:hAnsi="Arial" w:cs="Arial"/>
          <w:sz w:val="20"/>
          <w:szCs w:val="20"/>
        </w:rPr>
        <w:fldChar w:fldCharType="separate"/>
      </w:r>
      <w:r w:rsidRPr="00232E5B">
        <w:rPr>
          <w:rFonts w:ascii="Arial" w:hAnsi="Arial" w:cs="Arial"/>
          <w:sz w:val="20"/>
          <w:szCs w:val="20"/>
        </w:rPr>
        <w:t>c)</w:t>
      </w:r>
      <w:r w:rsidRPr="00232E5B">
        <w:rPr>
          <w:rFonts w:ascii="Arial" w:hAnsi="Arial" w:cs="Arial"/>
          <w:sz w:val="20"/>
          <w:szCs w:val="20"/>
        </w:rPr>
        <w:fldChar w:fldCharType="end"/>
      </w:r>
      <w:r w:rsidRPr="00232E5B">
        <w:rPr>
          <w:rFonts w:ascii="Arial" w:hAnsi="Arial" w:cs="Arial"/>
          <w:sz w:val="20"/>
          <w:szCs w:val="20"/>
        </w:rPr>
        <w:t xml:space="preserve"> až d) výše, a to samostatně a/nebo společně a případně podléhající jiným sankcím;</w:t>
      </w:r>
    </w:p>
    <w:p w14:paraId="42D46DF4" w14:textId="77777777" w:rsidR="000110DE" w:rsidRPr="00232E5B" w:rsidRDefault="000110DE" w:rsidP="000110DE">
      <w:pPr>
        <w:spacing w:before="240" w:line="276" w:lineRule="auto"/>
        <w:rPr>
          <w:rFonts w:cs="Arial"/>
          <w:i/>
          <w:iCs/>
        </w:rPr>
      </w:pPr>
      <w:r w:rsidRPr="00232E5B">
        <w:rPr>
          <w:rFonts w:cs="Arial"/>
        </w:rPr>
        <w:t xml:space="preserve">V </w:t>
      </w:r>
      <w:r w:rsidRPr="00232E5B">
        <w:rPr>
          <w:rFonts w:cs="Arial"/>
          <w:highlight w:val="yellow"/>
          <w:lang w:val="it-IT"/>
        </w:rPr>
        <w:t>[DOPLNÍ DODAVATEL]</w:t>
      </w:r>
      <w:r w:rsidRPr="00232E5B">
        <w:rPr>
          <w:rFonts w:cs="Arial"/>
        </w:rPr>
        <w:t xml:space="preserve"> dne </w:t>
      </w:r>
      <w:r w:rsidRPr="00232E5B">
        <w:rPr>
          <w:rFonts w:cs="Arial"/>
          <w:highlight w:val="yellow"/>
          <w:lang w:val="it-IT"/>
        </w:rPr>
        <w:t>[DOPLNÍ DODAVATEL]</w:t>
      </w:r>
      <w:r w:rsidRPr="00232E5B">
        <w:rPr>
          <w:rFonts w:cs="Arial"/>
          <w:i/>
          <w:iCs/>
        </w:rPr>
        <w:t xml:space="preserve">      </w:t>
      </w:r>
      <w:r w:rsidRPr="00232E5B">
        <w:rPr>
          <w:rFonts w:cs="Arial"/>
          <w:i/>
          <w:iCs/>
        </w:rPr>
        <w:tab/>
      </w:r>
      <w:r w:rsidRPr="00232E5B">
        <w:rPr>
          <w:rFonts w:cs="Arial"/>
          <w:i/>
          <w:iCs/>
        </w:rPr>
        <w:tab/>
      </w:r>
    </w:p>
    <w:p w14:paraId="6A8AF341" w14:textId="77777777" w:rsidR="000110DE" w:rsidRPr="00232E5B" w:rsidRDefault="000110DE" w:rsidP="000110DE">
      <w:pPr>
        <w:tabs>
          <w:tab w:val="left" w:pos="6521"/>
          <w:tab w:val="left" w:pos="9072"/>
        </w:tabs>
        <w:spacing w:before="240" w:line="276" w:lineRule="auto"/>
        <w:rPr>
          <w:rFonts w:cs="Arial"/>
          <w:color w:val="000000"/>
        </w:rPr>
      </w:pPr>
      <w:r w:rsidRPr="00232E5B">
        <w:rPr>
          <w:rFonts w:cs="Arial"/>
          <w:color w:val="000000"/>
        </w:rPr>
        <w:t>Podpis osoby oprávněné zastupovat dodavatele v zadávacím řízení</w:t>
      </w:r>
      <w:r w:rsidRPr="00232E5B">
        <w:rPr>
          <w:rFonts w:cs="Arial"/>
          <w:color w:val="000000"/>
        </w:rPr>
        <w:tab/>
      </w:r>
    </w:p>
    <w:p w14:paraId="6FA30364" w14:textId="77777777" w:rsidR="000110DE" w:rsidRPr="00232E5B" w:rsidRDefault="000110DE" w:rsidP="000110DE">
      <w:pPr>
        <w:tabs>
          <w:tab w:val="left" w:pos="6521"/>
          <w:tab w:val="left" w:pos="9072"/>
        </w:tabs>
        <w:spacing w:before="240" w:line="276" w:lineRule="auto"/>
        <w:rPr>
          <w:rFonts w:cs="Arial"/>
          <w:color w:val="000000"/>
        </w:rPr>
      </w:pPr>
    </w:p>
    <w:p w14:paraId="5BC5FA0E" w14:textId="77777777" w:rsidR="000110DE" w:rsidRPr="00232E5B" w:rsidRDefault="000110DE" w:rsidP="000110DE">
      <w:pPr>
        <w:tabs>
          <w:tab w:val="left" w:pos="6521"/>
          <w:tab w:val="left" w:pos="9072"/>
        </w:tabs>
        <w:spacing w:before="240" w:line="276" w:lineRule="auto"/>
        <w:rPr>
          <w:rFonts w:cs="Arial"/>
          <w:color w:val="000000"/>
        </w:rPr>
      </w:pPr>
    </w:p>
    <w:p w14:paraId="5516C61F" w14:textId="77777777" w:rsidR="000110DE" w:rsidRPr="00232E5B" w:rsidRDefault="000110DE" w:rsidP="000110DE">
      <w:pPr>
        <w:tabs>
          <w:tab w:val="left" w:pos="6521"/>
          <w:tab w:val="left" w:pos="9072"/>
        </w:tabs>
        <w:spacing w:before="240" w:line="276" w:lineRule="auto"/>
        <w:rPr>
          <w:rFonts w:cs="Arial"/>
          <w:highlight w:val="yellow"/>
        </w:rPr>
      </w:pPr>
    </w:p>
    <w:p w14:paraId="65BB87B3" w14:textId="77777777" w:rsidR="000110DE" w:rsidRPr="00232E5B" w:rsidRDefault="000110DE" w:rsidP="000110DE">
      <w:pPr>
        <w:spacing w:line="276" w:lineRule="auto"/>
        <w:ind w:left="5664" w:firstLine="708"/>
        <w:jc w:val="right"/>
        <w:rPr>
          <w:rFonts w:cs="Arial"/>
          <w:highlight w:val="yellow"/>
        </w:rPr>
      </w:pPr>
      <w:r w:rsidRPr="00232E5B">
        <w:rPr>
          <w:rFonts w:cs="Arial"/>
          <w:highlight w:val="yellow"/>
        </w:rPr>
        <w:t>titul, jméno, příjmení</w:t>
      </w:r>
    </w:p>
    <w:p w14:paraId="6651C234" w14:textId="77777777" w:rsidR="000110DE" w:rsidRPr="00232E5B" w:rsidRDefault="000110DE" w:rsidP="000110DE">
      <w:pPr>
        <w:spacing w:line="276" w:lineRule="auto"/>
        <w:ind w:left="5664"/>
        <w:jc w:val="right"/>
        <w:rPr>
          <w:rFonts w:cs="Arial"/>
        </w:rPr>
      </w:pPr>
      <w:r w:rsidRPr="00232E5B">
        <w:rPr>
          <w:rFonts w:cs="Arial"/>
          <w:highlight w:val="yellow"/>
        </w:rPr>
        <w:t>funkce / informace o zmocnění</w:t>
      </w:r>
    </w:p>
    <w:p w14:paraId="69943F79" w14:textId="77777777" w:rsidR="000110DE" w:rsidRPr="00232E5B" w:rsidRDefault="000110DE" w:rsidP="000110DE">
      <w:pPr>
        <w:spacing w:line="276" w:lineRule="auto"/>
        <w:ind w:left="5664" w:firstLine="708"/>
        <w:jc w:val="right"/>
        <w:rPr>
          <w:rFonts w:cs="Arial"/>
        </w:rPr>
      </w:pPr>
      <w:r w:rsidRPr="00232E5B">
        <w:rPr>
          <w:rFonts w:cs="Arial"/>
          <w:highlight w:val="yellow"/>
        </w:rPr>
        <w:t>[DOPLNÍ DODAVATEL]</w:t>
      </w:r>
    </w:p>
    <w:p w14:paraId="509D254C" w14:textId="376FCAAB" w:rsidR="007A3225" w:rsidRDefault="007A3225" w:rsidP="00A16DEA">
      <w:pPr>
        <w:tabs>
          <w:tab w:val="left" w:pos="4962"/>
        </w:tabs>
        <w:spacing w:before="0"/>
        <w:rPr>
          <w:rFonts w:ascii="Times New Roman" w:hAnsi="Times New Roman"/>
          <w:sz w:val="22"/>
          <w:szCs w:val="22"/>
        </w:rPr>
      </w:pPr>
      <w:r>
        <w:rPr>
          <w:rFonts w:ascii="Times New Roman" w:hAnsi="Times New Roman"/>
          <w:sz w:val="22"/>
          <w:szCs w:val="22"/>
        </w:rPr>
        <w:tab/>
      </w:r>
    </w:p>
    <w:sectPr w:rsidR="007A3225" w:rsidSect="004B5295">
      <w:headerReference w:type="default" r:id="rId12"/>
      <w:footerReference w:type="default" r:id="rId13"/>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8E171" w14:textId="77777777" w:rsidR="00E65CFD" w:rsidRDefault="00E65CFD">
      <w:r>
        <w:separator/>
      </w:r>
    </w:p>
  </w:endnote>
  <w:endnote w:type="continuationSeparator" w:id="0">
    <w:p w14:paraId="4F0E4539" w14:textId="77777777" w:rsidR="00E65CFD" w:rsidRDefault="00E65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D2555" w14:textId="77777777" w:rsidR="00476B98" w:rsidRDefault="00476B98" w:rsidP="009F6E3F">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Pr>
        <w:rStyle w:val="slostrnky"/>
        <w:i/>
        <w:noProof/>
        <w:sz w:val="16"/>
      </w:rPr>
      <w:t>2</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6515B" w14:textId="77777777" w:rsidR="00E65CFD" w:rsidRDefault="00E65CFD">
      <w:r>
        <w:separator/>
      </w:r>
    </w:p>
  </w:footnote>
  <w:footnote w:type="continuationSeparator" w:id="0">
    <w:p w14:paraId="3025A8AF" w14:textId="77777777" w:rsidR="00E65CFD" w:rsidRDefault="00E65CFD">
      <w:r>
        <w:continuationSeparator/>
      </w:r>
    </w:p>
  </w:footnote>
  <w:footnote w:id="1">
    <w:p w14:paraId="528DA8E0" w14:textId="77777777" w:rsidR="00851E4B" w:rsidRPr="008A1114" w:rsidRDefault="00851E4B" w:rsidP="00851E4B">
      <w:pPr>
        <w:pStyle w:val="Textpoznpodarou"/>
        <w:spacing w:after="30" w:line="276" w:lineRule="auto"/>
        <w:rPr>
          <w:sz w:val="16"/>
          <w:szCs w:val="16"/>
        </w:rPr>
      </w:pPr>
      <w:r w:rsidRPr="008A1114">
        <w:rPr>
          <w:rStyle w:val="Znakapoznpodarou"/>
          <w:rFonts w:eastAsia="Segoe UI"/>
          <w:sz w:val="16"/>
          <w:szCs w:val="16"/>
        </w:rPr>
        <w:footnoteRef/>
      </w:r>
      <w:r w:rsidRPr="008A1114">
        <w:rPr>
          <w:sz w:val="16"/>
          <w:szCs w:val="16"/>
        </w:rPr>
        <w:t xml:space="preserve"> </w:t>
      </w:r>
      <w:bookmarkStart w:id="12" w:name="_Hlk73984441"/>
      <w:r w:rsidRPr="008A1114">
        <w:rPr>
          <w:sz w:val="16"/>
          <w:szCs w:val="16"/>
        </w:rPr>
        <w:t>Dodavatel vždy prohlašuje skutečnosti uvedené v prvních dvou odrážkách; následně vybere/zachová alternativní variant</w:t>
      </w:r>
      <w:r>
        <w:rPr>
          <w:sz w:val="16"/>
          <w:szCs w:val="16"/>
        </w:rPr>
        <w:t>u</w:t>
      </w:r>
      <w:r w:rsidRPr="008A1114">
        <w:rPr>
          <w:sz w:val="16"/>
          <w:szCs w:val="16"/>
        </w:rPr>
        <w:t xml:space="preserve"> odpovídající jeho konkrétním poměrům</w:t>
      </w:r>
      <w:bookmarkEnd w:id="12"/>
      <w:r w:rsidRPr="008A1114">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D2553" w14:textId="77777777" w:rsidR="00476B98" w:rsidRPr="00CD4EC9" w:rsidRDefault="00476B98" w:rsidP="00E83B72">
    <w:pPr>
      <w:pStyle w:val="Zhlav"/>
      <w:spacing w:before="0"/>
    </w:pPr>
    <w:r w:rsidRPr="00CD3032">
      <w:rPr>
        <w:rFonts w:cs="Arial"/>
        <w:sz w:val="16"/>
        <w:szCs w:val="16"/>
      </w:rPr>
      <w:t>:</w:t>
    </w:r>
    <w:r>
      <w:rPr>
        <w:rFonts w:cs="Arial"/>
      </w:rPr>
      <w:tab/>
    </w:r>
    <w:r>
      <w:rPr>
        <w:rFonts w:cs="Arial"/>
      </w:rPr>
      <w:tab/>
    </w:r>
  </w:p>
  <w:p w14:paraId="509D2554" w14:textId="77777777" w:rsidR="00476B98" w:rsidRPr="00713D35" w:rsidRDefault="00476B98" w:rsidP="00E83B72">
    <w:pPr>
      <w:pStyle w:val="Zhlav"/>
      <w:spacing w:before="0"/>
      <w:rPr>
        <w:b/>
      </w:rPr>
    </w:pPr>
    <w:r w:rsidRPr="00CD4EC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 w15:restartNumberingAfterBreak="0">
    <w:nsid w:val="13280DDB"/>
    <w:multiLevelType w:val="hybridMultilevel"/>
    <w:tmpl w:val="29D2A818"/>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19465A9B"/>
    <w:multiLevelType w:val="hybridMultilevel"/>
    <w:tmpl w:val="9C04C746"/>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285326A4"/>
    <w:multiLevelType w:val="hybridMultilevel"/>
    <w:tmpl w:val="1DDE1F7E"/>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AE55E24"/>
    <w:multiLevelType w:val="multilevel"/>
    <w:tmpl w:val="FFCE3AEC"/>
    <w:lvl w:ilvl="0">
      <w:start w:val="1"/>
      <w:numFmt w:val="ordinal"/>
      <w:suff w:val="space"/>
      <w:lvlText w:val="Čl. %1"/>
      <w:lvlJc w:val="left"/>
      <w:pPr>
        <w:ind w:left="18" w:hanging="454"/>
      </w:pPr>
      <w:rPr>
        <w:rFonts w:hint="default"/>
      </w:rPr>
    </w:lvl>
    <w:lvl w:ilvl="1">
      <w:start w:val="1"/>
      <w:numFmt w:val="bullet"/>
      <w:lvlText w:val=""/>
      <w:lvlJc w:val="left"/>
      <w:pPr>
        <w:ind w:left="928" w:hanging="360"/>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8" w15:restartNumberingAfterBreak="0">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DC6FBA"/>
    <w:multiLevelType w:val="hybridMultilevel"/>
    <w:tmpl w:val="28F0E2AC"/>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4B7A591B"/>
    <w:multiLevelType w:val="multilevel"/>
    <w:tmpl w:val="F634ECB0"/>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3" w15:restartNumberingAfterBreak="0">
    <w:nsid w:val="52E850FF"/>
    <w:multiLevelType w:val="multilevel"/>
    <w:tmpl w:val="A2F2B460"/>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cs="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4"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549D5166"/>
    <w:multiLevelType w:val="hybridMultilevel"/>
    <w:tmpl w:val="CAAE2DF6"/>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487"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6"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705153"/>
    <w:multiLevelType w:val="hybridMultilevel"/>
    <w:tmpl w:val="5518074C"/>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9" w15:restartNumberingAfterBreak="0">
    <w:nsid w:val="5DC061A5"/>
    <w:multiLevelType w:val="hybridMultilevel"/>
    <w:tmpl w:val="981020A2"/>
    <w:lvl w:ilvl="0" w:tplc="0405000B">
      <w:start w:val="1"/>
      <w:numFmt w:val="bullet"/>
      <w:lvlText w:val=""/>
      <w:lvlJc w:val="left"/>
      <w:pPr>
        <w:ind w:left="1854" w:hanging="360"/>
      </w:pPr>
      <w:rPr>
        <w:rFonts w:ascii="Wingdings" w:hAnsi="Wingdings" w:hint="default"/>
      </w:rPr>
    </w:lvl>
    <w:lvl w:ilvl="1" w:tplc="2B5E42AC">
      <w:numFmt w:val="bullet"/>
      <w:lvlText w:val=""/>
      <w:lvlJc w:val="left"/>
      <w:pPr>
        <w:ind w:left="2574" w:hanging="360"/>
      </w:pPr>
      <w:rPr>
        <w:rFonts w:ascii="Symbol" w:eastAsiaTheme="minorHAnsi" w:hAnsi="Symbo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0" w15:restartNumberingAfterBreak="0">
    <w:nsid w:val="5F1208F1"/>
    <w:multiLevelType w:val="hybridMultilevel"/>
    <w:tmpl w:val="5E3EEE4C"/>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504202F"/>
    <w:multiLevelType w:val="multilevel"/>
    <w:tmpl w:val="726C31A0"/>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15:restartNumberingAfterBreak="0">
    <w:nsid w:val="75576930"/>
    <w:multiLevelType w:val="hybridMultilevel"/>
    <w:tmpl w:val="4A6ED9FE"/>
    <w:lvl w:ilvl="0" w:tplc="0405000B">
      <w:start w:val="1"/>
      <w:numFmt w:val="bullet"/>
      <w:lvlText w:val=""/>
      <w:lvlJc w:val="left"/>
      <w:pPr>
        <w:ind w:left="1637" w:hanging="360"/>
      </w:pPr>
      <w:rPr>
        <w:rFonts w:ascii="Wingdings" w:hAnsi="Wingdings" w:hint="default"/>
      </w:rPr>
    </w:lvl>
    <w:lvl w:ilvl="1" w:tplc="0405000B">
      <w:start w:val="1"/>
      <w:numFmt w:val="bullet"/>
      <w:lvlText w:val=""/>
      <w:lvlJc w:val="left"/>
      <w:pPr>
        <w:ind w:left="2357" w:hanging="360"/>
      </w:pPr>
      <w:rPr>
        <w:rFonts w:ascii="Wingdings" w:hAnsi="Wingdings"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25"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15:restartNumberingAfterBreak="0">
    <w:nsid w:val="7F8736D8"/>
    <w:multiLevelType w:val="hybridMultilevel"/>
    <w:tmpl w:val="102E18CA"/>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771"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16cid:durableId="1821000559">
    <w:abstractNumId w:val="13"/>
  </w:num>
  <w:num w:numId="2" w16cid:durableId="1305937360">
    <w:abstractNumId w:val="10"/>
  </w:num>
  <w:num w:numId="3" w16cid:durableId="2049139432">
    <w:abstractNumId w:val="16"/>
  </w:num>
  <w:num w:numId="4" w16cid:durableId="798258723">
    <w:abstractNumId w:val="23"/>
  </w:num>
  <w:num w:numId="5" w16cid:durableId="950235613">
    <w:abstractNumId w:val="8"/>
  </w:num>
  <w:num w:numId="6" w16cid:durableId="695696536">
    <w:abstractNumId w:val="25"/>
  </w:num>
  <w:num w:numId="7" w16cid:durableId="1623026872">
    <w:abstractNumId w:val="17"/>
  </w:num>
  <w:num w:numId="8" w16cid:durableId="540441820">
    <w:abstractNumId w:val="5"/>
  </w:num>
  <w:num w:numId="9" w16cid:durableId="43337353">
    <w:abstractNumId w:val="1"/>
  </w:num>
  <w:num w:numId="10" w16cid:durableId="1636835177">
    <w:abstractNumId w:val="14"/>
  </w:num>
  <w:num w:numId="11" w16cid:durableId="1776100133">
    <w:abstractNumId w:val="7"/>
  </w:num>
  <w:num w:numId="12" w16cid:durableId="359867031">
    <w:abstractNumId w:val="23"/>
  </w:num>
  <w:num w:numId="13" w16cid:durableId="172841776">
    <w:abstractNumId w:val="18"/>
  </w:num>
  <w:num w:numId="14" w16cid:durableId="2107654377">
    <w:abstractNumId w:val="4"/>
  </w:num>
  <w:num w:numId="15" w16cid:durableId="1344211718">
    <w:abstractNumId w:val="19"/>
  </w:num>
  <w:num w:numId="16" w16cid:durableId="441724596">
    <w:abstractNumId w:val="3"/>
  </w:num>
  <w:num w:numId="17" w16cid:durableId="112142378">
    <w:abstractNumId w:val="26"/>
  </w:num>
  <w:num w:numId="18" w16cid:durableId="947201656">
    <w:abstractNumId w:val="15"/>
  </w:num>
  <w:num w:numId="19" w16cid:durableId="1987007504">
    <w:abstractNumId w:val="2"/>
  </w:num>
  <w:num w:numId="20" w16cid:durableId="225997753">
    <w:abstractNumId w:val="9"/>
  </w:num>
  <w:num w:numId="21" w16cid:durableId="2011760712">
    <w:abstractNumId w:val="24"/>
  </w:num>
  <w:num w:numId="22" w16cid:durableId="1402827941">
    <w:abstractNumId w:val="20"/>
  </w:num>
  <w:num w:numId="23" w16cid:durableId="10465608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0031592">
    <w:abstractNumId w:val="23"/>
  </w:num>
  <w:num w:numId="25" w16cid:durableId="649948212">
    <w:abstractNumId w:val="23"/>
  </w:num>
  <w:num w:numId="26" w16cid:durableId="70585429">
    <w:abstractNumId w:val="23"/>
  </w:num>
  <w:num w:numId="27" w16cid:durableId="86313328">
    <w:abstractNumId w:val="23"/>
  </w:num>
  <w:num w:numId="28" w16cid:durableId="1214391075">
    <w:abstractNumId w:val="23"/>
  </w:num>
  <w:num w:numId="29" w16cid:durableId="503738763">
    <w:abstractNumId w:val="23"/>
  </w:num>
  <w:num w:numId="30" w16cid:durableId="1240477737">
    <w:abstractNumId w:val="23"/>
  </w:num>
  <w:num w:numId="31" w16cid:durableId="540745890">
    <w:abstractNumId w:val="23"/>
  </w:num>
  <w:num w:numId="32" w16cid:durableId="27806621">
    <w:abstractNumId w:val="23"/>
  </w:num>
  <w:num w:numId="33" w16cid:durableId="1771580768">
    <w:abstractNumId w:val="23"/>
    <w:lvlOverride w:ilvl="0">
      <w:startOverride w:val="16"/>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74958476">
    <w:abstractNumId w:val="23"/>
  </w:num>
  <w:num w:numId="35" w16cid:durableId="1421220182">
    <w:abstractNumId w:val="6"/>
  </w:num>
  <w:num w:numId="36" w16cid:durableId="1193491632">
    <w:abstractNumId w:val="11"/>
  </w:num>
  <w:num w:numId="37" w16cid:durableId="859666148">
    <w:abstractNumId w:val="23"/>
  </w:num>
  <w:num w:numId="38" w16cid:durableId="1132018272">
    <w:abstractNumId w:val="23"/>
  </w:num>
  <w:num w:numId="39" w16cid:durableId="1790470072">
    <w:abstractNumId w:val="23"/>
  </w:num>
  <w:num w:numId="40" w16cid:durableId="48891582">
    <w:abstractNumId w:val="12"/>
  </w:num>
  <w:num w:numId="41" w16cid:durableId="1970554203">
    <w:abstractNumId w:val="23"/>
  </w:num>
  <w:num w:numId="42" w16cid:durableId="416054267">
    <w:abstractNumId w:val="23"/>
  </w:num>
  <w:num w:numId="43" w16cid:durableId="1535733105">
    <w:abstractNumId w:val="21"/>
  </w:num>
  <w:num w:numId="44" w16cid:durableId="302731516">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741"/>
    <w:rsid w:val="00000411"/>
    <w:rsid w:val="00000544"/>
    <w:rsid w:val="00003AFA"/>
    <w:rsid w:val="00004115"/>
    <w:rsid w:val="000047A5"/>
    <w:rsid w:val="000065B9"/>
    <w:rsid w:val="00010E92"/>
    <w:rsid w:val="000110DE"/>
    <w:rsid w:val="000121FF"/>
    <w:rsid w:val="00012F17"/>
    <w:rsid w:val="00014B2F"/>
    <w:rsid w:val="00016875"/>
    <w:rsid w:val="000240C8"/>
    <w:rsid w:val="000265E3"/>
    <w:rsid w:val="0002662E"/>
    <w:rsid w:val="000267FD"/>
    <w:rsid w:val="000303EF"/>
    <w:rsid w:val="00033149"/>
    <w:rsid w:val="0003539E"/>
    <w:rsid w:val="00035C5F"/>
    <w:rsid w:val="00043337"/>
    <w:rsid w:val="00044E95"/>
    <w:rsid w:val="00045085"/>
    <w:rsid w:val="000458BD"/>
    <w:rsid w:val="00046478"/>
    <w:rsid w:val="000534E5"/>
    <w:rsid w:val="000555F9"/>
    <w:rsid w:val="00056E43"/>
    <w:rsid w:val="00060ABB"/>
    <w:rsid w:val="000638DC"/>
    <w:rsid w:val="000703DA"/>
    <w:rsid w:val="000704E0"/>
    <w:rsid w:val="000719C0"/>
    <w:rsid w:val="000744BB"/>
    <w:rsid w:val="000751A8"/>
    <w:rsid w:val="00075998"/>
    <w:rsid w:val="00080E29"/>
    <w:rsid w:val="00082563"/>
    <w:rsid w:val="00087EA1"/>
    <w:rsid w:val="000910FB"/>
    <w:rsid w:val="000918AE"/>
    <w:rsid w:val="00091D87"/>
    <w:rsid w:val="00092B6A"/>
    <w:rsid w:val="0009629B"/>
    <w:rsid w:val="000A276F"/>
    <w:rsid w:val="000A32FE"/>
    <w:rsid w:val="000A3D12"/>
    <w:rsid w:val="000A3F93"/>
    <w:rsid w:val="000A4AB4"/>
    <w:rsid w:val="000A7127"/>
    <w:rsid w:val="000A7C34"/>
    <w:rsid w:val="000B0C04"/>
    <w:rsid w:val="000B0DBC"/>
    <w:rsid w:val="000B2FE3"/>
    <w:rsid w:val="000B34A9"/>
    <w:rsid w:val="000B433B"/>
    <w:rsid w:val="000B478E"/>
    <w:rsid w:val="000B483B"/>
    <w:rsid w:val="000B6038"/>
    <w:rsid w:val="000C1819"/>
    <w:rsid w:val="000C2193"/>
    <w:rsid w:val="000C3721"/>
    <w:rsid w:val="000C603A"/>
    <w:rsid w:val="000C648F"/>
    <w:rsid w:val="000C6E0E"/>
    <w:rsid w:val="000D0658"/>
    <w:rsid w:val="000D14DE"/>
    <w:rsid w:val="000D5B44"/>
    <w:rsid w:val="000D6415"/>
    <w:rsid w:val="000D7D9A"/>
    <w:rsid w:val="000E2341"/>
    <w:rsid w:val="000E282C"/>
    <w:rsid w:val="000F025B"/>
    <w:rsid w:val="000F330F"/>
    <w:rsid w:val="000F4448"/>
    <w:rsid w:val="000F6580"/>
    <w:rsid w:val="00100984"/>
    <w:rsid w:val="00101B0F"/>
    <w:rsid w:val="0010428A"/>
    <w:rsid w:val="00105D81"/>
    <w:rsid w:val="00105F11"/>
    <w:rsid w:val="00110230"/>
    <w:rsid w:val="00111BB3"/>
    <w:rsid w:val="001121DF"/>
    <w:rsid w:val="00112479"/>
    <w:rsid w:val="00114D85"/>
    <w:rsid w:val="00117716"/>
    <w:rsid w:val="001217FC"/>
    <w:rsid w:val="00121BD0"/>
    <w:rsid w:val="00121D40"/>
    <w:rsid w:val="0013056B"/>
    <w:rsid w:val="00142340"/>
    <w:rsid w:val="001440AC"/>
    <w:rsid w:val="001441D0"/>
    <w:rsid w:val="00147FDB"/>
    <w:rsid w:val="00154880"/>
    <w:rsid w:val="001561B4"/>
    <w:rsid w:val="00156FAA"/>
    <w:rsid w:val="001645F5"/>
    <w:rsid w:val="00170CAD"/>
    <w:rsid w:val="00170D1D"/>
    <w:rsid w:val="00172214"/>
    <w:rsid w:val="00172895"/>
    <w:rsid w:val="00172E26"/>
    <w:rsid w:val="00173414"/>
    <w:rsid w:val="00173525"/>
    <w:rsid w:val="00175877"/>
    <w:rsid w:val="00181EAA"/>
    <w:rsid w:val="00184822"/>
    <w:rsid w:val="00185555"/>
    <w:rsid w:val="00191CCE"/>
    <w:rsid w:val="00191F03"/>
    <w:rsid w:val="00192203"/>
    <w:rsid w:val="001961DB"/>
    <w:rsid w:val="00196537"/>
    <w:rsid w:val="00196AC5"/>
    <w:rsid w:val="001A0211"/>
    <w:rsid w:val="001A0690"/>
    <w:rsid w:val="001A2E84"/>
    <w:rsid w:val="001A3983"/>
    <w:rsid w:val="001A5315"/>
    <w:rsid w:val="001A635B"/>
    <w:rsid w:val="001A71AB"/>
    <w:rsid w:val="001B0171"/>
    <w:rsid w:val="001B0CEF"/>
    <w:rsid w:val="001B0E01"/>
    <w:rsid w:val="001B19B6"/>
    <w:rsid w:val="001B4541"/>
    <w:rsid w:val="001B4AE1"/>
    <w:rsid w:val="001B53EB"/>
    <w:rsid w:val="001B5996"/>
    <w:rsid w:val="001B6E3D"/>
    <w:rsid w:val="001B7A4F"/>
    <w:rsid w:val="001C3325"/>
    <w:rsid w:val="001C73F2"/>
    <w:rsid w:val="001D4D88"/>
    <w:rsid w:val="001D5314"/>
    <w:rsid w:val="001D61D1"/>
    <w:rsid w:val="001D72CE"/>
    <w:rsid w:val="001D76FC"/>
    <w:rsid w:val="001E36DF"/>
    <w:rsid w:val="001E534A"/>
    <w:rsid w:val="001E68C0"/>
    <w:rsid w:val="001E7363"/>
    <w:rsid w:val="001E794B"/>
    <w:rsid w:val="001F096A"/>
    <w:rsid w:val="001F5D4A"/>
    <w:rsid w:val="001F6756"/>
    <w:rsid w:val="00200228"/>
    <w:rsid w:val="0020135D"/>
    <w:rsid w:val="00203B42"/>
    <w:rsid w:val="00203C5A"/>
    <w:rsid w:val="00204BD5"/>
    <w:rsid w:val="002112CB"/>
    <w:rsid w:val="002115D8"/>
    <w:rsid w:val="00213873"/>
    <w:rsid w:val="00216918"/>
    <w:rsid w:val="00216D16"/>
    <w:rsid w:val="002174D4"/>
    <w:rsid w:val="002201BB"/>
    <w:rsid w:val="00220A11"/>
    <w:rsid w:val="002211A6"/>
    <w:rsid w:val="002212B0"/>
    <w:rsid w:val="00222090"/>
    <w:rsid w:val="002249F4"/>
    <w:rsid w:val="00226991"/>
    <w:rsid w:val="00230343"/>
    <w:rsid w:val="00232E5B"/>
    <w:rsid w:val="00233FC0"/>
    <w:rsid w:val="00234AFA"/>
    <w:rsid w:val="00234CF6"/>
    <w:rsid w:val="00235078"/>
    <w:rsid w:val="00237BEB"/>
    <w:rsid w:val="002432A4"/>
    <w:rsid w:val="00245854"/>
    <w:rsid w:val="00251291"/>
    <w:rsid w:val="0025621D"/>
    <w:rsid w:val="00260893"/>
    <w:rsid w:val="00260C25"/>
    <w:rsid w:val="00260E9A"/>
    <w:rsid w:val="00265200"/>
    <w:rsid w:val="00265852"/>
    <w:rsid w:val="0026677A"/>
    <w:rsid w:val="002674A0"/>
    <w:rsid w:val="0027205A"/>
    <w:rsid w:val="002749DB"/>
    <w:rsid w:val="00277048"/>
    <w:rsid w:val="002803F3"/>
    <w:rsid w:val="0028072A"/>
    <w:rsid w:val="00281083"/>
    <w:rsid w:val="00281A5D"/>
    <w:rsid w:val="00282434"/>
    <w:rsid w:val="002844D7"/>
    <w:rsid w:val="002847D4"/>
    <w:rsid w:val="00285A32"/>
    <w:rsid w:val="00287A77"/>
    <w:rsid w:val="00292010"/>
    <w:rsid w:val="002938F4"/>
    <w:rsid w:val="0029571E"/>
    <w:rsid w:val="00296A25"/>
    <w:rsid w:val="002975A8"/>
    <w:rsid w:val="002A02B5"/>
    <w:rsid w:val="002A1139"/>
    <w:rsid w:val="002A5886"/>
    <w:rsid w:val="002B03A0"/>
    <w:rsid w:val="002B2600"/>
    <w:rsid w:val="002B2B52"/>
    <w:rsid w:val="002B30BB"/>
    <w:rsid w:val="002B75BE"/>
    <w:rsid w:val="002C1532"/>
    <w:rsid w:val="002C1BA0"/>
    <w:rsid w:val="002C3F4D"/>
    <w:rsid w:val="002C56D5"/>
    <w:rsid w:val="002C6CC1"/>
    <w:rsid w:val="002C7B85"/>
    <w:rsid w:val="002D0083"/>
    <w:rsid w:val="002D1BE6"/>
    <w:rsid w:val="002D1D81"/>
    <w:rsid w:val="002D2291"/>
    <w:rsid w:val="002D40D6"/>
    <w:rsid w:val="002E0403"/>
    <w:rsid w:val="002E2330"/>
    <w:rsid w:val="002E40A9"/>
    <w:rsid w:val="002E533F"/>
    <w:rsid w:val="002E5432"/>
    <w:rsid w:val="002E69DD"/>
    <w:rsid w:val="002F0B82"/>
    <w:rsid w:val="002F180C"/>
    <w:rsid w:val="002F515D"/>
    <w:rsid w:val="002F5777"/>
    <w:rsid w:val="002F70FA"/>
    <w:rsid w:val="002F78EF"/>
    <w:rsid w:val="002F7A98"/>
    <w:rsid w:val="003045C1"/>
    <w:rsid w:val="003064B4"/>
    <w:rsid w:val="00311A54"/>
    <w:rsid w:val="00312306"/>
    <w:rsid w:val="0031233A"/>
    <w:rsid w:val="003161DC"/>
    <w:rsid w:val="00316CBB"/>
    <w:rsid w:val="00322033"/>
    <w:rsid w:val="00322147"/>
    <w:rsid w:val="0032343B"/>
    <w:rsid w:val="00327F69"/>
    <w:rsid w:val="003321F6"/>
    <w:rsid w:val="00332D3F"/>
    <w:rsid w:val="00341A66"/>
    <w:rsid w:val="00345707"/>
    <w:rsid w:val="00346B77"/>
    <w:rsid w:val="00347518"/>
    <w:rsid w:val="003476B3"/>
    <w:rsid w:val="00350898"/>
    <w:rsid w:val="00350E4A"/>
    <w:rsid w:val="0035165A"/>
    <w:rsid w:val="00353DE2"/>
    <w:rsid w:val="003548AD"/>
    <w:rsid w:val="00356950"/>
    <w:rsid w:val="00362446"/>
    <w:rsid w:val="0036296C"/>
    <w:rsid w:val="00363A35"/>
    <w:rsid w:val="00364883"/>
    <w:rsid w:val="003665CA"/>
    <w:rsid w:val="00366C92"/>
    <w:rsid w:val="00371DEF"/>
    <w:rsid w:val="00372192"/>
    <w:rsid w:val="003767AA"/>
    <w:rsid w:val="003801B0"/>
    <w:rsid w:val="00381038"/>
    <w:rsid w:val="00384EF6"/>
    <w:rsid w:val="0038511E"/>
    <w:rsid w:val="00386815"/>
    <w:rsid w:val="00386DC0"/>
    <w:rsid w:val="00387615"/>
    <w:rsid w:val="00390027"/>
    <w:rsid w:val="00392E01"/>
    <w:rsid w:val="003A0F53"/>
    <w:rsid w:val="003A14BA"/>
    <w:rsid w:val="003A19E4"/>
    <w:rsid w:val="003A1FAD"/>
    <w:rsid w:val="003A2584"/>
    <w:rsid w:val="003A2D04"/>
    <w:rsid w:val="003A5C2D"/>
    <w:rsid w:val="003A6B71"/>
    <w:rsid w:val="003B1738"/>
    <w:rsid w:val="003B3197"/>
    <w:rsid w:val="003B692F"/>
    <w:rsid w:val="003B718D"/>
    <w:rsid w:val="003C2A3E"/>
    <w:rsid w:val="003C5697"/>
    <w:rsid w:val="003C5C10"/>
    <w:rsid w:val="003C6D90"/>
    <w:rsid w:val="003D0845"/>
    <w:rsid w:val="003D2745"/>
    <w:rsid w:val="003D374D"/>
    <w:rsid w:val="003D626C"/>
    <w:rsid w:val="003D6E61"/>
    <w:rsid w:val="003D7DAE"/>
    <w:rsid w:val="003E0611"/>
    <w:rsid w:val="003E0C53"/>
    <w:rsid w:val="003E10AA"/>
    <w:rsid w:val="003E1260"/>
    <w:rsid w:val="003E2A75"/>
    <w:rsid w:val="003E2DDE"/>
    <w:rsid w:val="003E3C8E"/>
    <w:rsid w:val="003E3EB5"/>
    <w:rsid w:val="003E6525"/>
    <w:rsid w:val="003E6D8E"/>
    <w:rsid w:val="003F0764"/>
    <w:rsid w:val="003F1604"/>
    <w:rsid w:val="003F3EB4"/>
    <w:rsid w:val="003F6B49"/>
    <w:rsid w:val="003F77C7"/>
    <w:rsid w:val="0040512F"/>
    <w:rsid w:val="00406306"/>
    <w:rsid w:val="00410187"/>
    <w:rsid w:val="004107E1"/>
    <w:rsid w:val="004108F0"/>
    <w:rsid w:val="00416460"/>
    <w:rsid w:val="00420C03"/>
    <w:rsid w:val="00422949"/>
    <w:rsid w:val="004260FE"/>
    <w:rsid w:val="00431784"/>
    <w:rsid w:val="004324CA"/>
    <w:rsid w:val="004349C9"/>
    <w:rsid w:val="00434B68"/>
    <w:rsid w:val="004361FD"/>
    <w:rsid w:val="00436E19"/>
    <w:rsid w:val="004409D7"/>
    <w:rsid w:val="00441E67"/>
    <w:rsid w:val="00442951"/>
    <w:rsid w:val="00443807"/>
    <w:rsid w:val="00444CA4"/>
    <w:rsid w:val="0044517C"/>
    <w:rsid w:val="004472AF"/>
    <w:rsid w:val="00447D7B"/>
    <w:rsid w:val="00450C65"/>
    <w:rsid w:val="00451961"/>
    <w:rsid w:val="00452FDF"/>
    <w:rsid w:val="004565ED"/>
    <w:rsid w:val="00457E16"/>
    <w:rsid w:val="0046092F"/>
    <w:rsid w:val="0046175E"/>
    <w:rsid w:val="00461F51"/>
    <w:rsid w:val="004622D0"/>
    <w:rsid w:val="004652ED"/>
    <w:rsid w:val="00466593"/>
    <w:rsid w:val="00470852"/>
    <w:rsid w:val="00470ED8"/>
    <w:rsid w:val="00472752"/>
    <w:rsid w:val="00473822"/>
    <w:rsid w:val="00473FB1"/>
    <w:rsid w:val="00475736"/>
    <w:rsid w:val="00476B98"/>
    <w:rsid w:val="00480494"/>
    <w:rsid w:val="004818D5"/>
    <w:rsid w:val="00486AD9"/>
    <w:rsid w:val="00486C11"/>
    <w:rsid w:val="00486D0A"/>
    <w:rsid w:val="004876FC"/>
    <w:rsid w:val="004901D1"/>
    <w:rsid w:val="00492419"/>
    <w:rsid w:val="0049335C"/>
    <w:rsid w:val="00496EF9"/>
    <w:rsid w:val="00497C27"/>
    <w:rsid w:val="004A0C0A"/>
    <w:rsid w:val="004A1483"/>
    <w:rsid w:val="004A28B9"/>
    <w:rsid w:val="004A381A"/>
    <w:rsid w:val="004A5608"/>
    <w:rsid w:val="004A6458"/>
    <w:rsid w:val="004B1255"/>
    <w:rsid w:val="004B16D1"/>
    <w:rsid w:val="004B2212"/>
    <w:rsid w:val="004B2384"/>
    <w:rsid w:val="004B4370"/>
    <w:rsid w:val="004B5295"/>
    <w:rsid w:val="004B5F0D"/>
    <w:rsid w:val="004B771E"/>
    <w:rsid w:val="004C0AC6"/>
    <w:rsid w:val="004C17EC"/>
    <w:rsid w:val="004C31B8"/>
    <w:rsid w:val="004C3494"/>
    <w:rsid w:val="004C41A2"/>
    <w:rsid w:val="004D27B4"/>
    <w:rsid w:val="004D4055"/>
    <w:rsid w:val="004D45F0"/>
    <w:rsid w:val="004D5AE4"/>
    <w:rsid w:val="004D66A7"/>
    <w:rsid w:val="004E05B2"/>
    <w:rsid w:val="004E430C"/>
    <w:rsid w:val="004E4713"/>
    <w:rsid w:val="004E479C"/>
    <w:rsid w:val="004E695F"/>
    <w:rsid w:val="004E6B17"/>
    <w:rsid w:val="004F0383"/>
    <w:rsid w:val="004F15A6"/>
    <w:rsid w:val="004F3DDF"/>
    <w:rsid w:val="004F5DA0"/>
    <w:rsid w:val="004F71DE"/>
    <w:rsid w:val="004F7E28"/>
    <w:rsid w:val="00500355"/>
    <w:rsid w:val="0050048B"/>
    <w:rsid w:val="005026A2"/>
    <w:rsid w:val="00503541"/>
    <w:rsid w:val="005044ED"/>
    <w:rsid w:val="005052F8"/>
    <w:rsid w:val="00505AAD"/>
    <w:rsid w:val="005063AC"/>
    <w:rsid w:val="00506D89"/>
    <w:rsid w:val="00507958"/>
    <w:rsid w:val="00514415"/>
    <w:rsid w:val="005176F9"/>
    <w:rsid w:val="00522AF2"/>
    <w:rsid w:val="00525B4B"/>
    <w:rsid w:val="00525E56"/>
    <w:rsid w:val="00526FCF"/>
    <w:rsid w:val="00527BCE"/>
    <w:rsid w:val="00535675"/>
    <w:rsid w:val="00537220"/>
    <w:rsid w:val="0053733D"/>
    <w:rsid w:val="005437C8"/>
    <w:rsid w:val="00545FC5"/>
    <w:rsid w:val="005460F7"/>
    <w:rsid w:val="005511B7"/>
    <w:rsid w:val="00553E30"/>
    <w:rsid w:val="00554D94"/>
    <w:rsid w:val="0056135D"/>
    <w:rsid w:val="00565A85"/>
    <w:rsid w:val="005666E9"/>
    <w:rsid w:val="005705CF"/>
    <w:rsid w:val="00571526"/>
    <w:rsid w:val="00571837"/>
    <w:rsid w:val="00574A50"/>
    <w:rsid w:val="00575443"/>
    <w:rsid w:val="005760BD"/>
    <w:rsid w:val="0057717E"/>
    <w:rsid w:val="005771A1"/>
    <w:rsid w:val="00581F1A"/>
    <w:rsid w:val="00585AF2"/>
    <w:rsid w:val="00585F40"/>
    <w:rsid w:val="0058662B"/>
    <w:rsid w:val="0058730E"/>
    <w:rsid w:val="005939A8"/>
    <w:rsid w:val="00593D21"/>
    <w:rsid w:val="00594F95"/>
    <w:rsid w:val="00595119"/>
    <w:rsid w:val="00597E70"/>
    <w:rsid w:val="00597FF6"/>
    <w:rsid w:val="005A249B"/>
    <w:rsid w:val="005A3069"/>
    <w:rsid w:val="005A48DE"/>
    <w:rsid w:val="005A5FB1"/>
    <w:rsid w:val="005B263D"/>
    <w:rsid w:val="005B584E"/>
    <w:rsid w:val="005B5A23"/>
    <w:rsid w:val="005B75AF"/>
    <w:rsid w:val="005B78EF"/>
    <w:rsid w:val="005C6C55"/>
    <w:rsid w:val="005D0F4E"/>
    <w:rsid w:val="005D1D3D"/>
    <w:rsid w:val="005E1029"/>
    <w:rsid w:val="005E1308"/>
    <w:rsid w:val="005E2743"/>
    <w:rsid w:val="005E2A75"/>
    <w:rsid w:val="005E5A74"/>
    <w:rsid w:val="005E7D6A"/>
    <w:rsid w:val="005F4F2A"/>
    <w:rsid w:val="00610631"/>
    <w:rsid w:val="00612507"/>
    <w:rsid w:val="006161C0"/>
    <w:rsid w:val="0061700C"/>
    <w:rsid w:val="00620812"/>
    <w:rsid w:val="00621891"/>
    <w:rsid w:val="006226CD"/>
    <w:rsid w:val="00623477"/>
    <w:rsid w:val="00626814"/>
    <w:rsid w:val="0062699A"/>
    <w:rsid w:val="0063073F"/>
    <w:rsid w:val="00634C7A"/>
    <w:rsid w:val="00636E95"/>
    <w:rsid w:val="00640D58"/>
    <w:rsid w:val="006426C5"/>
    <w:rsid w:val="00643C5D"/>
    <w:rsid w:val="0064745B"/>
    <w:rsid w:val="0065363E"/>
    <w:rsid w:val="00653992"/>
    <w:rsid w:val="006554D1"/>
    <w:rsid w:val="006555CC"/>
    <w:rsid w:val="00665B95"/>
    <w:rsid w:val="00670E9A"/>
    <w:rsid w:val="00672415"/>
    <w:rsid w:val="00673E21"/>
    <w:rsid w:val="0067604C"/>
    <w:rsid w:val="00677A99"/>
    <w:rsid w:val="0068102C"/>
    <w:rsid w:val="0068203A"/>
    <w:rsid w:val="006839E2"/>
    <w:rsid w:val="00684520"/>
    <w:rsid w:val="0068495B"/>
    <w:rsid w:val="00684969"/>
    <w:rsid w:val="0069269B"/>
    <w:rsid w:val="00694082"/>
    <w:rsid w:val="00694986"/>
    <w:rsid w:val="00697A87"/>
    <w:rsid w:val="006A020B"/>
    <w:rsid w:val="006A0BA6"/>
    <w:rsid w:val="006A135F"/>
    <w:rsid w:val="006A5160"/>
    <w:rsid w:val="006A5B17"/>
    <w:rsid w:val="006A5DFE"/>
    <w:rsid w:val="006B0175"/>
    <w:rsid w:val="006B08F1"/>
    <w:rsid w:val="006B18BA"/>
    <w:rsid w:val="006B2C0E"/>
    <w:rsid w:val="006B3E36"/>
    <w:rsid w:val="006B41D8"/>
    <w:rsid w:val="006B632C"/>
    <w:rsid w:val="006C0B32"/>
    <w:rsid w:val="006C12DB"/>
    <w:rsid w:val="006C1E6B"/>
    <w:rsid w:val="006C2A25"/>
    <w:rsid w:val="006C31BD"/>
    <w:rsid w:val="006C3B69"/>
    <w:rsid w:val="006C4306"/>
    <w:rsid w:val="006C4B05"/>
    <w:rsid w:val="006C5522"/>
    <w:rsid w:val="006D0ADA"/>
    <w:rsid w:val="006D1B54"/>
    <w:rsid w:val="006D1DD2"/>
    <w:rsid w:val="006D35C7"/>
    <w:rsid w:val="006D3620"/>
    <w:rsid w:val="006D52CF"/>
    <w:rsid w:val="006D670D"/>
    <w:rsid w:val="006D6866"/>
    <w:rsid w:val="006E030F"/>
    <w:rsid w:val="006E0660"/>
    <w:rsid w:val="006E0893"/>
    <w:rsid w:val="006E0A3E"/>
    <w:rsid w:val="006E15B3"/>
    <w:rsid w:val="006E203E"/>
    <w:rsid w:val="006E22BE"/>
    <w:rsid w:val="006E3529"/>
    <w:rsid w:val="006E3889"/>
    <w:rsid w:val="006E4BD4"/>
    <w:rsid w:val="006E67F9"/>
    <w:rsid w:val="006F033C"/>
    <w:rsid w:val="006F4C14"/>
    <w:rsid w:val="006F5300"/>
    <w:rsid w:val="006F7F78"/>
    <w:rsid w:val="00700240"/>
    <w:rsid w:val="00700DD8"/>
    <w:rsid w:val="0070539D"/>
    <w:rsid w:val="007070B8"/>
    <w:rsid w:val="0070782E"/>
    <w:rsid w:val="00707D2C"/>
    <w:rsid w:val="007123AD"/>
    <w:rsid w:val="00713816"/>
    <w:rsid w:val="00713D35"/>
    <w:rsid w:val="0072127C"/>
    <w:rsid w:val="00723E81"/>
    <w:rsid w:val="00726BB0"/>
    <w:rsid w:val="00730C32"/>
    <w:rsid w:val="00732200"/>
    <w:rsid w:val="00733A6D"/>
    <w:rsid w:val="00734879"/>
    <w:rsid w:val="007365B2"/>
    <w:rsid w:val="00742B30"/>
    <w:rsid w:val="00742FCC"/>
    <w:rsid w:val="00743A26"/>
    <w:rsid w:val="00746CFB"/>
    <w:rsid w:val="00747208"/>
    <w:rsid w:val="00747C22"/>
    <w:rsid w:val="007504ED"/>
    <w:rsid w:val="0075074C"/>
    <w:rsid w:val="00754AB1"/>
    <w:rsid w:val="007574F2"/>
    <w:rsid w:val="007612D8"/>
    <w:rsid w:val="00763E95"/>
    <w:rsid w:val="00764025"/>
    <w:rsid w:val="00770236"/>
    <w:rsid w:val="007718A9"/>
    <w:rsid w:val="00771A14"/>
    <w:rsid w:val="00772D8C"/>
    <w:rsid w:val="0077315F"/>
    <w:rsid w:val="00773609"/>
    <w:rsid w:val="00773685"/>
    <w:rsid w:val="00773C9B"/>
    <w:rsid w:val="00782899"/>
    <w:rsid w:val="00784096"/>
    <w:rsid w:val="00784988"/>
    <w:rsid w:val="00784E52"/>
    <w:rsid w:val="00791E8A"/>
    <w:rsid w:val="00791E91"/>
    <w:rsid w:val="00792D95"/>
    <w:rsid w:val="0079311D"/>
    <w:rsid w:val="00793143"/>
    <w:rsid w:val="007943E2"/>
    <w:rsid w:val="00795774"/>
    <w:rsid w:val="0079613E"/>
    <w:rsid w:val="00796481"/>
    <w:rsid w:val="007A038D"/>
    <w:rsid w:val="007A0B27"/>
    <w:rsid w:val="007A2066"/>
    <w:rsid w:val="007A2427"/>
    <w:rsid w:val="007A299F"/>
    <w:rsid w:val="007A3225"/>
    <w:rsid w:val="007A4F95"/>
    <w:rsid w:val="007A74BB"/>
    <w:rsid w:val="007B076F"/>
    <w:rsid w:val="007B1AF9"/>
    <w:rsid w:val="007B27F5"/>
    <w:rsid w:val="007B2F5F"/>
    <w:rsid w:val="007B4A31"/>
    <w:rsid w:val="007B4C9E"/>
    <w:rsid w:val="007B7379"/>
    <w:rsid w:val="007B7637"/>
    <w:rsid w:val="007C064D"/>
    <w:rsid w:val="007C196E"/>
    <w:rsid w:val="007C6F1D"/>
    <w:rsid w:val="007D021B"/>
    <w:rsid w:val="007D140A"/>
    <w:rsid w:val="007D1871"/>
    <w:rsid w:val="007D1E07"/>
    <w:rsid w:val="007D25F2"/>
    <w:rsid w:val="007D269F"/>
    <w:rsid w:val="007D36AB"/>
    <w:rsid w:val="007D6498"/>
    <w:rsid w:val="007D6BC1"/>
    <w:rsid w:val="007D7D14"/>
    <w:rsid w:val="007E0FD4"/>
    <w:rsid w:val="007E59EC"/>
    <w:rsid w:val="007E65FE"/>
    <w:rsid w:val="007E66BB"/>
    <w:rsid w:val="007E783D"/>
    <w:rsid w:val="007F6239"/>
    <w:rsid w:val="007F7044"/>
    <w:rsid w:val="007F7A37"/>
    <w:rsid w:val="008013D9"/>
    <w:rsid w:val="00801CE0"/>
    <w:rsid w:val="008035EE"/>
    <w:rsid w:val="00803DA2"/>
    <w:rsid w:val="00804908"/>
    <w:rsid w:val="00806320"/>
    <w:rsid w:val="00810512"/>
    <w:rsid w:val="00811299"/>
    <w:rsid w:val="00811314"/>
    <w:rsid w:val="008124A2"/>
    <w:rsid w:val="00816A8C"/>
    <w:rsid w:val="00821431"/>
    <w:rsid w:val="008241AB"/>
    <w:rsid w:val="00824503"/>
    <w:rsid w:val="00830ECD"/>
    <w:rsid w:val="00831D60"/>
    <w:rsid w:val="008334E7"/>
    <w:rsid w:val="0083402C"/>
    <w:rsid w:val="00835502"/>
    <w:rsid w:val="0083684D"/>
    <w:rsid w:val="008415A6"/>
    <w:rsid w:val="0084518C"/>
    <w:rsid w:val="0084607F"/>
    <w:rsid w:val="0084767B"/>
    <w:rsid w:val="00851E4B"/>
    <w:rsid w:val="00852E6C"/>
    <w:rsid w:val="00854746"/>
    <w:rsid w:val="00860FBC"/>
    <w:rsid w:val="0086234C"/>
    <w:rsid w:val="00865906"/>
    <w:rsid w:val="00865EBF"/>
    <w:rsid w:val="00866351"/>
    <w:rsid w:val="008713DC"/>
    <w:rsid w:val="00872CA0"/>
    <w:rsid w:val="00873502"/>
    <w:rsid w:val="00873B9A"/>
    <w:rsid w:val="0087485F"/>
    <w:rsid w:val="00875680"/>
    <w:rsid w:val="00877972"/>
    <w:rsid w:val="00877C71"/>
    <w:rsid w:val="00883DDD"/>
    <w:rsid w:val="00885379"/>
    <w:rsid w:val="00885740"/>
    <w:rsid w:val="00886273"/>
    <w:rsid w:val="008864AC"/>
    <w:rsid w:val="00886E68"/>
    <w:rsid w:val="00887F9F"/>
    <w:rsid w:val="008921A6"/>
    <w:rsid w:val="008941A9"/>
    <w:rsid w:val="008951D7"/>
    <w:rsid w:val="0089685F"/>
    <w:rsid w:val="00897CE1"/>
    <w:rsid w:val="008A19F6"/>
    <w:rsid w:val="008A5124"/>
    <w:rsid w:val="008B18BD"/>
    <w:rsid w:val="008B1BCF"/>
    <w:rsid w:val="008B1EF4"/>
    <w:rsid w:val="008B2387"/>
    <w:rsid w:val="008B301C"/>
    <w:rsid w:val="008B4D4C"/>
    <w:rsid w:val="008B5E15"/>
    <w:rsid w:val="008B63E3"/>
    <w:rsid w:val="008B6554"/>
    <w:rsid w:val="008C2C33"/>
    <w:rsid w:val="008C3D42"/>
    <w:rsid w:val="008C6A74"/>
    <w:rsid w:val="008C73D3"/>
    <w:rsid w:val="008C7598"/>
    <w:rsid w:val="008C7DBB"/>
    <w:rsid w:val="008D1512"/>
    <w:rsid w:val="008D20CB"/>
    <w:rsid w:val="008D3463"/>
    <w:rsid w:val="008E0716"/>
    <w:rsid w:val="008E076E"/>
    <w:rsid w:val="008E26D3"/>
    <w:rsid w:val="008E297F"/>
    <w:rsid w:val="008F0762"/>
    <w:rsid w:val="008F69BC"/>
    <w:rsid w:val="008F786E"/>
    <w:rsid w:val="008F7AE8"/>
    <w:rsid w:val="009047F0"/>
    <w:rsid w:val="0090499B"/>
    <w:rsid w:val="00904B26"/>
    <w:rsid w:val="00906A3B"/>
    <w:rsid w:val="00906C59"/>
    <w:rsid w:val="009115FC"/>
    <w:rsid w:val="00916102"/>
    <w:rsid w:val="00921BA8"/>
    <w:rsid w:val="00922585"/>
    <w:rsid w:val="00927238"/>
    <w:rsid w:val="009272FC"/>
    <w:rsid w:val="0093026E"/>
    <w:rsid w:val="0094075E"/>
    <w:rsid w:val="00940831"/>
    <w:rsid w:val="00941F3D"/>
    <w:rsid w:val="009450F1"/>
    <w:rsid w:val="00946482"/>
    <w:rsid w:val="00947A5B"/>
    <w:rsid w:val="00947C6E"/>
    <w:rsid w:val="009506E1"/>
    <w:rsid w:val="00953778"/>
    <w:rsid w:val="009540BE"/>
    <w:rsid w:val="00954C77"/>
    <w:rsid w:val="00960D6C"/>
    <w:rsid w:val="0096203B"/>
    <w:rsid w:val="009636C2"/>
    <w:rsid w:val="00965B07"/>
    <w:rsid w:val="00972A27"/>
    <w:rsid w:val="00974F6B"/>
    <w:rsid w:val="00975B0E"/>
    <w:rsid w:val="00986113"/>
    <w:rsid w:val="00986E13"/>
    <w:rsid w:val="009872B1"/>
    <w:rsid w:val="00993B4D"/>
    <w:rsid w:val="009A0A2A"/>
    <w:rsid w:val="009A0E66"/>
    <w:rsid w:val="009A0EE7"/>
    <w:rsid w:val="009A1988"/>
    <w:rsid w:val="009A7547"/>
    <w:rsid w:val="009B0D89"/>
    <w:rsid w:val="009B172B"/>
    <w:rsid w:val="009B61FC"/>
    <w:rsid w:val="009C1A86"/>
    <w:rsid w:val="009C2265"/>
    <w:rsid w:val="009C37DF"/>
    <w:rsid w:val="009C45AD"/>
    <w:rsid w:val="009C799D"/>
    <w:rsid w:val="009C7D21"/>
    <w:rsid w:val="009D06FC"/>
    <w:rsid w:val="009D21E7"/>
    <w:rsid w:val="009D5017"/>
    <w:rsid w:val="009D5A14"/>
    <w:rsid w:val="009D5B1F"/>
    <w:rsid w:val="009D66BF"/>
    <w:rsid w:val="009D77DF"/>
    <w:rsid w:val="009E03BB"/>
    <w:rsid w:val="009E0F6E"/>
    <w:rsid w:val="009E18F9"/>
    <w:rsid w:val="009E7AA3"/>
    <w:rsid w:val="009E7EF0"/>
    <w:rsid w:val="009F199E"/>
    <w:rsid w:val="009F36DE"/>
    <w:rsid w:val="009F4811"/>
    <w:rsid w:val="009F4F8B"/>
    <w:rsid w:val="009F5D41"/>
    <w:rsid w:val="009F618F"/>
    <w:rsid w:val="009F6E3F"/>
    <w:rsid w:val="009F7134"/>
    <w:rsid w:val="00A003D1"/>
    <w:rsid w:val="00A0110A"/>
    <w:rsid w:val="00A015C6"/>
    <w:rsid w:val="00A02F49"/>
    <w:rsid w:val="00A044AB"/>
    <w:rsid w:val="00A04831"/>
    <w:rsid w:val="00A05E46"/>
    <w:rsid w:val="00A063E7"/>
    <w:rsid w:val="00A07501"/>
    <w:rsid w:val="00A10341"/>
    <w:rsid w:val="00A11921"/>
    <w:rsid w:val="00A122CC"/>
    <w:rsid w:val="00A14EFF"/>
    <w:rsid w:val="00A15E45"/>
    <w:rsid w:val="00A16DEA"/>
    <w:rsid w:val="00A33BA5"/>
    <w:rsid w:val="00A34DD4"/>
    <w:rsid w:val="00A36779"/>
    <w:rsid w:val="00A375A7"/>
    <w:rsid w:val="00A37EB0"/>
    <w:rsid w:val="00A40BAF"/>
    <w:rsid w:val="00A42B68"/>
    <w:rsid w:val="00A440F6"/>
    <w:rsid w:val="00A44A10"/>
    <w:rsid w:val="00A50EAB"/>
    <w:rsid w:val="00A519E4"/>
    <w:rsid w:val="00A54C44"/>
    <w:rsid w:val="00A5591F"/>
    <w:rsid w:val="00A563B5"/>
    <w:rsid w:val="00A62695"/>
    <w:rsid w:val="00A64F7F"/>
    <w:rsid w:val="00A656A5"/>
    <w:rsid w:val="00A71383"/>
    <w:rsid w:val="00A73198"/>
    <w:rsid w:val="00A74D69"/>
    <w:rsid w:val="00A77392"/>
    <w:rsid w:val="00A80331"/>
    <w:rsid w:val="00A819E9"/>
    <w:rsid w:val="00A82C6A"/>
    <w:rsid w:val="00A82D62"/>
    <w:rsid w:val="00A82F75"/>
    <w:rsid w:val="00A871AA"/>
    <w:rsid w:val="00A92466"/>
    <w:rsid w:val="00A92508"/>
    <w:rsid w:val="00A92F40"/>
    <w:rsid w:val="00A9339F"/>
    <w:rsid w:val="00A95FF3"/>
    <w:rsid w:val="00A963E0"/>
    <w:rsid w:val="00A97519"/>
    <w:rsid w:val="00AA0F37"/>
    <w:rsid w:val="00AA259F"/>
    <w:rsid w:val="00AA25FB"/>
    <w:rsid w:val="00AA4902"/>
    <w:rsid w:val="00AA4FD4"/>
    <w:rsid w:val="00AA74D4"/>
    <w:rsid w:val="00AB36BC"/>
    <w:rsid w:val="00AB4A5C"/>
    <w:rsid w:val="00AC1356"/>
    <w:rsid w:val="00AC2F39"/>
    <w:rsid w:val="00AC3F75"/>
    <w:rsid w:val="00AC4E89"/>
    <w:rsid w:val="00AC62C8"/>
    <w:rsid w:val="00AD1933"/>
    <w:rsid w:val="00AD234B"/>
    <w:rsid w:val="00AD3064"/>
    <w:rsid w:val="00AD361E"/>
    <w:rsid w:val="00AD45E4"/>
    <w:rsid w:val="00AD7BEE"/>
    <w:rsid w:val="00AE1C15"/>
    <w:rsid w:val="00AE1D36"/>
    <w:rsid w:val="00AE1E57"/>
    <w:rsid w:val="00AE32B4"/>
    <w:rsid w:val="00AE48E9"/>
    <w:rsid w:val="00AF0CBE"/>
    <w:rsid w:val="00AF2513"/>
    <w:rsid w:val="00AF56BA"/>
    <w:rsid w:val="00AF61EB"/>
    <w:rsid w:val="00AF63D7"/>
    <w:rsid w:val="00B01485"/>
    <w:rsid w:val="00B03154"/>
    <w:rsid w:val="00B03442"/>
    <w:rsid w:val="00B041A6"/>
    <w:rsid w:val="00B05074"/>
    <w:rsid w:val="00B07130"/>
    <w:rsid w:val="00B10A99"/>
    <w:rsid w:val="00B119C0"/>
    <w:rsid w:val="00B11F65"/>
    <w:rsid w:val="00B12485"/>
    <w:rsid w:val="00B12D92"/>
    <w:rsid w:val="00B13345"/>
    <w:rsid w:val="00B14F3B"/>
    <w:rsid w:val="00B17CBF"/>
    <w:rsid w:val="00B201B7"/>
    <w:rsid w:val="00B21D9F"/>
    <w:rsid w:val="00B23B11"/>
    <w:rsid w:val="00B2569B"/>
    <w:rsid w:val="00B27232"/>
    <w:rsid w:val="00B31102"/>
    <w:rsid w:val="00B32AD0"/>
    <w:rsid w:val="00B34218"/>
    <w:rsid w:val="00B3602E"/>
    <w:rsid w:val="00B369BD"/>
    <w:rsid w:val="00B40793"/>
    <w:rsid w:val="00B417AC"/>
    <w:rsid w:val="00B42407"/>
    <w:rsid w:val="00B44222"/>
    <w:rsid w:val="00B45641"/>
    <w:rsid w:val="00B5358A"/>
    <w:rsid w:val="00B57EB7"/>
    <w:rsid w:val="00B57F21"/>
    <w:rsid w:val="00B62889"/>
    <w:rsid w:val="00B63434"/>
    <w:rsid w:val="00B64668"/>
    <w:rsid w:val="00B65EF1"/>
    <w:rsid w:val="00B71565"/>
    <w:rsid w:val="00B716B5"/>
    <w:rsid w:val="00B73FFE"/>
    <w:rsid w:val="00B77341"/>
    <w:rsid w:val="00B83570"/>
    <w:rsid w:val="00B848F6"/>
    <w:rsid w:val="00B84E4C"/>
    <w:rsid w:val="00B902C8"/>
    <w:rsid w:val="00B90C99"/>
    <w:rsid w:val="00B91119"/>
    <w:rsid w:val="00BA02A6"/>
    <w:rsid w:val="00BA2A1F"/>
    <w:rsid w:val="00BA5D22"/>
    <w:rsid w:val="00BA68AB"/>
    <w:rsid w:val="00BB11CA"/>
    <w:rsid w:val="00BB374B"/>
    <w:rsid w:val="00BB5A70"/>
    <w:rsid w:val="00BB651E"/>
    <w:rsid w:val="00BB7984"/>
    <w:rsid w:val="00BB7F43"/>
    <w:rsid w:val="00BC18E8"/>
    <w:rsid w:val="00BC33F6"/>
    <w:rsid w:val="00BC5279"/>
    <w:rsid w:val="00BC55CB"/>
    <w:rsid w:val="00BC5C2B"/>
    <w:rsid w:val="00BD1266"/>
    <w:rsid w:val="00BD178C"/>
    <w:rsid w:val="00BD2D17"/>
    <w:rsid w:val="00BD4066"/>
    <w:rsid w:val="00BD4424"/>
    <w:rsid w:val="00BD4896"/>
    <w:rsid w:val="00BD5E61"/>
    <w:rsid w:val="00BD7736"/>
    <w:rsid w:val="00BD7FAB"/>
    <w:rsid w:val="00BE2A72"/>
    <w:rsid w:val="00BE3C01"/>
    <w:rsid w:val="00BF0560"/>
    <w:rsid w:val="00BF0770"/>
    <w:rsid w:val="00BF2244"/>
    <w:rsid w:val="00BF2BEB"/>
    <w:rsid w:val="00BF3F40"/>
    <w:rsid w:val="00BF4C3F"/>
    <w:rsid w:val="00BF539E"/>
    <w:rsid w:val="00BF5793"/>
    <w:rsid w:val="00BF66E9"/>
    <w:rsid w:val="00C02A0A"/>
    <w:rsid w:val="00C04532"/>
    <w:rsid w:val="00C04862"/>
    <w:rsid w:val="00C05480"/>
    <w:rsid w:val="00C06A72"/>
    <w:rsid w:val="00C10365"/>
    <w:rsid w:val="00C11ADD"/>
    <w:rsid w:val="00C13A5E"/>
    <w:rsid w:val="00C143B2"/>
    <w:rsid w:val="00C16D67"/>
    <w:rsid w:val="00C16EBD"/>
    <w:rsid w:val="00C20984"/>
    <w:rsid w:val="00C209FF"/>
    <w:rsid w:val="00C2297B"/>
    <w:rsid w:val="00C23583"/>
    <w:rsid w:val="00C261AC"/>
    <w:rsid w:val="00C30D30"/>
    <w:rsid w:val="00C31340"/>
    <w:rsid w:val="00C3139B"/>
    <w:rsid w:val="00C35C40"/>
    <w:rsid w:val="00C36118"/>
    <w:rsid w:val="00C4114F"/>
    <w:rsid w:val="00C42D48"/>
    <w:rsid w:val="00C4424D"/>
    <w:rsid w:val="00C45F7F"/>
    <w:rsid w:val="00C46144"/>
    <w:rsid w:val="00C47588"/>
    <w:rsid w:val="00C50DB5"/>
    <w:rsid w:val="00C51E7E"/>
    <w:rsid w:val="00C53475"/>
    <w:rsid w:val="00C56D88"/>
    <w:rsid w:val="00C627CC"/>
    <w:rsid w:val="00C63041"/>
    <w:rsid w:val="00C64B53"/>
    <w:rsid w:val="00C64F5C"/>
    <w:rsid w:val="00C67849"/>
    <w:rsid w:val="00C7113A"/>
    <w:rsid w:val="00C73AAB"/>
    <w:rsid w:val="00C74B90"/>
    <w:rsid w:val="00C760CE"/>
    <w:rsid w:val="00C80F28"/>
    <w:rsid w:val="00C8252D"/>
    <w:rsid w:val="00C830C2"/>
    <w:rsid w:val="00C83379"/>
    <w:rsid w:val="00C90A81"/>
    <w:rsid w:val="00C93AC5"/>
    <w:rsid w:val="00C95A96"/>
    <w:rsid w:val="00C97A77"/>
    <w:rsid w:val="00CA0B46"/>
    <w:rsid w:val="00CA0CA3"/>
    <w:rsid w:val="00CA260A"/>
    <w:rsid w:val="00CA4D09"/>
    <w:rsid w:val="00CA5C63"/>
    <w:rsid w:val="00CA71DE"/>
    <w:rsid w:val="00CA7C8A"/>
    <w:rsid w:val="00CB1B53"/>
    <w:rsid w:val="00CB3E6E"/>
    <w:rsid w:val="00CB45A7"/>
    <w:rsid w:val="00CB4F80"/>
    <w:rsid w:val="00CB52FB"/>
    <w:rsid w:val="00CB71BB"/>
    <w:rsid w:val="00CB7931"/>
    <w:rsid w:val="00CC0121"/>
    <w:rsid w:val="00CC19C5"/>
    <w:rsid w:val="00CC210A"/>
    <w:rsid w:val="00CC3288"/>
    <w:rsid w:val="00CC4DB7"/>
    <w:rsid w:val="00CC6D03"/>
    <w:rsid w:val="00CD0EB3"/>
    <w:rsid w:val="00CD1490"/>
    <w:rsid w:val="00CD183A"/>
    <w:rsid w:val="00CD2CB2"/>
    <w:rsid w:val="00CD3032"/>
    <w:rsid w:val="00CD4EC9"/>
    <w:rsid w:val="00CD6E81"/>
    <w:rsid w:val="00CD7A71"/>
    <w:rsid w:val="00CE517B"/>
    <w:rsid w:val="00CE5816"/>
    <w:rsid w:val="00CE5C85"/>
    <w:rsid w:val="00CE7CA5"/>
    <w:rsid w:val="00CF008C"/>
    <w:rsid w:val="00CF19B5"/>
    <w:rsid w:val="00CF1E9C"/>
    <w:rsid w:val="00CF23E8"/>
    <w:rsid w:val="00CF3AAA"/>
    <w:rsid w:val="00CF3EF1"/>
    <w:rsid w:val="00CF6DDA"/>
    <w:rsid w:val="00D00359"/>
    <w:rsid w:val="00D01F5D"/>
    <w:rsid w:val="00D02E3C"/>
    <w:rsid w:val="00D03BE0"/>
    <w:rsid w:val="00D03D4D"/>
    <w:rsid w:val="00D046DC"/>
    <w:rsid w:val="00D0687F"/>
    <w:rsid w:val="00D14237"/>
    <w:rsid w:val="00D14D3E"/>
    <w:rsid w:val="00D1631E"/>
    <w:rsid w:val="00D16818"/>
    <w:rsid w:val="00D16D35"/>
    <w:rsid w:val="00D224E0"/>
    <w:rsid w:val="00D227C9"/>
    <w:rsid w:val="00D23418"/>
    <w:rsid w:val="00D26DDB"/>
    <w:rsid w:val="00D27518"/>
    <w:rsid w:val="00D30A75"/>
    <w:rsid w:val="00D324F0"/>
    <w:rsid w:val="00D32644"/>
    <w:rsid w:val="00D329D4"/>
    <w:rsid w:val="00D341E9"/>
    <w:rsid w:val="00D34F19"/>
    <w:rsid w:val="00D350BF"/>
    <w:rsid w:val="00D36AEC"/>
    <w:rsid w:val="00D40591"/>
    <w:rsid w:val="00D445BC"/>
    <w:rsid w:val="00D4483D"/>
    <w:rsid w:val="00D4732E"/>
    <w:rsid w:val="00D50BE3"/>
    <w:rsid w:val="00D52ACA"/>
    <w:rsid w:val="00D54DE1"/>
    <w:rsid w:val="00D57BCE"/>
    <w:rsid w:val="00D61FFE"/>
    <w:rsid w:val="00D629BB"/>
    <w:rsid w:val="00D63A7B"/>
    <w:rsid w:val="00D63DE9"/>
    <w:rsid w:val="00D64B62"/>
    <w:rsid w:val="00D67BDC"/>
    <w:rsid w:val="00D7035B"/>
    <w:rsid w:val="00D70970"/>
    <w:rsid w:val="00D7346C"/>
    <w:rsid w:val="00D73772"/>
    <w:rsid w:val="00D75DB2"/>
    <w:rsid w:val="00D81026"/>
    <w:rsid w:val="00D83E1E"/>
    <w:rsid w:val="00D84384"/>
    <w:rsid w:val="00D84A36"/>
    <w:rsid w:val="00D85ED4"/>
    <w:rsid w:val="00D86672"/>
    <w:rsid w:val="00D87EFB"/>
    <w:rsid w:val="00D87FEB"/>
    <w:rsid w:val="00D92001"/>
    <w:rsid w:val="00D9735C"/>
    <w:rsid w:val="00DA3054"/>
    <w:rsid w:val="00DA3A15"/>
    <w:rsid w:val="00DA3BF1"/>
    <w:rsid w:val="00DA6277"/>
    <w:rsid w:val="00DA67AA"/>
    <w:rsid w:val="00DA794B"/>
    <w:rsid w:val="00DA7C49"/>
    <w:rsid w:val="00DB1472"/>
    <w:rsid w:val="00DB234D"/>
    <w:rsid w:val="00DB3DA5"/>
    <w:rsid w:val="00DB526C"/>
    <w:rsid w:val="00DB532C"/>
    <w:rsid w:val="00DB76CD"/>
    <w:rsid w:val="00DC14C9"/>
    <w:rsid w:val="00DC3779"/>
    <w:rsid w:val="00DC4BF5"/>
    <w:rsid w:val="00DC4C68"/>
    <w:rsid w:val="00DC5A1E"/>
    <w:rsid w:val="00DD5C83"/>
    <w:rsid w:val="00DD7248"/>
    <w:rsid w:val="00DD7FAC"/>
    <w:rsid w:val="00DE0B4A"/>
    <w:rsid w:val="00DE3474"/>
    <w:rsid w:val="00DE484E"/>
    <w:rsid w:val="00DF2A10"/>
    <w:rsid w:val="00DF2A44"/>
    <w:rsid w:val="00DF7EB5"/>
    <w:rsid w:val="00E010E1"/>
    <w:rsid w:val="00E02775"/>
    <w:rsid w:val="00E036C6"/>
    <w:rsid w:val="00E12620"/>
    <w:rsid w:val="00E16361"/>
    <w:rsid w:val="00E1699B"/>
    <w:rsid w:val="00E20DA4"/>
    <w:rsid w:val="00E21992"/>
    <w:rsid w:val="00E23B8C"/>
    <w:rsid w:val="00E2780E"/>
    <w:rsid w:val="00E32E29"/>
    <w:rsid w:val="00E33ACA"/>
    <w:rsid w:val="00E33FBD"/>
    <w:rsid w:val="00E34912"/>
    <w:rsid w:val="00E35261"/>
    <w:rsid w:val="00E373E5"/>
    <w:rsid w:val="00E41F19"/>
    <w:rsid w:val="00E457B6"/>
    <w:rsid w:val="00E5157C"/>
    <w:rsid w:val="00E5246C"/>
    <w:rsid w:val="00E525E7"/>
    <w:rsid w:val="00E57191"/>
    <w:rsid w:val="00E60848"/>
    <w:rsid w:val="00E625E4"/>
    <w:rsid w:val="00E65CFD"/>
    <w:rsid w:val="00E70DA9"/>
    <w:rsid w:val="00E7132F"/>
    <w:rsid w:val="00E717A4"/>
    <w:rsid w:val="00E7298F"/>
    <w:rsid w:val="00E7357D"/>
    <w:rsid w:val="00E7532F"/>
    <w:rsid w:val="00E75411"/>
    <w:rsid w:val="00E75BAF"/>
    <w:rsid w:val="00E775D6"/>
    <w:rsid w:val="00E80676"/>
    <w:rsid w:val="00E83B72"/>
    <w:rsid w:val="00E856CA"/>
    <w:rsid w:val="00E9148D"/>
    <w:rsid w:val="00E95245"/>
    <w:rsid w:val="00E96D4E"/>
    <w:rsid w:val="00E975B1"/>
    <w:rsid w:val="00EA04E2"/>
    <w:rsid w:val="00EA1236"/>
    <w:rsid w:val="00EA26C6"/>
    <w:rsid w:val="00EA2AA1"/>
    <w:rsid w:val="00EA324B"/>
    <w:rsid w:val="00EA3A44"/>
    <w:rsid w:val="00EA42EA"/>
    <w:rsid w:val="00EA5E96"/>
    <w:rsid w:val="00EB0412"/>
    <w:rsid w:val="00EB0915"/>
    <w:rsid w:val="00EB1F21"/>
    <w:rsid w:val="00EB6741"/>
    <w:rsid w:val="00EC02B6"/>
    <w:rsid w:val="00EC1841"/>
    <w:rsid w:val="00EC3404"/>
    <w:rsid w:val="00EC52C5"/>
    <w:rsid w:val="00EC5390"/>
    <w:rsid w:val="00EC64BC"/>
    <w:rsid w:val="00EC6D07"/>
    <w:rsid w:val="00ED283D"/>
    <w:rsid w:val="00ED31BA"/>
    <w:rsid w:val="00ED3832"/>
    <w:rsid w:val="00ED51E1"/>
    <w:rsid w:val="00ED56C9"/>
    <w:rsid w:val="00ED6A16"/>
    <w:rsid w:val="00ED7D16"/>
    <w:rsid w:val="00EE035F"/>
    <w:rsid w:val="00EE2F57"/>
    <w:rsid w:val="00EE55A3"/>
    <w:rsid w:val="00EE6299"/>
    <w:rsid w:val="00EE63E3"/>
    <w:rsid w:val="00EF425B"/>
    <w:rsid w:val="00EF585F"/>
    <w:rsid w:val="00EF5CE9"/>
    <w:rsid w:val="00F02145"/>
    <w:rsid w:val="00F069CE"/>
    <w:rsid w:val="00F06DE9"/>
    <w:rsid w:val="00F073AD"/>
    <w:rsid w:val="00F07555"/>
    <w:rsid w:val="00F1015D"/>
    <w:rsid w:val="00F1362B"/>
    <w:rsid w:val="00F15085"/>
    <w:rsid w:val="00F166C2"/>
    <w:rsid w:val="00F16B4C"/>
    <w:rsid w:val="00F174A0"/>
    <w:rsid w:val="00F17547"/>
    <w:rsid w:val="00F205DB"/>
    <w:rsid w:val="00F312B7"/>
    <w:rsid w:val="00F3400A"/>
    <w:rsid w:val="00F40A10"/>
    <w:rsid w:val="00F43C1C"/>
    <w:rsid w:val="00F50342"/>
    <w:rsid w:val="00F51FD9"/>
    <w:rsid w:val="00F53DBF"/>
    <w:rsid w:val="00F548B4"/>
    <w:rsid w:val="00F55869"/>
    <w:rsid w:val="00F55C86"/>
    <w:rsid w:val="00F561B7"/>
    <w:rsid w:val="00F57222"/>
    <w:rsid w:val="00F606D7"/>
    <w:rsid w:val="00F62450"/>
    <w:rsid w:val="00F64714"/>
    <w:rsid w:val="00F66574"/>
    <w:rsid w:val="00F678CA"/>
    <w:rsid w:val="00F67A81"/>
    <w:rsid w:val="00F70F3A"/>
    <w:rsid w:val="00F76045"/>
    <w:rsid w:val="00F820E4"/>
    <w:rsid w:val="00F82F2D"/>
    <w:rsid w:val="00F8365E"/>
    <w:rsid w:val="00F84082"/>
    <w:rsid w:val="00F90413"/>
    <w:rsid w:val="00F912AA"/>
    <w:rsid w:val="00F92473"/>
    <w:rsid w:val="00F9487B"/>
    <w:rsid w:val="00F965B9"/>
    <w:rsid w:val="00F96621"/>
    <w:rsid w:val="00F96F77"/>
    <w:rsid w:val="00F96FC2"/>
    <w:rsid w:val="00FA0106"/>
    <w:rsid w:val="00FA27D5"/>
    <w:rsid w:val="00FA2C62"/>
    <w:rsid w:val="00FA3B81"/>
    <w:rsid w:val="00FA47EC"/>
    <w:rsid w:val="00FA5307"/>
    <w:rsid w:val="00FB0144"/>
    <w:rsid w:val="00FB22C4"/>
    <w:rsid w:val="00FB387E"/>
    <w:rsid w:val="00FB49CD"/>
    <w:rsid w:val="00FB552B"/>
    <w:rsid w:val="00FC05F3"/>
    <w:rsid w:val="00FC185C"/>
    <w:rsid w:val="00FC18E4"/>
    <w:rsid w:val="00FC3579"/>
    <w:rsid w:val="00FC366F"/>
    <w:rsid w:val="00FC3968"/>
    <w:rsid w:val="00FC6A57"/>
    <w:rsid w:val="00FC6B62"/>
    <w:rsid w:val="00FC7026"/>
    <w:rsid w:val="00FD03FB"/>
    <w:rsid w:val="00FD141F"/>
    <w:rsid w:val="00FD44AA"/>
    <w:rsid w:val="00FD575C"/>
    <w:rsid w:val="00FE0748"/>
    <w:rsid w:val="00FE0C15"/>
    <w:rsid w:val="00FE4F02"/>
    <w:rsid w:val="00FE505F"/>
    <w:rsid w:val="00FE5D76"/>
    <w:rsid w:val="00FF723F"/>
    <w:rsid w:val="00FF72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9D240C"/>
  <w15:docId w15:val="{604B6DE0-8BCF-4F6B-BFD2-36D053433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02-NORM-01,06-NORM-01,01-nor1"/>
    <w:qFormat/>
    <w:rsid w:val="008C6A74"/>
    <w:pPr>
      <w:spacing w:before="120"/>
      <w:jc w:val="both"/>
    </w:pPr>
  </w:style>
  <w:style w:type="paragraph" w:styleId="Nadpis1">
    <w:name w:val="heading 1"/>
    <w:basedOn w:val="Normln"/>
    <w:next w:val="Normln"/>
    <w:qFormat/>
    <w:pPr>
      <w:keepNext/>
      <w:outlineLvl w:val="0"/>
    </w:pPr>
    <w:rPr>
      <w:spacing w:val="6"/>
      <w:sz w:val="24"/>
    </w:rPr>
  </w:style>
  <w:style w:type="paragraph" w:styleId="Nadpis2">
    <w:name w:val="heading 2"/>
    <w:basedOn w:val="Normln"/>
    <w:next w:val="Normln"/>
    <w:qFormat/>
    <w:pPr>
      <w:keepNext/>
      <w:spacing w:line="360" w:lineRule="auto"/>
      <w:outlineLvl w:val="1"/>
    </w:pPr>
    <w:rPr>
      <w:b/>
      <w:spacing w:val="6"/>
      <w:sz w:val="22"/>
      <w:u w:val="single"/>
    </w:rPr>
  </w:style>
  <w:style w:type="paragraph" w:styleId="Nadpis3">
    <w:name w:val="heading 3"/>
    <w:basedOn w:val="Normln"/>
    <w:next w:val="Normln"/>
    <w:link w:val="Nadpis3Char"/>
    <w:uiPriority w:val="9"/>
    <w:unhideWhenUsed/>
    <w:qFormat/>
    <w:rsid w:val="00E83B72"/>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rPr>
      <w:spacing w:val="6"/>
      <w:sz w:val="24"/>
    </w:rPr>
  </w:style>
  <w:style w:type="paragraph" w:styleId="Zkladntext2">
    <w:name w:val="Body Text 2"/>
    <w:basedOn w:val="Normln"/>
    <w:link w:val="Zkladntext2Char"/>
    <w:rsid w:val="005B78EF"/>
    <w:pPr>
      <w:spacing w:before="0"/>
    </w:pPr>
    <w:rPr>
      <w:b/>
      <w:sz w:val="22"/>
    </w:rPr>
  </w:style>
  <w:style w:type="paragraph" w:styleId="Zkladntext3">
    <w:name w:val="Body Text 3"/>
    <w:basedOn w:val="Normln"/>
    <w:rPr>
      <w:spacing w:val="6"/>
      <w:sz w:val="22"/>
    </w:rPr>
  </w:style>
  <w:style w:type="paragraph" w:styleId="Prosttext">
    <w:name w:val="Plain Text"/>
    <w:basedOn w:val="Normln"/>
    <w:rPr>
      <w:rFonts w:ascii="Courier New" w:hAnsi="Courier New" w:cs="Courier New"/>
    </w:rPr>
  </w:style>
  <w:style w:type="paragraph" w:styleId="Textvbloku">
    <w:name w:val="Block Text"/>
    <w:basedOn w:val="Normln"/>
    <w:pPr>
      <w:ind w:left="1134" w:right="-426"/>
    </w:pPr>
    <w:rPr>
      <w:rFonts w:ascii="Times New Roman" w:hAnsi="Times New Roman"/>
      <w:sz w:val="24"/>
    </w:rPr>
  </w:style>
  <w:style w:type="paragraph" w:styleId="Zpat">
    <w:name w:val="footer"/>
    <w:basedOn w:val="Normln"/>
    <w:pPr>
      <w:tabs>
        <w:tab w:val="center" w:pos="4703"/>
        <w:tab w:val="right" w:pos="9406"/>
      </w:tabs>
    </w:pPr>
  </w:style>
  <w:style w:type="paragraph" w:styleId="Rozloendokumentu">
    <w:name w:val="Document Map"/>
    <w:basedOn w:val="Normln"/>
    <w:semiHidden/>
    <w:pPr>
      <w:shd w:val="clear" w:color="auto" w:fill="000080"/>
    </w:pPr>
    <w:rPr>
      <w:rFonts w:ascii="Tahoma" w:hAnsi="Tahoma" w:cs="Tahoma"/>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font5">
    <w:name w:val="font5"/>
    <w:basedOn w:val="Normln"/>
    <w:pPr>
      <w:spacing w:before="100" w:beforeAutospacing="1" w:after="100" w:afterAutospacing="1"/>
    </w:pPr>
    <w:rPr>
      <w:rFonts w:cs="Arial"/>
      <w:i/>
      <w:iCs/>
    </w:rPr>
  </w:style>
  <w:style w:type="paragraph" w:customStyle="1" w:styleId="font6">
    <w:name w:val="font6"/>
    <w:basedOn w:val="Normln"/>
    <w:pPr>
      <w:spacing w:before="100" w:beforeAutospacing="1" w:after="100" w:afterAutospacing="1"/>
    </w:pPr>
    <w:rPr>
      <w:rFonts w:cs="Arial"/>
      <w:b/>
      <w:bCs/>
      <w:i/>
      <w:iCs/>
    </w:rPr>
  </w:style>
  <w:style w:type="paragraph" w:customStyle="1" w:styleId="font7">
    <w:name w:val="font7"/>
    <w:basedOn w:val="Normln"/>
    <w:pPr>
      <w:spacing w:before="100" w:beforeAutospacing="1" w:after="100" w:afterAutospacing="1"/>
    </w:pPr>
    <w:rPr>
      <w:rFonts w:cs="Arial"/>
      <w:i/>
      <w:iCs/>
      <w:sz w:val="16"/>
      <w:szCs w:val="16"/>
    </w:rPr>
  </w:style>
  <w:style w:type="paragraph" w:customStyle="1" w:styleId="xl22">
    <w:name w:val="xl22"/>
    <w:basedOn w:val="Normln"/>
    <w:pPr>
      <w:spacing w:before="100" w:beforeAutospacing="1" w:after="100" w:afterAutospacing="1"/>
    </w:pPr>
    <w:rPr>
      <w:rFonts w:ascii="Times New Roman" w:hAnsi="Times New Roman"/>
      <w:sz w:val="24"/>
      <w:szCs w:val="24"/>
    </w:rPr>
  </w:style>
  <w:style w:type="paragraph" w:customStyle="1" w:styleId="xl23">
    <w:name w:val="xl23"/>
    <w:basedOn w:val="Normln"/>
    <w:pPr>
      <w:spacing w:before="100" w:beforeAutospacing="1" w:after="100" w:afterAutospacing="1"/>
    </w:pPr>
    <w:rPr>
      <w:rFonts w:cs="Arial"/>
      <w:b/>
      <w:bCs/>
      <w:sz w:val="24"/>
      <w:szCs w:val="24"/>
    </w:rPr>
  </w:style>
  <w:style w:type="paragraph" w:customStyle="1" w:styleId="xl24">
    <w:name w:val="xl24"/>
    <w:basedOn w:val="Normln"/>
    <w:pPr>
      <w:spacing w:before="100" w:beforeAutospacing="1" w:after="100" w:afterAutospacing="1"/>
    </w:pPr>
    <w:rPr>
      <w:rFonts w:cs="Arial"/>
      <w:b/>
      <w:bCs/>
      <w:sz w:val="24"/>
      <w:szCs w:val="24"/>
    </w:rPr>
  </w:style>
  <w:style w:type="paragraph" w:customStyle="1" w:styleId="xl25">
    <w:name w:val="xl25"/>
    <w:basedOn w:val="Normln"/>
    <w:pPr>
      <w:pBdr>
        <w:top w:val="single" w:sz="8" w:space="0" w:color="auto"/>
        <w:bottom w:val="single" w:sz="8" w:space="0" w:color="auto"/>
      </w:pBdr>
      <w:spacing w:before="100" w:beforeAutospacing="1" w:after="100" w:afterAutospacing="1"/>
    </w:pPr>
    <w:rPr>
      <w:rFonts w:cs="Arial"/>
      <w:b/>
      <w:bCs/>
      <w:sz w:val="24"/>
      <w:szCs w:val="24"/>
    </w:rPr>
  </w:style>
  <w:style w:type="paragraph" w:customStyle="1" w:styleId="xl26">
    <w:name w:val="xl26"/>
    <w:basedOn w:val="Normln"/>
    <w:pPr>
      <w:pBdr>
        <w:bottom w:val="single" w:sz="8" w:space="0" w:color="auto"/>
      </w:pBdr>
      <w:spacing w:before="100" w:beforeAutospacing="1" w:after="100" w:afterAutospacing="1"/>
    </w:pPr>
    <w:rPr>
      <w:rFonts w:cs="Arial"/>
      <w:b/>
      <w:bCs/>
      <w:sz w:val="24"/>
      <w:szCs w:val="24"/>
    </w:rPr>
  </w:style>
  <w:style w:type="paragraph" w:customStyle="1" w:styleId="xl27">
    <w:name w:val="xl27"/>
    <w:basedOn w:val="Normln"/>
    <w:pPr>
      <w:spacing w:before="100" w:beforeAutospacing="1" w:after="100" w:afterAutospacing="1"/>
    </w:pPr>
    <w:rPr>
      <w:rFonts w:cs="Arial"/>
      <w:b/>
      <w:bCs/>
      <w:sz w:val="24"/>
      <w:szCs w:val="24"/>
    </w:rPr>
  </w:style>
  <w:style w:type="paragraph" w:customStyle="1" w:styleId="xl28">
    <w:name w:val="xl28"/>
    <w:basedOn w:val="Normln"/>
    <w:pPr>
      <w:spacing w:before="100" w:beforeAutospacing="1" w:after="100" w:afterAutospacing="1"/>
    </w:pPr>
    <w:rPr>
      <w:rFonts w:cs="Arial"/>
      <w:sz w:val="24"/>
      <w:szCs w:val="24"/>
    </w:rPr>
  </w:style>
  <w:style w:type="paragraph" w:customStyle="1" w:styleId="xl29">
    <w:name w:val="xl29"/>
    <w:basedOn w:val="Normln"/>
    <w:pPr>
      <w:spacing w:before="100" w:beforeAutospacing="1" w:after="100" w:afterAutospacing="1"/>
    </w:pPr>
    <w:rPr>
      <w:rFonts w:cs="Arial"/>
      <w:b/>
      <w:bCs/>
      <w:sz w:val="14"/>
      <w:szCs w:val="14"/>
    </w:rPr>
  </w:style>
  <w:style w:type="paragraph" w:customStyle="1" w:styleId="xl30">
    <w:name w:val="xl30"/>
    <w:basedOn w:val="Normln"/>
    <w:pPr>
      <w:spacing w:before="100" w:beforeAutospacing="1" w:after="100" w:afterAutospacing="1"/>
    </w:pPr>
    <w:rPr>
      <w:rFonts w:cs="Arial"/>
      <w:i/>
      <w:iCs/>
      <w:sz w:val="14"/>
      <w:szCs w:val="14"/>
    </w:rPr>
  </w:style>
  <w:style w:type="paragraph" w:styleId="Normlnweb">
    <w:name w:val="Normal (Web)"/>
    <w:basedOn w:val="Normln"/>
    <w:rPr>
      <w:rFonts w:ascii="Times New Roman" w:hAnsi="Times New Roman"/>
      <w:sz w:val="24"/>
      <w:szCs w:val="24"/>
    </w:rPr>
  </w:style>
  <w:style w:type="paragraph" w:styleId="Pokraovnseznamu">
    <w:name w:val="List Continue"/>
    <w:basedOn w:val="Normln"/>
    <w:pPr>
      <w:spacing w:after="120"/>
      <w:ind w:left="283"/>
    </w:pPr>
    <w:rPr>
      <w:rFonts w:ascii="Times New Roman" w:hAnsi="Times New Roman"/>
      <w:sz w:val="24"/>
      <w:szCs w:val="24"/>
    </w:rPr>
  </w:style>
  <w:style w:type="paragraph" w:styleId="Zkladntextodsazen">
    <w:name w:val="Body Text Indent"/>
    <w:basedOn w:val="Normln"/>
    <w:pPr>
      <w:ind w:left="714" w:hanging="357"/>
    </w:pPr>
    <w:rPr>
      <w:rFonts w:ascii="Times New Roman" w:hAnsi="Times New Roman"/>
      <w:sz w:val="22"/>
    </w:rPr>
  </w:style>
  <w:style w:type="paragraph" w:styleId="Nzev">
    <w:name w:val="Title"/>
    <w:basedOn w:val="Normln"/>
    <w:link w:val="NzevChar"/>
    <w:qFormat/>
    <w:pPr>
      <w:spacing w:before="360"/>
      <w:jc w:val="center"/>
    </w:pPr>
    <w:rPr>
      <w:rFonts w:ascii="Times New Roman" w:hAnsi="Times New Roman"/>
      <w:b/>
      <w:spacing w:val="20"/>
      <w:sz w:val="40"/>
    </w:rPr>
  </w:style>
  <w:style w:type="paragraph" w:styleId="Zkladntextodsazen2">
    <w:name w:val="Body Text Indent 2"/>
    <w:basedOn w:val="Normln"/>
    <w:pPr>
      <w:ind w:left="360"/>
    </w:pPr>
    <w:rPr>
      <w:rFonts w:ascii="Times New Roman" w:hAnsi="Times New Roman"/>
      <w:sz w:val="22"/>
      <w:szCs w:val="22"/>
    </w:rPr>
  </w:style>
  <w:style w:type="paragraph" w:styleId="Seznam3">
    <w:name w:val="List 3"/>
    <w:basedOn w:val="Normln"/>
    <w:pPr>
      <w:overflowPunct w:val="0"/>
      <w:autoSpaceDE w:val="0"/>
      <w:autoSpaceDN w:val="0"/>
      <w:adjustRightInd w:val="0"/>
      <w:ind w:left="849" w:hanging="283"/>
      <w:textAlignment w:val="baseline"/>
    </w:pPr>
    <w:rPr>
      <w:rFonts w:ascii="Times New Roman" w:hAnsi="Times New Roman"/>
    </w:rPr>
  </w:style>
  <w:style w:type="paragraph" w:customStyle="1" w:styleId="Odrky-psmena">
    <w:name w:val="Odrážky - písmena"/>
    <w:basedOn w:val="Normln"/>
    <w:link w:val="Odrky-psmenaCharChar"/>
    <w:rsid w:val="00470852"/>
    <w:pPr>
      <w:numPr>
        <w:numId w:val="1"/>
      </w:numPr>
    </w:pPr>
    <w:rPr>
      <w:rFonts w:cs="Arial"/>
    </w:rPr>
  </w:style>
  <w:style w:type="paragraph" w:customStyle="1" w:styleId="Odrky2rove">
    <w:name w:val="Odrážky 2 úroveň"/>
    <w:basedOn w:val="Normln"/>
    <w:rsid w:val="00470852"/>
    <w:pPr>
      <w:numPr>
        <w:ilvl w:val="1"/>
        <w:numId w:val="1"/>
      </w:numPr>
    </w:pPr>
    <w:rPr>
      <w:rFonts w:cs="Arial"/>
    </w:rPr>
  </w:style>
  <w:style w:type="paragraph" w:styleId="Revize">
    <w:name w:val="Revision"/>
    <w:hidden/>
    <w:uiPriority w:val="99"/>
    <w:semiHidden/>
    <w:rsid w:val="00486AD9"/>
    <w:pPr>
      <w:spacing w:before="120"/>
      <w:ind w:left="425" w:hanging="425"/>
    </w:pPr>
    <w:rPr>
      <w:spacing w:val="4"/>
    </w:rPr>
  </w:style>
  <w:style w:type="character" w:customStyle="1" w:styleId="Zkladntext2Char">
    <w:name w:val="Základní text 2 Char"/>
    <w:link w:val="Zkladntext2"/>
    <w:rsid w:val="005B78EF"/>
    <w:rPr>
      <w:rFonts w:ascii="Arial" w:hAnsi="Arial"/>
      <w:b/>
      <w:sz w:val="22"/>
    </w:rPr>
  </w:style>
  <w:style w:type="character" w:customStyle="1" w:styleId="TextkomenteChar">
    <w:name w:val="Text komentáře Char"/>
    <w:link w:val="Textkomente"/>
    <w:uiPriority w:val="99"/>
    <w:rsid w:val="007D1871"/>
    <w:rPr>
      <w:rFonts w:ascii="Arial" w:hAnsi="Arial"/>
      <w:spacing w:val="4"/>
    </w:rPr>
  </w:style>
  <w:style w:type="table" w:styleId="Mkatabulky">
    <w:name w:val="Table Grid"/>
    <w:basedOn w:val="Normlntabulka"/>
    <w:uiPriority w:val="99"/>
    <w:rsid w:val="00784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ednoduchtabulka2">
    <w:name w:val="Table Simple 2"/>
    <w:basedOn w:val="Normlntabulka"/>
    <w:rsid w:val="004B5295"/>
    <w:pPr>
      <w:spacing w:before="120"/>
      <w:ind w:left="425" w:hanging="425"/>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09-BODY">
    <w:name w:val="09-BODY"/>
    <w:basedOn w:val="Normln"/>
    <w:qFormat/>
    <w:rsid w:val="00E83B72"/>
    <w:pPr>
      <w:numPr>
        <w:numId w:val="2"/>
      </w:numPr>
    </w:pPr>
  </w:style>
  <w:style w:type="paragraph" w:customStyle="1" w:styleId="02-ODST-2">
    <w:name w:val="02-ODST-2"/>
    <w:basedOn w:val="Normln"/>
    <w:link w:val="02-ODST-2Char"/>
    <w:qFormat/>
    <w:rsid w:val="00E83B72"/>
    <w:pPr>
      <w:numPr>
        <w:ilvl w:val="1"/>
        <w:numId w:val="31"/>
      </w:numPr>
      <w:tabs>
        <w:tab w:val="left" w:pos="567"/>
      </w:tabs>
    </w:pPr>
  </w:style>
  <w:style w:type="paragraph" w:customStyle="1" w:styleId="01-L">
    <w:name w:val="01-ČL."/>
    <w:basedOn w:val="Normln"/>
    <w:next w:val="Normln"/>
    <w:qFormat/>
    <w:rsid w:val="00E83B72"/>
    <w:pPr>
      <w:numPr>
        <w:numId w:val="31"/>
      </w:numPr>
      <w:spacing w:before="600"/>
      <w:jc w:val="center"/>
    </w:pPr>
    <w:rPr>
      <w:b/>
      <w:bCs/>
      <w:sz w:val="24"/>
    </w:rPr>
  </w:style>
  <w:style w:type="paragraph" w:customStyle="1" w:styleId="08-norP">
    <w:name w:val="08-norP"/>
    <w:basedOn w:val="Normln"/>
    <w:link w:val="08-norPChar"/>
    <w:qFormat/>
    <w:rsid w:val="00E83B72"/>
    <w:pPr>
      <w:ind w:left="1418"/>
    </w:pPr>
  </w:style>
  <w:style w:type="character" w:customStyle="1" w:styleId="08-norPChar">
    <w:name w:val="08-norP Char"/>
    <w:basedOn w:val="Standardnpsmoodstavce"/>
    <w:link w:val="08-norP"/>
    <w:rsid w:val="00E83B72"/>
  </w:style>
  <w:style w:type="paragraph" w:customStyle="1" w:styleId="06-PSM">
    <w:name w:val="06-PÍSM"/>
    <w:basedOn w:val="Normln"/>
    <w:qFormat/>
    <w:rsid w:val="00E83B72"/>
    <w:pPr>
      <w:numPr>
        <w:numId w:val="3"/>
      </w:numPr>
    </w:pPr>
  </w:style>
  <w:style w:type="paragraph" w:customStyle="1" w:styleId="05-ODST-3">
    <w:name w:val="05-ODST-3"/>
    <w:basedOn w:val="02-ODST-2"/>
    <w:qFormat/>
    <w:rsid w:val="00E83B72"/>
    <w:pPr>
      <w:numPr>
        <w:ilvl w:val="2"/>
      </w:numPr>
      <w:tabs>
        <w:tab w:val="clear" w:pos="567"/>
        <w:tab w:val="left" w:pos="1134"/>
      </w:tabs>
    </w:pPr>
  </w:style>
  <w:style w:type="paragraph" w:customStyle="1" w:styleId="10-ODST-3">
    <w:name w:val="10-ODST-3"/>
    <w:basedOn w:val="05-ODST-3"/>
    <w:qFormat/>
    <w:rsid w:val="00E83B72"/>
    <w:pPr>
      <w:numPr>
        <w:ilvl w:val="3"/>
      </w:numPr>
      <w:tabs>
        <w:tab w:val="left" w:pos="1701"/>
      </w:tabs>
    </w:pPr>
  </w:style>
  <w:style w:type="paragraph" w:customStyle="1" w:styleId="06-norm3">
    <w:name w:val="06-norm3"/>
    <w:basedOn w:val="Normln"/>
    <w:link w:val="06-norm3Char"/>
    <w:qFormat/>
    <w:rsid w:val="00E83B72"/>
    <w:pPr>
      <w:ind w:left="1134"/>
    </w:pPr>
  </w:style>
  <w:style w:type="character" w:customStyle="1" w:styleId="06-norm3Char">
    <w:name w:val="06-norm3 Char"/>
    <w:basedOn w:val="Standardnpsmoodstavce"/>
    <w:link w:val="06-norm3"/>
    <w:rsid w:val="00E83B72"/>
  </w:style>
  <w:style w:type="paragraph" w:customStyle="1" w:styleId="03-nor2">
    <w:name w:val="03-nor2"/>
    <w:basedOn w:val="Normln"/>
    <w:link w:val="03-nor2Char"/>
    <w:qFormat/>
    <w:rsid w:val="00E83B72"/>
    <w:pPr>
      <w:ind w:left="567"/>
    </w:pPr>
  </w:style>
  <w:style w:type="character" w:customStyle="1" w:styleId="03-nor2Char">
    <w:name w:val="03-nor2 Char"/>
    <w:basedOn w:val="Standardnpsmoodstavce"/>
    <w:link w:val="03-nor2"/>
    <w:rsid w:val="00E83B72"/>
  </w:style>
  <w:style w:type="character" w:customStyle="1" w:styleId="Nadpis3Char">
    <w:name w:val="Nadpis 3 Char"/>
    <w:link w:val="Nadpis3"/>
    <w:uiPriority w:val="9"/>
    <w:rsid w:val="00E83B72"/>
    <w:rPr>
      <w:rFonts w:asciiTheme="majorHAnsi" w:eastAsiaTheme="majorEastAsia" w:hAnsiTheme="majorHAnsi" w:cstheme="majorBidi"/>
      <w:b/>
      <w:bCs/>
      <w:color w:val="4F81BD" w:themeColor="accent1"/>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AC2F39"/>
    <w:pPr>
      <w:spacing w:before="0"/>
      <w:ind w:left="284"/>
      <w:jc w:val="left"/>
    </w:pPr>
    <w:rPr>
      <w:rFonts w:ascii="Times New Roman" w:hAnsi="Times New Roman"/>
      <w:sz w:val="24"/>
      <w:szCs w:val="24"/>
    </w:rPr>
  </w:style>
  <w:style w:type="paragraph" w:customStyle="1" w:styleId="Odstavec2">
    <w:name w:val="Odstavec2"/>
    <w:basedOn w:val="Normln"/>
    <w:qFormat/>
    <w:rsid w:val="0044517C"/>
    <w:pPr>
      <w:tabs>
        <w:tab w:val="left" w:pos="567"/>
        <w:tab w:val="num" w:pos="1080"/>
      </w:tabs>
      <w:spacing w:before="0" w:after="120"/>
      <w:ind w:left="567" w:hanging="567"/>
    </w:pPr>
  </w:style>
  <w:style w:type="paragraph" w:customStyle="1" w:styleId="Odstavec3">
    <w:name w:val="Odstavec3"/>
    <w:basedOn w:val="Odstavec2"/>
    <w:qFormat/>
    <w:rsid w:val="0044517C"/>
    <w:pPr>
      <w:tabs>
        <w:tab w:val="clear" w:pos="567"/>
        <w:tab w:val="clear" w:pos="1080"/>
        <w:tab w:val="left" w:pos="1134"/>
        <w:tab w:val="num" w:pos="1790"/>
      </w:tabs>
      <w:ind w:left="1560" w:hanging="850"/>
    </w:pPr>
  </w:style>
  <w:style w:type="paragraph" w:customStyle="1" w:styleId="lnek">
    <w:name w:val="Článek"/>
    <w:basedOn w:val="Normln"/>
    <w:next w:val="Normln"/>
    <w:qFormat/>
    <w:rsid w:val="0044517C"/>
    <w:pPr>
      <w:spacing w:before="600" w:after="120"/>
      <w:ind w:left="18" w:hanging="454"/>
      <w:jc w:val="center"/>
    </w:pPr>
    <w:rPr>
      <w:b/>
      <w:bCs/>
      <w:sz w:val="24"/>
    </w:rPr>
  </w:style>
  <w:style w:type="paragraph" w:customStyle="1" w:styleId="Odstavec4">
    <w:name w:val="Odstavec4"/>
    <w:basedOn w:val="Odstavec3"/>
    <w:qFormat/>
    <w:rsid w:val="0044517C"/>
    <w:pPr>
      <w:tabs>
        <w:tab w:val="clear" w:pos="1790"/>
        <w:tab w:val="left" w:pos="1701"/>
        <w:tab w:val="num" w:pos="2007"/>
      </w:tabs>
      <w:ind w:left="1701" w:hanging="1134"/>
    </w:pPr>
  </w:style>
  <w:style w:type="character" w:customStyle="1" w:styleId="Odrky-psmenaCharChar">
    <w:name w:val="Odrážky - písmena Char Char"/>
    <w:link w:val="Odrky-psmena"/>
    <w:locked/>
    <w:rsid w:val="00F561B7"/>
    <w:rPr>
      <w:rFonts w:cs="Arial"/>
    </w:rPr>
  </w:style>
  <w:style w:type="paragraph" w:customStyle="1" w:styleId="Odrky-rky">
    <w:name w:val="Odrážky - čárky"/>
    <w:basedOn w:val="Normln"/>
    <w:rsid w:val="00F561B7"/>
    <w:pPr>
      <w:numPr>
        <w:numId w:val="5"/>
      </w:numPr>
      <w:spacing w:before="0"/>
    </w:pPr>
  </w:style>
  <w:style w:type="paragraph" w:customStyle="1" w:styleId="Odstavec11">
    <w:name w:val="Odstavec 1.1"/>
    <w:rsid w:val="00B10A99"/>
    <w:pPr>
      <w:tabs>
        <w:tab w:val="num" w:pos="792"/>
      </w:tabs>
      <w:spacing w:before="120"/>
      <w:ind w:left="792" w:hanging="432"/>
      <w:jc w:val="both"/>
    </w:pPr>
  </w:style>
  <w:style w:type="paragraph" w:customStyle="1" w:styleId="Odstavec111">
    <w:name w:val="Odstavec 1.1.1"/>
    <w:basedOn w:val="Odstavec11"/>
    <w:rsid w:val="00B10A99"/>
    <w:pPr>
      <w:tabs>
        <w:tab w:val="clear" w:pos="792"/>
        <w:tab w:val="num" w:pos="504"/>
      </w:tabs>
      <w:ind w:left="504" w:hanging="504"/>
    </w:pPr>
  </w:style>
  <w:style w:type="character" w:customStyle="1" w:styleId="NzevChar">
    <w:name w:val="Název Char"/>
    <w:basedOn w:val="Standardnpsmoodstavce"/>
    <w:link w:val="Nzev"/>
    <w:rsid w:val="005B263D"/>
    <w:rPr>
      <w:rFonts w:ascii="Times New Roman" w:hAnsi="Times New Roman"/>
      <w:b/>
      <w:spacing w:val="20"/>
      <w:sz w:val="40"/>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locked/>
    <w:rsid w:val="00CE5816"/>
    <w:rPr>
      <w:rFonts w:ascii="Times New Roman" w:hAnsi="Times New Roman"/>
      <w:sz w:val="24"/>
      <w:szCs w:val="24"/>
    </w:rPr>
  </w:style>
  <w:style w:type="character" w:customStyle="1" w:styleId="02-ODST-2Char">
    <w:name w:val="02-ODST-2 Char"/>
    <w:basedOn w:val="Standardnpsmoodstavce"/>
    <w:link w:val="02-ODST-2"/>
    <w:rsid w:val="004F15A6"/>
  </w:style>
  <w:style w:type="paragraph" w:customStyle="1" w:styleId="01-ODST-3">
    <w:name w:val="01-ODST-3"/>
    <w:basedOn w:val="Normln"/>
    <w:qFormat/>
    <w:rsid w:val="00D0687F"/>
    <w:pPr>
      <w:tabs>
        <w:tab w:val="left" w:pos="1134"/>
        <w:tab w:val="num" w:pos="1505"/>
      </w:tabs>
      <w:ind w:left="1135" w:hanging="851"/>
      <w:outlineLvl w:val="2"/>
    </w:pPr>
  </w:style>
  <w:style w:type="paragraph" w:styleId="Textpoznpodarou">
    <w:name w:val="footnote text"/>
    <w:basedOn w:val="Normln"/>
    <w:link w:val="TextpoznpodarouChar"/>
    <w:uiPriority w:val="99"/>
    <w:unhideWhenUsed/>
    <w:rsid w:val="00851E4B"/>
    <w:pPr>
      <w:suppressAutoHyphens/>
      <w:spacing w:before="0"/>
    </w:pPr>
    <w:rPr>
      <w:rFonts w:ascii="Times New Roman" w:hAnsi="Times New Roman"/>
      <w:lang w:eastAsia="ar-SA"/>
    </w:rPr>
  </w:style>
  <w:style w:type="character" w:customStyle="1" w:styleId="TextpoznpodarouChar">
    <w:name w:val="Text pozn. pod čarou Char"/>
    <w:basedOn w:val="Standardnpsmoodstavce"/>
    <w:link w:val="Textpoznpodarou"/>
    <w:uiPriority w:val="99"/>
    <w:rsid w:val="00851E4B"/>
    <w:rPr>
      <w:rFonts w:ascii="Times New Roman" w:hAnsi="Times New Roman"/>
      <w:lang w:eastAsia="ar-SA"/>
    </w:rPr>
  </w:style>
  <w:style w:type="character" w:styleId="Znakapoznpodarou">
    <w:name w:val="footnote reference"/>
    <w:basedOn w:val="Standardnpsmoodstavce"/>
    <w:uiPriority w:val="99"/>
    <w:unhideWhenUsed/>
    <w:rsid w:val="00851E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95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eproas.cz/vyberova-rizeni" TargetMode="External"/><Relationship Id="rId4" Type="http://schemas.openxmlformats.org/officeDocument/2006/relationships/settings" Target="settings.xml"/><Relationship Id="rId9" Type="http://schemas.openxmlformats.org/officeDocument/2006/relationships/hyperlink" Target="http://www.ceproas.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2508D-C8D1-4B15-BD70-6342272D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29</Pages>
  <Words>11876</Words>
  <Characters>69885</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SMLOUVA  O  DÍLO</vt:lpstr>
    </vt:vector>
  </TitlesOfParts>
  <Company>ČEPRO, a. s.</Company>
  <LinksUpToDate>false</LinksUpToDate>
  <CharactersWithSpaces>81598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Lubomír Schier</dc:creator>
  <cp:keywords/>
  <dc:description/>
  <cp:lastModifiedBy>Hošková Lenka</cp:lastModifiedBy>
  <cp:revision>62</cp:revision>
  <cp:lastPrinted>2022-10-13T15:21:00Z</cp:lastPrinted>
  <dcterms:created xsi:type="dcterms:W3CDTF">2022-11-14T15:50:00Z</dcterms:created>
  <dcterms:modified xsi:type="dcterms:W3CDTF">2023-04-05T08:50:00Z</dcterms:modified>
</cp:coreProperties>
</file>