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63FAB" w14:textId="3CEBFD49" w:rsidR="0020714D" w:rsidRPr="00442760" w:rsidRDefault="009F0AE2" w:rsidP="007F3C93">
      <w:pPr>
        <w:jc w:val="center"/>
        <w:rPr>
          <w:rFonts w:cs="Arial"/>
          <w:b/>
          <w:sz w:val="28"/>
          <w:szCs w:val="28"/>
          <w:vertAlign w:val="superscript"/>
        </w:rPr>
      </w:pPr>
      <w:r>
        <w:rPr>
          <w:rFonts w:cs="Arial"/>
          <w:b/>
          <w:sz w:val="28"/>
          <w:szCs w:val="28"/>
        </w:rPr>
        <w:t xml:space="preserve">Příloha č. </w:t>
      </w:r>
      <w:r w:rsidR="004D3F0B">
        <w:rPr>
          <w:rFonts w:cs="Arial"/>
          <w:b/>
          <w:sz w:val="28"/>
          <w:szCs w:val="28"/>
        </w:rPr>
        <w:t>6</w:t>
      </w:r>
      <w:r w:rsidR="007F3C93" w:rsidRPr="00422365">
        <w:rPr>
          <w:rFonts w:cs="Arial"/>
          <w:b/>
          <w:sz w:val="28"/>
          <w:szCs w:val="28"/>
        </w:rPr>
        <w:t xml:space="preserve"> – Realizační tým</w:t>
      </w:r>
      <w:r w:rsidR="003D223E">
        <w:rPr>
          <w:rFonts w:cs="Arial"/>
          <w:b/>
          <w:sz w:val="28"/>
          <w:szCs w:val="28"/>
          <w:vertAlign w:val="superscript"/>
        </w:rPr>
        <w:t>1)</w:t>
      </w:r>
    </w:p>
    <w:p w14:paraId="40663FAC" w14:textId="77777777" w:rsidR="007F3C93" w:rsidRPr="00422365" w:rsidRDefault="007F3C93">
      <w:pPr>
        <w:rPr>
          <w:rFonts w:cs="Arial"/>
        </w:rPr>
      </w:pPr>
    </w:p>
    <w:tbl>
      <w:tblPr>
        <w:tblStyle w:val="GridTable41"/>
        <w:tblW w:w="14393" w:type="dxa"/>
        <w:jc w:val="center"/>
        <w:tblLook w:val="06A0" w:firstRow="1" w:lastRow="0" w:firstColumn="1" w:lastColumn="0" w:noHBand="1" w:noVBand="1"/>
      </w:tblPr>
      <w:tblGrid>
        <w:gridCol w:w="599"/>
        <w:gridCol w:w="2006"/>
        <w:gridCol w:w="1843"/>
        <w:gridCol w:w="4111"/>
        <w:gridCol w:w="2126"/>
        <w:gridCol w:w="1714"/>
        <w:gridCol w:w="1994"/>
      </w:tblGrid>
      <w:tr w:rsidR="00441DCA" w:rsidRPr="00422365" w14:paraId="40663FB5" w14:textId="77777777" w:rsidTr="00441D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shd w:val="clear" w:color="auto" w:fill="D9D9D9" w:themeFill="background1" w:themeFillShade="D9"/>
            <w:hideMark/>
          </w:tcPr>
          <w:p w14:paraId="40663FAD" w14:textId="77777777" w:rsidR="00F126E7" w:rsidRPr="00EE189D" w:rsidRDefault="00F126E7" w:rsidP="00E7493E">
            <w:pPr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Č. </w:t>
            </w:r>
          </w:p>
        </w:tc>
        <w:tc>
          <w:tcPr>
            <w:tcW w:w="2006" w:type="dxa"/>
            <w:shd w:val="clear" w:color="auto" w:fill="D9D9D9" w:themeFill="background1" w:themeFillShade="D9"/>
            <w:hideMark/>
          </w:tcPr>
          <w:p w14:paraId="40663FAE" w14:textId="77777777" w:rsidR="00F126E7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Pozice v týmu </w:t>
            </w:r>
          </w:p>
          <w:p w14:paraId="40663FAF" w14:textId="77777777" w:rsidR="00F126E7" w:rsidRPr="00EE189D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</w:rPr>
              <w:t xml:space="preserve">(Role Konzultanta)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0663FB0" w14:textId="77777777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Minimální počet Konzultantů v Realizačním týmu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40663FB1" w14:textId="77777777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2126" w:type="dxa"/>
            <w:shd w:val="clear" w:color="auto" w:fill="D9D9D9" w:themeFill="background1" w:themeFillShade="D9"/>
            <w:hideMark/>
          </w:tcPr>
          <w:p w14:paraId="40663FB2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Jméno a příjmení</w:t>
            </w:r>
            <w:r w:rsidR="003D223E">
              <w:rPr>
                <w:rFonts w:cs="Arial"/>
                <w:color w:val="auto"/>
                <w:vertAlign w:val="superscript"/>
              </w:rPr>
              <w:t>2)</w:t>
            </w:r>
            <w:r w:rsidRPr="00EE189D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714" w:type="dxa"/>
            <w:shd w:val="clear" w:color="auto" w:fill="D9D9D9" w:themeFill="background1" w:themeFillShade="D9"/>
          </w:tcPr>
          <w:p w14:paraId="40663FB3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Telefon</w:t>
            </w:r>
          </w:p>
        </w:tc>
        <w:tc>
          <w:tcPr>
            <w:tcW w:w="1994" w:type="dxa"/>
            <w:shd w:val="clear" w:color="auto" w:fill="D9D9D9" w:themeFill="background1" w:themeFillShade="D9"/>
          </w:tcPr>
          <w:p w14:paraId="40663FB4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E-mail</w:t>
            </w:r>
          </w:p>
        </w:tc>
      </w:tr>
      <w:tr w:rsidR="00F126E7" w:rsidRPr="00422365" w14:paraId="40663FC2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hideMark/>
          </w:tcPr>
          <w:p w14:paraId="40663FB6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1 </w:t>
            </w:r>
          </w:p>
        </w:tc>
        <w:tc>
          <w:tcPr>
            <w:tcW w:w="2006" w:type="dxa"/>
          </w:tcPr>
          <w:p w14:paraId="40663FB7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Projektový manažer </w:t>
            </w:r>
          </w:p>
          <w:p w14:paraId="40663FB8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B9" w14:textId="77777777" w:rsidR="00F126E7" w:rsidRPr="00422365" w:rsidRDefault="00DD7255" w:rsidP="004D3F0B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>1 osoba</w:t>
            </w:r>
          </w:p>
        </w:tc>
        <w:tc>
          <w:tcPr>
            <w:tcW w:w="4111" w:type="dxa"/>
          </w:tcPr>
          <w:p w14:paraId="14109B17" w14:textId="77777777" w:rsidR="00013B06" w:rsidRPr="0018056C" w:rsidRDefault="00013B06" w:rsidP="00013B0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Ukončené vysokoškolské vzdělání – minimálně magisterský stupeň.  </w:t>
            </w:r>
          </w:p>
          <w:p w14:paraId="5C1A6BD7" w14:textId="77777777" w:rsidR="00013B06" w:rsidRPr="0018056C" w:rsidRDefault="00013B06" w:rsidP="00013B0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Platná certifikace projektového řízení minimálně na úrovni PRINCE</w:t>
            </w:r>
            <w:r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2 </w:t>
            </w:r>
            <w:proofErr w:type="spellStart"/>
            <w:r w:rsidRPr="0018056C">
              <w:rPr>
                <w:rFonts w:cs="Arial"/>
                <w:color w:val="000000"/>
              </w:rPr>
              <w:t>Foundation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nebo jiná ekvivalentní certifikace. </w:t>
            </w:r>
          </w:p>
          <w:p w14:paraId="7CA7F091" w14:textId="77777777" w:rsidR="00013B06" w:rsidRPr="0018056C" w:rsidRDefault="00013B06" w:rsidP="00013B0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Jazyková znalost českého jazyka (případně slovenského) na úrovni pracovní komunikace. </w:t>
            </w:r>
          </w:p>
          <w:p w14:paraId="51C4E63B" w14:textId="77777777" w:rsidR="00013B06" w:rsidRPr="0018056C" w:rsidRDefault="00013B06" w:rsidP="00013B0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Minimálně 5 let praxe ve vedení projektů v oblasti realizace informačních systémů. </w:t>
            </w:r>
          </w:p>
          <w:p w14:paraId="4A8B4EC5" w14:textId="55D98E8A" w:rsidR="00F126E7" w:rsidRDefault="00013B06" w:rsidP="00013B06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Zkušenost v posledních 5 letech před zahájením zadávacího řízení s projekty (v roli projektového manažera) v oblasti dodávky informačního systému, přičemž se musí jednat výlučně o činnost na projektech věcně odpovídajících projektům popsaným jako významné služby</w:t>
            </w:r>
            <w:r>
              <w:rPr>
                <w:rFonts w:cs="Arial"/>
                <w:color w:val="000000"/>
              </w:rPr>
              <w:t xml:space="preserve"> v odst. 7.4.2 ZD</w:t>
            </w:r>
            <w:r w:rsidRPr="0018056C">
              <w:rPr>
                <w:rFonts w:cs="Arial"/>
                <w:color w:val="000000"/>
              </w:rPr>
              <w:t xml:space="preserve"> (pro účely splnění tohoto kritéria se nepožaduje minimální hodnota projektu).</w:t>
            </w:r>
          </w:p>
          <w:p w14:paraId="7DFB7C34" w14:textId="77777777" w:rsidR="000743E1" w:rsidRDefault="000743E1" w:rsidP="00013B06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1EB691EA" w14:textId="77777777" w:rsidR="000743E1" w:rsidRDefault="000743E1" w:rsidP="00013B06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BE" w14:textId="6ABE39A6" w:rsidR="000743E1" w:rsidRPr="00422365" w:rsidRDefault="000743E1" w:rsidP="00013B06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0663FBF" w14:textId="77777777" w:rsidR="00F126E7" w:rsidRPr="00442760" w:rsidRDefault="003D223E" w:rsidP="00442760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442760">
              <w:rPr>
                <w:rFonts w:cs="Arial"/>
                <w:i/>
                <w:highlight w:val="yellow"/>
              </w:rPr>
              <w:t xml:space="preserve">[bude doplněno dodavatelem v souladu s jeho nabídkou </w:t>
            </w:r>
            <w:r w:rsidR="00A569C7" w:rsidRPr="00442760">
              <w:rPr>
                <w:rFonts w:cs="Arial"/>
                <w:i/>
                <w:highlight w:val="yellow"/>
              </w:rPr>
              <w:t>a přílohou č. 7 ZD]</w:t>
            </w:r>
          </w:p>
        </w:tc>
        <w:tc>
          <w:tcPr>
            <w:tcW w:w="1714" w:type="dxa"/>
          </w:tcPr>
          <w:p w14:paraId="40663FC0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0663FC1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F126E7" w:rsidRPr="00422365" w14:paraId="40663FD3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C3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lastRenderedPageBreak/>
              <w:t>2</w:t>
            </w:r>
          </w:p>
        </w:tc>
        <w:tc>
          <w:tcPr>
            <w:tcW w:w="2006" w:type="dxa"/>
          </w:tcPr>
          <w:p w14:paraId="40663FC4" w14:textId="31795179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Architekt </w:t>
            </w:r>
            <w:r w:rsidR="00EE7355">
              <w:rPr>
                <w:rFonts w:cs="Arial"/>
              </w:rPr>
              <w:t>SCADA</w:t>
            </w:r>
          </w:p>
          <w:p w14:paraId="40663FC5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C6" w14:textId="16375E62" w:rsidR="00F126E7" w:rsidRPr="00422365" w:rsidRDefault="00DD7255" w:rsidP="001F0FD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</w:t>
            </w:r>
            <w:r w:rsidR="005B2E20">
              <w:rPr>
                <w:rFonts w:cs="Arial"/>
              </w:rPr>
              <w:t xml:space="preserve"> </w:t>
            </w:r>
            <w:r w:rsidRPr="00422365">
              <w:rPr>
                <w:rFonts w:cs="Arial"/>
              </w:rPr>
              <w:t>1 osoba</w:t>
            </w:r>
          </w:p>
        </w:tc>
        <w:tc>
          <w:tcPr>
            <w:tcW w:w="4111" w:type="dxa"/>
          </w:tcPr>
          <w:p w14:paraId="58814CDF" w14:textId="77777777" w:rsidR="001255B0" w:rsidRPr="0018056C" w:rsidRDefault="001255B0" w:rsidP="001255B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736EDC5A" w14:textId="7BACF23D" w:rsidR="001255B0" w:rsidRPr="0018056C" w:rsidRDefault="001255B0" w:rsidP="001255B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Platný certifikát</w:t>
            </w:r>
            <w:r>
              <w:rPr>
                <w:rFonts w:cs="Arial"/>
                <w:color w:val="000000"/>
              </w:rPr>
              <w:br/>
            </w:r>
            <w:r w:rsidRPr="0018056C">
              <w:rPr>
                <w:rFonts w:cs="Arial"/>
                <w:color w:val="000000"/>
              </w:rPr>
              <w:t>TOGAF 9 </w:t>
            </w:r>
            <w:proofErr w:type="spellStart"/>
            <w:r w:rsidRPr="0018056C">
              <w:rPr>
                <w:rFonts w:cs="Arial"/>
                <w:color w:val="000000"/>
              </w:rPr>
              <w:t>Foundation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r w:rsidRPr="005D6928">
              <w:rPr>
                <w:rFonts w:cs="Arial"/>
                <w:color w:val="000000"/>
              </w:rPr>
              <w:t>nebo jin</w:t>
            </w:r>
            <w:r w:rsidR="008035AD">
              <w:rPr>
                <w:rFonts w:cs="Arial"/>
                <w:color w:val="000000"/>
              </w:rPr>
              <w:t>ý</w:t>
            </w:r>
            <w:r w:rsidRPr="005D6928">
              <w:rPr>
                <w:rFonts w:cs="Arial"/>
                <w:color w:val="000000"/>
              </w:rPr>
              <w:t xml:space="preserve"> </w:t>
            </w:r>
            <w:r w:rsidR="008035AD">
              <w:rPr>
                <w:rFonts w:cs="Arial"/>
                <w:color w:val="000000"/>
              </w:rPr>
              <w:t>obdobný certifikát</w:t>
            </w:r>
            <w:r w:rsidRPr="005D6928">
              <w:rPr>
                <w:rFonts w:cs="Arial"/>
                <w:color w:val="000000"/>
              </w:rPr>
              <w:t>.</w:t>
            </w:r>
          </w:p>
          <w:p w14:paraId="7F0864A0" w14:textId="77777777" w:rsidR="001255B0" w:rsidRPr="00AB1AB1" w:rsidRDefault="001255B0" w:rsidP="001255B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14:paraId="000938C1" w14:textId="77777777" w:rsidR="001255B0" w:rsidRPr="0018056C" w:rsidRDefault="001255B0" w:rsidP="001255B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</w:t>
            </w:r>
            <w:r>
              <w:rPr>
                <w:rFonts w:cs="Arial"/>
                <w:color w:val="000000"/>
              </w:rPr>
              <w:t xml:space="preserve"> 5 let</w:t>
            </w:r>
            <w:r w:rsidRPr="0018056C">
              <w:rPr>
                <w:rFonts w:cs="Arial"/>
                <w:color w:val="000000"/>
              </w:rPr>
              <w:t xml:space="preserve"> praxe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 xml:space="preserve">v oblasti činnosti architekta </w:t>
            </w:r>
            <w:r>
              <w:rPr>
                <w:rFonts w:cs="Arial"/>
                <w:color w:val="000000"/>
              </w:rPr>
              <w:t>SCADA prostředí</w:t>
            </w:r>
            <w:r w:rsidRPr="0018056C">
              <w:rPr>
                <w:rFonts w:cs="Arial"/>
                <w:color w:val="000000"/>
              </w:rPr>
              <w:t>. </w:t>
            </w:r>
          </w:p>
          <w:p w14:paraId="40663FCB" w14:textId="163E32BB" w:rsidR="00C6402B" w:rsidRDefault="001255B0" w:rsidP="001255B0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Zkušenost v posledních </w:t>
            </w:r>
            <w:r>
              <w:rPr>
                <w:rFonts w:cs="Arial"/>
                <w:color w:val="000000"/>
              </w:rPr>
              <w:t>5</w:t>
            </w:r>
            <w:r w:rsidRPr="0018056C">
              <w:rPr>
                <w:rFonts w:cs="Arial"/>
                <w:color w:val="000000"/>
              </w:rPr>
              <w:t xml:space="preserve"> letech před zahájením zadávacího řízení s</w:t>
            </w:r>
            <w:r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projekty v roli architekta řešení (návrh vnitřní architektury řešení, návrh způsobu integrace řešení s okolními systémy apod.), přičemž se musí jednat výlučně o</w:t>
            </w:r>
            <w:r w:rsidR="00B75FFB"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 xml:space="preserve">činnost na projektech věcně odpovídajících projektům popsaným jako významné služby </w:t>
            </w:r>
            <w:r>
              <w:rPr>
                <w:rFonts w:cs="Arial"/>
                <w:color w:val="000000"/>
              </w:rPr>
              <w:t>v odst. 7.4.2</w:t>
            </w:r>
            <w:r w:rsidRPr="0018056C">
              <w:rPr>
                <w:rFonts w:cs="Arial"/>
                <w:color w:val="000000"/>
              </w:rPr>
              <w:t>, (pro účely splnění tohoto kritéria se nepožaduje minimální hodnota projektu). </w:t>
            </w:r>
          </w:p>
          <w:p w14:paraId="40663FCC" w14:textId="77777777" w:rsidR="00C6402B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CD" w14:textId="77777777" w:rsidR="00C6402B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CE" w14:textId="77777777" w:rsidR="00C6402B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CF" w14:textId="77777777" w:rsidR="00C6402B" w:rsidRPr="00422365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D0" w14:textId="77777777" w:rsidR="00F126E7" w:rsidRPr="00A569C7" w:rsidRDefault="00A569C7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AB5C9C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3FD1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40663FD2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126E7" w:rsidRPr="00422365" w14:paraId="40663FE9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D4" w14:textId="77777777" w:rsidR="00F126E7" w:rsidRPr="00422365" w:rsidRDefault="00F126E7" w:rsidP="006D1FDA">
            <w:pPr>
              <w:rPr>
                <w:rFonts w:cs="Arial"/>
              </w:rPr>
            </w:pPr>
            <w:r w:rsidRPr="00422365">
              <w:rPr>
                <w:rFonts w:cs="Arial"/>
              </w:rPr>
              <w:lastRenderedPageBreak/>
              <w:t>3</w:t>
            </w:r>
          </w:p>
        </w:tc>
        <w:tc>
          <w:tcPr>
            <w:tcW w:w="2006" w:type="dxa"/>
          </w:tcPr>
          <w:p w14:paraId="40663FD5" w14:textId="04B0B555" w:rsidR="00F126E7" w:rsidRPr="00422365" w:rsidRDefault="005B2E20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Specialista SCADA</w:t>
            </w:r>
          </w:p>
          <w:p w14:paraId="40663FD6" w14:textId="77777777" w:rsidR="00F126E7" w:rsidRPr="00422365" w:rsidRDefault="00F126E7" w:rsidP="00DD7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D7" w14:textId="6B2CE74E" w:rsidR="00F126E7" w:rsidRPr="00422365" w:rsidRDefault="00DD7255" w:rsidP="00D7651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min.</w:t>
            </w:r>
            <w:r w:rsidR="005B2E20">
              <w:rPr>
                <w:rFonts w:cs="Arial"/>
              </w:rPr>
              <w:t xml:space="preserve"> </w:t>
            </w:r>
            <w:r w:rsidR="001D2B16">
              <w:rPr>
                <w:rFonts w:cs="Arial"/>
              </w:rPr>
              <w:t>2</w:t>
            </w:r>
            <w:r w:rsidRPr="00422365">
              <w:rPr>
                <w:rFonts w:cs="Arial"/>
              </w:rPr>
              <w:t xml:space="preserve"> </w:t>
            </w:r>
            <w:r w:rsidR="005B2E20">
              <w:rPr>
                <w:rFonts w:cs="Arial"/>
              </w:rPr>
              <w:t>osoby</w:t>
            </w:r>
          </w:p>
        </w:tc>
        <w:tc>
          <w:tcPr>
            <w:tcW w:w="4111" w:type="dxa"/>
          </w:tcPr>
          <w:p w14:paraId="6D352D32" w14:textId="77777777" w:rsidR="00024D65" w:rsidRPr="0018056C" w:rsidRDefault="00024D65" w:rsidP="00024D6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2C13C709" w14:textId="77777777" w:rsidR="00024D65" w:rsidRPr="0018056C" w:rsidRDefault="00024D65" w:rsidP="00024D6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14:paraId="0DC75F17" w14:textId="77777777" w:rsidR="00024D65" w:rsidRPr="0018056C" w:rsidRDefault="00024D65" w:rsidP="00024D6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 xml:space="preserve">Minimálně </w:t>
            </w:r>
            <w:r>
              <w:rPr>
                <w:rFonts w:eastAsia="Arial" w:cs="Arial"/>
                <w:color w:val="000000"/>
              </w:rPr>
              <w:t>5</w:t>
            </w:r>
            <w:r w:rsidRPr="0018056C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>let</w:t>
            </w:r>
            <w:r w:rsidRPr="0018056C">
              <w:rPr>
                <w:rFonts w:eastAsia="Arial" w:cs="Arial"/>
                <w:color w:val="000000"/>
              </w:rPr>
              <w:t xml:space="preserve"> praxe</w:t>
            </w:r>
            <w:r>
              <w:t xml:space="preserve"> </w:t>
            </w:r>
            <w:r w:rsidRPr="00901112">
              <w:rPr>
                <w:rFonts w:eastAsia="Arial" w:cs="Arial"/>
                <w:color w:val="000000"/>
              </w:rPr>
              <w:t>analýzy, návrhu a administrace SCADA prostředí</w:t>
            </w:r>
            <w:r w:rsidRPr="0018056C">
              <w:rPr>
                <w:rFonts w:eastAsia="Arial" w:cs="Arial"/>
                <w:color w:val="000000"/>
              </w:rPr>
              <w:t>. </w:t>
            </w:r>
          </w:p>
          <w:p w14:paraId="3497BF63" w14:textId="534FADB6" w:rsidR="00024D65" w:rsidRDefault="00024D65" w:rsidP="00024D65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 xml:space="preserve">Účast v posledních 5 letech před zahájením zadávacího řízení v roli </w:t>
            </w:r>
            <w:r>
              <w:rPr>
                <w:rFonts w:eastAsia="Arial" w:cs="Arial"/>
                <w:color w:val="000000"/>
              </w:rPr>
              <w:t>specialisty SCADA</w:t>
            </w:r>
            <w:r w:rsidRPr="0018056C">
              <w:rPr>
                <w:rFonts w:eastAsia="Arial" w:cs="Arial"/>
                <w:color w:val="000000"/>
              </w:rPr>
              <w:t xml:space="preserve"> na minimálně 1</w:t>
            </w:r>
            <w:r>
              <w:rPr>
                <w:rFonts w:eastAsia="Arial" w:cs="Arial"/>
                <w:color w:val="000000"/>
              </w:rPr>
              <w:t> </w:t>
            </w:r>
            <w:r w:rsidRPr="0018056C">
              <w:rPr>
                <w:rFonts w:eastAsia="Arial" w:cs="Arial"/>
                <w:color w:val="000000"/>
              </w:rPr>
              <w:t>projektu, přičemž se</w:t>
            </w:r>
            <w:r>
              <w:rPr>
                <w:rFonts w:eastAsia="Arial" w:cs="Arial"/>
                <w:color w:val="000000"/>
              </w:rPr>
              <w:t> </w:t>
            </w:r>
            <w:r w:rsidRPr="0018056C">
              <w:rPr>
                <w:rFonts w:eastAsia="Arial" w:cs="Arial"/>
                <w:color w:val="000000"/>
              </w:rPr>
              <w:t>musí jednat výlučně o činnost na projektu věcně odpovídající projektu popsanému jako významná služba v kapitole </w:t>
            </w:r>
            <w:r>
              <w:rPr>
                <w:rFonts w:eastAsia="Arial" w:cs="Arial"/>
                <w:color w:val="000000"/>
              </w:rPr>
              <w:t>7.4.2. ZD</w:t>
            </w:r>
            <w:r w:rsidRPr="0018056C">
              <w:rPr>
                <w:rFonts w:eastAsia="Arial" w:cs="Arial"/>
                <w:color w:val="000000"/>
              </w:rPr>
              <w:t>,</w:t>
            </w:r>
            <w:r>
              <w:rPr>
                <w:rFonts w:eastAsia="Arial" w:cs="Arial"/>
                <w:color w:val="000000"/>
              </w:rPr>
              <w:t xml:space="preserve"> </w:t>
            </w:r>
            <w:r w:rsidRPr="0018056C">
              <w:rPr>
                <w:rFonts w:eastAsia="Arial" w:cs="Arial"/>
                <w:color w:val="000000"/>
              </w:rPr>
              <w:t>(pro účely splnění tohoto kritéria se nepožaduje minimální hodnota projektu). </w:t>
            </w:r>
          </w:p>
          <w:p w14:paraId="40663FDE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DF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0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1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2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3" w14:textId="51E7E511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84BA567" w14:textId="1A8F052A" w:rsidR="003128EB" w:rsidRDefault="003128EB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7BC5E7DB" w14:textId="77777777" w:rsidR="003128EB" w:rsidRDefault="003128EB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4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5" w14:textId="77777777" w:rsidR="00981A77" w:rsidRPr="00422365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E6" w14:textId="77777777" w:rsidR="00F126E7" w:rsidRPr="00A569C7" w:rsidRDefault="00A569C7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AB5C9C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3FE7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40663FE8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126E7" w:rsidRPr="00422365" w14:paraId="40663FF4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EA" w14:textId="77777777" w:rsidR="00F126E7" w:rsidRPr="00422365" w:rsidRDefault="00F126E7" w:rsidP="006D1FDA">
            <w:pPr>
              <w:rPr>
                <w:rFonts w:cs="Arial"/>
              </w:rPr>
            </w:pPr>
            <w:r w:rsidRPr="00422365">
              <w:rPr>
                <w:rFonts w:cs="Arial"/>
              </w:rPr>
              <w:lastRenderedPageBreak/>
              <w:t>4</w:t>
            </w:r>
          </w:p>
        </w:tc>
        <w:tc>
          <w:tcPr>
            <w:tcW w:w="2006" w:type="dxa"/>
          </w:tcPr>
          <w:p w14:paraId="40663FEB" w14:textId="77777777" w:rsidR="00F126E7" w:rsidRPr="00422365" w:rsidRDefault="00F126E7" w:rsidP="00112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Analytik</w:t>
            </w:r>
            <w:r w:rsidR="00D23735">
              <w:rPr>
                <w:rFonts w:cs="Arial"/>
              </w:rPr>
              <w:t xml:space="preserve"> – integrace s PLC</w:t>
            </w:r>
            <w:r w:rsidRPr="00422365">
              <w:rPr>
                <w:rFonts w:cs="Arial"/>
              </w:rPr>
              <w:t xml:space="preserve"> </w:t>
            </w:r>
          </w:p>
        </w:tc>
        <w:tc>
          <w:tcPr>
            <w:tcW w:w="1843" w:type="dxa"/>
          </w:tcPr>
          <w:p w14:paraId="40663FEC" w14:textId="77777777" w:rsidR="00F126E7" w:rsidRPr="00422365" w:rsidRDefault="0011284C" w:rsidP="006D1FD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 xml:space="preserve">min. </w:t>
            </w:r>
            <w:r w:rsidR="00D23735"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 w:rsidR="00D23735">
              <w:rPr>
                <w:rFonts w:cs="Arial"/>
              </w:rPr>
              <w:t>a</w:t>
            </w:r>
          </w:p>
        </w:tc>
        <w:tc>
          <w:tcPr>
            <w:tcW w:w="4111" w:type="dxa"/>
          </w:tcPr>
          <w:p w14:paraId="54300116" w14:textId="77777777" w:rsidR="00CA6F8E" w:rsidRPr="0018056C" w:rsidRDefault="00CA6F8E" w:rsidP="00CA6F8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50A69CD5" w14:textId="77777777" w:rsidR="00CA6F8E" w:rsidRPr="0018056C" w:rsidRDefault="00CA6F8E" w:rsidP="00CA6F8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22DB6A2D" w14:textId="77777777" w:rsidR="00CA6F8E" w:rsidRPr="0018056C" w:rsidRDefault="00CA6F8E" w:rsidP="00CA6F8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>
              <w:rPr>
                <w:rFonts w:cs="Arial"/>
                <w:color w:val="000000"/>
              </w:rPr>
              <w:t>5</w:t>
            </w:r>
            <w:r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let</w:t>
            </w:r>
            <w:r w:rsidRPr="0018056C">
              <w:rPr>
                <w:rFonts w:cs="Arial"/>
                <w:color w:val="000000"/>
              </w:rPr>
              <w:t xml:space="preserve"> praxe v oblasti analýzy a návrhu </w:t>
            </w:r>
            <w:r>
              <w:rPr>
                <w:rFonts w:cs="Arial"/>
                <w:color w:val="000000"/>
              </w:rPr>
              <w:t>integrace PLC SIEMENS s prostředím SCADA.</w:t>
            </w:r>
          </w:p>
          <w:p w14:paraId="1744F54B" w14:textId="32C80505" w:rsidR="00F126E7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Účast v posledních 5 letech před zahájením zadávacího řízení v roli analytika na minimálně 1 projektu, přičemž se musí jednat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výlučně o</w:t>
            </w:r>
            <w:r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činnost na projektu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věcně odpovídající projektu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popsanému jako významná služba v</w:t>
            </w:r>
            <w:r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kapitole </w:t>
            </w:r>
            <w:r>
              <w:rPr>
                <w:rFonts w:cs="Arial"/>
                <w:color w:val="000000"/>
              </w:rPr>
              <w:t xml:space="preserve">v odst. 7.4.2 </w:t>
            </w:r>
            <w:r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ZD </w:t>
            </w:r>
            <w:r w:rsidRPr="0018056C">
              <w:rPr>
                <w:rFonts w:cs="Arial"/>
                <w:color w:val="000000"/>
              </w:rPr>
              <w:t>(pro účely splnění tohoto kritéria se nepožaduje minimální hodnota projektu). </w:t>
            </w:r>
          </w:p>
          <w:p w14:paraId="7A23F081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0D57EC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2F2952B9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358547F0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1D613B6B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18EE14C6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0663C8EF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148757B5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55D06E6C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F0" w14:textId="273C77E6" w:rsidR="00CA6F8E" w:rsidRP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F1" w14:textId="77777777" w:rsidR="00F126E7" w:rsidRPr="00F014A3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3FF2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0663FF3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5F024C" w:rsidRPr="00422365" w14:paraId="40664002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F5" w14:textId="65B9C77C" w:rsidR="005F024C" w:rsidRPr="00422365" w:rsidRDefault="005F024C" w:rsidP="006D1FDA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5</w:t>
            </w:r>
          </w:p>
        </w:tc>
        <w:tc>
          <w:tcPr>
            <w:tcW w:w="2006" w:type="dxa"/>
          </w:tcPr>
          <w:p w14:paraId="2326C8A6" w14:textId="77777777" w:rsidR="005F024C" w:rsidRPr="00422365" w:rsidRDefault="005F024C" w:rsidP="005F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B446B">
              <w:rPr>
                <w:rFonts w:cs="Arial"/>
              </w:rPr>
              <w:t>Specialista Windows</w:t>
            </w:r>
            <w:r w:rsidRPr="00EB446B" w:rsidDel="00EB446B">
              <w:rPr>
                <w:rFonts w:cs="Arial"/>
              </w:rPr>
              <w:t xml:space="preserve"> </w:t>
            </w:r>
          </w:p>
          <w:p w14:paraId="40663FF7" w14:textId="77777777" w:rsidR="005F024C" w:rsidRPr="00422365" w:rsidRDefault="005F024C" w:rsidP="005F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F8" w14:textId="02059392" w:rsidR="005F024C" w:rsidRPr="00422365" w:rsidRDefault="005F024C" w:rsidP="00F97F1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 xml:space="preserve">min. </w:t>
            </w:r>
            <w:r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>
              <w:rPr>
                <w:rFonts w:cs="Arial"/>
              </w:rPr>
              <w:t>a</w:t>
            </w:r>
          </w:p>
        </w:tc>
        <w:tc>
          <w:tcPr>
            <w:tcW w:w="4111" w:type="dxa"/>
          </w:tcPr>
          <w:p w14:paraId="2AFAECFB" w14:textId="77777777" w:rsidR="005F024C" w:rsidRPr="0018056C" w:rsidRDefault="005F024C" w:rsidP="005F024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776221B7" w14:textId="77777777" w:rsidR="005F024C" w:rsidRPr="0018056C" w:rsidRDefault="005F024C" w:rsidP="005F024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662D29FE" w14:textId="77777777" w:rsidR="005F024C" w:rsidRDefault="005F024C" w:rsidP="0093084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>
              <w:rPr>
                <w:rFonts w:cs="Arial"/>
                <w:color w:val="000000"/>
              </w:rPr>
              <w:t>3</w:t>
            </w:r>
            <w:r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roky</w:t>
            </w:r>
            <w:r w:rsidRPr="0018056C">
              <w:rPr>
                <w:rFonts w:cs="Arial"/>
                <w:color w:val="000000"/>
              </w:rPr>
              <w:t xml:space="preserve"> praxe v</w:t>
            </w:r>
            <w:r>
              <w:rPr>
                <w:rFonts w:cs="Arial"/>
                <w:color w:val="000000"/>
              </w:rPr>
              <w:t> správy operačních systémů Microsoft Windows server i klient v aktuálně podporovaných verzích.</w:t>
            </w:r>
          </w:p>
          <w:p w14:paraId="40663FFE" w14:textId="7FC5E69E" w:rsidR="006B4116" w:rsidRPr="0093084C" w:rsidRDefault="006B4116" w:rsidP="006B4116">
            <w:pPr>
              <w:ind w:left="644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FF" w14:textId="7D81480D" w:rsidR="005F024C" w:rsidRPr="00A569C7" w:rsidRDefault="005F024C" w:rsidP="005F024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00" w14:textId="77777777" w:rsidR="005F024C" w:rsidRPr="00422365" w:rsidRDefault="005F024C" w:rsidP="005F024C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01" w14:textId="77777777" w:rsidR="005F024C" w:rsidRPr="00422365" w:rsidRDefault="005F024C" w:rsidP="005F024C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57623D" w:rsidRPr="00422365" w14:paraId="4066400C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03" w14:textId="76471B43" w:rsidR="0057623D" w:rsidRPr="00422365" w:rsidRDefault="0057623D" w:rsidP="001819DB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006" w:type="dxa"/>
          </w:tcPr>
          <w:p w14:paraId="20EDC9F6" w14:textId="77777777" w:rsidR="0057623D" w:rsidRPr="00422365" w:rsidRDefault="0057623D" w:rsidP="005762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Databázový specialista</w:t>
            </w:r>
          </w:p>
          <w:p w14:paraId="40664005" w14:textId="77777777" w:rsidR="0057623D" w:rsidRPr="00422365" w:rsidRDefault="0057623D" w:rsidP="005762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06" w14:textId="36B1D0A0" w:rsidR="0057623D" w:rsidRPr="00422365" w:rsidRDefault="0057623D" w:rsidP="0057623D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5E9D5307" w14:textId="77777777" w:rsidR="0057623D" w:rsidRDefault="0057623D" w:rsidP="0057623D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548729A1" w14:textId="77777777" w:rsidR="0057623D" w:rsidRPr="00AB1AB1" w:rsidRDefault="0057623D" w:rsidP="0057623D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4008" w14:textId="0F4333F2" w:rsidR="0093084C" w:rsidRPr="0093084C" w:rsidRDefault="0057623D" w:rsidP="0093084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93084C">
              <w:rPr>
                <w:rFonts w:cs="Arial"/>
                <w:color w:val="000000"/>
              </w:rPr>
              <w:t>Minimálně 3 roky praxe v oblasti činnosti databázového specialisty, kterou se rozumí instalace, konfigurace a údržba databází informačních systémů. </w:t>
            </w:r>
          </w:p>
        </w:tc>
        <w:tc>
          <w:tcPr>
            <w:tcW w:w="2126" w:type="dxa"/>
          </w:tcPr>
          <w:p w14:paraId="40664009" w14:textId="77777777" w:rsidR="0057623D" w:rsidRPr="00A569C7" w:rsidRDefault="0057623D" w:rsidP="0057623D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0A" w14:textId="77777777" w:rsidR="0057623D" w:rsidRPr="00422365" w:rsidRDefault="0057623D" w:rsidP="0057623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0B" w14:textId="77777777" w:rsidR="0057623D" w:rsidRPr="00422365" w:rsidRDefault="0057623D" w:rsidP="0057623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1819DB" w:rsidRPr="00422365" w14:paraId="40664018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0D" w14:textId="03509B7C" w:rsidR="001819DB" w:rsidRPr="00422365" w:rsidRDefault="001819DB" w:rsidP="001819DB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006" w:type="dxa"/>
          </w:tcPr>
          <w:p w14:paraId="46699C3E" w14:textId="77777777" w:rsidR="001819DB" w:rsidRPr="00422365" w:rsidRDefault="001819DB" w:rsidP="00181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Tester</w:t>
            </w:r>
          </w:p>
          <w:p w14:paraId="4066400F" w14:textId="77777777" w:rsidR="001819DB" w:rsidRPr="00422365" w:rsidRDefault="001819DB" w:rsidP="00181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10" w14:textId="61E89933" w:rsidR="001819DB" w:rsidRPr="00422365" w:rsidRDefault="001819DB" w:rsidP="001819DB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3C45E9C7" w14:textId="77777777" w:rsidR="001819DB" w:rsidRPr="0018056C" w:rsidRDefault="001819DB" w:rsidP="001819D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6126496A" w14:textId="77777777" w:rsidR="001819DB" w:rsidRPr="0018056C" w:rsidRDefault="001819DB" w:rsidP="001819D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4014" w14:textId="55FAE96D" w:rsidR="001819DB" w:rsidRPr="00422365" w:rsidRDefault="001819DB" w:rsidP="0093084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793B0F">
              <w:rPr>
                <w:rFonts w:cs="Arial"/>
                <w:color w:val="000000"/>
              </w:rPr>
              <w:t>Minimálně 2 roky praxe v oblasti činnosti testování informačních systémů. </w:t>
            </w:r>
          </w:p>
        </w:tc>
        <w:tc>
          <w:tcPr>
            <w:tcW w:w="2126" w:type="dxa"/>
          </w:tcPr>
          <w:p w14:paraId="40664015" w14:textId="77777777" w:rsidR="001819DB" w:rsidRPr="00A569C7" w:rsidRDefault="001819DB" w:rsidP="001819DB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16" w14:textId="77777777" w:rsidR="001819DB" w:rsidRPr="00422365" w:rsidRDefault="001819DB" w:rsidP="001819DB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17" w14:textId="77777777" w:rsidR="001819DB" w:rsidRPr="00422365" w:rsidRDefault="001819DB" w:rsidP="001819DB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6435BF" w:rsidRPr="00422365" w14:paraId="40664031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25" w14:textId="4F821AD6" w:rsidR="006435BF" w:rsidRPr="00422365" w:rsidRDefault="006435BF" w:rsidP="006435BF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8</w:t>
            </w:r>
          </w:p>
        </w:tc>
        <w:tc>
          <w:tcPr>
            <w:tcW w:w="2006" w:type="dxa"/>
          </w:tcPr>
          <w:p w14:paraId="4D4C5A49" w14:textId="77777777" w:rsidR="006435BF" w:rsidRPr="00422365" w:rsidRDefault="006435BF" w:rsidP="00643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Specialista servisní podpory</w:t>
            </w:r>
          </w:p>
          <w:p w14:paraId="40664027" w14:textId="77777777" w:rsidR="006435BF" w:rsidRPr="00422365" w:rsidRDefault="006435BF" w:rsidP="00643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28" w14:textId="2EF1D4AD" w:rsidR="006435BF" w:rsidRPr="00422365" w:rsidRDefault="006435BF" w:rsidP="006435B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46CEA41B" w14:textId="77777777" w:rsidR="006435BF" w:rsidRPr="0018056C" w:rsidRDefault="006435BF" w:rsidP="006435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007A8411" w14:textId="77777777" w:rsidR="006435BF" w:rsidRPr="0018056C" w:rsidRDefault="006435BF" w:rsidP="006435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Platná certifikace pro činnost manažera servisní podpory na úrovni </w:t>
            </w:r>
            <w:r>
              <w:rPr>
                <w:rFonts w:cs="Arial"/>
                <w:color w:val="000000"/>
              </w:rPr>
              <w:t>I</w:t>
            </w:r>
            <w:r w:rsidRPr="0018056C">
              <w:rPr>
                <w:rFonts w:cs="Arial"/>
                <w:color w:val="000000"/>
              </w:rPr>
              <w:t>TIL</w:t>
            </w:r>
            <w:r>
              <w:rPr>
                <w:rFonts w:cs="Arial"/>
                <w:color w:val="000000"/>
              </w:rPr>
              <w:t xml:space="preserve"> </w:t>
            </w:r>
            <w:proofErr w:type="spellStart"/>
            <w:r w:rsidRPr="0018056C">
              <w:rPr>
                <w:rFonts w:cs="Arial"/>
                <w:color w:val="000000"/>
              </w:rPr>
              <w:t>Continual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proofErr w:type="spellStart"/>
            <w:r w:rsidRPr="0018056C">
              <w:rPr>
                <w:rFonts w:cs="Arial"/>
                <w:color w:val="000000"/>
              </w:rPr>
              <w:t>Service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proofErr w:type="spellStart"/>
            <w:r w:rsidRPr="0018056C">
              <w:rPr>
                <w:rFonts w:cs="Arial"/>
                <w:color w:val="000000"/>
              </w:rPr>
              <w:t>Improvement</w:t>
            </w:r>
            <w:proofErr w:type="spellEnd"/>
            <w:r w:rsidRPr="0018056C">
              <w:rPr>
                <w:rFonts w:cs="Arial"/>
                <w:color w:val="000000"/>
              </w:rPr>
              <w:t>, nebo jiná obdobná certifikace. </w:t>
            </w:r>
          </w:p>
          <w:p w14:paraId="772934FF" w14:textId="77777777" w:rsidR="006435BF" w:rsidRPr="0018056C" w:rsidRDefault="006435BF" w:rsidP="006435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02E31D04" w14:textId="77777777" w:rsidR="006435BF" w:rsidRPr="0018056C" w:rsidRDefault="006435BF" w:rsidP="006435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3 roky praxe v oblasti činnosti specialisty servisní podpory. </w:t>
            </w:r>
          </w:p>
          <w:p w14:paraId="4066402D" w14:textId="0E78AE98" w:rsidR="006435BF" w:rsidRPr="00422365" w:rsidRDefault="006435BF" w:rsidP="006435B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2126" w:type="dxa"/>
          </w:tcPr>
          <w:p w14:paraId="4066402E" w14:textId="5447E1D6" w:rsidR="006435BF" w:rsidRPr="00A569C7" w:rsidRDefault="006435BF" w:rsidP="006435BF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2F" w14:textId="77777777" w:rsidR="006435BF" w:rsidRPr="00422365" w:rsidRDefault="006435BF" w:rsidP="006435B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30" w14:textId="77777777" w:rsidR="006435BF" w:rsidRPr="00422365" w:rsidRDefault="006435BF" w:rsidP="006435B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14:paraId="40664032" w14:textId="77777777" w:rsidR="003D223E" w:rsidRPr="00B50669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 v této příloze žádný Konzultant, pak </w:t>
      </w:r>
      <w:r>
        <w:rPr>
          <w:rFonts w:ascii="Franklin Gothic Book" w:hAnsi="Franklin Gothic Book"/>
        </w:rPr>
        <w:t xml:space="preserve">Služby poskytují </w:t>
      </w:r>
      <w:r w:rsidRPr="00B50669">
        <w:rPr>
          <w:rFonts w:ascii="Franklin Gothic Book" w:hAnsi="Franklin Gothic Book"/>
        </w:rPr>
        <w:t xml:space="preserve">Dílo zhotovují zaměstnanci Objednatele, jejichž seznam předá Dodavatel v souladu s Přílohou č. 4 Smlouvy. </w:t>
      </w:r>
    </w:p>
    <w:p w14:paraId="40664033" w14:textId="7E8E37B4" w:rsidR="003D223E" w:rsidRPr="00B50669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uvedené žádné jméno a příjmení, pak Objednatel nevyžaduje konkrétní osobu, pouze příslušnou roli </w:t>
      </w:r>
      <w:r w:rsidR="00B85E30">
        <w:rPr>
          <w:rFonts w:ascii="Franklin Gothic Book" w:hAnsi="Franklin Gothic Book"/>
        </w:rPr>
        <w:t>K</w:t>
      </w:r>
      <w:r w:rsidRPr="00B50669">
        <w:rPr>
          <w:rFonts w:ascii="Franklin Gothic Book" w:hAnsi="Franklin Gothic Book"/>
        </w:rPr>
        <w:t xml:space="preserve">onzultanta a jejich počet.  </w:t>
      </w:r>
    </w:p>
    <w:p w14:paraId="40664034" w14:textId="77777777" w:rsidR="007F3C93" w:rsidRPr="00422365" w:rsidRDefault="007F3C93">
      <w:pPr>
        <w:rPr>
          <w:rFonts w:cs="Arial"/>
        </w:rPr>
      </w:pPr>
    </w:p>
    <w:sectPr w:rsidR="007F3C93" w:rsidRPr="00422365" w:rsidSect="00442760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5A057" w14:textId="77777777" w:rsidR="00556F81" w:rsidRDefault="00556F81" w:rsidP="00161EBF">
      <w:pPr>
        <w:spacing w:before="0"/>
      </w:pPr>
      <w:r>
        <w:separator/>
      </w:r>
    </w:p>
  </w:endnote>
  <w:endnote w:type="continuationSeparator" w:id="0">
    <w:p w14:paraId="469BD285" w14:textId="77777777" w:rsidR="00556F81" w:rsidRDefault="00556F81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1B2C6" w14:textId="77777777" w:rsidR="00556F81" w:rsidRDefault="00556F81" w:rsidP="00161EBF">
      <w:pPr>
        <w:spacing w:before="0"/>
      </w:pPr>
      <w:r>
        <w:separator/>
      </w:r>
    </w:p>
  </w:footnote>
  <w:footnote w:type="continuationSeparator" w:id="0">
    <w:p w14:paraId="40AF3EDC" w14:textId="77777777" w:rsidR="00556F81" w:rsidRDefault="00556F81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FD317" w14:textId="77777777" w:rsidR="00C334E9" w:rsidRDefault="00C334E9" w:rsidP="00C334E9">
    <w:pPr>
      <w:pStyle w:val="Zhlav"/>
      <w:tabs>
        <w:tab w:val="clear" w:pos="4536"/>
        <w:tab w:val="center" w:pos="7371"/>
        <w:tab w:val="right" w:pos="13892"/>
      </w:tabs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104BD5">
      <w:rPr>
        <w:sz w:val="16"/>
        <w:szCs w:val="16"/>
      </w:rPr>
      <w:t xml:space="preserve">Smlouva o poskytování služeb podpory, údržby a rozvoje prostředí SCADA řídicího systému </w:t>
    </w:r>
    <w:r>
      <w:rPr>
        <w:sz w:val="16"/>
        <w:szCs w:val="16"/>
      </w:rPr>
      <w:t>produktovodů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</w:p>
  <w:p w14:paraId="3771EFD3" w14:textId="75FF47F0" w:rsidR="00C334E9" w:rsidRDefault="00FC0A9F" w:rsidP="00FC0A9F">
    <w:pPr>
      <w:pStyle w:val="Zhlav"/>
      <w:tabs>
        <w:tab w:val="left" w:pos="6237"/>
        <w:tab w:val="center" w:pos="7371"/>
        <w:tab w:val="left" w:pos="8537"/>
      </w:tabs>
      <w:rPr>
        <w:rStyle w:val="slostrnky"/>
      </w:rPr>
    </w:pPr>
    <w:r w:rsidRPr="00FC0A9F">
      <w:rPr>
        <w:rStyle w:val="slostrnky"/>
        <w:sz w:val="16"/>
        <w:szCs w:val="16"/>
      </w:rPr>
      <w:t>328</w:t>
    </w:r>
    <w:r w:rsidR="00C334E9" w:rsidRPr="00FC0A9F">
      <w:rPr>
        <w:rStyle w:val="slostrnky"/>
        <w:sz w:val="16"/>
        <w:szCs w:val="16"/>
      </w:rPr>
      <w:t>/22/OCN</w:t>
    </w:r>
    <w:r w:rsidR="00C334E9">
      <w:rPr>
        <w:rStyle w:val="slostrnky"/>
        <w:sz w:val="16"/>
        <w:szCs w:val="16"/>
      </w:rPr>
      <w:tab/>
    </w:r>
    <w:r w:rsidR="00C334E9">
      <w:rPr>
        <w:rStyle w:val="slostrnky"/>
        <w:sz w:val="16"/>
        <w:szCs w:val="16"/>
      </w:rPr>
      <w:tab/>
      <w:t>ev. č.:</w:t>
    </w:r>
    <w:r w:rsidR="00C334E9">
      <w:rPr>
        <w:rStyle w:val="slostrnky"/>
        <w:sz w:val="16"/>
        <w:szCs w:val="16"/>
        <w:highlight w:val="yellow"/>
      </w:rPr>
      <w:t xml:space="preserve"> ________</w:t>
    </w:r>
  </w:p>
  <w:p w14:paraId="290A3CA8" w14:textId="17A5A2D5" w:rsidR="00C334E9" w:rsidRDefault="00C334E9" w:rsidP="00FC0A9F">
    <w:pPr>
      <w:pStyle w:val="Zhlav"/>
      <w:tabs>
        <w:tab w:val="clear" w:pos="4536"/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 xml:space="preserve">Příloha č. </w:t>
    </w:r>
    <w:r w:rsidR="003005DD">
      <w:rPr>
        <w:rStyle w:val="slostrnky"/>
        <w:sz w:val="16"/>
        <w:szCs w:val="16"/>
      </w:rPr>
      <w:t>6</w:t>
    </w:r>
    <w:r>
      <w:rPr>
        <w:rStyle w:val="slostrnky"/>
        <w:sz w:val="16"/>
        <w:szCs w:val="16"/>
      </w:rPr>
      <w:t xml:space="preserve"> – </w:t>
    </w:r>
    <w:r w:rsidR="003005DD">
      <w:rPr>
        <w:rStyle w:val="slostrnky"/>
        <w:sz w:val="16"/>
        <w:szCs w:val="16"/>
      </w:rPr>
      <w:t>Realizační tým</w:t>
    </w:r>
  </w:p>
  <w:p w14:paraId="4066403B" w14:textId="47B12550" w:rsidR="00161EBF" w:rsidRPr="00D24CCE" w:rsidRDefault="00161EBF" w:rsidP="00FC0A9F">
    <w:pPr>
      <w:pStyle w:val="Zhlav"/>
      <w:pBdr>
        <w:bottom w:val="single" w:sz="4" w:space="1" w:color="auto"/>
      </w:pBdr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31903256">
    <w:abstractNumId w:val="1"/>
  </w:num>
  <w:num w:numId="2" w16cid:durableId="1623806750">
    <w:abstractNumId w:val="2"/>
  </w:num>
  <w:num w:numId="3" w16cid:durableId="1464541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8BA"/>
    <w:rsid w:val="00013B06"/>
    <w:rsid w:val="00024D65"/>
    <w:rsid w:val="000319CC"/>
    <w:rsid w:val="00032707"/>
    <w:rsid w:val="000743E1"/>
    <w:rsid w:val="0011284C"/>
    <w:rsid w:val="001255B0"/>
    <w:rsid w:val="00161EBF"/>
    <w:rsid w:val="001819DB"/>
    <w:rsid w:val="00191DA1"/>
    <w:rsid w:val="001C007F"/>
    <w:rsid w:val="001D2B16"/>
    <w:rsid w:val="001F0FDA"/>
    <w:rsid w:val="001F2C86"/>
    <w:rsid w:val="0020714D"/>
    <w:rsid w:val="00270A5A"/>
    <w:rsid w:val="002716F7"/>
    <w:rsid w:val="003005DD"/>
    <w:rsid w:val="003035AD"/>
    <w:rsid w:val="003128EB"/>
    <w:rsid w:val="003376CE"/>
    <w:rsid w:val="00346843"/>
    <w:rsid w:val="00392174"/>
    <w:rsid w:val="003D223E"/>
    <w:rsid w:val="003D7AF5"/>
    <w:rsid w:val="00403C8A"/>
    <w:rsid w:val="00410554"/>
    <w:rsid w:val="0041078F"/>
    <w:rsid w:val="00422365"/>
    <w:rsid w:val="00423FF3"/>
    <w:rsid w:val="00437094"/>
    <w:rsid w:val="00441DCA"/>
    <w:rsid w:val="00442760"/>
    <w:rsid w:val="004C711A"/>
    <w:rsid w:val="004D3F0B"/>
    <w:rsid w:val="005102A7"/>
    <w:rsid w:val="00540E9E"/>
    <w:rsid w:val="00556F81"/>
    <w:rsid w:val="005663C1"/>
    <w:rsid w:val="0057623D"/>
    <w:rsid w:val="00580D91"/>
    <w:rsid w:val="00581D20"/>
    <w:rsid w:val="005B2E20"/>
    <w:rsid w:val="005B5F92"/>
    <w:rsid w:val="005D6928"/>
    <w:rsid w:val="005F024C"/>
    <w:rsid w:val="005F0D64"/>
    <w:rsid w:val="006435BF"/>
    <w:rsid w:val="006B4116"/>
    <w:rsid w:val="006D1FDA"/>
    <w:rsid w:val="0074310F"/>
    <w:rsid w:val="0076751F"/>
    <w:rsid w:val="00793B0F"/>
    <w:rsid w:val="007940BF"/>
    <w:rsid w:val="007A3B99"/>
    <w:rsid w:val="007B2A3D"/>
    <w:rsid w:val="007B6130"/>
    <w:rsid w:val="007B6352"/>
    <w:rsid w:val="007D68BB"/>
    <w:rsid w:val="007F19F4"/>
    <w:rsid w:val="007F3C93"/>
    <w:rsid w:val="007F3D1E"/>
    <w:rsid w:val="008035AD"/>
    <w:rsid w:val="008976AD"/>
    <w:rsid w:val="008D2B1D"/>
    <w:rsid w:val="008F48B8"/>
    <w:rsid w:val="00901112"/>
    <w:rsid w:val="009234EE"/>
    <w:rsid w:val="0093084C"/>
    <w:rsid w:val="0093654C"/>
    <w:rsid w:val="009569F3"/>
    <w:rsid w:val="00981A77"/>
    <w:rsid w:val="009E594A"/>
    <w:rsid w:val="009F0AE2"/>
    <w:rsid w:val="00A138BA"/>
    <w:rsid w:val="00A13A0A"/>
    <w:rsid w:val="00A35350"/>
    <w:rsid w:val="00A569C7"/>
    <w:rsid w:val="00A91736"/>
    <w:rsid w:val="00AB5C9C"/>
    <w:rsid w:val="00AE1512"/>
    <w:rsid w:val="00B00EEB"/>
    <w:rsid w:val="00B11CCA"/>
    <w:rsid w:val="00B24851"/>
    <w:rsid w:val="00B67DC4"/>
    <w:rsid w:val="00B71234"/>
    <w:rsid w:val="00B75FFB"/>
    <w:rsid w:val="00B85E30"/>
    <w:rsid w:val="00BF3E3A"/>
    <w:rsid w:val="00C14014"/>
    <w:rsid w:val="00C334E9"/>
    <w:rsid w:val="00C6402B"/>
    <w:rsid w:val="00CA3737"/>
    <w:rsid w:val="00CA6F8E"/>
    <w:rsid w:val="00D009B5"/>
    <w:rsid w:val="00D167CF"/>
    <w:rsid w:val="00D23735"/>
    <w:rsid w:val="00D24CCE"/>
    <w:rsid w:val="00D60B04"/>
    <w:rsid w:val="00D7651A"/>
    <w:rsid w:val="00D87362"/>
    <w:rsid w:val="00DD7255"/>
    <w:rsid w:val="00DF7BA9"/>
    <w:rsid w:val="00E43D82"/>
    <w:rsid w:val="00EA065B"/>
    <w:rsid w:val="00EB446B"/>
    <w:rsid w:val="00EE189D"/>
    <w:rsid w:val="00EE7355"/>
    <w:rsid w:val="00F014A3"/>
    <w:rsid w:val="00F126E7"/>
    <w:rsid w:val="00F4271A"/>
    <w:rsid w:val="00F44F66"/>
    <w:rsid w:val="00F66D31"/>
    <w:rsid w:val="00F97F1A"/>
    <w:rsid w:val="00FB6C00"/>
    <w:rsid w:val="00FC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63FAB"/>
  <w15:docId w15:val="{6B2186BF-96AE-4169-ADAD-0C8D0000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GridTable41">
    <w:name w:val="Grid Table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paragraph" w:styleId="Revize">
    <w:name w:val="Revision"/>
    <w:hidden/>
    <w:uiPriority w:val="99"/>
    <w:semiHidden/>
    <w:rsid w:val="000743E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897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rsid w:val="008976A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7AB012-C323-4584-81D1-0D2C304F7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D9D007-D10E-44B5-803B-DC368F9476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F97083-8B35-427D-8D1D-B45CE88A52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747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Trnka Milan</cp:lastModifiedBy>
  <cp:revision>3</cp:revision>
  <cp:lastPrinted>2021-05-14T10:16:00Z</cp:lastPrinted>
  <dcterms:created xsi:type="dcterms:W3CDTF">2023-01-09T18:18:00Z</dcterms:created>
  <dcterms:modified xsi:type="dcterms:W3CDTF">2023-01-17T11:53:00Z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