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F142D9E" w14:textId="77777777" w:rsidR="006E2303" w:rsidRPr="00860368" w:rsidRDefault="00475BB0" w:rsidP="0005475E">
      <w:pPr>
        <w:jc w:val="center"/>
        <w:rPr>
          <w:b/>
          <w:sz w:val="28"/>
          <w:szCs w:val="28"/>
        </w:rPr>
      </w:pPr>
      <w:r w:rsidRPr="00860368">
        <w:rPr>
          <w:b/>
          <w:sz w:val="28"/>
          <w:szCs w:val="28"/>
          <w:u w:val="single"/>
        </w:rPr>
        <w:t>S</w:t>
      </w:r>
      <w:r w:rsidR="006E2303" w:rsidRPr="00860368">
        <w:rPr>
          <w:b/>
          <w:sz w:val="28"/>
          <w:szCs w:val="28"/>
          <w:u w:val="single"/>
        </w:rPr>
        <w:t>mlouva</w:t>
      </w:r>
      <w:r w:rsidRPr="00860368">
        <w:rPr>
          <w:b/>
          <w:sz w:val="28"/>
          <w:szCs w:val="28"/>
          <w:u w:val="single"/>
        </w:rPr>
        <w:t xml:space="preserve"> o </w:t>
      </w:r>
      <w:r w:rsidR="00D15F1C" w:rsidRPr="00860368">
        <w:rPr>
          <w:b/>
          <w:sz w:val="28"/>
          <w:szCs w:val="28"/>
          <w:u w:val="single"/>
        </w:rPr>
        <w:t>dodávce</w:t>
      </w:r>
      <w:r w:rsidR="00943212" w:rsidRPr="00860368">
        <w:rPr>
          <w:b/>
          <w:sz w:val="28"/>
          <w:szCs w:val="28"/>
          <w:u w:val="single"/>
        </w:rPr>
        <w:t xml:space="preserve"> a implementaci  </w:t>
      </w:r>
      <w:r w:rsidR="00D15F1C" w:rsidRPr="00860368">
        <w:rPr>
          <w:b/>
          <w:sz w:val="28"/>
          <w:szCs w:val="28"/>
          <w:u w:val="single"/>
        </w:rPr>
        <w:t xml:space="preserve"> </w:t>
      </w:r>
      <w:r w:rsidR="00B77BCF" w:rsidRPr="00860368">
        <w:rPr>
          <w:b/>
          <w:sz w:val="28"/>
          <w:szCs w:val="28"/>
          <w:u w:val="single"/>
        </w:rPr>
        <w:br/>
      </w:r>
      <w:proofErr w:type="spellStart"/>
      <w:r w:rsidR="00B77BCF" w:rsidRPr="00860368">
        <w:rPr>
          <w:b/>
          <w:sz w:val="28"/>
          <w:szCs w:val="28"/>
          <w:u w:val="single"/>
        </w:rPr>
        <w:t>Privileged</w:t>
      </w:r>
      <w:proofErr w:type="spellEnd"/>
      <w:r w:rsidR="00B77BCF" w:rsidRPr="00860368">
        <w:rPr>
          <w:b/>
          <w:sz w:val="28"/>
          <w:szCs w:val="28"/>
          <w:u w:val="single"/>
        </w:rPr>
        <w:t xml:space="preserve"> Access Management / </w:t>
      </w:r>
      <w:proofErr w:type="spellStart"/>
      <w:r w:rsidR="00B77BCF" w:rsidRPr="00860368">
        <w:rPr>
          <w:b/>
          <w:sz w:val="28"/>
          <w:szCs w:val="28"/>
          <w:u w:val="single"/>
        </w:rPr>
        <w:t>Privileged</w:t>
      </w:r>
      <w:proofErr w:type="spellEnd"/>
      <w:r w:rsidR="00B77BCF" w:rsidRPr="00860368">
        <w:rPr>
          <w:b/>
          <w:sz w:val="28"/>
          <w:szCs w:val="28"/>
          <w:u w:val="single"/>
        </w:rPr>
        <w:t xml:space="preserve"> Identity Management (PIM/PAM)</w:t>
      </w:r>
    </w:p>
    <w:p w14:paraId="5426E6FB" w14:textId="77777777" w:rsidR="006E2303" w:rsidRPr="00860368" w:rsidRDefault="00475BB0" w:rsidP="0005475E">
      <w:pPr>
        <w:jc w:val="center"/>
        <w:rPr>
          <w:b/>
        </w:rPr>
      </w:pPr>
      <w:proofErr w:type="spellStart"/>
      <w:r w:rsidRPr="00860368">
        <w:rPr>
          <w:b/>
        </w:rPr>
        <w:t>evid</w:t>
      </w:r>
      <w:proofErr w:type="spellEnd"/>
      <w:r w:rsidRPr="00860368">
        <w:rPr>
          <w:b/>
        </w:rPr>
        <w:t xml:space="preserve">. </w:t>
      </w:r>
      <w:r w:rsidR="006E2303" w:rsidRPr="00860368">
        <w:rPr>
          <w:b/>
        </w:rPr>
        <w:t>č.</w:t>
      </w:r>
      <w:r w:rsidR="00062BE7" w:rsidRPr="00860368">
        <w:rPr>
          <w:b/>
        </w:rPr>
        <w:t xml:space="preserve"> </w:t>
      </w:r>
      <w:r w:rsidRPr="00860368">
        <w:rPr>
          <w:b/>
        </w:rPr>
        <w:t xml:space="preserve">objednatele: </w:t>
      </w:r>
      <w:r w:rsidR="002E2E50" w:rsidRPr="00860368">
        <w:rPr>
          <w:b/>
        </w:rPr>
        <w:fldChar w:fldCharType="begin">
          <w:ffData>
            <w:name w:val="Text2"/>
            <w:enabled/>
            <w:calcOnExit w:val="0"/>
            <w:textInput/>
          </w:ffData>
        </w:fldChar>
      </w:r>
      <w:bookmarkStart w:id="0" w:name="Text2"/>
      <w:r w:rsidR="002E2E50" w:rsidRPr="00860368">
        <w:rPr>
          <w:b/>
        </w:rPr>
        <w:instrText xml:space="preserve"> FORMTEXT </w:instrText>
      </w:r>
      <w:r w:rsidR="002E2E50" w:rsidRPr="00860368">
        <w:rPr>
          <w:b/>
        </w:rPr>
      </w:r>
      <w:r w:rsidR="002E2E50" w:rsidRPr="00860368">
        <w:rPr>
          <w:b/>
        </w:rPr>
        <w:fldChar w:fldCharType="separate"/>
      </w:r>
      <w:r w:rsidR="002E2E50" w:rsidRPr="00860368">
        <w:rPr>
          <w:b/>
          <w:noProof/>
        </w:rPr>
        <w:t> </w:t>
      </w:r>
      <w:r w:rsidR="002E2E50" w:rsidRPr="00860368">
        <w:rPr>
          <w:b/>
          <w:noProof/>
        </w:rPr>
        <w:t> </w:t>
      </w:r>
      <w:r w:rsidR="002E2E50" w:rsidRPr="00860368">
        <w:rPr>
          <w:b/>
          <w:noProof/>
        </w:rPr>
        <w:t> </w:t>
      </w:r>
      <w:r w:rsidR="002E2E50" w:rsidRPr="00860368">
        <w:rPr>
          <w:b/>
          <w:noProof/>
        </w:rPr>
        <w:t> </w:t>
      </w:r>
      <w:r w:rsidR="002E2E50" w:rsidRPr="00860368">
        <w:rPr>
          <w:b/>
          <w:noProof/>
        </w:rPr>
        <w:t> </w:t>
      </w:r>
      <w:r w:rsidR="002E2E50" w:rsidRPr="00860368">
        <w:rPr>
          <w:b/>
        </w:rPr>
        <w:fldChar w:fldCharType="end"/>
      </w:r>
      <w:bookmarkEnd w:id="0"/>
    </w:p>
    <w:p w14:paraId="73780A31" w14:textId="755960E4" w:rsidR="00475BB0" w:rsidRPr="00860368" w:rsidRDefault="00475BB0" w:rsidP="0005475E">
      <w:pPr>
        <w:jc w:val="center"/>
        <w:rPr>
          <w:b/>
        </w:rPr>
      </w:pPr>
      <w:proofErr w:type="spellStart"/>
      <w:r w:rsidRPr="00860368">
        <w:rPr>
          <w:b/>
        </w:rPr>
        <w:t>evid</w:t>
      </w:r>
      <w:proofErr w:type="spellEnd"/>
      <w:r w:rsidRPr="00860368">
        <w:rPr>
          <w:b/>
        </w:rPr>
        <w:t xml:space="preserve">. č. dodavatele: </w:t>
      </w:r>
      <w:r w:rsidR="009A6111" w:rsidRPr="00860368">
        <w:rPr>
          <w:b/>
        </w:rPr>
        <w:fldChar w:fldCharType="begin">
          <w:ffData>
            <w:name w:val="Text2"/>
            <w:enabled/>
            <w:calcOnExit w:val="0"/>
            <w:textInput/>
          </w:ffData>
        </w:fldChar>
      </w:r>
      <w:r w:rsidR="009A6111" w:rsidRPr="00860368">
        <w:rPr>
          <w:b/>
        </w:rPr>
        <w:instrText xml:space="preserve"> FORMTEXT </w:instrText>
      </w:r>
      <w:r w:rsidR="009A6111" w:rsidRPr="00860368">
        <w:rPr>
          <w:b/>
        </w:rPr>
      </w:r>
      <w:r w:rsidR="009A6111" w:rsidRPr="00860368">
        <w:rPr>
          <w:b/>
        </w:rPr>
        <w:fldChar w:fldCharType="separate"/>
      </w:r>
      <w:r w:rsidR="009A6111" w:rsidRPr="00860368">
        <w:rPr>
          <w:b/>
          <w:noProof/>
        </w:rPr>
        <w:t> </w:t>
      </w:r>
      <w:r w:rsidR="009A6111" w:rsidRPr="00860368">
        <w:rPr>
          <w:b/>
          <w:noProof/>
        </w:rPr>
        <w:t> </w:t>
      </w:r>
      <w:r w:rsidR="009A6111" w:rsidRPr="00860368">
        <w:rPr>
          <w:b/>
          <w:noProof/>
        </w:rPr>
        <w:t> </w:t>
      </w:r>
      <w:r w:rsidR="009A6111" w:rsidRPr="00860368">
        <w:rPr>
          <w:b/>
          <w:noProof/>
        </w:rPr>
        <w:t> </w:t>
      </w:r>
      <w:r w:rsidR="009A6111" w:rsidRPr="00860368">
        <w:rPr>
          <w:b/>
          <w:noProof/>
        </w:rPr>
        <w:t> </w:t>
      </w:r>
      <w:r w:rsidR="009A6111" w:rsidRPr="00860368">
        <w:rPr>
          <w:b/>
        </w:rPr>
        <w:fldChar w:fldCharType="end"/>
      </w:r>
    </w:p>
    <w:p w14:paraId="5F2BDFED" w14:textId="77777777" w:rsidR="006E2303" w:rsidRPr="00860368" w:rsidRDefault="006E2303" w:rsidP="001F2249">
      <w:pPr>
        <w:jc w:val="center"/>
      </w:pPr>
      <w:r w:rsidRPr="00860368">
        <w:t xml:space="preserve">uzavřená </w:t>
      </w:r>
      <w:r w:rsidR="00475BB0" w:rsidRPr="00860368">
        <w:t xml:space="preserve">v souladu s ustanoveními dle </w:t>
      </w:r>
      <w:r w:rsidR="00AD303B" w:rsidRPr="00860368">
        <w:t>zákona č. 89/2012 Sb., občanský zákoník, v platném znění</w:t>
      </w:r>
      <w:r w:rsidRPr="00860368">
        <w:t xml:space="preserve">, </w:t>
      </w:r>
      <w:proofErr w:type="gramStart"/>
      <w:r w:rsidRPr="00860368">
        <w:t>mezi</w:t>
      </w:r>
      <w:proofErr w:type="gramEnd"/>
    </w:p>
    <w:p w14:paraId="313A771E" w14:textId="77777777" w:rsidR="006E2303" w:rsidRPr="00860368" w:rsidRDefault="006E2303" w:rsidP="006E2303"/>
    <w:p w14:paraId="2AF88295" w14:textId="77777777" w:rsidR="006E2303" w:rsidRPr="00860368" w:rsidRDefault="006E2303" w:rsidP="006E2303">
      <w:pPr>
        <w:rPr>
          <w:b/>
        </w:rPr>
      </w:pPr>
      <w:r w:rsidRPr="00860368">
        <w:rPr>
          <w:b/>
        </w:rPr>
        <w:t>ČEPRO, a.s.</w:t>
      </w:r>
    </w:p>
    <w:p w14:paraId="1AB648F3" w14:textId="77777777" w:rsidR="006E2303" w:rsidRPr="00860368" w:rsidRDefault="006E2303" w:rsidP="0005475E">
      <w:pPr>
        <w:tabs>
          <w:tab w:val="left" w:pos="1985"/>
        </w:tabs>
        <w:spacing w:before="0"/>
      </w:pPr>
      <w:r w:rsidRPr="00860368">
        <w:t>se sídlem:</w:t>
      </w:r>
      <w:r w:rsidRPr="00860368">
        <w:tab/>
        <w:t xml:space="preserve">Praha 7, Dělnická </w:t>
      </w:r>
      <w:r w:rsidR="004900C3" w:rsidRPr="00860368">
        <w:t>213/12, Holešovice,</w:t>
      </w:r>
      <w:r w:rsidRPr="00860368">
        <w:t xml:space="preserve"> PSČ 170 0</w:t>
      </w:r>
      <w:r w:rsidR="004900C3" w:rsidRPr="00860368">
        <w:t>0</w:t>
      </w:r>
    </w:p>
    <w:p w14:paraId="5E195C4E" w14:textId="77777777" w:rsidR="006E2303" w:rsidRPr="00860368" w:rsidRDefault="006E2303" w:rsidP="0005475E">
      <w:pPr>
        <w:tabs>
          <w:tab w:val="left" w:pos="1985"/>
        </w:tabs>
        <w:spacing w:before="0"/>
      </w:pPr>
      <w:r w:rsidRPr="00860368">
        <w:t>IČ</w:t>
      </w:r>
      <w:r w:rsidR="00A233A2" w:rsidRPr="00860368">
        <w:t>O</w:t>
      </w:r>
      <w:r w:rsidRPr="00860368">
        <w:t>:</w:t>
      </w:r>
      <w:r w:rsidRPr="00860368">
        <w:tab/>
        <w:t>60193531</w:t>
      </w:r>
    </w:p>
    <w:p w14:paraId="0DF707DD" w14:textId="77777777" w:rsidR="006E2303" w:rsidRPr="00860368" w:rsidRDefault="006E2303" w:rsidP="0005475E">
      <w:pPr>
        <w:tabs>
          <w:tab w:val="left" w:pos="1985"/>
        </w:tabs>
        <w:spacing w:before="0"/>
      </w:pPr>
      <w:r w:rsidRPr="00860368">
        <w:t>DIČ:</w:t>
      </w:r>
      <w:r w:rsidRPr="00860368">
        <w:tab/>
        <w:t>CZ60193531</w:t>
      </w:r>
    </w:p>
    <w:p w14:paraId="58F54F7F" w14:textId="77777777" w:rsidR="006E2303" w:rsidRPr="00860368" w:rsidRDefault="00A233A2" w:rsidP="0005475E">
      <w:pPr>
        <w:tabs>
          <w:tab w:val="left" w:pos="1985"/>
        </w:tabs>
        <w:spacing w:before="0"/>
      </w:pPr>
      <w:proofErr w:type="spellStart"/>
      <w:r w:rsidRPr="00860368">
        <w:t>Sp</w:t>
      </w:r>
      <w:proofErr w:type="spellEnd"/>
      <w:r w:rsidRPr="00860368">
        <w:t>.</w:t>
      </w:r>
      <w:r w:rsidR="00C171B8" w:rsidRPr="00860368">
        <w:t xml:space="preserve"> </w:t>
      </w:r>
      <w:r w:rsidRPr="00860368">
        <w:t>značka</w:t>
      </w:r>
      <w:r w:rsidR="006E2303" w:rsidRPr="00860368">
        <w:t>:</w:t>
      </w:r>
      <w:r w:rsidR="00D4155E" w:rsidRPr="00860368">
        <w:tab/>
      </w:r>
      <w:r w:rsidRPr="00860368">
        <w:t xml:space="preserve">B 2341 </w:t>
      </w:r>
      <w:r w:rsidR="006E2303" w:rsidRPr="00860368">
        <w:t>v</w:t>
      </w:r>
      <w:r w:rsidRPr="00860368">
        <w:t>edená</w:t>
      </w:r>
      <w:r w:rsidR="006E2303" w:rsidRPr="00860368">
        <w:t xml:space="preserve"> Městsk</w:t>
      </w:r>
      <w:r w:rsidRPr="00860368">
        <w:t>ým</w:t>
      </w:r>
      <w:r w:rsidR="006E2303" w:rsidRPr="00860368">
        <w:t xml:space="preserve"> soud</w:t>
      </w:r>
      <w:r w:rsidRPr="00860368">
        <w:t>em</w:t>
      </w:r>
      <w:r w:rsidR="006E2303" w:rsidRPr="00860368">
        <w:t xml:space="preserve"> v Praze</w:t>
      </w:r>
    </w:p>
    <w:p w14:paraId="55F7AD67" w14:textId="77777777" w:rsidR="006E2303" w:rsidRPr="00860368" w:rsidRDefault="00A233A2" w:rsidP="0005475E">
      <w:pPr>
        <w:tabs>
          <w:tab w:val="left" w:pos="1985"/>
        </w:tabs>
        <w:spacing w:before="0"/>
      </w:pPr>
      <w:r w:rsidRPr="00860368">
        <w:t>zastoupená</w:t>
      </w:r>
      <w:r w:rsidR="006E2303" w:rsidRPr="00860368">
        <w:t>:</w:t>
      </w:r>
      <w:r w:rsidR="006E2303" w:rsidRPr="00860368">
        <w:tab/>
      </w:r>
      <w:r w:rsidR="006B3E86" w:rsidRPr="00860368">
        <w:t>Mgr. Jan Duspěva</w:t>
      </w:r>
      <w:r w:rsidR="006E2303" w:rsidRPr="00860368">
        <w:t>, předseda představenstva a</w:t>
      </w:r>
    </w:p>
    <w:p w14:paraId="19C42256" w14:textId="77777777" w:rsidR="006E2303" w:rsidRPr="00860368" w:rsidRDefault="006E2303" w:rsidP="0005475E">
      <w:pPr>
        <w:tabs>
          <w:tab w:val="left" w:pos="1985"/>
        </w:tabs>
        <w:spacing w:before="0"/>
      </w:pPr>
      <w:r w:rsidRPr="00860368">
        <w:tab/>
      </w:r>
      <w:r w:rsidR="00D15F1C" w:rsidRPr="00860368">
        <w:t>Ing. František Todt</w:t>
      </w:r>
      <w:r w:rsidR="00804627" w:rsidRPr="00860368">
        <w:t xml:space="preserve">, </w:t>
      </w:r>
      <w:r w:rsidR="00D15F1C" w:rsidRPr="00860368">
        <w:t>člen</w:t>
      </w:r>
      <w:r w:rsidR="005B0DDB" w:rsidRPr="00860368">
        <w:t xml:space="preserve"> </w:t>
      </w:r>
      <w:r w:rsidRPr="00860368">
        <w:t>představenstva</w:t>
      </w:r>
    </w:p>
    <w:p w14:paraId="1465EF86" w14:textId="77777777" w:rsidR="006E2303" w:rsidRPr="00860368" w:rsidRDefault="006E2303" w:rsidP="0005475E">
      <w:pPr>
        <w:tabs>
          <w:tab w:val="left" w:pos="1985"/>
        </w:tabs>
        <w:spacing w:before="0"/>
      </w:pPr>
      <w:r w:rsidRPr="00860368">
        <w:t>oprávněni v rámci uzavřené smlouvy jednat ve věcech</w:t>
      </w:r>
      <w:r w:rsidR="0005475E" w:rsidRPr="00860368">
        <w:t xml:space="preserve"> smlouvy</w:t>
      </w:r>
      <w:r w:rsidR="00551B51" w:rsidRPr="00860368">
        <w:t xml:space="preserve"> bez oprávnění k jejím změnám</w:t>
      </w:r>
      <w:r w:rsidR="00A233A2" w:rsidRPr="00860368">
        <w:t xml:space="preserve"> či zániku</w:t>
      </w:r>
      <w:r w:rsidRPr="00860368">
        <w:t>:</w:t>
      </w:r>
    </w:p>
    <w:p w14:paraId="25A29696" w14:textId="32C71F60" w:rsidR="006B3E86" w:rsidRPr="009A6111" w:rsidRDefault="006B3E86" w:rsidP="006B3E86">
      <w:pPr>
        <w:tabs>
          <w:tab w:val="left" w:pos="1985"/>
        </w:tabs>
        <w:spacing w:before="0"/>
      </w:pPr>
      <w:r w:rsidRPr="009A6111">
        <w:tab/>
      </w:r>
      <w:r w:rsidR="00327555" w:rsidRPr="009A6111">
        <w:rPr>
          <w:highlight w:val="lightGray"/>
        </w:rPr>
        <w:t>Jiří Tomášek</w:t>
      </w:r>
      <w:r w:rsidR="00442366" w:rsidRPr="009A6111">
        <w:rPr>
          <w:highlight w:val="lightGray"/>
        </w:rPr>
        <w:t xml:space="preserve">, </w:t>
      </w:r>
      <w:r w:rsidR="00327555" w:rsidRPr="009A6111">
        <w:rPr>
          <w:highlight w:val="lightGray"/>
        </w:rPr>
        <w:t xml:space="preserve">602 659 634, </w:t>
      </w:r>
      <w:hyperlink r:id="rId9" w:history="1">
        <w:r w:rsidR="00327555" w:rsidRPr="009A6111">
          <w:rPr>
            <w:rStyle w:val="Hypertextovodkaz"/>
            <w:color w:val="auto"/>
            <w:highlight w:val="lightGray"/>
          </w:rPr>
          <w:t>jiri.tomasek@ceproas.cz</w:t>
        </w:r>
      </w:hyperlink>
    </w:p>
    <w:p w14:paraId="05A8952E" w14:textId="7503653E" w:rsidR="00327555" w:rsidRPr="009A6111" w:rsidRDefault="00327555" w:rsidP="006B3E86">
      <w:pPr>
        <w:tabs>
          <w:tab w:val="left" w:pos="1985"/>
        </w:tabs>
        <w:spacing w:before="0"/>
      </w:pPr>
      <w:r w:rsidRPr="009A6111">
        <w:tab/>
      </w:r>
      <w:r w:rsidRPr="009A6111">
        <w:rPr>
          <w:highlight w:val="lightGray"/>
        </w:rPr>
        <w:t xml:space="preserve">Zbyněk Skála, 737 210 736, </w:t>
      </w:r>
      <w:hyperlink r:id="rId10" w:history="1">
        <w:r w:rsidRPr="009A6111">
          <w:rPr>
            <w:rStyle w:val="Hypertextovodkaz"/>
            <w:color w:val="auto"/>
            <w:highlight w:val="lightGray"/>
          </w:rPr>
          <w:t>zbynek.skala@ceproas.cz</w:t>
        </w:r>
      </w:hyperlink>
    </w:p>
    <w:p w14:paraId="6977C717" w14:textId="1E4FED58" w:rsidR="006E2303" w:rsidRPr="00860368" w:rsidRDefault="006E2303" w:rsidP="0005475E">
      <w:pPr>
        <w:tabs>
          <w:tab w:val="left" w:pos="1985"/>
        </w:tabs>
        <w:spacing w:before="0"/>
      </w:pPr>
      <w:r w:rsidRPr="00860368">
        <w:t>(dále jen „</w:t>
      </w:r>
      <w:r w:rsidR="00475BB0" w:rsidRPr="00860368">
        <w:t>objednatel</w:t>
      </w:r>
      <w:r w:rsidRPr="00860368">
        <w:t>“)</w:t>
      </w:r>
    </w:p>
    <w:p w14:paraId="331DABF3" w14:textId="77777777" w:rsidR="006E2303" w:rsidRPr="00860368" w:rsidRDefault="006E2303" w:rsidP="006E2303">
      <w:r w:rsidRPr="00860368">
        <w:t>a</w:t>
      </w:r>
    </w:p>
    <w:p w14:paraId="145A6704" w14:textId="77777777" w:rsidR="006E2303" w:rsidRPr="00860368" w:rsidRDefault="002E2E50" w:rsidP="006E2303">
      <w:pPr>
        <w:rPr>
          <w:b/>
        </w:rPr>
      </w:pPr>
      <w:r w:rsidRPr="00860368">
        <w:rPr>
          <w:b/>
        </w:rPr>
        <w:fldChar w:fldCharType="begin">
          <w:ffData>
            <w:name w:val="Text3"/>
            <w:enabled/>
            <w:calcOnExit w:val="0"/>
            <w:textInput/>
          </w:ffData>
        </w:fldChar>
      </w:r>
      <w:bookmarkStart w:id="1" w:name="Text3"/>
      <w:r w:rsidRPr="00860368">
        <w:rPr>
          <w:b/>
        </w:rPr>
        <w:instrText xml:space="preserve"> FORMTEXT </w:instrText>
      </w:r>
      <w:r w:rsidRPr="00860368">
        <w:rPr>
          <w:b/>
        </w:rPr>
      </w:r>
      <w:r w:rsidRPr="00860368">
        <w:rPr>
          <w:b/>
        </w:rPr>
        <w:fldChar w:fldCharType="separate"/>
      </w:r>
      <w:r w:rsidRPr="00860368">
        <w:rPr>
          <w:b/>
          <w:noProof/>
        </w:rPr>
        <w:t> </w:t>
      </w:r>
      <w:r w:rsidRPr="00860368">
        <w:rPr>
          <w:b/>
          <w:noProof/>
        </w:rPr>
        <w:t> </w:t>
      </w:r>
      <w:r w:rsidRPr="00860368">
        <w:rPr>
          <w:b/>
          <w:noProof/>
        </w:rPr>
        <w:t> </w:t>
      </w:r>
      <w:r w:rsidRPr="00860368">
        <w:rPr>
          <w:b/>
          <w:noProof/>
        </w:rPr>
        <w:t> </w:t>
      </w:r>
      <w:r w:rsidRPr="00860368">
        <w:rPr>
          <w:b/>
          <w:noProof/>
        </w:rPr>
        <w:t> </w:t>
      </w:r>
      <w:r w:rsidRPr="00860368">
        <w:rPr>
          <w:b/>
        </w:rPr>
        <w:fldChar w:fldCharType="end"/>
      </w:r>
      <w:bookmarkEnd w:id="1"/>
      <w:r w:rsidR="006E2303" w:rsidRPr="00860368">
        <w:rPr>
          <w:b/>
        </w:rPr>
        <w:t xml:space="preserve">     </w:t>
      </w:r>
    </w:p>
    <w:p w14:paraId="6B2EC0D8" w14:textId="77777777" w:rsidR="006E2303" w:rsidRPr="00860368" w:rsidRDefault="006E2303" w:rsidP="0005475E">
      <w:pPr>
        <w:tabs>
          <w:tab w:val="left" w:pos="1985"/>
        </w:tabs>
        <w:spacing w:before="0"/>
      </w:pPr>
      <w:r w:rsidRPr="00860368">
        <w:t xml:space="preserve">se sídlem: </w:t>
      </w:r>
      <w:r w:rsidR="0005475E" w:rsidRPr="00860368">
        <w:tab/>
      </w:r>
      <w:r w:rsidR="002E2E50" w:rsidRPr="00860368">
        <w:rPr>
          <w:b/>
        </w:rPr>
        <w:fldChar w:fldCharType="begin">
          <w:ffData>
            <w:name w:val="Text3"/>
            <w:enabled/>
            <w:calcOnExit w:val="0"/>
            <w:textInput/>
          </w:ffData>
        </w:fldChar>
      </w:r>
      <w:r w:rsidR="002E2E50" w:rsidRPr="00860368">
        <w:rPr>
          <w:b/>
        </w:rPr>
        <w:instrText xml:space="preserve"> FORMTEXT </w:instrText>
      </w:r>
      <w:r w:rsidR="002E2E50" w:rsidRPr="00860368">
        <w:rPr>
          <w:b/>
        </w:rPr>
      </w:r>
      <w:r w:rsidR="002E2E50" w:rsidRPr="00860368">
        <w:rPr>
          <w:b/>
        </w:rPr>
        <w:fldChar w:fldCharType="separate"/>
      </w:r>
      <w:r w:rsidR="002E2E50" w:rsidRPr="00860368">
        <w:rPr>
          <w:b/>
          <w:noProof/>
        </w:rPr>
        <w:t> </w:t>
      </w:r>
      <w:r w:rsidR="002E2E50" w:rsidRPr="00860368">
        <w:rPr>
          <w:b/>
          <w:noProof/>
        </w:rPr>
        <w:t> </w:t>
      </w:r>
      <w:r w:rsidR="002E2E50" w:rsidRPr="00860368">
        <w:rPr>
          <w:b/>
          <w:noProof/>
        </w:rPr>
        <w:t> </w:t>
      </w:r>
      <w:r w:rsidR="002E2E50" w:rsidRPr="00860368">
        <w:rPr>
          <w:b/>
          <w:noProof/>
        </w:rPr>
        <w:t> </w:t>
      </w:r>
      <w:r w:rsidR="002E2E50" w:rsidRPr="00860368">
        <w:rPr>
          <w:b/>
          <w:noProof/>
        </w:rPr>
        <w:t> </w:t>
      </w:r>
      <w:r w:rsidR="002E2E50" w:rsidRPr="00860368">
        <w:rPr>
          <w:b/>
        </w:rPr>
        <w:fldChar w:fldCharType="end"/>
      </w:r>
      <w:r w:rsidRPr="00860368">
        <w:tab/>
        <w:t xml:space="preserve">     </w:t>
      </w:r>
    </w:p>
    <w:p w14:paraId="7BA907BD" w14:textId="77777777" w:rsidR="0005475E" w:rsidRPr="00860368" w:rsidRDefault="006E2303" w:rsidP="0005475E">
      <w:pPr>
        <w:tabs>
          <w:tab w:val="left" w:pos="1985"/>
        </w:tabs>
        <w:spacing w:before="0"/>
      </w:pPr>
      <w:r w:rsidRPr="00860368">
        <w:t>IČ</w:t>
      </w:r>
      <w:r w:rsidR="002E2E50" w:rsidRPr="00860368">
        <w:t>O</w:t>
      </w:r>
      <w:r w:rsidRPr="00860368">
        <w:t>:</w:t>
      </w:r>
      <w:r w:rsidR="0005475E" w:rsidRPr="00860368">
        <w:tab/>
      </w:r>
      <w:r w:rsidR="002E2E50" w:rsidRPr="00860368">
        <w:rPr>
          <w:b/>
        </w:rPr>
        <w:fldChar w:fldCharType="begin">
          <w:ffData>
            <w:name w:val="Text3"/>
            <w:enabled/>
            <w:calcOnExit w:val="0"/>
            <w:textInput/>
          </w:ffData>
        </w:fldChar>
      </w:r>
      <w:r w:rsidR="002E2E50" w:rsidRPr="00860368">
        <w:rPr>
          <w:b/>
        </w:rPr>
        <w:instrText xml:space="preserve"> FORMTEXT </w:instrText>
      </w:r>
      <w:r w:rsidR="002E2E50" w:rsidRPr="00860368">
        <w:rPr>
          <w:b/>
        </w:rPr>
      </w:r>
      <w:r w:rsidR="002E2E50" w:rsidRPr="00860368">
        <w:rPr>
          <w:b/>
        </w:rPr>
        <w:fldChar w:fldCharType="separate"/>
      </w:r>
      <w:r w:rsidR="002E2E50" w:rsidRPr="00860368">
        <w:rPr>
          <w:b/>
          <w:noProof/>
        </w:rPr>
        <w:t> </w:t>
      </w:r>
      <w:r w:rsidR="002E2E50" w:rsidRPr="00860368">
        <w:rPr>
          <w:b/>
          <w:noProof/>
        </w:rPr>
        <w:t> </w:t>
      </w:r>
      <w:r w:rsidR="002E2E50" w:rsidRPr="00860368">
        <w:rPr>
          <w:b/>
          <w:noProof/>
        </w:rPr>
        <w:t> </w:t>
      </w:r>
      <w:r w:rsidR="002E2E50" w:rsidRPr="00860368">
        <w:rPr>
          <w:b/>
          <w:noProof/>
        </w:rPr>
        <w:t> </w:t>
      </w:r>
      <w:r w:rsidR="002E2E50" w:rsidRPr="00860368">
        <w:rPr>
          <w:b/>
          <w:noProof/>
        </w:rPr>
        <w:t> </w:t>
      </w:r>
      <w:r w:rsidR="002E2E50" w:rsidRPr="00860368">
        <w:rPr>
          <w:b/>
        </w:rPr>
        <w:fldChar w:fldCharType="end"/>
      </w:r>
    </w:p>
    <w:p w14:paraId="1E9AE5CF" w14:textId="77777777" w:rsidR="0005475E" w:rsidRPr="00860368" w:rsidRDefault="006E2303" w:rsidP="0005475E">
      <w:pPr>
        <w:tabs>
          <w:tab w:val="left" w:pos="1985"/>
        </w:tabs>
        <w:spacing w:before="0"/>
      </w:pPr>
      <w:r w:rsidRPr="00860368">
        <w:t>DIČ:</w:t>
      </w:r>
      <w:r w:rsidR="0005475E" w:rsidRPr="00860368">
        <w:tab/>
      </w:r>
      <w:r w:rsidR="002E2E50" w:rsidRPr="00860368">
        <w:rPr>
          <w:b/>
        </w:rPr>
        <w:fldChar w:fldCharType="begin">
          <w:ffData>
            <w:name w:val="Text3"/>
            <w:enabled/>
            <w:calcOnExit w:val="0"/>
            <w:textInput/>
          </w:ffData>
        </w:fldChar>
      </w:r>
      <w:r w:rsidR="002E2E50" w:rsidRPr="00860368">
        <w:rPr>
          <w:b/>
        </w:rPr>
        <w:instrText xml:space="preserve"> FORMTEXT </w:instrText>
      </w:r>
      <w:r w:rsidR="002E2E50" w:rsidRPr="00860368">
        <w:rPr>
          <w:b/>
        </w:rPr>
      </w:r>
      <w:r w:rsidR="002E2E50" w:rsidRPr="00860368">
        <w:rPr>
          <w:b/>
        </w:rPr>
        <w:fldChar w:fldCharType="separate"/>
      </w:r>
      <w:r w:rsidR="002E2E50" w:rsidRPr="00860368">
        <w:rPr>
          <w:b/>
          <w:noProof/>
        </w:rPr>
        <w:t> </w:t>
      </w:r>
      <w:r w:rsidR="002E2E50" w:rsidRPr="00860368">
        <w:rPr>
          <w:b/>
          <w:noProof/>
        </w:rPr>
        <w:t> </w:t>
      </w:r>
      <w:r w:rsidR="002E2E50" w:rsidRPr="00860368">
        <w:rPr>
          <w:b/>
          <w:noProof/>
        </w:rPr>
        <w:t> </w:t>
      </w:r>
      <w:r w:rsidR="002E2E50" w:rsidRPr="00860368">
        <w:rPr>
          <w:b/>
          <w:noProof/>
        </w:rPr>
        <w:t> </w:t>
      </w:r>
      <w:r w:rsidR="002E2E50" w:rsidRPr="00860368">
        <w:rPr>
          <w:b/>
          <w:noProof/>
        </w:rPr>
        <w:t> </w:t>
      </w:r>
      <w:r w:rsidR="002E2E50" w:rsidRPr="00860368">
        <w:rPr>
          <w:b/>
        </w:rPr>
        <w:fldChar w:fldCharType="end"/>
      </w:r>
    </w:p>
    <w:p w14:paraId="376EEB53" w14:textId="77777777" w:rsidR="006E2303" w:rsidRPr="00860368" w:rsidRDefault="006E2303" w:rsidP="0005475E">
      <w:pPr>
        <w:tabs>
          <w:tab w:val="left" w:pos="1985"/>
        </w:tabs>
        <w:spacing w:before="0"/>
      </w:pPr>
      <w:r w:rsidRPr="00860368">
        <w:t>č.</w:t>
      </w:r>
      <w:r w:rsidR="0005475E" w:rsidRPr="00860368">
        <w:t xml:space="preserve"> </w:t>
      </w:r>
      <w:r w:rsidRPr="00860368">
        <w:t>účtu:</w:t>
      </w:r>
      <w:r w:rsidR="0005475E" w:rsidRPr="00860368">
        <w:tab/>
      </w:r>
      <w:r w:rsidR="002E2E50" w:rsidRPr="00860368">
        <w:rPr>
          <w:b/>
        </w:rPr>
        <w:fldChar w:fldCharType="begin">
          <w:ffData>
            <w:name w:val="Text3"/>
            <w:enabled/>
            <w:calcOnExit w:val="0"/>
            <w:textInput/>
          </w:ffData>
        </w:fldChar>
      </w:r>
      <w:r w:rsidR="002E2E50" w:rsidRPr="00860368">
        <w:rPr>
          <w:b/>
        </w:rPr>
        <w:instrText xml:space="preserve"> FORMTEXT </w:instrText>
      </w:r>
      <w:r w:rsidR="002E2E50" w:rsidRPr="00860368">
        <w:rPr>
          <w:b/>
        </w:rPr>
      </w:r>
      <w:r w:rsidR="002E2E50" w:rsidRPr="00860368">
        <w:rPr>
          <w:b/>
        </w:rPr>
        <w:fldChar w:fldCharType="separate"/>
      </w:r>
      <w:r w:rsidR="002E2E50" w:rsidRPr="00860368">
        <w:rPr>
          <w:b/>
          <w:noProof/>
        </w:rPr>
        <w:t> </w:t>
      </w:r>
      <w:r w:rsidR="002E2E50" w:rsidRPr="00860368">
        <w:rPr>
          <w:b/>
          <w:noProof/>
        </w:rPr>
        <w:t> </w:t>
      </w:r>
      <w:r w:rsidR="002E2E50" w:rsidRPr="00860368">
        <w:rPr>
          <w:b/>
          <w:noProof/>
        </w:rPr>
        <w:t> </w:t>
      </w:r>
      <w:r w:rsidR="002E2E50" w:rsidRPr="00860368">
        <w:rPr>
          <w:b/>
          <w:noProof/>
        </w:rPr>
        <w:t> </w:t>
      </w:r>
      <w:r w:rsidR="002E2E50" w:rsidRPr="00860368">
        <w:rPr>
          <w:b/>
          <w:noProof/>
        </w:rPr>
        <w:t> </w:t>
      </w:r>
      <w:r w:rsidR="002E2E50" w:rsidRPr="00860368">
        <w:rPr>
          <w:b/>
        </w:rPr>
        <w:fldChar w:fldCharType="end"/>
      </w:r>
    </w:p>
    <w:p w14:paraId="3546A0AD" w14:textId="6C0F4785" w:rsidR="006E2303" w:rsidRPr="00860368" w:rsidRDefault="00A233A2" w:rsidP="0005475E">
      <w:pPr>
        <w:tabs>
          <w:tab w:val="left" w:pos="1985"/>
        </w:tabs>
        <w:spacing w:before="0"/>
      </w:pPr>
      <w:proofErr w:type="spellStart"/>
      <w:r w:rsidRPr="00860368">
        <w:t>Sp</w:t>
      </w:r>
      <w:proofErr w:type="spellEnd"/>
      <w:r w:rsidRPr="00860368">
        <w:t>.</w:t>
      </w:r>
      <w:r w:rsidR="00C171B8" w:rsidRPr="00860368">
        <w:t xml:space="preserve"> </w:t>
      </w:r>
      <w:r w:rsidRPr="00860368">
        <w:t>zn.</w:t>
      </w:r>
      <w:r w:rsidR="006E2303" w:rsidRPr="00860368">
        <w:t>:</w:t>
      </w:r>
      <w:r w:rsidR="006E2303" w:rsidRPr="00860368">
        <w:tab/>
      </w:r>
      <w:r w:rsidR="00BA7F9F" w:rsidRPr="00860368">
        <w:tab/>
      </w:r>
      <w:r w:rsidR="002E2E50" w:rsidRPr="00860368">
        <w:rPr>
          <w:b/>
        </w:rPr>
        <w:fldChar w:fldCharType="begin">
          <w:ffData>
            <w:name w:val="Text3"/>
            <w:enabled/>
            <w:calcOnExit w:val="0"/>
            <w:textInput/>
          </w:ffData>
        </w:fldChar>
      </w:r>
      <w:r w:rsidR="002E2E50" w:rsidRPr="00860368">
        <w:rPr>
          <w:b/>
        </w:rPr>
        <w:instrText xml:space="preserve"> FORMTEXT </w:instrText>
      </w:r>
      <w:r w:rsidR="002E2E50" w:rsidRPr="00860368">
        <w:rPr>
          <w:b/>
        </w:rPr>
      </w:r>
      <w:r w:rsidR="002E2E50" w:rsidRPr="00860368">
        <w:rPr>
          <w:b/>
        </w:rPr>
        <w:fldChar w:fldCharType="separate"/>
      </w:r>
      <w:r w:rsidR="002E2E50" w:rsidRPr="00860368">
        <w:rPr>
          <w:b/>
          <w:noProof/>
        </w:rPr>
        <w:t> </w:t>
      </w:r>
      <w:r w:rsidR="002E2E50" w:rsidRPr="00860368">
        <w:rPr>
          <w:b/>
          <w:noProof/>
        </w:rPr>
        <w:t> </w:t>
      </w:r>
      <w:r w:rsidR="002E2E50" w:rsidRPr="00860368">
        <w:rPr>
          <w:b/>
          <w:noProof/>
        </w:rPr>
        <w:t> </w:t>
      </w:r>
      <w:r w:rsidR="002E2E50" w:rsidRPr="00860368">
        <w:rPr>
          <w:b/>
          <w:noProof/>
        </w:rPr>
        <w:t> </w:t>
      </w:r>
      <w:r w:rsidR="002E2E50" w:rsidRPr="00860368">
        <w:rPr>
          <w:b/>
          <w:noProof/>
        </w:rPr>
        <w:t> </w:t>
      </w:r>
      <w:r w:rsidR="002E2E50" w:rsidRPr="00860368">
        <w:rPr>
          <w:b/>
        </w:rPr>
        <w:fldChar w:fldCharType="end"/>
      </w:r>
      <w:r w:rsidRPr="00860368">
        <w:t xml:space="preserve">vedená </w:t>
      </w:r>
      <w:r w:rsidR="00327555">
        <w:fldChar w:fldCharType="begin">
          <w:ffData>
            <w:name w:val="Text13"/>
            <w:enabled/>
            <w:calcOnExit w:val="0"/>
            <w:textInput/>
          </w:ffData>
        </w:fldChar>
      </w:r>
      <w:bookmarkStart w:id="2" w:name="Text13"/>
      <w:r w:rsidR="00327555">
        <w:instrText xml:space="preserve"> FORMTEXT </w:instrText>
      </w:r>
      <w:r w:rsidR="00327555">
        <w:fldChar w:fldCharType="separate"/>
      </w:r>
      <w:r w:rsidR="00327555">
        <w:rPr>
          <w:noProof/>
        </w:rPr>
        <w:t> </w:t>
      </w:r>
      <w:r w:rsidR="00327555">
        <w:rPr>
          <w:noProof/>
        </w:rPr>
        <w:t> </w:t>
      </w:r>
      <w:r w:rsidR="00327555">
        <w:rPr>
          <w:noProof/>
        </w:rPr>
        <w:t> </w:t>
      </w:r>
      <w:r w:rsidR="00327555">
        <w:rPr>
          <w:noProof/>
        </w:rPr>
        <w:t> </w:t>
      </w:r>
      <w:r w:rsidR="00327555">
        <w:rPr>
          <w:noProof/>
        </w:rPr>
        <w:t> </w:t>
      </w:r>
      <w:r w:rsidR="00327555">
        <w:fldChar w:fldCharType="end"/>
      </w:r>
      <w:bookmarkEnd w:id="2"/>
      <w:r w:rsidR="00327555">
        <w:t xml:space="preserve"> </w:t>
      </w:r>
      <w:r w:rsidRPr="00860368">
        <w:t>soudem v</w:t>
      </w:r>
      <w:r w:rsidR="00C171B8" w:rsidRPr="00860368">
        <w:t xml:space="preserve"> </w:t>
      </w:r>
      <w:r w:rsidR="00C171B8" w:rsidRPr="00860368">
        <w:rPr>
          <w:b/>
        </w:rPr>
        <w:fldChar w:fldCharType="begin">
          <w:ffData>
            <w:name w:val="Text3"/>
            <w:enabled/>
            <w:calcOnExit w:val="0"/>
            <w:textInput/>
          </w:ffData>
        </w:fldChar>
      </w:r>
      <w:r w:rsidR="00C171B8" w:rsidRPr="00860368">
        <w:rPr>
          <w:b/>
        </w:rPr>
        <w:instrText xml:space="preserve"> FORMTEXT </w:instrText>
      </w:r>
      <w:r w:rsidR="00C171B8" w:rsidRPr="00860368">
        <w:rPr>
          <w:b/>
        </w:rPr>
      </w:r>
      <w:r w:rsidR="00C171B8" w:rsidRPr="00860368">
        <w:rPr>
          <w:b/>
        </w:rPr>
        <w:fldChar w:fldCharType="separate"/>
      </w:r>
      <w:r w:rsidR="00C171B8" w:rsidRPr="00860368">
        <w:rPr>
          <w:b/>
          <w:noProof/>
        </w:rPr>
        <w:t> </w:t>
      </w:r>
      <w:r w:rsidR="00C171B8" w:rsidRPr="00860368">
        <w:rPr>
          <w:b/>
          <w:noProof/>
        </w:rPr>
        <w:t> </w:t>
      </w:r>
      <w:r w:rsidR="00C171B8" w:rsidRPr="00860368">
        <w:rPr>
          <w:b/>
          <w:noProof/>
        </w:rPr>
        <w:t> </w:t>
      </w:r>
      <w:r w:rsidR="00C171B8" w:rsidRPr="00860368">
        <w:rPr>
          <w:b/>
          <w:noProof/>
        </w:rPr>
        <w:t> </w:t>
      </w:r>
      <w:r w:rsidR="00C171B8" w:rsidRPr="00860368">
        <w:rPr>
          <w:b/>
          <w:noProof/>
        </w:rPr>
        <w:t> </w:t>
      </w:r>
      <w:r w:rsidR="00C171B8" w:rsidRPr="00860368">
        <w:rPr>
          <w:b/>
        </w:rPr>
        <w:fldChar w:fldCharType="end"/>
      </w:r>
    </w:p>
    <w:p w14:paraId="718ED84C" w14:textId="77777777" w:rsidR="00BA7F9F" w:rsidRPr="00860368" w:rsidRDefault="006E2303" w:rsidP="00BA7F9F">
      <w:pPr>
        <w:tabs>
          <w:tab w:val="left" w:pos="1985"/>
        </w:tabs>
        <w:spacing w:before="0"/>
      </w:pPr>
      <w:r w:rsidRPr="00860368">
        <w:t>jednající</w:t>
      </w:r>
      <w:r w:rsidR="00551B51" w:rsidRPr="00860368">
        <w:t>:</w:t>
      </w:r>
      <w:r w:rsidR="00062BE7" w:rsidRPr="00860368">
        <w:tab/>
      </w:r>
      <w:r w:rsidR="002E2E50" w:rsidRPr="00860368">
        <w:rPr>
          <w:b/>
        </w:rPr>
        <w:fldChar w:fldCharType="begin">
          <w:ffData>
            <w:name w:val="Text3"/>
            <w:enabled/>
            <w:calcOnExit w:val="0"/>
            <w:textInput/>
          </w:ffData>
        </w:fldChar>
      </w:r>
      <w:r w:rsidR="002E2E50" w:rsidRPr="00860368">
        <w:rPr>
          <w:b/>
        </w:rPr>
        <w:instrText xml:space="preserve"> FORMTEXT </w:instrText>
      </w:r>
      <w:r w:rsidR="002E2E50" w:rsidRPr="00860368">
        <w:rPr>
          <w:b/>
        </w:rPr>
      </w:r>
      <w:r w:rsidR="002E2E50" w:rsidRPr="00860368">
        <w:rPr>
          <w:b/>
        </w:rPr>
        <w:fldChar w:fldCharType="separate"/>
      </w:r>
      <w:r w:rsidR="002E2E50" w:rsidRPr="00860368">
        <w:rPr>
          <w:b/>
          <w:noProof/>
        </w:rPr>
        <w:t> </w:t>
      </w:r>
      <w:r w:rsidR="002E2E50" w:rsidRPr="00860368">
        <w:rPr>
          <w:b/>
          <w:noProof/>
        </w:rPr>
        <w:t> </w:t>
      </w:r>
      <w:r w:rsidR="002E2E50" w:rsidRPr="00860368">
        <w:rPr>
          <w:b/>
          <w:noProof/>
        </w:rPr>
        <w:t> </w:t>
      </w:r>
      <w:r w:rsidR="002E2E50" w:rsidRPr="00860368">
        <w:rPr>
          <w:b/>
          <w:noProof/>
        </w:rPr>
        <w:t> </w:t>
      </w:r>
      <w:r w:rsidR="002E2E50" w:rsidRPr="00860368">
        <w:rPr>
          <w:b/>
          <w:noProof/>
        </w:rPr>
        <w:t> </w:t>
      </w:r>
      <w:r w:rsidR="002E2E50" w:rsidRPr="00860368">
        <w:rPr>
          <w:b/>
        </w:rPr>
        <w:fldChar w:fldCharType="end"/>
      </w:r>
    </w:p>
    <w:p w14:paraId="100CD871" w14:textId="77777777" w:rsidR="006E2303" w:rsidRPr="00860368" w:rsidRDefault="00551B51" w:rsidP="0005475E">
      <w:pPr>
        <w:tabs>
          <w:tab w:val="left" w:pos="1985"/>
        </w:tabs>
        <w:spacing w:before="0"/>
      </w:pPr>
      <w:r w:rsidRPr="00860368">
        <w:t xml:space="preserve">oprávněni </w:t>
      </w:r>
      <w:r w:rsidR="00A233A2" w:rsidRPr="00860368">
        <w:t xml:space="preserve">jednat </w:t>
      </w:r>
      <w:r w:rsidRPr="00860368">
        <w:t>v rámci uzavřené smlouvy</w:t>
      </w:r>
      <w:r w:rsidR="006E2303" w:rsidRPr="00860368">
        <w:t xml:space="preserve"> ve věcech</w:t>
      </w:r>
      <w:r w:rsidR="0005475E" w:rsidRPr="00860368">
        <w:t xml:space="preserve"> smlouvy:</w:t>
      </w:r>
      <w:r w:rsidR="006E2303" w:rsidRPr="00860368">
        <w:t xml:space="preserve"> </w:t>
      </w:r>
    </w:p>
    <w:p w14:paraId="57D83234" w14:textId="77777777" w:rsidR="0005475E" w:rsidRPr="00860368" w:rsidRDefault="0005475E" w:rsidP="0005475E">
      <w:pPr>
        <w:tabs>
          <w:tab w:val="left" w:pos="1985"/>
        </w:tabs>
        <w:spacing w:before="0"/>
      </w:pPr>
      <w:r w:rsidRPr="00860368">
        <w:tab/>
      </w:r>
      <w:r w:rsidR="002E2E50" w:rsidRPr="00860368">
        <w:rPr>
          <w:b/>
        </w:rPr>
        <w:fldChar w:fldCharType="begin">
          <w:ffData>
            <w:name w:val="Text3"/>
            <w:enabled/>
            <w:calcOnExit w:val="0"/>
            <w:textInput/>
          </w:ffData>
        </w:fldChar>
      </w:r>
      <w:r w:rsidR="002E2E50" w:rsidRPr="00860368">
        <w:rPr>
          <w:b/>
        </w:rPr>
        <w:instrText xml:space="preserve"> FORMTEXT </w:instrText>
      </w:r>
      <w:r w:rsidR="002E2E50" w:rsidRPr="00860368">
        <w:rPr>
          <w:b/>
        </w:rPr>
      </w:r>
      <w:r w:rsidR="002E2E50" w:rsidRPr="00860368">
        <w:rPr>
          <w:b/>
        </w:rPr>
        <w:fldChar w:fldCharType="separate"/>
      </w:r>
      <w:r w:rsidR="002E2E50" w:rsidRPr="00860368">
        <w:rPr>
          <w:b/>
          <w:noProof/>
        </w:rPr>
        <w:t> </w:t>
      </w:r>
      <w:r w:rsidR="002E2E50" w:rsidRPr="00860368">
        <w:rPr>
          <w:b/>
          <w:noProof/>
        </w:rPr>
        <w:t> </w:t>
      </w:r>
      <w:r w:rsidR="002E2E50" w:rsidRPr="00860368">
        <w:rPr>
          <w:b/>
          <w:noProof/>
        </w:rPr>
        <w:t> </w:t>
      </w:r>
      <w:r w:rsidR="002E2E50" w:rsidRPr="00860368">
        <w:rPr>
          <w:b/>
          <w:noProof/>
        </w:rPr>
        <w:t> </w:t>
      </w:r>
      <w:r w:rsidR="002E2E50" w:rsidRPr="00860368">
        <w:rPr>
          <w:b/>
          <w:noProof/>
        </w:rPr>
        <w:t> </w:t>
      </w:r>
      <w:r w:rsidR="002E2E50" w:rsidRPr="00860368">
        <w:rPr>
          <w:b/>
        </w:rPr>
        <w:fldChar w:fldCharType="end"/>
      </w:r>
    </w:p>
    <w:p w14:paraId="1C0AD5DA" w14:textId="77777777" w:rsidR="006E2303" w:rsidRPr="00860368" w:rsidRDefault="006E2303" w:rsidP="0005475E">
      <w:pPr>
        <w:tabs>
          <w:tab w:val="left" w:pos="1985"/>
        </w:tabs>
        <w:spacing w:before="0"/>
      </w:pPr>
      <w:r w:rsidRPr="00860368">
        <w:t>(dále jen „</w:t>
      </w:r>
      <w:r w:rsidR="00475BB0" w:rsidRPr="00860368">
        <w:t>dodavatel</w:t>
      </w:r>
      <w:r w:rsidRPr="00860368">
        <w:t>“)</w:t>
      </w:r>
    </w:p>
    <w:p w14:paraId="66BAC151" w14:textId="77777777" w:rsidR="006E2303" w:rsidRPr="00860368" w:rsidRDefault="00475BB0" w:rsidP="006E2303">
      <w:r w:rsidRPr="00860368">
        <w:t xml:space="preserve">Objednatel a dodavatel </w:t>
      </w:r>
      <w:r w:rsidR="006E2303" w:rsidRPr="00860368">
        <w:t>(dále též „smluvní strany“</w:t>
      </w:r>
      <w:r w:rsidRPr="00860368">
        <w:t>, každý jednotlivě jako „smluvní strana“ či jen „strana“</w:t>
      </w:r>
      <w:r w:rsidR="006E2303" w:rsidRPr="00860368">
        <w:t>) níže uvedeného dne, měsíce a roku uzavírají</w:t>
      </w:r>
      <w:r w:rsidR="00E7631E" w:rsidRPr="00860368">
        <w:t xml:space="preserve"> </w:t>
      </w:r>
      <w:r w:rsidR="006E2303" w:rsidRPr="00860368">
        <w:t>tuto smlouvu</w:t>
      </w:r>
      <w:r w:rsidRPr="00860368">
        <w:t xml:space="preserve"> o </w:t>
      </w:r>
      <w:r w:rsidR="00E80E6F" w:rsidRPr="00860368">
        <w:t>dodávce</w:t>
      </w:r>
      <w:r w:rsidR="00943212" w:rsidRPr="00860368">
        <w:t xml:space="preserve"> a implementaci</w:t>
      </w:r>
      <w:r w:rsidR="00E80E6F" w:rsidRPr="00860368">
        <w:t xml:space="preserve"> </w:t>
      </w:r>
      <w:proofErr w:type="spellStart"/>
      <w:r w:rsidR="00BE615B" w:rsidRPr="00860368">
        <w:t>Privileged</w:t>
      </w:r>
      <w:proofErr w:type="spellEnd"/>
      <w:r w:rsidR="00BE615B" w:rsidRPr="00860368">
        <w:t xml:space="preserve"> Access Management </w:t>
      </w:r>
      <w:r w:rsidR="00D67A37" w:rsidRPr="00860368">
        <w:t xml:space="preserve">/ </w:t>
      </w:r>
      <w:proofErr w:type="spellStart"/>
      <w:r w:rsidR="00BE615B" w:rsidRPr="00860368">
        <w:t>Privileged</w:t>
      </w:r>
      <w:proofErr w:type="spellEnd"/>
      <w:r w:rsidR="00BE615B" w:rsidRPr="00860368">
        <w:t xml:space="preserve"> Identity Management (</w:t>
      </w:r>
      <w:proofErr w:type="gramStart"/>
      <w:r w:rsidR="00BE615B" w:rsidRPr="00860368">
        <w:t>PIM/PAM)</w:t>
      </w:r>
      <w:r w:rsidR="006E2303" w:rsidRPr="00860368">
        <w:t xml:space="preserve"> (dále</w:t>
      </w:r>
      <w:proofErr w:type="gramEnd"/>
      <w:r w:rsidR="006E2303" w:rsidRPr="00860368">
        <w:t xml:space="preserve"> též </w:t>
      </w:r>
      <w:r w:rsidR="00551B51" w:rsidRPr="00860368">
        <w:t>jen</w:t>
      </w:r>
      <w:r w:rsidR="006E2303" w:rsidRPr="00860368">
        <w:t xml:space="preserve"> „smlouva“)</w:t>
      </w:r>
      <w:r w:rsidRPr="00860368">
        <w:t xml:space="preserve"> v následujícím znění</w:t>
      </w:r>
      <w:r w:rsidR="006E2303" w:rsidRPr="00860368">
        <w:t>:</w:t>
      </w:r>
    </w:p>
    <w:p w14:paraId="25973850" w14:textId="77777777" w:rsidR="006E2303" w:rsidRPr="00860368" w:rsidRDefault="00475BB0" w:rsidP="00F019AD">
      <w:pPr>
        <w:pStyle w:val="01-L"/>
      </w:pPr>
      <w:bookmarkStart w:id="3" w:name="_Ref337719972"/>
      <w:r w:rsidRPr="00860368">
        <w:t>Základní údaje a p</w:t>
      </w:r>
      <w:r w:rsidR="006E2303" w:rsidRPr="00860368">
        <w:t>ředmět plnění</w:t>
      </w:r>
      <w:bookmarkEnd w:id="3"/>
    </w:p>
    <w:p w14:paraId="35582084" w14:textId="77777777" w:rsidR="00475BB0" w:rsidRPr="00860368" w:rsidRDefault="00475BB0" w:rsidP="00E80E6F">
      <w:pPr>
        <w:pStyle w:val="02-ODST-2"/>
      </w:pPr>
      <w:bookmarkStart w:id="4" w:name="_Ref337719836"/>
      <w:r w:rsidRPr="00860368">
        <w:t xml:space="preserve">Účelem této smlouvy je </w:t>
      </w:r>
      <w:r w:rsidR="00A233A2" w:rsidRPr="00860368">
        <w:t xml:space="preserve">zajištění </w:t>
      </w:r>
      <w:r w:rsidRPr="00860368">
        <w:t>potřeb</w:t>
      </w:r>
      <w:r w:rsidR="00A233A2" w:rsidRPr="00860368">
        <w:t>y</w:t>
      </w:r>
      <w:r w:rsidRPr="00860368">
        <w:t xml:space="preserve"> objednatele</w:t>
      </w:r>
      <w:r w:rsidR="00D67A37" w:rsidRPr="00860368">
        <w:t xml:space="preserve"> zakoupit a implementovat nástroj pro řízení a správu privilegovaných účtů – tzv. „</w:t>
      </w:r>
      <w:proofErr w:type="spellStart"/>
      <w:r w:rsidR="00D67A37" w:rsidRPr="00860368">
        <w:t>Privileged</w:t>
      </w:r>
      <w:proofErr w:type="spellEnd"/>
      <w:r w:rsidR="00D67A37" w:rsidRPr="00860368">
        <w:t xml:space="preserve"> Identity Management“ a „</w:t>
      </w:r>
      <w:proofErr w:type="spellStart"/>
      <w:r w:rsidR="00D67A37" w:rsidRPr="00860368">
        <w:t>Privileged</w:t>
      </w:r>
      <w:proofErr w:type="spellEnd"/>
      <w:r w:rsidR="00D67A37" w:rsidRPr="00860368">
        <w:t xml:space="preserve"> Access Management“ (dále i „PIM/PAM“), který zajistí jednotnou správu přístupu k privilegovaným účtům a monitorování operací prováděných pod těmito účty s vazbou na konkrétního administrátora, který v danou chvíli účet používá, a to dle Závazných podkladů</w:t>
      </w:r>
      <w:r w:rsidR="00C46B5F" w:rsidRPr="00860368">
        <w:t>.</w:t>
      </w:r>
    </w:p>
    <w:p w14:paraId="10E43E6C" w14:textId="77777777" w:rsidR="00475BB0" w:rsidRPr="00860368" w:rsidRDefault="00475BB0" w:rsidP="00475BB0">
      <w:pPr>
        <w:pStyle w:val="02-ODST-2"/>
      </w:pPr>
      <w:r w:rsidRPr="00860368">
        <w:t>Tato smlouva je výsledkem zadávacího řízení</w:t>
      </w:r>
      <w:r w:rsidR="00A233A2" w:rsidRPr="00860368">
        <w:t xml:space="preserve"> specifikovaného v bodu 1.7.1 smlouvy</w:t>
      </w:r>
      <w:r w:rsidRPr="00860368">
        <w:t xml:space="preserve"> vedeného objednatelem a je uzavírána v souladu s platnou legislativou českého právního řádu.</w:t>
      </w:r>
    </w:p>
    <w:p w14:paraId="1F3B803D" w14:textId="77777777" w:rsidR="00E10326" w:rsidRPr="00860368" w:rsidRDefault="00475BB0" w:rsidP="00D67A37">
      <w:pPr>
        <w:pStyle w:val="02-ODST-2"/>
      </w:pPr>
      <w:r w:rsidRPr="00860368">
        <w:t xml:space="preserve">Předmětem této smlouvy je </w:t>
      </w:r>
      <w:r w:rsidR="00E10326" w:rsidRPr="00860368">
        <w:t>realizace zakázky s názvem „</w:t>
      </w:r>
      <w:proofErr w:type="spellStart"/>
      <w:r w:rsidR="00D67A37" w:rsidRPr="00860368">
        <w:t>Privileged</w:t>
      </w:r>
      <w:proofErr w:type="spellEnd"/>
      <w:r w:rsidR="00D67A37" w:rsidRPr="00860368">
        <w:t xml:space="preserve"> Access Management / </w:t>
      </w:r>
      <w:proofErr w:type="spellStart"/>
      <w:r w:rsidR="00D67A37" w:rsidRPr="00860368">
        <w:t>Privileged</w:t>
      </w:r>
      <w:proofErr w:type="spellEnd"/>
      <w:r w:rsidR="00D67A37" w:rsidRPr="00860368">
        <w:t xml:space="preserve"> Identity Management (PIM/PAM)</w:t>
      </w:r>
      <w:r w:rsidR="00E10326" w:rsidRPr="00860368">
        <w:t>“ dodavatelem zahrnující zejména:</w:t>
      </w:r>
    </w:p>
    <w:p w14:paraId="48B3772E" w14:textId="77777777" w:rsidR="00943212" w:rsidRPr="00860368" w:rsidRDefault="00943212" w:rsidP="00943212">
      <w:pPr>
        <w:pStyle w:val="05-ODST-3"/>
      </w:pPr>
      <w:r w:rsidRPr="00860368">
        <w:t xml:space="preserve">Provedení </w:t>
      </w:r>
      <w:proofErr w:type="gramStart"/>
      <w:r w:rsidRPr="00860368">
        <w:t>analýzy  informačních</w:t>
      </w:r>
      <w:proofErr w:type="gramEnd"/>
      <w:r w:rsidRPr="00860368">
        <w:t xml:space="preserve"> systémů, do který</w:t>
      </w:r>
      <w:r w:rsidR="00A65717" w:rsidRPr="00860368">
        <w:t>ch</w:t>
      </w:r>
      <w:r w:rsidRPr="00860368">
        <w:t xml:space="preserve"> objednatel požaduje nasadit PIM/PAM nástroj</w:t>
      </w:r>
      <w:r w:rsidR="00A94859" w:rsidRPr="00860368">
        <w:t xml:space="preserve"> (d</w:t>
      </w:r>
      <w:r w:rsidRPr="00860368">
        <w:t xml:space="preserve">ále také jen „Analýza“). V rámci Analýzy dodavatel provede analýzu </w:t>
      </w:r>
      <w:r w:rsidR="006160D8" w:rsidRPr="00860368">
        <w:t>dotčeného</w:t>
      </w:r>
      <w:r w:rsidRPr="00860368">
        <w:t xml:space="preserve"> prostředí, koncových zařízení a externích systémů, které se budou do PIM/PAM integrovat. </w:t>
      </w:r>
      <w:r w:rsidR="006160D8" w:rsidRPr="00860368">
        <w:t>Současně dodavatel</w:t>
      </w:r>
      <w:r w:rsidRPr="00860368">
        <w:t xml:space="preserve"> připraví harmonogram projektu, požadavky na zajištění součinnosti, technický popis řešení, testovací scénáře a instalační postup. Dále dodavatel připraví návrh integrace PIM/PAM řešení do provozního a bezpečnostního monitoringu.</w:t>
      </w:r>
    </w:p>
    <w:p w14:paraId="27F00371" w14:textId="380AD449" w:rsidR="00D67A37" w:rsidRPr="00860368" w:rsidRDefault="00A94859" w:rsidP="00D67A37">
      <w:pPr>
        <w:pStyle w:val="05-ODST-3"/>
      </w:pPr>
      <w:r w:rsidRPr="00860368">
        <w:t>dodávku</w:t>
      </w:r>
      <w:r w:rsidR="00D67A37" w:rsidRPr="00860368">
        <w:t xml:space="preserve"> hardware pro nástroj PIM/PAM dle specifikace uvedené v Příloze č. </w:t>
      </w:r>
      <w:r w:rsidR="00A65717" w:rsidRPr="00860368">
        <w:t xml:space="preserve">4 </w:t>
      </w:r>
      <w:r w:rsidR="00D67A37" w:rsidRPr="00860368">
        <w:t>(dále jen „HW“)</w:t>
      </w:r>
      <w:r w:rsidRPr="00860368">
        <w:t xml:space="preserve"> na místa plnění uvedená v Příloze č. 1</w:t>
      </w:r>
      <w:r w:rsidR="00D67A37" w:rsidRPr="00860368">
        <w:t>.</w:t>
      </w:r>
    </w:p>
    <w:p w14:paraId="3DC0D6D3" w14:textId="63845659" w:rsidR="00D67A37" w:rsidRPr="00860368" w:rsidRDefault="00A94859" w:rsidP="00D67A37">
      <w:pPr>
        <w:pStyle w:val="05-ODST-3"/>
      </w:pPr>
      <w:r w:rsidRPr="00860368">
        <w:lastRenderedPageBreak/>
        <w:t xml:space="preserve">dodávku (poskytnutí) </w:t>
      </w:r>
      <w:proofErr w:type="spellStart"/>
      <w:r w:rsidR="00D67A37" w:rsidRPr="00860368">
        <w:t>perpetuální</w:t>
      </w:r>
      <w:r w:rsidR="00A65717" w:rsidRPr="00860368">
        <w:t>ch</w:t>
      </w:r>
      <w:proofErr w:type="spellEnd"/>
      <w:r w:rsidR="00D67A37" w:rsidRPr="00860368">
        <w:t xml:space="preserve"> licenc</w:t>
      </w:r>
      <w:r w:rsidR="00A65717" w:rsidRPr="00860368">
        <w:t>í</w:t>
      </w:r>
      <w:r w:rsidR="00D67A37" w:rsidRPr="00860368">
        <w:t xml:space="preserve"> na SW </w:t>
      </w:r>
      <w:r w:rsidR="00943212" w:rsidRPr="00860368">
        <w:t>v</w:t>
      </w:r>
      <w:r w:rsidR="00D67A37" w:rsidRPr="00860368">
        <w:t>ztahující se k nástroji PIM/PAM v rozsahu dle zadávací dokumentace (dále jen „SW“)</w:t>
      </w:r>
      <w:r w:rsidRPr="00860368">
        <w:t xml:space="preserve"> na místa plnění uvedená v Příloze č. 1</w:t>
      </w:r>
      <w:r w:rsidR="00D67A37" w:rsidRPr="00860368">
        <w:t>,</w:t>
      </w:r>
    </w:p>
    <w:p w14:paraId="29FE2F26" w14:textId="7AC12F70" w:rsidR="00D67A37" w:rsidRPr="00860368" w:rsidRDefault="006160D8" w:rsidP="00D67A37">
      <w:pPr>
        <w:pStyle w:val="05-ODST-3"/>
      </w:pPr>
      <w:r w:rsidRPr="00860368">
        <w:t xml:space="preserve">instalaci </w:t>
      </w:r>
      <w:r w:rsidR="00D67A37" w:rsidRPr="00860368">
        <w:t>HW a SW na místa plnění uvedená v Příloze č. 1</w:t>
      </w:r>
      <w:r w:rsidRPr="00860368">
        <w:t xml:space="preserve"> (dále také jen „Instalace“)</w:t>
      </w:r>
      <w:r w:rsidR="00D67A37" w:rsidRPr="00860368">
        <w:t>.</w:t>
      </w:r>
    </w:p>
    <w:p w14:paraId="17639E1F" w14:textId="77777777" w:rsidR="006160D8" w:rsidRPr="00860368" w:rsidRDefault="00D67A37" w:rsidP="006160D8">
      <w:pPr>
        <w:pStyle w:val="05-ODST-3"/>
      </w:pPr>
      <w:r w:rsidRPr="00860368">
        <w:t>provedení implementace nástroje</w:t>
      </w:r>
      <w:r w:rsidR="00943212" w:rsidRPr="00860368">
        <w:t xml:space="preserve"> PIM/PAM</w:t>
      </w:r>
      <w:r w:rsidRPr="00860368">
        <w:t xml:space="preserve"> </w:t>
      </w:r>
      <w:r w:rsidR="00A94859" w:rsidRPr="00860368">
        <w:t xml:space="preserve">(HW a SW) </w:t>
      </w:r>
      <w:r w:rsidRPr="00860368">
        <w:t>do IT struktury objednatele</w:t>
      </w:r>
      <w:r w:rsidR="006160D8" w:rsidRPr="00860368">
        <w:t xml:space="preserve"> (dále také jen „Implementace“)</w:t>
      </w:r>
      <w:r w:rsidRPr="00860368">
        <w:t>,</w:t>
      </w:r>
      <w:r w:rsidR="006160D8" w:rsidRPr="00860368">
        <w:t xml:space="preserve"> V rámci Implementace provede dodavatele potřebnou konfiguraci PIM/PAM a všech komponent tak dle technické specifikace obsažené v těchto zadávacích podmínkách. Implementace bude zahrnovat, zejména:</w:t>
      </w:r>
    </w:p>
    <w:p w14:paraId="63B5D284" w14:textId="77777777" w:rsidR="006160D8" w:rsidRPr="00860368" w:rsidRDefault="006160D8" w:rsidP="006164A0">
      <w:pPr>
        <w:pStyle w:val="05-ODST-3"/>
        <w:numPr>
          <w:ilvl w:val="0"/>
          <w:numId w:val="53"/>
        </w:numPr>
      </w:pPr>
      <w:r w:rsidRPr="00860368">
        <w:t>nastavení politik pro PIM/PAM,</w:t>
      </w:r>
    </w:p>
    <w:p w14:paraId="515A0830" w14:textId="77777777" w:rsidR="006160D8" w:rsidRPr="00860368" w:rsidRDefault="006160D8" w:rsidP="006164A0">
      <w:pPr>
        <w:pStyle w:val="05-ODST-3"/>
        <w:numPr>
          <w:ilvl w:val="0"/>
          <w:numId w:val="53"/>
        </w:numPr>
      </w:pPr>
      <w:r w:rsidRPr="00860368">
        <w:t>nastavení nahrávání privilegovaných relací,</w:t>
      </w:r>
    </w:p>
    <w:p w14:paraId="05F90B68" w14:textId="77777777" w:rsidR="006160D8" w:rsidRPr="00860368" w:rsidRDefault="006160D8" w:rsidP="006164A0">
      <w:pPr>
        <w:pStyle w:val="05-ODST-3"/>
        <w:numPr>
          <w:ilvl w:val="0"/>
          <w:numId w:val="53"/>
        </w:numPr>
      </w:pPr>
      <w:r w:rsidRPr="00860368">
        <w:t>integrace koncových zařízení,</w:t>
      </w:r>
    </w:p>
    <w:p w14:paraId="3E3752D3" w14:textId="77777777" w:rsidR="006160D8" w:rsidRPr="00860368" w:rsidRDefault="006160D8" w:rsidP="006164A0">
      <w:pPr>
        <w:pStyle w:val="05-ODST-3"/>
        <w:numPr>
          <w:ilvl w:val="0"/>
          <w:numId w:val="53"/>
        </w:numPr>
      </w:pPr>
      <w:r w:rsidRPr="00860368">
        <w:t xml:space="preserve">integrace externích systémů (zejména SSO, Helpdesk, nástroje pro bezpečnostní a provozní monitoring), </w:t>
      </w:r>
    </w:p>
    <w:p w14:paraId="6B712B69" w14:textId="77777777" w:rsidR="006160D8" w:rsidRPr="00860368" w:rsidRDefault="006160D8" w:rsidP="006164A0">
      <w:pPr>
        <w:pStyle w:val="05-ODST-3"/>
        <w:numPr>
          <w:ilvl w:val="0"/>
          <w:numId w:val="53"/>
        </w:numPr>
      </w:pPr>
      <w:r w:rsidRPr="00860368">
        <w:t>nastavení zálohování, aj.</w:t>
      </w:r>
    </w:p>
    <w:p w14:paraId="6F9B5546" w14:textId="6F9D4414" w:rsidR="006160D8" w:rsidRPr="00860368" w:rsidRDefault="006160D8" w:rsidP="006164A0">
      <w:pPr>
        <w:pStyle w:val="05-ODST-3"/>
      </w:pPr>
      <w:r w:rsidRPr="00860368">
        <w:t xml:space="preserve">provedení řádné otestování </w:t>
      </w:r>
      <w:r w:rsidR="005D7632" w:rsidRPr="00860368">
        <w:t>ná</w:t>
      </w:r>
      <w:r w:rsidRPr="00860368">
        <w:t xml:space="preserve">stroje PIM/PAM dle </w:t>
      </w:r>
      <w:r w:rsidR="001C4470" w:rsidRPr="00860368">
        <w:t>dodavatelem navržených testovacích scénářů, které podléhají schválení objednatelem. Dodavatel je dále povinen v rámci otestování podrobit řešení PIM/PAM testovacím scénářům, které navrhl objednatel</w:t>
      </w:r>
      <w:r w:rsidRPr="00860368">
        <w:t xml:space="preserve"> (dále také jen „Testování“). V</w:t>
      </w:r>
      <w:r w:rsidR="00083C2A" w:rsidRPr="00860368">
        <w:t xml:space="preserve"> rámci Testování </w:t>
      </w:r>
      <w:r w:rsidRPr="00860368">
        <w:t>budou provedeny následující testy:</w:t>
      </w:r>
    </w:p>
    <w:p w14:paraId="352361A1" w14:textId="77777777" w:rsidR="006160D8" w:rsidRPr="00860368" w:rsidRDefault="006160D8" w:rsidP="006160D8">
      <w:pPr>
        <w:pStyle w:val="Odstavecseseznamem"/>
        <w:numPr>
          <w:ilvl w:val="0"/>
          <w:numId w:val="54"/>
        </w:numPr>
        <w:spacing w:before="120"/>
        <w:ind w:left="1985" w:hanging="284"/>
        <w:contextualSpacing w:val="0"/>
        <w:jc w:val="both"/>
        <w:rPr>
          <w:rFonts w:ascii="Arial" w:hAnsi="Arial" w:cs="Arial"/>
          <w:sz w:val="20"/>
          <w:szCs w:val="20"/>
        </w:rPr>
      </w:pPr>
      <w:r w:rsidRPr="00860368">
        <w:rPr>
          <w:rFonts w:ascii="Arial" w:hAnsi="Arial" w:cs="Arial"/>
          <w:sz w:val="20"/>
          <w:szCs w:val="20"/>
        </w:rPr>
        <w:t>funkční testy,</w:t>
      </w:r>
    </w:p>
    <w:p w14:paraId="2965396D" w14:textId="77777777" w:rsidR="006160D8" w:rsidRPr="00860368" w:rsidRDefault="006160D8" w:rsidP="006160D8">
      <w:pPr>
        <w:pStyle w:val="Odstavecseseznamem"/>
        <w:numPr>
          <w:ilvl w:val="0"/>
          <w:numId w:val="54"/>
        </w:numPr>
        <w:ind w:left="1985" w:hanging="284"/>
        <w:contextualSpacing w:val="0"/>
        <w:jc w:val="both"/>
        <w:rPr>
          <w:rFonts w:ascii="Arial" w:hAnsi="Arial" w:cs="Arial"/>
          <w:sz w:val="20"/>
          <w:szCs w:val="20"/>
        </w:rPr>
      </w:pPr>
      <w:r w:rsidRPr="00860368">
        <w:rPr>
          <w:rFonts w:ascii="Arial" w:hAnsi="Arial" w:cs="Arial"/>
          <w:sz w:val="20"/>
          <w:szCs w:val="20"/>
        </w:rPr>
        <w:t>zátěžové testy,</w:t>
      </w:r>
    </w:p>
    <w:p w14:paraId="2B58DF91" w14:textId="77777777" w:rsidR="006160D8" w:rsidRPr="00860368" w:rsidRDefault="006160D8" w:rsidP="006160D8">
      <w:pPr>
        <w:pStyle w:val="Odstavecseseznamem"/>
        <w:numPr>
          <w:ilvl w:val="0"/>
          <w:numId w:val="54"/>
        </w:numPr>
        <w:ind w:left="1985" w:hanging="284"/>
        <w:contextualSpacing w:val="0"/>
        <w:jc w:val="both"/>
        <w:rPr>
          <w:rFonts w:ascii="Arial" w:hAnsi="Arial" w:cs="Arial"/>
          <w:sz w:val="20"/>
          <w:szCs w:val="20"/>
        </w:rPr>
      </w:pPr>
      <w:r w:rsidRPr="00860368">
        <w:rPr>
          <w:rFonts w:ascii="Arial" w:hAnsi="Arial" w:cs="Arial"/>
          <w:sz w:val="20"/>
          <w:szCs w:val="20"/>
        </w:rPr>
        <w:t>bezpečnostní testy,</w:t>
      </w:r>
    </w:p>
    <w:p w14:paraId="0B8596C5" w14:textId="77777777" w:rsidR="006160D8" w:rsidRPr="00860368" w:rsidRDefault="006160D8" w:rsidP="006160D8">
      <w:pPr>
        <w:pStyle w:val="Odstavecseseznamem"/>
        <w:numPr>
          <w:ilvl w:val="0"/>
          <w:numId w:val="54"/>
        </w:numPr>
        <w:ind w:left="1985" w:hanging="284"/>
        <w:contextualSpacing w:val="0"/>
        <w:jc w:val="both"/>
        <w:rPr>
          <w:rFonts w:ascii="Arial" w:hAnsi="Arial" w:cs="Arial"/>
          <w:sz w:val="20"/>
          <w:szCs w:val="20"/>
        </w:rPr>
      </w:pPr>
      <w:r w:rsidRPr="00860368">
        <w:rPr>
          <w:rFonts w:ascii="Arial" w:hAnsi="Arial" w:cs="Arial"/>
          <w:sz w:val="20"/>
          <w:szCs w:val="20"/>
        </w:rPr>
        <w:t>akceptační testy.</w:t>
      </w:r>
    </w:p>
    <w:p w14:paraId="1EF5B5EC" w14:textId="2C30BFDB" w:rsidR="00D67A37" w:rsidRPr="00860368" w:rsidRDefault="00D67A37" w:rsidP="005D7632">
      <w:pPr>
        <w:pStyle w:val="05-ODST-3"/>
      </w:pPr>
      <w:r w:rsidRPr="00860368">
        <w:t>provedení školení objednatele</w:t>
      </w:r>
      <w:r w:rsidR="00943212" w:rsidRPr="00860368">
        <w:t xml:space="preserve">, resp. jeho </w:t>
      </w:r>
      <w:r w:rsidR="00500DA2" w:rsidRPr="00860368">
        <w:t xml:space="preserve">IT specialistů (dále také jen „Školení“). </w:t>
      </w:r>
      <w:r w:rsidR="005D7632" w:rsidRPr="00860368">
        <w:t>Š</w:t>
      </w:r>
      <w:r w:rsidR="00500DA2" w:rsidRPr="00860368">
        <w:t xml:space="preserve">kolení IT specialistů proběhne v prostorách objednatele, v </w:t>
      </w:r>
      <w:r w:rsidR="00E56666" w:rsidRPr="00860368">
        <w:t>č</w:t>
      </w:r>
      <w:r w:rsidR="00500DA2" w:rsidRPr="00860368">
        <w:t xml:space="preserve">eském nebo </w:t>
      </w:r>
      <w:r w:rsidR="00E56666" w:rsidRPr="00860368">
        <w:t>s</w:t>
      </w:r>
      <w:r w:rsidR="00500DA2" w:rsidRPr="00860368">
        <w:t>lovenském jazyce a musí poskytnout určeným IT specialistům komplexní informace v takovém rozsahu, aby tito pracovníci dokázali samostatně a dlouhodobě administrovat a provozovat dodan</w:t>
      </w:r>
      <w:r w:rsidR="00A65717" w:rsidRPr="00860368">
        <w:t>ý</w:t>
      </w:r>
      <w:r w:rsidR="00500DA2" w:rsidRPr="00860368">
        <w:t xml:space="preserve"> </w:t>
      </w:r>
      <w:r w:rsidR="00A65717" w:rsidRPr="00860368">
        <w:t>nástroj PIM/PAM</w:t>
      </w:r>
      <w:r w:rsidR="005D7632" w:rsidRPr="00860368">
        <w:t>. Školitel bude disponovat certifikací výrobce dodávané technologie, resp. výrobců všech technologií, ze kterých bude složena dodávka PIM/PAM (pokud výrobci takové certifikace vystavují) a bude mít praxi v oboru minimálně 5 let. Certifikát je možno nahradit čestným prohlášením výrobce o způsobilosti daného školitele.</w:t>
      </w:r>
      <w:r w:rsidR="00A65717" w:rsidRPr="00860368">
        <w:t xml:space="preserve"> Certifikát nebo čestné prohlášení předloží nejpozději před zahájením Školení. </w:t>
      </w:r>
      <w:r w:rsidR="005D7632" w:rsidRPr="00860368">
        <w:t xml:space="preserve">Školení bude provedeno pro předem definovaný počet lidí, který nepřekročí </w:t>
      </w:r>
      <w:r w:rsidR="001C4470" w:rsidRPr="00860368">
        <w:t>5 zástupců objednatele,</w:t>
      </w:r>
      <w:r w:rsidR="005D7632" w:rsidRPr="00860368">
        <w:t xml:space="preserve"> se zaměřením na základní seznámení s</w:t>
      </w:r>
      <w:r w:rsidR="00A65717" w:rsidRPr="00860368">
        <w:t> nástrojem PIM/PAM</w:t>
      </w:r>
      <w:r w:rsidR="005D7632" w:rsidRPr="00860368">
        <w:t>, jeho instalací, konfigurací a uvedením do provozu určené pro architekty, provoz a údržbu nástroje PIM/PAM.</w:t>
      </w:r>
    </w:p>
    <w:p w14:paraId="5350D49B" w14:textId="086F6BBA" w:rsidR="00625163" w:rsidRPr="00860368" w:rsidRDefault="00D67A37" w:rsidP="00625163">
      <w:pPr>
        <w:pStyle w:val="05-ODST-3"/>
      </w:pPr>
      <w:r w:rsidRPr="00860368">
        <w:t>vyhotovení technické a uživatelské dokumentace</w:t>
      </w:r>
      <w:r w:rsidR="00625163" w:rsidRPr="00860368">
        <w:t xml:space="preserve"> (dále také jen „Dokumentace“) Dokumentace bude vyhotovena v následujícím rozsahu:</w:t>
      </w:r>
    </w:p>
    <w:p w14:paraId="5EF92F26" w14:textId="77777777" w:rsidR="00625163" w:rsidRPr="00860368" w:rsidRDefault="00625163" w:rsidP="006164A0">
      <w:pPr>
        <w:pStyle w:val="05-ODST-3"/>
        <w:numPr>
          <w:ilvl w:val="2"/>
          <w:numId w:val="56"/>
        </w:numPr>
      </w:pPr>
      <w:r w:rsidRPr="00860368">
        <w:t>Produktová dokumentace ke všem dodávaným modulům PIM/PAM,</w:t>
      </w:r>
    </w:p>
    <w:p w14:paraId="1892B3C7" w14:textId="77777777" w:rsidR="00625163" w:rsidRPr="00860368" w:rsidRDefault="00625163" w:rsidP="006164A0">
      <w:pPr>
        <w:pStyle w:val="05-ODST-3"/>
        <w:numPr>
          <w:ilvl w:val="2"/>
          <w:numId w:val="56"/>
        </w:numPr>
      </w:pPr>
      <w:r w:rsidRPr="00860368">
        <w:t>Popis architektury, instalační a implementační dokumentace a dokumentace k integrovaným systémům,</w:t>
      </w:r>
    </w:p>
    <w:p w14:paraId="4F078D25" w14:textId="77777777" w:rsidR="00625163" w:rsidRPr="00860368" w:rsidRDefault="00625163" w:rsidP="006164A0">
      <w:pPr>
        <w:pStyle w:val="05-ODST-3"/>
        <w:numPr>
          <w:ilvl w:val="2"/>
          <w:numId w:val="56"/>
        </w:numPr>
      </w:pPr>
      <w:r w:rsidRPr="00860368">
        <w:t>Administrátorské a uživatelské příručky, popis konfigurace, instalační procedury, DR řešení,</w:t>
      </w:r>
    </w:p>
    <w:p w14:paraId="6FBE9297" w14:textId="77777777" w:rsidR="00625163" w:rsidRPr="00860368" w:rsidRDefault="00625163" w:rsidP="006164A0">
      <w:pPr>
        <w:pStyle w:val="05-ODST-3"/>
        <w:numPr>
          <w:ilvl w:val="2"/>
          <w:numId w:val="56"/>
        </w:numPr>
      </w:pPr>
      <w:r w:rsidRPr="00860368">
        <w:t>Dokumentace ke všem logům – hlavně popis struktury logů, seznam událostí s jejich.</w:t>
      </w:r>
    </w:p>
    <w:p w14:paraId="7D0A9600" w14:textId="77777777" w:rsidR="00625163" w:rsidRPr="00860368" w:rsidRDefault="00625163" w:rsidP="006164A0">
      <w:pPr>
        <w:pStyle w:val="05-ODST-3"/>
        <w:numPr>
          <w:ilvl w:val="0"/>
          <w:numId w:val="0"/>
        </w:numPr>
        <w:ind w:left="1134" w:hanging="850"/>
      </w:pPr>
      <w:r w:rsidRPr="00860368">
        <w:tab/>
        <w:t>Dokumentace uvedená v b) – d) je požadována v českém jazyce. Produktová dokumentace od výrobce</w:t>
      </w:r>
      <w:r w:rsidR="00A65717" w:rsidRPr="00860368">
        <w:t xml:space="preserve"> nástroje PIM/PAM</w:t>
      </w:r>
      <w:r w:rsidRPr="00860368">
        <w:t xml:space="preserve"> je akceptovatelná v anglickém nebo českém jazyce.</w:t>
      </w:r>
    </w:p>
    <w:p w14:paraId="1A29749D" w14:textId="77777777" w:rsidR="00625163" w:rsidRPr="00860368" w:rsidRDefault="00625163" w:rsidP="006164A0">
      <w:pPr>
        <w:pStyle w:val="05-ODST-3"/>
        <w:numPr>
          <w:ilvl w:val="0"/>
          <w:numId w:val="0"/>
        </w:numPr>
        <w:ind w:left="1134"/>
      </w:pPr>
      <w:r w:rsidRPr="00860368">
        <w:t>Pravidelná aktualizace Dokumentace bude prováděna v rámci podpory a to pravidelně při aktualizacích (</w:t>
      </w:r>
      <w:proofErr w:type="spellStart"/>
      <w:r w:rsidRPr="00860368">
        <w:t>patchování</w:t>
      </w:r>
      <w:proofErr w:type="spellEnd"/>
      <w:r w:rsidRPr="00860368">
        <w:t>, upgrade) nabízeného PIM/PAM řešení.</w:t>
      </w:r>
    </w:p>
    <w:p w14:paraId="0C2EF592" w14:textId="35847C2A" w:rsidR="004508CA" w:rsidRPr="00860368" w:rsidRDefault="004508CA" w:rsidP="00D67A37">
      <w:pPr>
        <w:pStyle w:val="05-ODST-3"/>
      </w:pPr>
      <w:r w:rsidRPr="00860368">
        <w:t xml:space="preserve">provedení a zajištění servisních služeb a podpory po dobu </w:t>
      </w:r>
      <w:r w:rsidR="00360A7A" w:rsidRPr="00860368">
        <w:t>1</w:t>
      </w:r>
      <w:r w:rsidRPr="00860368">
        <w:t xml:space="preserve"> </w:t>
      </w:r>
      <w:r w:rsidR="00360A7A" w:rsidRPr="00860368">
        <w:t>roku</w:t>
      </w:r>
      <w:r w:rsidRPr="00860368">
        <w:t xml:space="preserve"> od data převzetí dodávky PIM/PAM</w:t>
      </w:r>
      <w:r w:rsidR="008E49EC" w:rsidRPr="00860368">
        <w:t xml:space="preserve"> (dále také jen </w:t>
      </w:r>
      <w:r w:rsidR="00D11B5C" w:rsidRPr="00860368">
        <w:t>„</w:t>
      </w:r>
      <w:r w:rsidR="008E49EC" w:rsidRPr="00860368">
        <w:t>Podp</w:t>
      </w:r>
      <w:r w:rsidR="00D11B5C" w:rsidRPr="00860368">
        <w:t xml:space="preserve">ora“). Parametry podpory jsou uvedeny v příloze č. 4 </w:t>
      </w:r>
      <w:proofErr w:type="gramStart"/>
      <w:r w:rsidR="00D11B5C" w:rsidRPr="00860368">
        <w:t>této</w:t>
      </w:r>
      <w:proofErr w:type="gramEnd"/>
      <w:r w:rsidR="00D11B5C" w:rsidRPr="00860368">
        <w:t xml:space="preserve"> smlouvy.</w:t>
      </w:r>
      <w:r w:rsidR="008E49EC" w:rsidRPr="00860368">
        <w:t xml:space="preserve">  </w:t>
      </w:r>
      <w:r w:rsidRPr="00860368">
        <w:t xml:space="preserve"> </w:t>
      </w:r>
    </w:p>
    <w:p w14:paraId="3ACECECF" w14:textId="2AED84F9" w:rsidR="00876363" w:rsidRPr="00860368" w:rsidRDefault="006164A0" w:rsidP="006164A0">
      <w:pPr>
        <w:pStyle w:val="05-ODST-3"/>
      </w:pPr>
      <w:r w:rsidRPr="00860368">
        <w:t>Zajištění a provedení update či upgrade softwaru (dále také jen „SW“), tj. aktualizaci dat a databází SW a instalaci vyšších a novějších verzí SW, které budou výrobcem uvolněny. (dále také jen „</w:t>
      </w:r>
      <w:proofErr w:type="spellStart"/>
      <w:r w:rsidRPr="00860368">
        <w:t>Maintenance</w:t>
      </w:r>
      <w:proofErr w:type="spellEnd"/>
      <w:r w:rsidRPr="00860368">
        <w:t>“)</w:t>
      </w:r>
      <w:r w:rsidR="00D67A37" w:rsidRPr="00860368">
        <w:t xml:space="preserve"> na 1 rok pro všechny část</w:t>
      </w:r>
      <w:r w:rsidR="00943212" w:rsidRPr="00860368">
        <w:t>i</w:t>
      </w:r>
      <w:r w:rsidR="00D67A37" w:rsidRPr="00860368">
        <w:t xml:space="preserve"> SW v rámci </w:t>
      </w:r>
      <w:r w:rsidR="00943212" w:rsidRPr="00860368">
        <w:t xml:space="preserve">poskytnutých </w:t>
      </w:r>
      <w:r w:rsidR="00D67A37" w:rsidRPr="00860368">
        <w:t>licenc</w:t>
      </w:r>
      <w:r w:rsidR="00943212" w:rsidRPr="00860368">
        <w:t>í</w:t>
      </w:r>
      <w:r w:rsidR="00876363" w:rsidRPr="00860368">
        <w:t>.</w:t>
      </w:r>
    </w:p>
    <w:p w14:paraId="008FA28E" w14:textId="2FF60EB5" w:rsidR="00D67A37" w:rsidRDefault="00876363" w:rsidP="006164A0">
      <w:pPr>
        <w:pStyle w:val="05-ODST-3"/>
      </w:pPr>
      <w:r w:rsidRPr="00860368">
        <w:lastRenderedPageBreak/>
        <w:t>Zajištění servisní služby serverů, která jsou součástí dodávky HW ve specifikaci uvedené v</w:t>
      </w:r>
      <w:r w:rsidR="007571D4" w:rsidRPr="00860368">
        <w:t> odstavci 6.6 smlouvy (dále také jen „Servisní služba serverů“)</w:t>
      </w:r>
      <w:r w:rsidR="00B11CA0">
        <w:t>.</w:t>
      </w:r>
    </w:p>
    <w:p w14:paraId="6BA51F06" w14:textId="0D9F0016" w:rsidR="00A06252" w:rsidRPr="00860368" w:rsidRDefault="00A06252" w:rsidP="006164A0">
      <w:pPr>
        <w:pStyle w:val="05-ODST-3"/>
      </w:pPr>
      <w:r>
        <w:t xml:space="preserve">Zajištění </w:t>
      </w:r>
      <w:r w:rsidR="002E57C0">
        <w:t>servisní</w:t>
      </w:r>
      <w:r>
        <w:t xml:space="preserve"> služby k ostatnímu HW, který není server a nevztahuje na něj Servisní služba serverů ve specifikaci uvedené v odstavci 6.7 smlouvy (dále také jen „Servisní služba HW“)</w:t>
      </w:r>
      <w:r w:rsidR="00B11CA0">
        <w:t>.</w:t>
      </w:r>
    </w:p>
    <w:p w14:paraId="215BE420" w14:textId="64A54C08" w:rsidR="00475BB0" w:rsidRPr="00860368" w:rsidRDefault="00D67A37" w:rsidP="00D67A37">
      <w:pPr>
        <w:pStyle w:val="05-ODST-3"/>
        <w:numPr>
          <w:ilvl w:val="0"/>
          <w:numId w:val="0"/>
        </w:numPr>
        <w:ind w:left="284"/>
      </w:pPr>
      <w:r w:rsidRPr="00860368">
        <w:t xml:space="preserve"> </w:t>
      </w:r>
      <w:r w:rsidR="00A233A2" w:rsidRPr="00860368">
        <w:t>(činnosti uvedené pod bodem 1.3.1</w:t>
      </w:r>
      <w:r w:rsidR="00EB5833" w:rsidRPr="00860368">
        <w:t>.</w:t>
      </w:r>
      <w:r w:rsidR="00A233A2" w:rsidRPr="00860368">
        <w:t xml:space="preserve"> až 1.3.</w:t>
      </w:r>
      <w:r w:rsidR="004508CA" w:rsidRPr="00860368">
        <w:t>8</w:t>
      </w:r>
      <w:r w:rsidR="00EB5833" w:rsidRPr="00860368">
        <w:t>.</w:t>
      </w:r>
      <w:r w:rsidR="00A233A2" w:rsidRPr="00860368">
        <w:t xml:space="preserve"> dále souhrnně jen jako „</w:t>
      </w:r>
      <w:r w:rsidR="004508CA" w:rsidRPr="00860368">
        <w:t>dodávka PIM/PAM</w:t>
      </w:r>
      <w:r w:rsidR="00791651" w:rsidRPr="00860368">
        <w:t>“;</w:t>
      </w:r>
      <w:r w:rsidR="00E56666" w:rsidRPr="00860368">
        <w:t xml:space="preserve"> Instalace, Implementace, Testování, Dokume</w:t>
      </w:r>
      <w:r w:rsidR="00EB5833" w:rsidRPr="00860368">
        <w:t>n</w:t>
      </w:r>
      <w:r w:rsidR="00E56666" w:rsidRPr="00860368">
        <w:t>tace, Školení dále také jen „implementační část předmětu plnění“;</w:t>
      </w:r>
      <w:r w:rsidR="004508CA" w:rsidRPr="00860368">
        <w:t xml:space="preserve"> </w:t>
      </w:r>
      <w:r w:rsidR="00A94859" w:rsidRPr="00860368">
        <w:t xml:space="preserve">Analýza, </w:t>
      </w:r>
      <w:r w:rsidR="00791651" w:rsidRPr="00860368">
        <w:t>dodávka</w:t>
      </w:r>
      <w:r w:rsidR="004508CA" w:rsidRPr="00860368">
        <w:t xml:space="preserve"> HW a SW, Instalace</w:t>
      </w:r>
      <w:r w:rsidR="00A94859" w:rsidRPr="00860368">
        <w:t>,</w:t>
      </w:r>
      <w:r w:rsidR="00791651" w:rsidRPr="00860368">
        <w:t xml:space="preserve"> Implementa</w:t>
      </w:r>
      <w:r w:rsidR="00A233A2" w:rsidRPr="00860368">
        <w:t>ce</w:t>
      </w:r>
      <w:r w:rsidR="004508CA" w:rsidRPr="00860368">
        <w:t xml:space="preserve">, Testování, </w:t>
      </w:r>
      <w:r w:rsidR="00EB5833" w:rsidRPr="00860368">
        <w:t>Dokumentace</w:t>
      </w:r>
      <w:r w:rsidR="004508CA" w:rsidRPr="00860368">
        <w:t>, Školení</w:t>
      </w:r>
      <w:r w:rsidR="007571D4" w:rsidRPr="00860368">
        <w:t xml:space="preserve">, </w:t>
      </w:r>
      <w:r w:rsidR="00A233A2" w:rsidRPr="00860368">
        <w:t>Podpora</w:t>
      </w:r>
      <w:r w:rsidR="007571D4" w:rsidRPr="00860368">
        <w:t xml:space="preserve">, </w:t>
      </w:r>
      <w:r w:rsidR="006164A0" w:rsidRPr="00860368">
        <w:t xml:space="preserve"> </w:t>
      </w:r>
      <w:proofErr w:type="spellStart"/>
      <w:r w:rsidR="006164A0" w:rsidRPr="00860368">
        <w:t>Maintenance</w:t>
      </w:r>
      <w:proofErr w:type="spellEnd"/>
      <w:r w:rsidR="00B34742">
        <w:t xml:space="preserve">, </w:t>
      </w:r>
      <w:r w:rsidR="007571D4" w:rsidRPr="00860368">
        <w:t>Servisní služby serverů</w:t>
      </w:r>
      <w:r w:rsidR="00B34742">
        <w:t xml:space="preserve"> a Servisní služby HW</w:t>
      </w:r>
      <w:r w:rsidR="00A233A2" w:rsidRPr="00860368">
        <w:t xml:space="preserve"> dále souhrnně jen jako „</w:t>
      </w:r>
      <w:r w:rsidR="00E80E6F" w:rsidRPr="00860368">
        <w:t>předmětu plnění</w:t>
      </w:r>
      <w:r w:rsidR="00A233A2" w:rsidRPr="00860368">
        <w:t>“)</w:t>
      </w:r>
      <w:r w:rsidR="00E10326" w:rsidRPr="00860368">
        <w:t xml:space="preserve"> </w:t>
      </w:r>
    </w:p>
    <w:p w14:paraId="5D4B5E7D" w14:textId="77777777" w:rsidR="00475BB0" w:rsidRPr="00860368" w:rsidRDefault="00E10326" w:rsidP="00475BB0">
      <w:pPr>
        <w:pStyle w:val="02-ODST-2"/>
      </w:pPr>
      <w:r w:rsidRPr="00860368">
        <w:t>Dodavatel</w:t>
      </w:r>
      <w:r w:rsidR="00475BB0" w:rsidRPr="00860368">
        <w:t xml:space="preserve"> prohlašuj</w:t>
      </w:r>
      <w:r w:rsidRPr="00860368">
        <w:t>e, že je oprávněn uzavřít tuto s</w:t>
      </w:r>
      <w:r w:rsidR="00475BB0" w:rsidRPr="00860368">
        <w:t>mlouvu a plnit závazky z ní plynoucí.</w:t>
      </w:r>
    </w:p>
    <w:p w14:paraId="2F74D5F6" w14:textId="77777777" w:rsidR="00E10326" w:rsidRPr="00860368" w:rsidRDefault="00E10326" w:rsidP="00475BB0">
      <w:pPr>
        <w:pStyle w:val="02-ODST-2"/>
      </w:pPr>
      <w:r w:rsidRPr="00860368">
        <w:t xml:space="preserve">Dodavatel </w:t>
      </w:r>
      <w:r w:rsidR="00475BB0" w:rsidRPr="00860368">
        <w:t xml:space="preserve">prohlašuje, že má veškerá oprávnění a technické a personální vybavení </w:t>
      </w:r>
      <w:r w:rsidRPr="00860368">
        <w:t>potřebné k řádnému plnění této s</w:t>
      </w:r>
      <w:r w:rsidR="00475BB0" w:rsidRPr="00860368">
        <w:t>mlouvy.</w:t>
      </w:r>
    </w:p>
    <w:p w14:paraId="304119C8" w14:textId="77777777" w:rsidR="00E10326" w:rsidRPr="00860368" w:rsidRDefault="00E10326" w:rsidP="00E10326">
      <w:pPr>
        <w:pStyle w:val="02-ODST-2"/>
      </w:pPr>
      <w:r w:rsidRPr="00860368">
        <w:t>Dodavatel se na základě této smlouvy zavazuje, že na základě a podle této smlouvy a v souladu s touto smlouvou na své vlastní náklady a na svou odpovědnost pro objednatele provede kompletní realizaci zakázky s</w:t>
      </w:r>
      <w:r w:rsidR="00A233A2" w:rsidRPr="00860368">
        <w:t>pecifikované v bodu 1.7.1 smlouvy</w:t>
      </w:r>
      <w:r w:rsidRPr="00860368">
        <w:t>.</w:t>
      </w:r>
    </w:p>
    <w:p w14:paraId="4C86D836" w14:textId="77777777" w:rsidR="00E10326" w:rsidRPr="00860368" w:rsidRDefault="00E10326" w:rsidP="00E10326">
      <w:pPr>
        <w:pStyle w:val="02-ODST-2"/>
      </w:pPr>
      <w:r w:rsidRPr="00860368">
        <w:t>Podklad pro uzavření a plnění této smlouvy tvoří, kromě podmínek a</w:t>
      </w:r>
      <w:r w:rsidR="00EF42B9" w:rsidRPr="00860368">
        <w:t xml:space="preserve"> požadavků vyplývajících z </w:t>
      </w:r>
      <w:r w:rsidRPr="00860368">
        <w:t xml:space="preserve">této smlouvy též Závazné podklady. Dodavatel je mj. povinen poskytovat plnění v rozsahu a dle technických podmínek podle níže uvedené dokumentace (výše a dále jen "Závazné podklady") : </w:t>
      </w:r>
    </w:p>
    <w:p w14:paraId="6C215F30" w14:textId="316720AA" w:rsidR="00E10326" w:rsidRPr="00860368" w:rsidRDefault="00E10326" w:rsidP="00EF42B9">
      <w:pPr>
        <w:pStyle w:val="05-ODST-3"/>
      </w:pPr>
      <w:r w:rsidRPr="00860368">
        <w:t xml:space="preserve">dodavateli předané a jím převzaté zadávací dokumentace ze dne </w:t>
      </w:r>
      <w:r w:rsidR="0071218D" w:rsidRPr="0071218D">
        <w:rPr>
          <w:highlight w:val="yellow"/>
        </w:rPr>
        <w:fldChar w:fldCharType="begin">
          <w:ffData>
            <w:name w:val="Text12"/>
            <w:enabled/>
            <w:calcOnExit w:val="0"/>
            <w:textInput/>
          </w:ffData>
        </w:fldChar>
      </w:r>
      <w:r w:rsidR="0071218D" w:rsidRPr="0071218D">
        <w:rPr>
          <w:highlight w:val="yellow"/>
        </w:rPr>
        <w:instrText xml:space="preserve"> FORMTEXT </w:instrText>
      </w:r>
      <w:r w:rsidR="0071218D" w:rsidRPr="0071218D">
        <w:rPr>
          <w:highlight w:val="yellow"/>
        </w:rPr>
      </w:r>
      <w:r w:rsidR="0071218D" w:rsidRPr="0071218D">
        <w:rPr>
          <w:highlight w:val="yellow"/>
        </w:rPr>
        <w:fldChar w:fldCharType="separate"/>
      </w:r>
      <w:r w:rsidR="0071218D" w:rsidRPr="0071218D">
        <w:rPr>
          <w:noProof/>
          <w:highlight w:val="yellow"/>
        </w:rPr>
        <w:t> </w:t>
      </w:r>
      <w:r w:rsidR="0071218D" w:rsidRPr="0071218D">
        <w:rPr>
          <w:noProof/>
          <w:highlight w:val="yellow"/>
        </w:rPr>
        <w:t> </w:t>
      </w:r>
      <w:r w:rsidR="0071218D" w:rsidRPr="0071218D">
        <w:rPr>
          <w:noProof/>
          <w:highlight w:val="yellow"/>
        </w:rPr>
        <w:t> </w:t>
      </w:r>
      <w:r w:rsidR="0071218D" w:rsidRPr="0071218D">
        <w:rPr>
          <w:noProof/>
          <w:highlight w:val="yellow"/>
        </w:rPr>
        <w:t> </w:t>
      </w:r>
      <w:r w:rsidR="0071218D" w:rsidRPr="0071218D">
        <w:rPr>
          <w:noProof/>
          <w:highlight w:val="yellow"/>
        </w:rPr>
        <w:t> </w:t>
      </w:r>
      <w:r w:rsidR="0071218D" w:rsidRPr="0071218D">
        <w:rPr>
          <w:highlight w:val="yellow"/>
        </w:rPr>
        <w:fldChar w:fldCharType="end"/>
      </w:r>
      <w:r w:rsidR="00F36DFF" w:rsidRPr="00860368">
        <w:t xml:space="preserve"> </w:t>
      </w:r>
      <w:r w:rsidRPr="00860368">
        <w:t xml:space="preserve">k veřejné zakázce č. objednatele </w:t>
      </w:r>
      <w:r w:rsidR="00D01DB7">
        <w:t>178/20</w:t>
      </w:r>
      <w:r w:rsidRPr="00860368">
        <w:t>/OCN, nazvané „</w:t>
      </w:r>
      <w:proofErr w:type="spellStart"/>
      <w:r w:rsidR="00EF42B9" w:rsidRPr="00860368">
        <w:rPr>
          <w:rFonts w:cs="Arial"/>
        </w:rPr>
        <w:t>Privileged</w:t>
      </w:r>
      <w:proofErr w:type="spellEnd"/>
      <w:r w:rsidR="00EF42B9" w:rsidRPr="00860368">
        <w:rPr>
          <w:rFonts w:cs="Arial"/>
        </w:rPr>
        <w:t xml:space="preserve"> Access Management / </w:t>
      </w:r>
      <w:proofErr w:type="spellStart"/>
      <w:r w:rsidR="00EF42B9" w:rsidRPr="00860368">
        <w:rPr>
          <w:rFonts w:cs="Arial"/>
        </w:rPr>
        <w:t>Privileged</w:t>
      </w:r>
      <w:proofErr w:type="spellEnd"/>
      <w:r w:rsidR="00EF42B9" w:rsidRPr="00860368">
        <w:rPr>
          <w:rFonts w:cs="Arial"/>
        </w:rPr>
        <w:t xml:space="preserve"> Identity Management (PIM/PAM)</w:t>
      </w:r>
      <w:r w:rsidRPr="00860368">
        <w:t>“, včetně jejích příloh (dále jen „</w:t>
      </w:r>
      <w:r w:rsidRPr="00860368">
        <w:rPr>
          <w:b/>
          <w:i/>
        </w:rPr>
        <w:t>Zadávací dokumentace</w:t>
      </w:r>
      <w:r w:rsidRPr="00860368">
        <w:t xml:space="preserve">“), </w:t>
      </w:r>
    </w:p>
    <w:p w14:paraId="574DB0E4" w14:textId="1AAEB62A" w:rsidR="00E10326" w:rsidRPr="00860368" w:rsidRDefault="008352F7" w:rsidP="00E10326">
      <w:pPr>
        <w:pStyle w:val="05-ODST-3"/>
      </w:pPr>
      <w:r w:rsidRPr="00860368">
        <w:t>nabídky dodavatele</w:t>
      </w:r>
      <w:r w:rsidR="00E10326" w:rsidRPr="00860368">
        <w:t xml:space="preserve"> č. </w:t>
      </w:r>
      <w:r w:rsidR="0071218D" w:rsidRPr="0071218D">
        <w:rPr>
          <w:highlight w:val="yellow"/>
        </w:rPr>
        <w:fldChar w:fldCharType="begin">
          <w:ffData>
            <w:name w:val="Text12"/>
            <w:enabled/>
            <w:calcOnExit w:val="0"/>
            <w:textInput/>
          </w:ffData>
        </w:fldChar>
      </w:r>
      <w:r w:rsidR="0071218D" w:rsidRPr="0071218D">
        <w:rPr>
          <w:highlight w:val="yellow"/>
        </w:rPr>
        <w:instrText xml:space="preserve"> FORMTEXT </w:instrText>
      </w:r>
      <w:r w:rsidR="0071218D" w:rsidRPr="0071218D">
        <w:rPr>
          <w:highlight w:val="yellow"/>
        </w:rPr>
      </w:r>
      <w:r w:rsidR="0071218D" w:rsidRPr="0071218D">
        <w:rPr>
          <w:highlight w:val="yellow"/>
        </w:rPr>
        <w:fldChar w:fldCharType="separate"/>
      </w:r>
      <w:r w:rsidR="0071218D" w:rsidRPr="0071218D">
        <w:rPr>
          <w:noProof/>
          <w:highlight w:val="yellow"/>
        </w:rPr>
        <w:t> </w:t>
      </w:r>
      <w:r w:rsidR="0071218D" w:rsidRPr="0071218D">
        <w:rPr>
          <w:noProof/>
          <w:highlight w:val="yellow"/>
        </w:rPr>
        <w:t> </w:t>
      </w:r>
      <w:r w:rsidR="0071218D" w:rsidRPr="0071218D">
        <w:rPr>
          <w:noProof/>
          <w:highlight w:val="yellow"/>
        </w:rPr>
        <w:t> </w:t>
      </w:r>
      <w:r w:rsidR="0071218D" w:rsidRPr="0071218D">
        <w:rPr>
          <w:noProof/>
          <w:highlight w:val="yellow"/>
        </w:rPr>
        <w:t> </w:t>
      </w:r>
      <w:r w:rsidR="0071218D" w:rsidRPr="0071218D">
        <w:rPr>
          <w:noProof/>
          <w:highlight w:val="yellow"/>
        </w:rPr>
        <w:t> </w:t>
      </w:r>
      <w:r w:rsidR="0071218D" w:rsidRPr="0071218D">
        <w:rPr>
          <w:highlight w:val="yellow"/>
        </w:rPr>
        <w:fldChar w:fldCharType="end"/>
      </w:r>
      <w:r w:rsidR="00F36DFF" w:rsidRPr="00860368">
        <w:t xml:space="preserve"> </w:t>
      </w:r>
      <w:r w:rsidR="00E10326" w:rsidRPr="00860368">
        <w:t xml:space="preserve">ze dne </w:t>
      </w:r>
      <w:r w:rsidR="00F36DFF" w:rsidRPr="0071218D">
        <w:rPr>
          <w:highlight w:val="yellow"/>
        </w:rPr>
        <w:fldChar w:fldCharType="begin">
          <w:ffData>
            <w:name w:val="Text12"/>
            <w:enabled/>
            <w:calcOnExit w:val="0"/>
            <w:textInput/>
          </w:ffData>
        </w:fldChar>
      </w:r>
      <w:r w:rsidR="00F36DFF" w:rsidRPr="0071218D">
        <w:rPr>
          <w:highlight w:val="yellow"/>
        </w:rPr>
        <w:instrText xml:space="preserve"> FORMTEXT </w:instrText>
      </w:r>
      <w:r w:rsidR="00F36DFF" w:rsidRPr="0071218D">
        <w:rPr>
          <w:highlight w:val="yellow"/>
        </w:rPr>
      </w:r>
      <w:r w:rsidR="00F36DFF" w:rsidRPr="0071218D">
        <w:rPr>
          <w:highlight w:val="yellow"/>
        </w:rPr>
        <w:fldChar w:fldCharType="separate"/>
      </w:r>
      <w:r w:rsidR="00F36DFF" w:rsidRPr="0071218D">
        <w:rPr>
          <w:noProof/>
          <w:highlight w:val="yellow"/>
        </w:rPr>
        <w:t> </w:t>
      </w:r>
      <w:r w:rsidR="00F36DFF" w:rsidRPr="0071218D">
        <w:rPr>
          <w:noProof/>
          <w:highlight w:val="yellow"/>
        </w:rPr>
        <w:t> </w:t>
      </w:r>
      <w:r w:rsidR="00F36DFF" w:rsidRPr="0071218D">
        <w:rPr>
          <w:noProof/>
          <w:highlight w:val="yellow"/>
        </w:rPr>
        <w:t> </w:t>
      </w:r>
      <w:r w:rsidR="00F36DFF" w:rsidRPr="0071218D">
        <w:rPr>
          <w:noProof/>
          <w:highlight w:val="yellow"/>
        </w:rPr>
        <w:t> </w:t>
      </w:r>
      <w:r w:rsidR="00F36DFF" w:rsidRPr="0071218D">
        <w:rPr>
          <w:noProof/>
          <w:highlight w:val="yellow"/>
        </w:rPr>
        <w:t> </w:t>
      </w:r>
      <w:r w:rsidR="00F36DFF" w:rsidRPr="0071218D">
        <w:rPr>
          <w:highlight w:val="yellow"/>
        </w:rPr>
        <w:fldChar w:fldCharType="end"/>
      </w:r>
      <w:r w:rsidR="00F36DFF" w:rsidRPr="00860368">
        <w:t xml:space="preserve"> </w:t>
      </w:r>
      <w:r w:rsidR="00E10326" w:rsidRPr="00860368">
        <w:t>podané do zadávacího řízení k</w:t>
      </w:r>
      <w:r w:rsidRPr="00860368">
        <w:t xml:space="preserve"> veřejné </w:t>
      </w:r>
      <w:r w:rsidR="00E10326" w:rsidRPr="00860368">
        <w:t>zakázce dle Zadávací dokumentace (dále jen „</w:t>
      </w:r>
      <w:r w:rsidR="00E10326" w:rsidRPr="00860368">
        <w:rPr>
          <w:b/>
          <w:i/>
        </w:rPr>
        <w:t>Nabídka</w:t>
      </w:r>
      <w:r w:rsidR="00E10326" w:rsidRPr="00860368">
        <w:t>“),</w:t>
      </w:r>
    </w:p>
    <w:p w14:paraId="5A880FCA" w14:textId="77777777" w:rsidR="00475BB0" w:rsidRPr="00860368" w:rsidRDefault="00E10326" w:rsidP="00E10326">
      <w:pPr>
        <w:pStyle w:val="02-ODST-2"/>
      </w:pPr>
      <w:r w:rsidRPr="00860368">
        <w:t>V případě rozporu mezi jednotlivými dokumenty Závazných podkladů má přednost Zadávací dokumentace.</w:t>
      </w:r>
      <w:r w:rsidR="00475BB0" w:rsidRPr="00860368">
        <w:t xml:space="preserve"> </w:t>
      </w:r>
    </w:p>
    <w:bookmarkEnd w:id="4"/>
    <w:p w14:paraId="30D2A6FA" w14:textId="77777777" w:rsidR="00762413" w:rsidRPr="00860368" w:rsidRDefault="008352F7">
      <w:pPr>
        <w:pStyle w:val="02-ODST-2"/>
      </w:pPr>
      <w:r w:rsidRPr="00860368">
        <w:t>Dodavatel</w:t>
      </w:r>
      <w:r w:rsidR="00C3603D" w:rsidRPr="00860368">
        <w:t xml:space="preserve"> </w:t>
      </w:r>
      <w:r w:rsidR="00551B51" w:rsidRPr="00860368">
        <w:t xml:space="preserve">prohlašuje, že provedl odborné posouzení </w:t>
      </w:r>
      <w:r w:rsidR="00C92D32" w:rsidRPr="00860368">
        <w:t>a zhodnocení technických</w:t>
      </w:r>
      <w:r w:rsidR="00551B51" w:rsidRPr="00860368">
        <w:t xml:space="preserve"> parametrů předmětu plnění v souladu s požadavky </w:t>
      </w:r>
      <w:r w:rsidRPr="00860368">
        <w:t>objednatele</w:t>
      </w:r>
      <w:r w:rsidR="00551B51" w:rsidRPr="00860368">
        <w:t xml:space="preserve"> a prohlašu</w:t>
      </w:r>
      <w:r w:rsidR="000D6593" w:rsidRPr="00860368">
        <w:t xml:space="preserve">je, že veškeré údaje k řádnému </w:t>
      </w:r>
      <w:r w:rsidR="00551B51" w:rsidRPr="00860368">
        <w:t>plnění této smlouvy jsou mu zn</w:t>
      </w:r>
      <w:r w:rsidR="001743C5" w:rsidRPr="00860368">
        <w:t>ámy před uzavřením této smlouvy</w:t>
      </w:r>
      <w:r w:rsidR="00862BE7" w:rsidRPr="00860368">
        <w:t>.</w:t>
      </w:r>
    </w:p>
    <w:p w14:paraId="1C5CA28F" w14:textId="77777777" w:rsidR="004900C3" w:rsidRPr="00860368" w:rsidRDefault="008352F7" w:rsidP="004900C3">
      <w:pPr>
        <w:pStyle w:val="02-ODST-2"/>
        <w:rPr>
          <w:rFonts w:cs="Arial"/>
        </w:rPr>
      </w:pPr>
      <w:r w:rsidRPr="00860368">
        <w:rPr>
          <w:rFonts w:cs="Arial"/>
        </w:rPr>
        <w:t>Objednatel</w:t>
      </w:r>
      <w:r w:rsidR="004900C3" w:rsidRPr="00860368">
        <w:rPr>
          <w:rFonts w:cs="Arial"/>
        </w:rPr>
        <w:t xml:space="preserve"> výslovně </w:t>
      </w:r>
      <w:r w:rsidRPr="00860368">
        <w:rPr>
          <w:rFonts w:cs="Arial"/>
        </w:rPr>
        <w:t>dodavatele</w:t>
      </w:r>
      <w:r w:rsidR="004900C3" w:rsidRPr="00860368">
        <w:rPr>
          <w:rFonts w:cs="Arial"/>
        </w:rPr>
        <w:t xml:space="preserve"> upozorňuje, že nemá zájem na jakémkoliv vadném plnění</w:t>
      </w:r>
      <w:r w:rsidRPr="00860368">
        <w:rPr>
          <w:rFonts w:cs="Arial"/>
        </w:rPr>
        <w:t>,</w:t>
      </w:r>
      <w:r w:rsidR="004900C3" w:rsidRPr="00860368">
        <w:rPr>
          <w:rFonts w:cs="Arial"/>
        </w:rPr>
        <w:t xml:space="preserve"> </w:t>
      </w:r>
      <w:r w:rsidR="004900C3" w:rsidRPr="00860368">
        <w:rPr>
          <w:rFonts w:cs="Arial"/>
          <w:i/>
        </w:rPr>
        <w:t>a</w:t>
      </w:r>
      <w:r w:rsidR="004900C3" w:rsidRPr="00860368">
        <w:rPr>
          <w:rFonts w:cs="Arial"/>
        </w:rPr>
        <w:t xml:space="preserve"> proto </w:t>
      </w:r>
      <w:r w:rsidRPr="00860368">
        <w:rPr>
          <w:rFonts w:cs="Arial"/>
        </w:rPr>
        <w:t xml:space="preserve">dodavatel </w:t>
      </w:r>
      <w:r w:rsidR="004900C3" w:rsidRPr="00860368">
        <w:rPr>
          <w:rFonts w:cs="Arial"/>
        </w:rPr>
        <w:t xml:space="preserve">výslovně </w:t>
      </w:r>
      <w:r w:rsidRPr="00860368">
        <w:rPr>
          <w:rFonts w:cs="Arial"/>
        </w:rPr>
        <w:t>objednatele</w:t>
      </w:r>
      <w:r w:rsidR="004900C3" w:rsidRPr="00860368">
        <w:rPr>
          <w:rFonts w:cs="Arial"/>
        </w:rPr>
        <w:t xml:space="preserve"> ujišťuje, že předmět plnění bude vždy bez vad.</w:t>
      </w:r>
    </w:p>
    <w:p w14:paraId="28D50458" w14:textId="77777777" w:rsidR="006E2303" w:rsidRPr="00860368" w:rsidRDefault="006E2303" w:rsidP="00F019AD">
      <w:pPr>
        <w:pStyle w:val="01-L"/>
      </w:pPr>
      <w:r w:rsidRPr="00860368">
        <w:t>Doba plnění</w:t>
      </w:r>
    </w:p>
    <w:p w14:paraId="0F1466E2" w14:textId="2022CFE0" w:rsidR="008352F7" w:rsidRPr="00860368" w:rsidRDefault="00EF42B9" w:rsidP="00A94859">
      <w:pPr>
        <w:pStyle w:val="02-ODST-2"/>
      </w:pPr>
      <w:bookmarkStart w:id="5" w:name="_Ref337720373"/>
      <w:r w:rsidRPr="00860368">
        <w:t xml:space="preserve">Smluvní strany se dohodly, že dodavatel se zavazuje započít </w:t>
      </w:r>
      <w:r w:rsidR="004508CA" w:rsidRPr="00860368">
        <w:t>s plněním předmětu plnění dle této smlouvy</w:t>
      </w:r>
      <w:r w:rsidRPr="00860368">
        <w:t xml:space="preserve"> ihned po jejím uzavření, přičemž </w:t>
      </w:r>
      <w:r w:rsidR="00A94859" w:rsidRPr="00860368">
        <w:t xml:space="preserve">Analýza musí být zajištěna do 20 dnů ode dne uzavření smlouvy a </w:t>
      </w:r>
      <w:r w:rsidRPr="00860368">
        <w:t xml:space="preserve">dodávka </w:t>
      </w:r>
      <w:r w:rsidR="00943212" w:rsidRPr="00860368">
        <w:t>HW</w:t>
      </w:r>
      <w:r w:rsidR="00A94859" w:rsidRPr="00860368">
        <w:t xml:space="preserve"> a SW</w:t>
      </w:r>
      <w:r w:rsidR="00943212" w:rsidRPr="00860368">
        <w:t xml:space="preserve"> </w:t>
      </w:r>
      <w:r w:rsidRPr="00860368">
        <w:t xml:space="preserve">musí být zajištěna do 60 dnů od uzavření smlouvy tak, aby mohla započít implementační část </w:t>
      </w:r>
      <w:r w:rsidR="008E49EC" w:rsidRPr="00860368">
        <w:t xml:space="preserve">předmětu plnění </w:t>
      </w:r>
      <w:r w:rsidRPr="00860368">
        <w:t xml:space="preserve">a kompletní </w:t>
      </w:r>
      <w:r w:rsidR="008E49EC" w:rsidRPr="00860368">
        <w:t xml:space="preserve">dodávka </w:t>
      </w:r>
      <w:r w:rsidR="009A7884" w:rsidRPr="00860368">
        <w:t>PIM/PAM</w:t>
      </w:r>
      <w:r w:rsidR="008E49EC" w:rsidRPr="00860368">
        <w:t xml:space="preserve"> </w:t>
      </w:r>
      <w:r w:rsidRPr="00860368">
        <w:t>objednateli předána nejpozději do 5 měsíců od uzavření smlouvy.</w:t>
      </w:r>
    </w:p>
    <w:p w14:paraId="1CBBA772" w14:textId="1CB80EAB" w:rsidR="00EF42B9" w:rsidRPr="00860368" w:rsidRDefault="00EF42B9" w:rsidP="00EF42B9">
      <w:pPr>
        <w:pStyle w:val="02-ODST-2"/>
      </w:pPr>
      <w:r w:rsidRPr="00860368">
        <w:t xml:space="preserve">Realizace </w:t>
      </w:r>
      <w:r w:rsidR="00D17E9F" w:rsidRPr="00860368">
        <w:t xml:space="preserve">předmětu plnění </w:t>
      </w:r>
      <w:r w:rsidRPr="00860368">
        <w:t>bude probíhat v souladu s dílčími termíny plnění, jež jsou stanoveny takto:</w:t>
      </w:r>
    </w:p>
    <w:p w14:paraId="661394DB" w14:textId="728D8017" w:rsidR="00EF42B9" w:rsidRPr="00860368" w:rsidRDefault="00EF42B9" w:rsidP="00F87576">
      <w:pPr>
        <w:pStyle w:val="05-ODST-3"/>
      </w:pPr>
      <w:r w:rsidRPr="00860368">
        <w:t xml:space="preserve">zahájení </w:t>
      </w:r>
      <w:r w:rsidR="00A94859" w:rsidRPr="00860368">
        <w:t>provedení předmětu plnění</w:t>
      </w:r>
      <w:r w:rsidRPr="00860368">
        <w:t>: ihned po uzavření smlouvy</w:t>
      </w:r>
    </w:p>
    <w:p w14:paraId="18428A99" w14:textId="484B1903" w:rsidR="00EF42B9" w:rsidRPr="00860368" w:rsidRDefault="00EF42B9" w:rsidP="00F87576">
      <w:pPr>
        <w:pStyle w:val="05-ODST-3"/>
      </w:pPr>
      <w:r w:rsidRPr="00860368">
        <w:t>implementační část</w:t>
      </w:r>
      <w:r w:rsidR="00E56666" w:rsidRPr="00860368">
        <w:t xml:space="preserve"> předmětu plnění</w:t>
      </w:r>
      <w:r w:rsidRPr="00860368">
        <w:t xml:space="preserve">: v souladu s harmonogramem plnění, přičemž dodavatel po uzavření smlouvy zpracuje harmonogram plnění tak, aby podrobně specifikoval postup provádění jednotlivých prací (zejména jednotlivé dny a v nich nasazení technických i lidských zdrojů, požadovanou součinnost objednatele v souladu se Závaznými podklady). Harmonogram plnění bude též obsahovat časový postup pro provedení zkoušek a testů a pro přejímku </w:t>
      </w:r>
      <w:r w:rsidR="00A94859" w:rsidRPr="00860368">
        <w:t>předmětu plnění</w:t>
      </w:r>
      <w:r w:rsidRPr="00860368">
        <w:t xml:space="preserve">. Objednatel dodavatelem předložený harmonogram plnění schválí či zašle dodavateli připomínky k zapracování. Konečný a ze strany objednatele schválený harmonogram plnění je pro dodavatele závazný. </w:t>
      </w:r>
    </w:p>
    <w:p w14:paraId="4094FEF2" w14:textId="15AE764D" w:rsidR="00D17E9F" w:rsidRPr="00860368" w:rsidRDefault="00D17E9F" w:rsidP="00EF42B9">
      <w:pPr>
        <w:pStyle w:val="02-ODST-2"/>
      </w:pPr>
      <w:r w:rsidRPr="00860368">
        <w:t xml:space="preserve">Předmět plnění bude realizován v rámci dvou fází, a to fáze </w:t>
      </w:r>
      <w:proofErr w:type="spellStart"/>
      <w:r w:rsidRPr="00860368">
        <w:t>vztahujcí</w:t>
      </w:r>
      <w:proofErr w:type="spellEnd"/>
      <w:r w:rsidRPr="00860368">
        <w:t xml:space="preserve"> se k systémům kritické informační infrastruktury (dále také jen „KII“) a fáze vztahující se k ostatním systémům. Dodavatel je povinen při provádění předmětu plnění upřednostnit fázi vztahující se ke KII, před fází vztahující </w:t>
      </w:r>
      <w:r w:rsidRPr="00860368">
        <w:lastRenderedPageBreak/>
        <w:t xml:space="preserve">se k ostatním systémům. Uvedenou skutečnost je dodavatel povinen také zohlednit při předložení Harmonogramu plnění objednateli.  </w:t>
      </w:r>
    </w:p>
    <w:p w14:paraId="4BCBDEC8" w14:textId="42686844" w:rsidR="00EF42B9" w:rsidRPr="00860368" w:rsidRDefault="00EF42B9" w:rsidP="00EF42B9">
      <w:pPr>
        <w:pStyle w:val="02-ODST-2"/>
      </w:pPr>
      <w:r w:rsidRPr="00860368">
        <w:t>Předání kompletní</w:t>
      </w:r>
      <w:r w:rsidR="009A7884" w:rsidRPr="00860368">
        <w:t xml:space="preserve"> dodávky PIM/PAM</w:t>
      </w:r>
      <w:r w:rsidRPr="00860368">
        <w:t xml:space="preserve">: do 5 měsíců od uzavření smlouvy. </w:t>
      </w:r>
    </w:p>
    <w:p w14:paraId="672E7845" w14:textId="77777777" w:rsidR="009A7884" w:rsidRPr="00860368" w:rsidRDefault="009A7884" w:rsidP="00EF42B9">
      <w:pPr>
        <w:pStyle w:val="02-ODST-2"/>
      </w:pPr>
      <w:r w:rsidRPr="00860368">
        <w:t xml:space="preserve">Dodavatel v rámci této smlouvy poskytuje </w:t>
      </w:r>
      <w:r w:rsidR="00D11B5C" w:rsidRPr="00860368">
        <w:t xml:space="preserve">Podporu </w:t>
      </w:r>
      <w:r w:rsidRPr="00860368">
        <w:t xml:space="preserve">po dobu 1 roku s počátkem od </w:t>
      </w:r>
      <w:r w:rsidR="00D11B5C" w:rsidRPr="00860368">
        <w:t xml:space="preserve">předání </w:t>
      </w:r>
      <w:r w:rsidRPr="00860368">
        <w:t>dodávky PIM/PAM dodavatelem u objednatele</w:t>
      </w:r>
      <w:r w:rsidR="00D11B5C" w:rsidRPr="00860368">
        <w:t xml:space="preserve"> a jejího převzetí objednatelem bez výhrad</w:t>
      </w:r>
      <w:r w:rsidRPr="00860368">
        <w:t xml:space="preserve"> stvrzené podpisem předávacího protokolu oběma smluvními stranami</w:t>
      </w:r>
      <w:r w:rsidR="008E7CF8" w:rsidRPr="00860368">
        <w:t>.</w:t>
      </w:r>
    </w:p>
    <w:p w14:paraId="7CC8D231" w14:textId="5C178146" w:rsidR="00160B64" w:rsidRPr="00860368" w:rsidRDefault="00EF42B9" w:rsidP="00EF42B9">
      <w:pPr>
        <w:pStyle w:val="02-ODST-2"/>
      </w:pPr>
      <w:r w:rsidRPr="00860368">
        <w:t xml:space="preserve">Dodavatel v rámci této smlouvy </w:t>
      </w:r>
      <w:r w:rsidR="00F87576" w:rsidRPr="00860368">
        <w:t xml:space="preserve">poskytne </w:t>
      </w:r>
      <w:proofErr w:type="spellStart"/>
      <w:r w:rsidR="00F87576" w:rsidRPr="00860368">
        <w:t>M</w:t>
      </w:r>
      <w:r w:rsidRPr="00860368">
        <w:t>aintenance</w:t>
      </w:r>
      <w:proofErr w:type="spellEnd"/>
      <w:r w:rsidRPr="00860368">
        <w:t xml:space="preserve"> na dobu 1 roku s počátkem od přejímky </w:t>
      </w:r>
      <w:r w:rsidR="00F87576" w:rsidRPr="00860368">
        <w:t>kompletní dodávky PIM/PAM</w:t>
      </w:r>
      <w:r w:rsidRPr="00860368">
        <w:t xml:space="preserve"> dodavatelem objednatel</w:t>
      </w:r>
      <w:r w:rsidR="00F87576" w:rsidRPr="00860368">
        <w:t>i</w:t>
      </w:r>
      <w:r w:rsidRPr="00860368">
        <w:t xml:space="preserve"> stvrzené podpisem předávacího protokolu oběma smluvními stranami.</w:t>
      </w:r>
    </w:p>
    <w:p w14:paraId="1EA42DC6" w14:textId="02970EF6" w:rsidR="007A521D" w:rsidRPr="00860368" w:rsidRDefault="007A521D" w:rsidP="007A521D">
      <w:pPr>
        <w:pStyle w:val="02-ODST-2"/>
      </w:pPr>
      <w:r w:rsidRPr="00860368">
        <w:t>Dodavatel v rámci této smlouvy poskytne Servisní službu serverů na dobu 36 měsíců s počátkem od přejímky kompletní dodávky PIM/PAM dodavatelem objednateli stvrzené podpisem předávacího protokolu oběma smluvními stranami.</w:t>
      </w:r>
    </w:p>
    <w:bookmarkEnd w:id="5"/>
    <w:p w14:paraId="3F34ADEB" w14:textId="77777777" w:rsidR="004D3B82" w:rsidRPr="00860368" w:rsidRDefault="00417DFA" w:rsidP="00F019AD">
      <w:pPr>
        <w:pStyle w:val="01-L"/>
      </w:pPr>
      <w:r w:rsidRPr="00860368" w:rsidDel="00417DFA">
        <w:t xml:space="preserve"> </w:t>
      </w:r>
      <w:r w:rsidR="00EB42B1" w:rsidRPr="00860368">
        <w:t>Míst</w:t>
      </w:r>
      <w:r w:rsidR="00172141" w:rsidRPr="00860368">
        <w:t>o</w:t>
      </w:r>
      <w:r w:rsidR="00114073" w:rsidRPr="00860368">
        <w:t xml:space="preserve"> plnění</w:t>
      </w:r>
    </w:p>
    <w:p w14:paraId="6300DD9F" w14:textId="2C316D87" w:rsidR="00EF42B9" w:rsidRPr="00860368" w:rsidRDefault="00EF42B9" w:rsidP="00EF42B9">
      <w:pPr>
        <w:pStyle w:val="02-ODST-2"/>
      </w:pPr>
      <w:r w:rsidRPr="00860368">
        <w:t xml:space="preserve">Místa plnění jsou uvedena v příloze č. 1 této smlouvy, přičemž přejímka </w:t>
      </w:r>
      <w:r w:rsidR="00D11B5C" w:rsidRPr="00860368">
        <w:t xml:space="preserve">dodávky PIM/PAM </w:t>
      </w:r>
      <w:r w:rsidRPr="00860368">
        <w:t xml:space="preserve">bude provedena postupně v každém jednotlivém místě plnění. </w:t>
      </w:r>
      <w:r w:rsidR="00D11B5C" w:rsidRPr="00860368">
        <w:t xml:space="preserve">Předání dodávky PIM/PAM </w:t>
      </w:r>
      <w:r w:rsidRPr="00860368">
        <w:t>se považuje za dokončenou a předanou po předání</w:t>
      </w:r>
      <w:r w:rsidR="00D11B5C" w:rsidRPr="00860368">
        <w:t xml:space="preserve"> dodavatelem a převzetí objednatelem bez výhra</w:t>
      </w:r>
      <w:r w:rsidR="005A514B" w:rsidRPr="00860368">
        <w:t>d</w:t>
      </w:r>
      <w:r w:rsidRPr="00860368">
        <w:t xml:space="preserve"> poslední části v posledním místě plnění. </w:t>
      </w:r>
    </w:p>
    <w:p w14:paraId="33430104" w14:textId="7F4395D4" w:rsidR="00EF42B9" w:rsidRPr="00860368" w:rsidRDefault="00EF42B9" w:rsidP="00EF42B9">
      <w:pPr>
        <w:pStyle w:val="02-ODST-2"/>
        <w:keepLines/>
      </w:pPr>
      <w:r w:rsidRPr="00860368">
        <w:t>Dodavatel bere na vědomí, že realizace předmět plnění dle smlouvy bude prováděno za provozu objednatele a případné náklady dodavatele vzniklé z důvodu této skutečnosti, např. z důvodu opatření k dodržování předpisů objednatele platných v místě plnění a veškerém dotčeném okolí místa plnění, kde je předmět plnění dodavatelem prováděn, jsou zahrnuty v odměně dodavatele.</w:t>
      </w:r>
    </w:p>
    <w:p w14:paraId="2C8AD1A4" w14:textId="7BFDE1EB" w:rsidR="006E2303" w:rsidRPr="00D01DB7" w:rsidRDefault="00EF42B9" w:rsidP="00D01DB7">
      <w:pPr>
        <w:pStyle w:val="02-ODST-2"/>
        <w:keepLines/>
      </w:pPr>
      <w:r w:rsidRPr="00D01DB7">
        <w:t xml:space="preserve">Za objednatele je oprávněn potvrdit převzetí </w:t>
      </w:r>
      <w:r w:rsidR="005A514B" w:rsidRPr="00D01DB7">
        <w:t xml:space="preserve">dodávky PIM/PAM </w:t>
      </w:r>
      <w:r w:rsidRPr="00D01DB7">
        <w:t xml:space="preserve">pro účel fakturace podpisem předávacího protokolu o převzetí </w:t>
      </w:r>
      <w:r w:rsidR="008E7CF8" w:rsidRPr="00D01DB7">
        <w:t>dodávky PIM/PAM</w:t>
      </w:r>
      <w:r w:rsidRPr="00D01DB7">
        <w:t xml:space="preserve"> </w:t>
      </w:r>
      <w:r w:rsidR="00D01DB7" w:rsidRPr="00D01DB7">
        <w:t>Jiří Tomášek</w:t>
      </w:r>
      <w:r w:rsidRPr="00D01DB7">
        <w:t xml:space="preserve">, +420 </w:t>
      </w:r>
      <w:r w:rsidR="00D01DB7" w:rsidRPr="00D01DB7">
        <w:t>602 659</w:t>
      </w:r>
      <w:r w:rsidR="00D01DB7">
        <w:t> </w:t>
      </w:r>
      <w:r w:rsidR="00D01DB7" w:rsidRPr="00D01DB7">
        <w:t>634</w:t>
      </w:r>
      <w:r w:rsidR="00D01DB7">
        <w:t xml:space="preserve"> </w:t>
      </w:r>
      <w:r w:rsidRPr="00D01DB7">
        <w:t>a/nebo Ing. Zbyněk Skála, +420 737 210 736. Objednatel je oprávněn tuto osobu kdykoli změnit a tato změna je účinná ode dne písemného oznámení zaslaného objednatelem a doručeného dodavateli na adresu jeho sídla.</w:t>
      </w:r>
    </w:p>
    <w:p w14:paraId="64995C97" w14:textId="77777777" w:rsidR="006E2303" w:rsidRPr="00860368" w:rsidRDefault="007A1CE1" w:rsidP="00F019AD">
      <w:pPr>
        <w:pStyle w:val="01-L"/>
      </w:pPr>
      <w:bookmarkStart w:id="6" w:name="_Ref348079905"/>
      <w:r w:rsidRPr="00860368">
        <w:t>Odměna dodavatele</w:t>
      </w:r>
      <w:bookmarkEnd w:id="6"/>
    </w:p>
    <w:p w14:paraId="6A81E8CA" w14:textId="77777777" w:rsidR="00EF42B9" w:rsidRPr="00860368" w:rsidRDefault="00EF42B9" w:rsidP="00EF42B9">
      <w:pPr>
        <w:pStyle w:val="02-ODST-2"/>
      </w:pPr>
      <w:bookmarkStart w:id="7" w:name="_Ref337719987"/>
      <w:r w:rsidRPr="00860368">
        <w:t xml:space="preserve">Celková cena za předmět plnění, tj. odměna dodavatele dle této smlouvy je stanovena ve výši: </w:t>
      </w:r>
      <w:r w:rsidRPr="00860368">
        <w:fldChar w:fldCharType="begin">
          <w:ffData>
            <w:name w:val="Text12"/>
            <w:enabled/>
            <w:calcOnExit w:val="0"/>
            <w:textInput/>
          </w:ffData>
        </w:fldChar>
      </w:r>
      <w:r w:rsidRPr="00860368">
        <w:instrText xml:space="preserve"> FORMTEXT </w:instrText>
      </w:r>
      <w:r w:rsidRPr="00860368">
        <w:fldChar w:fldCharType="separate"/>
      </w:r>
      <w:r w:rsidRPr="00860368">
        <w:rPr>
          <w:noProof/>
        </w:rPr>
        <w:t> </w:t>
      </w:r>
      <w:r w:rsidRPr="00860368">
        <w:rPr>
          <w:noProof/>
        </w:rPr>
        <w:t> </w:t>
      </w:r>
      <w:r w:rsidRPr="00860368">
        <w:rPr>
          <w:noProof/>
        </w:rPr>
        <w:t> </w:t>
      </w:r>
      <w:r w:rsidRPr="00860368">
        <w:rPr>
          <w:noProof/>
        </w:rPr>
        <w:t> </w:t>
      </w:r>
      <w:r w:rsidRPr="00860368">
        <w:rPr>
          <w:noProof/>
        </w:rPr>
        <w:t> </w:t>
      </w:r>
      <w:r w:rsidRPr="00860368">
        <w:fldChar w:fldCharType="end"/>
      </w:r>
      <w:r w:rsidRPr="00860368">
        <w:t xml:space="preserve">,- Kč bez DPH (slovy: </w:t>
      </w:r>
      <w:r w:rsidRPr="00860368">
        <w:fldChar w:fldCharType="begin">
          <w:ffData>
            <w:name w:val="Text12"/>
            <w:enabled/>
            <w:calcOnExit w:val="0"/>
            <w:textInput/>
          </w:ffData>
        </w:fldChar>
      </w:r>
      <w:r w:rsidRPr="00860368">
        <w:instrText xml:space="preserve"> FORMTEXT </w:instrText>
      </w:r>
      <w:r w:rsidRPr="00860368">
        <w:fldChar w:fldCharType="separate"/>
      </w:r>
      <w:r w:rsidRPr="00860368">
        <w:rPr>
          <w:noProof/>
        </w:rPr>
        <w:t> </w:t>
      </w:r>
      <w:r w:rsidRPr="00860368">
        <w:rPr>
          <w:noProof/>
        </w:rPr>
        <w:t> </w:t>
      </w:r>
      <w:r w:rsidRPr="00860368">
        <w:rPr>
          <w:noProof/>
        </w:rPr>
        <w:t> </w:t>
      </w:r>
      <w:r w:rsidRPr="00860368">
        <w:rPr>
          <w:noProof/>
        </w:rPr>
        <w:t> </w:t>
      </w:r>
      <w:r w:rsidRPr="00860368">
        <w:rPr>
          <w:noProof/>
        </w:rPr>
        <w:t> </w:t>
      </w:r>
      <w:r w:rsidRPr="00860368">
        <w:fldChar w:fldCharType="end"/>
      </w:r>
      <w:r w:rsidRPr="00860368">
        <w:t xml:space="preserve"> korun českých bez daně z přidané hodnoty).</w:t>
      </w:r>
      <w:bookmarkEnd w:id="7"/>
    </w:p>
    <w:p w14:paraId="14CC88B8" w14:textId="77777777" w:rsidR="00EF42B9" w:rsidRPr="00860368" w:rsidRDefault="00EF42B9" w:rsidP="00EF42B9">
      <w:pPr>
        <w:pStyle w:val="05-ODST-3"/>
        <w:spacing w:after="120"/>
        <w:ind w:left="1135" w:hanging="851"/>
      </w:pPr>
      <w:r w:rsidRPr="00860368">
        <w:t>Odměna dodavatele je vypočtena dle požadovaného rozsahu předmětu plnění na základě jednotkových cen uvedených v příloze č. 2 smlouvy.</w:t>
      </w:r>
    </w:p>
    <w:p w14:paraId="05A5AD93" w14:textId="77777777" w:rsidR="00EF42B9" w:rsidRPr="00860368" w:rsidRDefault="00EF42B9" w:rsidP="00EF42B9">
      <w:pPr>
        <w:pStyle w:val="Odstavec3"/>
        <w:numPr>
          <w:ilvl w:val="2"/>
          <w:numId w:val="3"/>
        </w:numPr>
        <w:spacing w:before="0" w:after="120"/>
        <w:rPr>
          <w:rFonts w:cs="Arial"/>
        </w:rPr>
      </w:pPr>
      <w:r w:rsidRPr="00860368">
        <w:rPr>
          <w:rFonts w:cs="Arial"/>
        </w:rPr>
        <w:t>Jednotkové ceny uvedené v příloze č. 2 smlouvy jsou rovněž uvedeny v korunách českých bez daně z přidané hodnoty.</w:t>
      </w:r>
    </w:p>
    <w:p w14:paraId="400092C1" w14:textId="77777777" w:rsidR="00EF42B9" w:rsidRPr="00860368" w:rsidRDefault="00EF42B9" w:rsidP="00EF42B9">
      <w:pPr>
        <w:pStyle w:val="Odstavec3"/>
        <w:numPr>
          <w:ilvl w:val="2"/>
          <w:numId w:val="3"/>
        </w:numPr>
        <w:spacing w:before="0" w:after="120"/>
        <w:rPr>
          <w:rFonts w:cs="Arial"/>
        </w:rPr>
      </w:pPr>
      <w:r w:rsidRPr="00860368">
        <w:rPr>
          <w:rFonts w:cs="Arial"/>
        </w:rPr>
        <w:t>Dodavatel prohlašuje, že uvedené jednotkové ceny předmětu plnění jsou nejvýše přípustné, neměnné a zahrnují veškeré náklady spojené s jednotlivým plněním dodavatele, zejména náklady na vhodné a odpovídající balení, dopravu do konkrétního místa plnění, provedení zkoušek, vypracování dokumentace k užití předmětu plnění apod.</w:t>
      </w:r>
    </w:p>
    <w:p w14:paraId="710AD259" w14:textId="331DD346" w:rsidR="00EF42B9" w:rsidRPr="00860368" w:rsidRDefault="00EF42B9" w:rsidP="00EF42B9">
      <w:pPr>
        <w:pStyle w:val="02-ODST-2"/>
      </w:pPr>
      <w:r w:rsidRPr="00860368">
        <w:t xml:space="preserve">K celkové ceně za předmět plnění dle </w:t>
      </w:r>
      <w:proofErr w:type="gramStart"/>
      <w:r w:rsidR="00DD506C" w:rsidRPr="00860368">
        <w:t xml:space="preserve">odstavce </w:t>
      </w:r>
      <w:r w:rsidRPr="00860368">
        <w:fldChar w:fldCharType="begin"/>
      </w:r>
      <w:r w:rsidRPr="00860368">
        <w:instrText xml:space="preserve"> REF _Ref337719987 \r \h </w:instrText>
      </w:r>
      <w:r w:rsidR="00860368" w:rsidRPr="00860368">
        <w:instrText xml:space="preserve"> \* MERGEFORMAT </w:instrText>
      </w:r>
      <w:r w:rsidRPr="00860368">
        <w:fldChar w:fldCharType="separate"/>
      </w:r>
      <w:r w:rsidR="00D31D87">
        <w:t>4.1</w:t>
      </w:r>
      <w:r w:rsidRPr="00860368">
        <w:fldChar w:fldCharType="end"/>
      </w:r>
      <w:r w:rsidRPr="00860368">
        <w:t xml:space="preserve"> této</w:t>
      </w:r>
      <w:proofErr w:type="gramEnd"/>
      <w:r w:rsidRPr="00860368">
        <w:t xml:space="preserve"> smlouvy se připočte a objednatel zaplatí daň z přidané hodnoty (</w:t>
      </w:r>
      <w:r w:rsidR="00B9547F" w:rsidRPr="00860368">
        <w:t xml:space="preserve">dále také jen </w:t>
      </w:r>
      <w:r w:rsidRPr="00860368">
        <w:t>„DPH“) ve výši dle platných právních předpisů ke dni uskutečnění zdanitelného plnění.</w:t>
      </w:r>
    </w:p>
    <w:p w14:paraId="4734912D" w14:textId="77777777" w:rsidR="00EF42B9" w:rsidRPr="00860368" w:rsidRDefault="00EF42B9" w:rsidP="00EF42B9">
      <w:pPr>
        <w:pStyle w:val="02-ODST-2"/>
      </w:pPr>
      <w:r w:rsidRPr="00860368">
        <w:t>V celkové ceně za předmět plnění jsou zahrnuty veškeré náklady dodavatele spojené s plněním této smlouvy</w:t>
      </w:r>
      <w:r w:rsidR="00B9547F" w:rsidRPr="00860368">
        <w:rPr>
          <w:rFonts w:cs="Arial"/>
        </w:rPr>
        <w:t>, zejména náklady na vhodné a odpovídající balení, dopravu do konkrétního místa plnění, provedení zkoušek, vypracování dokumentace k užití předmětu plnění apod</w:t>
      </w:r>
      <w:r w:rsidRPr="00860368">
        <w:t xml:space="preserve">. </w:t>
      </w:r>
    </w:p>
    <w:p w14:paraId="46B2341A" w14:textId="1A3EFE6C" w:rsidR="00EF42B9" w:rsidRPr="00860368" w:rsidRDefault="00EF42B9" w:rsidP="00EF42B9">
      <w:pPr>
        <w:pStyle w:val="02-ODST-2"/>
      </w:pPr>
      <w:r w:rsidRPr="00860368">
        <w:t>Celková cena za předmět plnění uvedená v</w:t>
      </w:r>
      <w:r w:rsidR="00B9547F" w:rsidRPr="00860368">
        <w:t> </w:t>
      </w:r>
      <w:proofErr w:type="gramStart"/>
      <w:r w:rsidR="00B9547F" w:rsidRPr="00860368">
        <w:t xml:space="preserve">odst. </w:t>
      </w:r>
      <w:r w:rsidRPr="00860368">
        <w:fldChar w:fldCharType="begin"/>
      </w:r>
      <w:r w:rsidRPr="00860368">
        <w:instrText xml:space="preserve"> REF _Ref337719987 \r \h </w:instrText>
      </w:r>
      <w:r w:rsidR="00860368" w:rsidRPr="00860368">
        <w:instrText xml:space="preserve"> \* MERGEFORMAT </w:instrText>
      </w:r>
      <w:r w:rsidRPr="00860368">
        <w:fldChar w:fldCharType="separate"/>
      </w:r>
      <w:r w:rsidR="00D31D87">
        <w:t>4.1</w:t>
      </w:r>
      <w:r w:rsidRPr="00860368">
        <w:fldChar w:fldCharType="end"/>
      </w:r>
      <w:r w:rsidRPr="00860368">
        <w:t xml:space="preserve"> této</w:t>
      </w:r>
      <w:proofErr w:type="gramEnd"/>
      <w:r w:rsidRPr="00860368">
        <w:t xml:space="preserve"> smlouvy je nejvýše přípustná a nepřekročitelná.</w:t>
      </w:r>
    </w:p>
    <w:p w14:paraId="3D85B199" w14:textId="77777777" w:rsidR="006E2303" w:rsidRPr="00860368" w:rsidRDefault="006E2303" w:rsidP="00F019AD">
      <w:pPr>
        <w:pStyle w:val="01-L"/>
      </w:pPr>
      <w:r w:rsidRPr="00860368">
        <w:t>Fakturace</w:t>
      </w:r>
      <w:r w:rsidR="006F0BBE" w:rsidRPr="00860368">
        <w:t>, platební podmínky</w:t>
      </w:r>
    </w:p>
    <w:p w14:paraId="4CFB007D" w14:textId="77777777" w:rsidR="00B242BA" w:rsidRPr="00860368" w:rsidRDefault="00B242BA" w:rsidP="00B242BA">
      <w:pPr>
        <w:pStyle w:val="02-ODST-2"/>
        <w:rPr>
          <w:rFonts w:cs="Arial"/>
        </w:rPr>
      </w:pPr>
      <w:bookmarkStart w:id="8" w:name="_Ref382984056"/>
      <w:bookmarkStart w:id="9" w:name="_Ref350426887"/>
      <w:r w:rsidRPr="00860368">
        <w:rPr>
          <w:rFonts w:cs="Arial"/>
        </w:rPr>
        <w:t xml:space="preserve">Platba za předmět plnění této smlouvy bude provedena bezhotovostním převodem na účet </w:t>
      </w:r>
      <w:r w:rsidR="00435AAE" w:rsidRPr="00860368">
        <w:rPr>
          <w:rFonts w:cs="Arial"/>
        </w:rPr>
        <w:t>dodavatele</w:t>
      </w:r>
      <w:r w:rsidRPr="00860368">
        <w:rPr>
          <w:rFonts w:cs="Arial"/>
        </w:rPr>
        <w:t xml:space="preserve"> uvedený v této smlouvě na základě faktury (daňového dokladu) </w:t>
      </w:r>
      <w:r w:rsidR="00435AAE" w:rsidRPr="00860368">
        <w:rPr>
          <w:rFonts w:cs="Arial"/>
        </w:rPr>
        <w:t>dodavatele</w:t>
      </w:r>
      <w:r w:rsidRPr="00860368">
        <w:rPr>
          <w:rFonts w:cs="Arial"/>
        </w:rPr>
        <w:t xml:space="preserve">. V případě, </w:t>
      </w:r>
      <w:r w:rsidRPr="00860368">
        <w:rPr>
          <w:rFonts w:cs="Arial"/>
        </w:rPr>
        <w:lastRenderedPageBreak/>
        <w:t xml:space="preserve">že </w:t>
      </w:r>
      <w:r w:rsidR="00435AAE" w:rsidRPr="00860368">
        <w:rPr>
          <w:rFonts w:cs="Arial"/>
        </w:rPr>
        <w:t>dodavatel</w:t>
      </w:r>
      <w:r w:rsidRPr="00860368">
        <w:rPr>
          <w:rFonts w:cs="Arial"/>
        </w:rPr>
        <w:t xml:space="preserve"> bude mít zájem změnit číslo účtu během relevantní doby, lze tak učinit pouze na základě dohody stran dodatkem k této smlouvě. Právo na vystavení faktury (daňového dokladu) vzniká </w:t>
      </w:r>
      <w:r w:rsidR="00435AAE" w:rsidRPr="00860368">
        <w:rPr>
          <w:rFonts w:cs="Arial"/>
        </w:rPr>
        <w:t xml:space="preserve">dodavateli </w:t>
      </w:r>
      <w:r w:rsidRPr="00860368">
        <w:rPr>
          <w:rFonts w:cs="Arial"/>
        </w:rPr>
        <w:t xml:space="preserve">po </w:t>
      </w:r>
      <w:r w:rsidR="00435AAE" w:rsidRPr="00860368">
        <w:rPr>
          <w:rFonts w:cs="Arial"/>
        </w:rPr>
        <w:t>dokončení a předání zakázky</w:t>
      </w:r>
      <w:r w:rsidRPr="00860368">
        <w:rPr>
          <w:rFonts w:cs="Arial"/>
        </w:rPr>
        <w:t xml:space="preserve"> v místě plnění, tj. všech částí </w:t>
      </w:r>
      <w:r w:rsidR="00435AAE" w:rsidRPr="00860368">
        <w:rPr>
          <w:rFonts w:cs="Arial"/>
        </w:rPr>
        <w:t>zakázky v konkrétních místech plnění</w:t>
      </w:r>
      <w:r w:rsidRPr="00860368">
        <w:rPr>
          <w:rFonts w:cs="Arial"/>
        </w:rPr>
        <w:t>.</w:t>
      </w:r>
      <w:bookmarkEnd w:id="8"/>
    </w:p>
    <w:p w14:paraId="544EA74E" w14:textId="682B076C" w:rsidR="00B242BA" w:rsidRPr="00860368" w:rsidRDefault="00B242BA" w:rsidP="00B242BA">
      <w:pPr>
        <w:pStyle w:val="02-ODST-2"/>
        <w:rPr>
          <w:rFonts w:cs="Arial"/>
        </w:rPr>
      </w:pPr>
      <w:r w:rsidRPr="00860368">
        <w:rPr>
          <w:rFonts w:cs="Arial"/>
        </w:rPr>
        <w:t xml:space="preserve">Veškeré platby dle této smlouvy budou prováděny bezhotovostně na účet </w:t>
      </w:r>
      <w:r w:rsidR="00435AAE" w:rsidRPr="00860368">
        <w:rPr>
          <w:rFonts w:cs="Arial"/>
        </w:rPr>
        <w:t>dodavatele</w:t>
      </w:r>
      <w:r w:rsidRPr="00860368">
        <w:rPr>
          <w:rFonts w:cs="Arial"/>
        </w:rPr>
        <w:t xml:space="preserve"> používaný pro jeho ekonomickou činnost uvedený v této smlouvě, přičemž </w:t>
      </w:r>
      <w:r w:rsidR="00435AAE" w:rsidRPr="00860368">
        <w:rPr>
          <w:rFonts w:cs="Arial"/>
        </w:rPr>
        <w:t>dodavatel</w:t>
      </w:r>
      <w:r w:rsidRPr="00860368">
        <w:rPr>
          <w:rFonts w:cs="Arial"/>
        </w:rPr>
        <w:t xml:space="preserve"> prohlašuje, že jím uvedený bankovní účet splňuje náležitosti platné legislativy a bude po celou dobu platnosti této smlouvy uveden v souladu s právními předpisy na úseku daní, zejména v souladu se zákonem č. 235/2004 Sb., o dani z přidané hodnoty, ve znění pozdějších předpisů (</w:t>
      </w:r>
      <w:r w:rsidR="00B9547F" w:rsidRPr="00860368">
        <w:rPr>
          <w:rFonts w:cs="Arial"/>
        </w:rPr>
        <w:t xml:space="preserve">dále také jen </w:t>
      </w:r>
      <w:r w:rsidRPr="00860368">
        <w:rPr>
          <w:rFonts w:cs="Arial"/>
        </w:rPr>
        <w:t xml:space="preserve">„zákon o DPH“), tj. zejména bude číslo bankovního účtu </w:t>
      </w:r>
      <w:r w:rsidR="00435AAE" w:rsidRPr="00860368">
        <w:rPr>
          <w:rFonts w:cs="Arial"/>
        </w:rPr>
        <w:t>dodavatele</w:t>
      </w:r>
      <w:r w:rsidRPr="00860368">
        <w:rPr>
          <w:rFonts w:cs="Arial"/>
        </w:rPr>
        <w:t xml:space="preserve"> uvedeného ve smlouvě zveřejněno způsobem umožňujícím dálkový přístup. V případě, že se vyskytnou důvodné pochybnosti </w:t>
      </w:r>
      <w:r w:rsidR="00435AAE" w:rsidRPr="00860368">
        <w:rPr>
          <w:rFonts w:cs="Arial"/>
        </w:rPr>
        <w:t>objednatele</w:t>
      </w:r>
      <w:r w:rsidRPr="00860368">
        <w:rPr>
          <w:rFonts w:cs="Arial"/>
        </w:rPr>
        <w:t xml:space="preserve"> o dodržování pravidel na úseku daňových předpisů </w:t>
      </w:r>
      <w:r w:rsidR="00435AAE" w:rsidRPr="00860368">
        <w:rPr>
          <w:rFonts w:cs="Arial"/>
        </w:rPr>
        <w:t>dodavatelem</w:t>
      </w:r>
      <w:r w:rsidRPr="00860368">
        <w:rPr>
          <w:rFonts w:cs="Arial"/>
        </w:rPr>
        <w:t xml:space="preserve"> (zejména v případě, že </w:t>
      </w:r>
      <w:r w:rsidR="00435AAE" w:rsidRPr="00860368">
        <w:rPr>
          <w:rFonts w:cs="Arial"/>
        </w:rPr>
        <w:t>dodavatel</w:t>
      </w:r>
      <w:r w:rsidRPr="00860368">
        <w:rPr>
          <w:rFonts w:cs="Arial"/>
        </w:rPr>
        <w:t xml:space="preserve"> bude označen za nespolehlivého plátce; v případě, že bankovní účet </w:t>
      </w:r>
      <w:r w:rsidR="00435AAE" w:rsidRPr="00860368">
        <w:rPr>
          <w:rFonts w:cs="Arial"/>
        </w:rPr>
        <w:t>dodavatele</w:t>
      </w:r>
      <w:r w:rsidRPr="00860368">
        <w:rPr>
          <w:rFonts w:cs="Arial"/>
        </w:rPr>
        <w:t xml:space="preserve"> uvedený v záhlaví této smlouvy nebude odpovídat údajům zveřejněným způsobem umožňujícím dálkový přístup dle zákona o DPH, atp.), je </w:t>
      </w:r>
      <w:r w:rsidR="00435AAE" w:rsidRPr="00860368">
        <w:rPr>
          <w:rFonts w:cs="Arial"/>
        </w:rPr>
        <w:t>objednatel</w:t>
      </w:r>
      <w:r w:rsidRPr="00860368">
        <w:rPr>
          <w:rFonts w:cs="Arial"/>
        </w:rPr>
        <w:t xml:space="preserve"> oprávněn pozastavit platbu </w:t>
      </w:r>
      <w:r w:rsidR="00435AAE" w:rsidRPr="00860368">
        <w:rPr>
          <w:rFonts w:cs="Arial"/>
        </w:rPr>
        <w:t>dodavateli</w:t>
      </w:r>
      <w:r w:rsidRPr="00860368">
        <w:rPr>
          <w:rFonts w:cs="Arial"/>
        </w:rPr>
        <w:t xml:space="preserve"> do doby učinění nápravy, přičemž pozastavení platby </w:t>
      </w:r>
      <w:r w:rsidR="00435AAE" w:rsidRPr="00860368">
        <w:rPr>
          <w:rFonts w:cs="Arial"/>
        </w:rPr>
        <w:t>dodavateli</w:t>
      </w:r>
      <w:r w:rsidRPr="00860368">
        <w:rPr>
          <w:rFonts w:cs="Arial"/>
        </w:rPr>
        <w:t xml:space="preserve"> oznámí a </w:t>
      </w:r>
      <w:r w:rsidR="00435AAE" w:rsidRPr="00860368">
        <w:rPr>
          <w:rFonts w:cs="Arial"/>
        </w:rPr>
        <w:t>objednatel</w:t>
      </w:r>
      <w:r w:rsidRPr="00860368">
        <w:rPr>
          <w:rFonts w:cs="Arial"/>
        </w:rPr>
        <w:t xml:space="preserve"> v pozici ručitele za odvedení daně z přidané hodnoty bude postupovat způsobem uvedeným v </w:t>
      </w:r>
      <w:proofErr w:type="gramStart"/>
      <w:r w:rsidR="00B9547F" w:rsidRPr="00860368">
        <w:rPr>
          <w:rFonts w:cs="Arial"/>
        </w:rPr>
        <w:t xml:space="preserve">odstavci </w:t>
      </w:r>
      <w:r w:rsidRPr="00860368">
        <w:rPr>
          <w:rFonts w:cs="Arial"/>
        </w:rPr>
        <w:fldChar w:fldCharType="begin"/>
      </w:r>
      <w:r w:rsidRPr="00860368">
        <w:rPr>
          <w:rFonts w:cs="Arial"/>
        </w:rPr>
        <w:instrText xml:space="preserve"> REF _Ref352844977 \r \h  \* MERGEFORMAT </w:instrText>
      </w:r>
      <w:r w:rsidRPr="00860368">
        <w:rPr>
          <w:rFonts w:cs="Arial"/>
        </w:rPr>
      </w:r>
      <w:r w:rsidRPr="00860368">
        <w:rPr>
          <w:rFonts w:cs="Arial"/>
        </w:rPr>
        <w:fldChar w:fldCharType="separate"/>
      </w:r>
      <w:r w:rsidR="00D31D87">
        <w:rPr>
          <w:rFonts w:cs="Arial"/>
        </w:rPr>
        <w:t>5.9</w:t>
      </w:r>
      <w:r w:rsidRPr="00860368">
        <w:rPr>
          <w:rFonts w:cs="Arial"/>
        </w:rPr>
        <w:fldChar w:fldCharType="end"/>
      </w:r>
      <w:r w:rsidRPr="00860368">
        <w:rPr>
          <w:rFonts w:cs="Arial"/>
        </w:rPr>
        <w:t xml:space="preserve"> této</w:t>
      </w:r>
      <w:proofErr w:type="gramEnd"/>
      <w:r w:rsidRPr="00860368">
        <w:rPr>
          <w:rFonts w:cs="Arial"/>
        </w:rPr>
        <w:t xml:space="preserve"> smlouvy. V případě pozastavení platby </w:t>
      </w:r>
      <w:r w:rsidR="003C6678" w:rsidRPr="00860368">
        <w:rPr>
          <w:rFonts w:cs="Arial"/>
        </w:rPr>
        <w:t>objednatelem dodavateli</w:t>
      </w:r>
      <w:r w:rsidRPr="00860368">
        <w:rPr>
          <w:rFonts w:cs="Arial"/>
        </w:rPr>
        <w:t xml:space="preserve"> z výše uvedených důvodů není </w:t>
      </w:r>
      <w:r w:rsidR="003C6678" w:rsidRPr="00860368">
        <w:rPr>
          <w:rFonts w:cs="Arial"/>
        </w:rPr>
        <w:t>objednatel</w:t>
      </w:r>
      <w:r w:rsidRPr="00860368">
        <w:rPr>
          <w:rFonts w:cs="Arial"/>
        </w:rPr>
        <w:t xml:space="preserve"> v prodlení s platbou a </w:t>
      </w:r>
      <w:r w:rsidR="003C6678" w:rsidRPr="00860368">
        <w:rPr>
          <w:rFonts w:cs="Arial"/>
        </w:rPr>
        <w:t>dodavatel</w:t>
      </w:r>
      <w:r w:rsidRPr="00860368">
        <w:rPr>
          <w:rFonts w:cs="Arial"/>
        </w:rPr>
        <w:t xml:space="preserve"> nemá nárok uplatňovat vůči </w:t>
      </w:r>
      <w:r w:rsidR="003C6678" w:rsidRPr="00860368">
        <w:rPr>
          <w:rFonts w:cs="Arial"/>
        </w:rPr>
        <w:t xml:space="preserve">objednateli </w:t>
      </w:r>
      <w:r w:rsidRPr="00860368">
        <w:rPr>
          <w:rFonts w:cs="Arial"/>
        </w:rPr>
        <w:t xml:space="preserve">jakékoli sankce z důvodu neprovedení platby </w:t>
      </w:r>
      <w:r w:rsidR="003C6678" w:rsidRPr="00860368">
        <w:rPr>
          <w:rFonts w:cs="Arial"/>
        </w:rPr>
        <w:t>objednatelem</w:t>
      </w:r>
      <w:r w:rsidRPr="00860368">
        <w:rPr>
          <w:rFonts w:cs="Arial"/>
        </w:rPr>
        <w:t>, ani nárok na náhradu újmy.</w:t>
      </w:r>
    </w:p>
    <w:p w14:paraId="68754AC1" w14:textId="10B38BB7" w:rsidR="00B242BA" w:rsidRPr="00860368" w:rsidRDefault="00B242BA" w:rsidP="008F707F">
      <w:pPr>
        <w:pStyle w:val="02-ODST-2"/>
      </w:pPr>
      <w:r w:rsidRPr="00860368">
        <w:t>Faktura</w:t>
      </w:r>
      <w:r w:rsidR="00791651" w:rsidRPr="00860368">
        <w:t xml:space="preserve"> </w:t>
      </w:r>
      <w:r w:rsidR="00791651" w:rsidRPr="00860368">
        <w:rPr>
          <w:rFonts w:cs="Arial"/>
        </w:rPr>
        <w:t xml:space="preserve">(daňový doklad) </w:t>
      </w:r>
      <w:r w:rsidRPr="00860368">
        <w:t xml:space="preserve">dle této smlouvy bude mít splatnost 30 dní ode dne prokazatelného doručení faktury (daňového dokladu) </w:t>
      </w:r>
      <w:r w:rsidR="003C6678" w:rsidRPr="00860368">
        <w:t>objednateli</w:t>
      </w:r>
      <w:r w:rsidRPr="00860368">
        <w:t>. Faktura</w:t>
      </w:r>
      <w:r w:rsidR="00791651" w:rsidRPr="00860368">
        <w:t xml:space="preserve"> </w:t>
      </w:r>
      <w:r w:rsidR="00791651" w:rsidRPr="00860368">
        <w:rPr>
          <w:rFonts w:cs="Arial"/>
        </w:rPr>
        <w:t xml:space="preserve">(daňový doklad) </w:t>
      </w:r>
      <w:r w:rsidRPr="00860368">
        <w:t xml:space="preserve">bude obsahovat náležitosti daňového a účetního dokladu dle platné legislativy, číslo objednávky </w:t>
      </w:r>
      <w:r w:rsidR="00EE4F8C" w:rsidRPr="00A24F45">
        <w:rPr>
          <w:rFonts w:cs="Arial"/>
          <w:b/>
          <w:highlight w:val="yellow"/>
        </w:rPr>
        <w:fldChar w:fldCharType="begin">
          <w:ffData>
            <w:name w:val="Text11"/>
            <w:enabled/>
            <w:calcOnExit w:val="0"/>
            <w:textInput/>
          </w:ffData>
        </w:fldChar>
      </w:r>
      <w:bookmarkStart w:id="10" w:name="Text11"/>
      <w:r w:rsidR="00EE4F8C" w:rsidRPr="00A24F45">
        <w:rPr>
          <w:rFonts w:cs="Arial"/>
          <w:b/>
          <w:highlight w:val="yellow"/>
        </w:rPr>
        <w:instrText xml:space="preserve"> FORMTEXT </w:instrText>
      </w:r>
      <w:r w:rsidR="00EE4F8C" w:rsidRPr="00A24F45">
        <w:rPr>
          <w:rFonts w:cs="Arial"/>
          <w:b/>
          <w:highlight w:val="yellow"/>
        </w:rPr>
      </w:r>
      <w:r w:rsidR="00EE4F8C" w:rsidRPr="00A24F45">
        <w:rPr>
          <w:rFonts w:cs="Arial"/>
          <w:b/>
          <w:highlight w:val="yellow"/>
        </w:rPr>
        <w:fldChar w:fldCharType="separate"/>
      </w:r>
      <w:r w:rsidR="00EE4F8C" w:rsidRPr="00A24F45">
        <w:rPr>
          <w:rFonts w:cs="Arial"/>
          <w:b/>
          <w:noProof/>
          <w:highlight w:val="yellow"/>
        </w:rPr>
        <w:t> </w:t>
      </w:r>
      <w:r w:rsidR="00EE4F8C" w:rsidRPr="00A24F45">
        <w:rPr>
          <w:rFonts w:cs="Arial"/>
          <w:b/>
          <w:noProof/>
          <w:highlight w:val="yellow"/>
        </w:rPr>
        <w:t> </w:t>
      </w:r>
      <w:r w:rsidR="00EE4F8C" w:rsidRPr="00A24F45">
        <w:rPr>
          <w:rFonts w:cs="Arial"/>
          <w:b/>
          <w:noProof/>
          <w:highlight w:val="yellow"/>
        </w:rPr>
        <w:t> </w:t>
      </w:r>
      <w:r w:rsidR="00EE4F8C" w:rsidRPr="00A24F45">
        <w:rPr>
          <w:rFonts w:cs="Arial"/>
          <w:b/>
          <w:noProof/>
          <w:highlight w:val="yellow"/>
        </w:rPr>
        <w:t> </w:t>
      </w:r>
      <w:r w:rsidR="00EE4F8C" w:rsidRPr="00A24F45">
        <w:rPr>
          <w:rFonts w:cs="Arial"/>
          <w:b/>
          <w:noProof/>
          <w:highlight w:val="yellow"/>
        </w:rPr>
        <w:t> </w:t>
      </w:r>
      <w:r w:rsidR="00EE4F8C" w:rsidRPr="00A24F45">
        <w:rPr>
          <w:rFonts w:cs="Arial"/>
          <w:b/>
          <w:highlight w:val="yellow"/>
        </w:rPr>
        <w:fldChar w:fldCharType="end"/>
      </w:r>
      <w:bookmarkEnd w:id="10"/>
      <w:r w:rsidRPr="00860368">
        <w:t>, ke které se bude vztahovat, a další náležitosti dle této smlouvy, včetně požadovaných příloh. Faktura</w:t>
      </w:r>
      <w:r w:rsidR="00791651" w:rsidRPr="00860368">
        <w:t xml:space="preserve"> </w:t>
      </w:r>
      <w:r w:rsidR="00791651" w:rsidRPr="00860368">
        <w:rPr>
          <w:rFonts w:cs="Arial"/>
        </w:rPr>
        <w:t xml:space="preserve">(daňový doklad) </w:t>
      </w:r>
      <w:r w:rsidRPr="00860368">
        <w:t xml:space="preserve">vystavená </w:t>
      </w:r>
      <w:r w:rsidR="003C6678" w:rsidRPr="00860368">
        <w:t>dodavatelem</w:t>
      </w:r>
      <w:r w:rsidRPr="00860368">
        <w:t xml:space="preserve"> dle této smlouvy bude též obsahovat číslo účtu </w:t>
      </w:r>
      <w:r w:rsidR="00791651" w:rsidRPr="00860368">
        <w:t>dodavatele</w:t>
      </w:r>
      <w:r w:rsidR="00EF42B9" w:rsidRPr="00860368">
        <w:t>. K</w:t>
      </w:r>
      <w:r w:rsidR="00B9547F" w:rsidRPr="00860368">
        <w:t> </w:t>
      </w:r>
      <w:r w:rsidRPr="00860368">
        <w:t>faktuře</w:t>
      </w:r>
      <w:r w:rsidR="00B9547F" w:rsidRPr="00860368">
        <w:t xml:space="preserve"> (daňovém </w:t>
      </w:r>
      <w:r w:rsidR="00360A7A" w:rsidRPr="00860368">
        <w:t>dokladu</w:t>
      </w:r>
      <w:r w:rsidR="00B9547F" w:rsidRPr="00860368">
        <w:t>)</w:t>
      </w:r>
      <w:r w:rsidRPr="00860368">
        <w:t xml:space="preserve"> musí být přiložena kopie předávacího protokolu, potvrzujících skutečnost převzetí </w:t>
      </w:r>
      <w:r w:rsidR="00B9547F" w:rsidRPr="00860368">
        <w:t>dodávky PIM/PAM</w:t>
      </w:r>
      <w:r w:rsidR="005B0DDB" w:rsidRPr="00860368">
        <w:t xml:space="preserve"> </w:t>
      </w:r>
      <w:r w:rsidR="003C6678" w:rsidRPr="00860368">
        <w:t>objednatelem</w:t>
      </w:r>
      <w:r w:rsidR="005B0DDB" w:rsidRPr="00860368">
        <w:t xml:space="preserve"> </w:t>
      </w:r>
      <w:r w:rsidR="00B9547F" w:rsidRPr="00860368">
        <w:t xml:space="preserve">bez výhrad </w:t>
      </w:r>
      <w:r w:rsidR="005B0DDB" w:rsidRPr="00860368">
        <w:t>a </w:t>
      </w:r>
      <w:r w:rsidRPr="00860368">
        <w:t>další přílohy vyplývající z této smlouvy.</w:t>
      </w:r>
    </w:p>
    <w:p w14:paraId="76C1ABC5" w14:textId="77777777" w:rsidR="00B242BA" w:rsidRPr="00860368" w:rsidRDefault="00B242BA" w:rsidP="00B242BA">
      <w:pPr>
        <w:pStyle w:val="02-ODST-2"/>
        <w:rPr>
          <w:rFonts w:cs="Arial"/>
        </w:rPr>
      </w:pPr>
      <w:r w:rsidRPr="00860368">
        <w:rPr>
          <w:rFonts w:cs="Arial"/>
        </w:rPr>
        <w:t>Závazek úhrady faktury</w:t>
      </w:r>
      <w:r w:rsidR="00791651" w:rsidRPr="00860368">
        <w:rPr>
          <w:rFonts w:cs="Arial"/>
        </w:rPr>
        <w:t xml:space="preserve"> (daňového dokladu) </w:t>
      </w:r>
      <w:r w:rsidR="003C6678" w:rsidRPr="00860368">
        <w:rPr>
          <w:rFonts w:cs="Arial"/>
        </w:rPr>
        <w:t>objednatelem</w:t>
      </w:r>
      <w:r w:rsidRPr="00860368">
        <w:rPr>
          <w:rFonts w:cs="Arial"/>
        </w:rPr>
        <w:t xml:space="preserve"> se považuje za splněný dnem odepsání fakturované částky z účtu </w:t>
      </w:r>
      <w:r w:rsidR="003C6678" w:rsidRPr="00860368">
        <w:rPr>
          <w:rFonts w:cs="Arial"/>
        </w:rPr>
        <w:t>objednatele</w:t>
      </w:r>
      <w:r w:rsidRPr="00860368">
        <w:rPr>
          <w:rFonts w:cs="Arial"/>
        </w:rPr>
        <w:t xml:space="preserve"> ve prospěch účtu </w:t>
      </w:r>
      <w:r w:rsidR="003C6678" w:rsidRPr="00860368">
        <w:rPr>
          <w:rFonts w:cs="Arial"/>
        </w:rPr>
        <w:t>dodavatele</w:t>
      </w:r>
      <w:r w:rsidRPr="00860368">
        <w:rPr>
          <w:rFonts w:cs="Arial"/>
        </w:rPr>
        <w:t>.</w:t>
      </w:r>
    </w:p>
    <w:p w14:paraId="7EE7A6B7" w14:textId="77777777" w:rsidR="00B242BA" w:rsidRPr="00860368" w:rsidRDefault="00B242BA" w:rsidP="00B242BA">
      <w:pPr>
        <w:pStyle w:val="02-ODST-2"/>
        <w:rPr>
          <w:rFonts w:cs="Arial"/>
        </w:rPr>
      </w:pPr>
      <w:r w:rsidRPr="00860368">
        <w:rPr>
          <w:rFonts w:cs="Arial"/>
        </w:rPr>
        <w:t>V případě, bude-li faktura (daňový doklad) obsahovat chybné či neúplné údaje či bude jinak vadná nebo nebude obsahovat veškeré údaje vyžadované závaznými právními předpisy České republiky a náležitosti a údaje v souladu se smlouvou nebo v ní budou uvedeny nesprávné údaje, údaje neodpovídající závazným právním předpisům České republiky nebo bude požadována úhrada faktury</w:t>
      </w:r>
      <w:r w:rsidR="00B9547F" w:rsidRPr="00860368">
        <w:rPr>
          <w:rFonts w:cs="Arial"/>
        </w:rPr>
        <w:t xml:space="preserve"> (daňového dokladu)</w:t>
      </w:r>
      <w:r w:rsidRPr="00860368">
        <w:rPr>
          <w:rFonts w:cs="Arial"/>
        </w:rPr>
        <w:t xml:space="preserve"> způsobem, kdy se </w:t>
      </w:r>
      <w:r w:rsidR="003C6678" w:rsidRPr="00860368">
        <w:rPr>
          <w:rFonts w:cs="Arial"/>
        </w:rPr>
        <w:t>objednatel</w:t>
      </w:r>
      <w:r w:rsidRPr="00860368">
        <w:rPr>
          <w:rFonts w:cs="Arial"/>
        </w:rPr>
        <w:t xml:space="preserve"> stane či může stát ručitelem za odvod daně z přidané hodnoty </w:t>
      </w:r>
      <w:r w:rsidR="003C6678" w:rsidRPr="00860368">
        <w:rPr>
          <w:rFonts w:cs="Arial"/>
        </w:rPr>
        <w:t>dodavatelem</w:t>
      </w:r>
      <w:r w:rsidRPr="00860368">
        <w:rPr>
          <w:rFonts w:cs="Arial"/>
        </w:rPr>
        <w:t xml:space="preserve">, je </w:t>
      </w:r>
      <w:r w:rsidR="003C6678" w:rsidRPr="00860368">
        <w:rPr>
          <w:rFonts w:cs="Arial"/>
        </w:rPr>
        <w:t>objednatel</w:t>
      </w:r>
      <w:r w:rsidRPr="00860368">
        <w:rPr>
          <w:rFonts w:cs="Arial"/>
        </w:rPr>
        <w:t xml:space="preserve"> oprávněn vrátit fakturu (daňový doklad) </w:t>
      </w:r>
      <w:r w:rsidR="003C6678" w:rsidRPr="00860368">
        <w:rPr>
          <w:rFonts w:cs="Arial"/>
        </w:rPr>
        <w:t>dodavateli</w:t>
      </w:r>
      <w:r w:rsidRPr="00860368">
        <w:rPr>
          <w:rFonts w:cs="Arial"/>
        </w:rPr>
        <w:t xml:space="preserve"> bez zaplacení. </w:t>
      </w:r>
      <w:r w:rsidR="003C6678" w:rsidRPr="00860368">
        <w:rPr>
          <w:rFonts w:cs="Arial"/>
        </w:rPr>
        <w:t>Dodavatel</w:t>
      </w:r>
      <w:r w:rsidRPr="00860368">
        <w:rPr>
          <w:rFonts w:cs="Arial"/>
        </w:rPr>
        <w:t xml:space="preserve"> je povinen vystavit novou opravenou fakturu (daňový doklad) s novým datem splatnosti a doručit ji </w:t>
      </w:r>
      <w:r w:rsidR="003C6678" w:rsidRPr="00860368">
        <w:rPr>
          <w:rFonts w:cs="Arial"/>
        </w:rPr>
        <w:t>objednateli</w:t>
      </w:r>
      <w:r w:rsidRPr="00860368">
        <w:rPr>
          <w:rFonts w:cs="Arial"/>
        </w:rPr>
        <w:t xml:space="preserve">. V tomto případě od učinění výzvy </w:t>
      </w:r>
      <w:r w:rsidR="003C6678" w:rsidRPr="00860368">
        <w:rPr>
          <w:rFonts w:cs="Arial"/>
        </w:rPr>
        <w:t xml:space="preserve">objednatele </w:t>
      </w:r>
      <w:r w:rsidRPr="00860368">
        <w:rPr>
          <w:rFonts w:cs="Arial"/>
        </w:rPr>
        <w:t xml:space="preserve">k předložení bezvadné faktury </w:t>
      </w:r>
      <w:r w:rsidR="003C6678" w:rsidRPr="00860368">
        <w:rPr>
          <w:rFonts w:cs="Arial"/>
        </w:rPr>
        <w:t>dodavatelem</w:t>
      </w:r>
      <w:r w:rsidRPr="00860368">
        <w:rPr>
          <w:rFonts w:cs="Arial"/>
        </w:rPr>
        <w:t xml:space="preserve"> dle první věty tohoto bodu do doby doručení bezvadné faktury </w:t>
      </w:r>
      <w:r w:rsidR="003C6678" w:rsidRPr="00860368">
        <w:rPr>
          <w:rFonts w:cs="Arial"/>
        </w:rPr>
        <w:t>dodavatelem objednateli</w:t>
      </w:r>
      <w:r w:rsidRPr="00860368">
        <w:rPr>
          <w:rFonts w:cs="Arial"/>
        </w:rPr>
        <w:t xml:space="preserve"> na fakturační adresu </w:t>
      </w:r>
      <w:r w:rsidR="003C6678" w:rsidRPr="00860368">
        <w:rPr>
          <w:rFonts w:cs="Arial"/>
        </w:rPr>
        <w:t>objednatele</w:t>
      </w:r>
      <w:r w:rsidRPr="00860368">
        <w:rPr>
          <w:rFonts w:cs="Arial"/>
        </w:rPr>
        <w:t xml:space="preserve"> nemá </w:t>
      </w:r>
      <w:r w:rsidR="003C6678" w:rsidRPr="00860368">
        <w:rPr>
          <w:rFonts w:cs="Arial"/>
        </w:rPr>
        <w:t>dodavatel</w:t>
      </w:r>
      <w:r w:rsidRPr="00860368">
        <w:rPr>
          <w:rFonts w:cs="Arial"/>
        </w:rPr>
        <w:t xml:space="preserve"> nárok na zaplacení fakturované částky, úrok z prodlení ani jakoukoliv jinou sankci a kupující není v prodlení se zaplacením fakturované částky. Lhůta splatnosti v délce 30 dnů počíná běžet znovu až ode dne doručení bezvadné faktury</w:t>
      </w:r>
      <w:r w:rsidR="00791651" w:rsidRPr="00860368">
        <w:rPr>
          <w:rFonts w:cs="Arial"/>
        </w:rPr>
        <w:t xml:space="preserve"> (daňového dokladu) </w:t>
      </w:r>
      <w:r w:rsidRPr="00860368">
        <w:rPr>
          <w:rFonts w:cs="Arial"/>
        </w:rPr>
        <w:t>kupujícímu na fakturační adresu kupujícího.</w:t>
      </w:r>
    </w:p>
    <w:p w14:paraId="17F3A7F4" w14:textId="77777777" w:rsidR="00B242BA" w:rsidRPr="00860368" w:rsidRDefault="00B242BA" w:rsidP="00B242BA">
      <w:pPr>
        <w:pStyle w:val="02-ODST-2"/>
        <w:rPr>
          <w:rFonts w:cs="Arial"/>
        </w:rPr>
      </w:pPr>
      <w:r w:rsidRPr="00860368">
        <w:rPr>
          <w:rFonts w:cs="Arial"/>
        </w:rPr>
        <w:t xml:space="preserve">Fakturu (daňový doklad) dle této smlouvy </w:t>
      </w:r>
      <w:r w:rsidR="00791651" w:rsidRPr="00860368">
        <w:rPr>
          <w:rFonts w:cs="Arial"/>
        </w:rPr>
        <w:t xml:space="preserve">dodavatel </w:t>
      </w:r>
      <w:r w:rsidRPr="00860368">
        <w:rPr>
          <w:rFonts w:cs="Arial"/>
        </w:rPr>
        <w:t>vystaví v písemné listinné podobě nebo v elektronické verzi, přičemž v případě elektronické faktury bude mezi stranami uzavřena dohoda o elektronické fakturaci.</w:t>
      </w:r>
    </w:p>
    <w:p w14:paraId="797EFDA6" w14:textId="4F8DF0CD" w:rsidR="00B242BA" w:rsidRPr="00860368" w:rsidRDefault="00B242BA" w:rsidP="00B242BA">
      <w:pPr>
        <w:pStyle w:val="02-ODST-2"/>
        <w:rPr>
          <w:rFonts w:cs="Arial"/>
        </w:rPr>
      </w:pPr>
      <w:r w:rsidRPr="00860368">
        <w:rPr>
          <w:rFonts w:cs="Arial"/>
        </w:rPr>
        <w:t>Prodávající splní svou povinnost vystavit a doručit</w:t>
      </w:r>
      <w:r w:rsidR="00B9547F" w:rsidRPr="00860368">
        <w:rPr>
          <w:rFonts w:cs="Arial"/>
        </w:rPr>
        <w:t xml:space="preserve"> fakturu (</w:t>
      </w:r>
      <w:r w:rsidRPr="00860368">
        <w:rPr>
          <w:rFonts w:cs="Arial"/>
        </w:rPr>
        <w:t>daňový doklad</w:t>
      </w:r>
      <w:r w:rsidR="00B9547F" w:rsidRPr="00860368">
        <w:rPr>
          <w:rFonts w:cs="Arial"/>
        </w:rPr>
        <w:t>)</w:t>
      </w:r>
      <w:r w:rsidRPr="00860368">
        <w:rPr>
          <w:rFonts w:cs="Arial"/>
        </w:rPr>
        <w:t xml:space="preserve"> </w:t>
      </w:r>
      <w:r w:rsidR="00B9547F" w:rsidRPr="00860368">
        <w:rPr>
          <w:rFonts w:cs="Arial"/>
        </w:rPr>
        <w:t>objednateli</w:t>
      </w:r>
      <w:r w:rsidRPr="00860368">
        <w:rPr>
          <w:rFonts w:cs="Arial"/>
        </w:rPr>
        <w:t>:</w:t>
      </w:r>
    </w:p>
    <w:p w14:paraId="17D5CA7C" w14:textId="77777777" w:rsidR="00B242BA" w:rsidRPr="00860368" w:rsidRDefault="00B242BA" w:rsidP="00B242BA">
      <w:pPr>
        <w:pStyle w:val="05-ODST-3"/>
        <w:rPr>
          <w:rFonts w:cs="Arial"/>
        </w:rPr>
      </w:pPr>
      <w:r w:rsidRPr="00860368">
        <w:rPr>
          <w:rFonts w:cs="Arial"/>
        </w:rPr>
        <w:t>v listinné podobě doručením faktury</w:t>
      </w:r>
      <w:r w:rsidR="00B9547F" w:rsidRPr="00860368">
        <w:rPr>
          <w:rFonts w:cs="Arial"/>
        </w:rPr>
        <w:t xml:space="preserve"> (</w:t>
      </w:r>
      <w:r w:rsidR="00360A7A" w:rsidRPr="00860368">
        <w:rPr>
          <w:rFonts w:cs="Arial"/>
        </w:rPr>
        <w:t>daňového</w:t>
      </w:r>
      <w:r w:rsidR="00B9547F" w:rsidRPr="00860368">
        <w:rPr>
          <w:rFonts w:cs="Arial"/>
        </w:rPr>
        <w:t xml:space="preserve"> dokladu)</w:t>
      </w:r>
      <w:r w:rsidRPr="00860368">
        <w:rPr>
          <w:rFonts w:cs="Arial"/>
        </w:rPr>
        <w:t xml:space="preserve"> na </w:t>
      </w:r>
      <w:r w:rsidR="003C6678" w:rsidRPr="00860368">
        <w:rPr>
          <w:rFonts w:cs="Arial"/>
        </w:rPr>
        <w:t>objednatelem</w:t>
      </w:r>
      <w:r w:rsidRPr="00860368">
        <w:rPr>
          <w:rFonts w:cs="Arial"/>
        </w:rPr>
        <w:t xml:space="preserve"> písemně stanovenou fakturační adresu; v době uzavření této smlouvy stanovil </w:t>
      </w:r>
      <w:r w:rsidR="003C6678" w:rsidRPr="00860368">
        <w:rPr>
          <w:rFonts w:cs="Arial"/>
        </w:rPr>
        <w:t>objednatel</w:t>
      </w:r>
      <w:r w:rsidRPr="00860368">
        <w:rPr>
          <w:rFonts w:cs="Arial"/>
        </w:rPr>
        <w:t xml:space="preserve"> tuto fakturační adresu: ČEPRO, a.s., FÚ, Odbor účtárny, Hněvice 62, 411 08 Štětí </w:t>
      </w:r>
    </w:p>
    <w:p w14:paraId="7FC5B037" w14:textId="77777777" w:rsidR="00B242BA" w:rsidRPr="00860368" w:rsidRDefault="00B242BA" w:rsidP="00B242BA">
      <w:pPr>
        <w:pStyle w:val="05-ODST-3"/>
        <w:rPr>
          <w:rFonts w:cs="Arial"/>
        </w:rPr>
      </w:pPr>
      <w:r w:rsidRPr="00860368">
        <w:rPr>
          <w:rFonts w:cs="Arial"/>
        </w:rPr>
        <w:t xml:space="preserve">Smluvní strany se dohodly, že oznámení nebo změny adres v tomto ujednání provedou písemným oznámením podepsaným osobami oprávněnými k uzavření nebo změnám této smlouvy doručeným druhé smluvní straně na adresu uvedenou v záhlaví této smlouvy s dostatečným předstihem.  </w:t>
      </w:r>
    </w:p>
    <w:p w14:paraId="5E061E85" w14:textId="77777777" w:rsidR="00B242BA" w:rsidRPr="00860368" w:rsidRDefault="00B242BA" w:rsidP="00B242BA">
      <w:pPr>
        <w:pStyle w:val="02-ODST-2"/>
      </w:pPr>
      <w:r w:rsidRPr="00860368">
        <w:t xml:space="preserve">V případě prodlení </w:t>
      </w:r>
      <w:r w:rsidR="003C6678" w:rsidRPr="00860368">
        <w:t>objednatele</w:t>
      </w:r>
      <w:r w:rsidRPr="00860368">
        <w:t xml:space="preserve"> s platbou uhradí </w:t>
      </w:r>
      <w:r w:rsidR="003C6678" w:rsidRPr="00860368">
        <w:t xml:space="preserve">objednatel dodavateli </w:t>
      </w:r>
      <w:r w:rsidR="00EF42B9" w:rsidRPr="00860368">
        <w:t>dlužnou částku a dále úrok z </w:t>
      </w:r>
      <w:r w:rsidRPr="00860368">
        <w:t xml:space="preserve">prodlení ve výši stanovené nařízením vlády č. 351/2013 Sb., </w:t>
      </w:r>
      <w:r w:rsidRPr="00860368">
        <w:rPr>
          <w:rFonts w:cs="Arial"/>
        </w:rPr>
        <w:t>kterým se určuje výše úroků z</w:t>
      </w:r>
      <w:r w:rsidR="00EF42B9" w:rsidRPr="00860368">
        <w:rPr>
          <w:rFonts w:cs="Arial"/>
        </w:rPr>
        <w:t> </w:t>
      </w:r>
      <w:r w:rsidRPr="00860368">
        <w:rPr>
          <w:rFonts w:cs="Arial"/>
        </w:rPr>
        <w:t xml:space="preserve">prodlení a nákladů spojených s uplatněním pohledávky, určuje odměna likvidátora, likvidačního </w:t>
      </w:r>
      <w:r w:rsidRPr="00860368">
        <w:rPr>
          <w:rFonts w:cs="Arial"/>
        </w:rPr>
        <w:lastRenderedPageBreak/>
        <w:t xml:space="preserve">správce a člena orgánu právnické osoby jmenovaného soudem a upravují některé otázky Obchodního věstníku a veřejných rejstříků právnických a fyzických osob, </w:t>
      </w:r>
      <w:r w:rsidRPr="00860368">
        <w:t>v platném znění.</w:t>
      </w:r>
    </w:p>
    <w:p w14:paraId="2BCDCDED" w14:textId="77777777" w:rsidR="00B242BA" w:rsidRPr="00860368" w:rsidRDefault="00B242BA" w:rsidP="00B242BA">
      <w:pPr>
        <w:pStyle w:val="02-ODST-2"/>
        <w:rPr>
          <w:rFonts w:cs="Arial"/>
        </w:rPr>
      </w:pPr>
      <w:bookmarkStart w:id="11" w:name="_Ref352844977"/>
      <w:r w:rsidRPr="00860368">
        <w:rPr>
          <w:rFonts w:cs="Arial"/>
        </w:rPr>
        <w:t xml:space="preserve">Smluvní strany sjednávají, že v případech, kdy </w:t>
      </w:r>
      <w:r w:rsidR="003C6678" w:rsidRPr="00860368">
        <w:rPr>
          <w:rFonts w:cs="Arial"/>
        </w:rPr>
        <w:t>objednatel</w:t>
      </w:r>
      <w:r w:rsidRPr="00860368">
        <w:rPr>
          <w:rFonts w:cs="Arial"/>
        </w:rPr>
        <w:t xml:space="preserve"> je, nebo může být ručitelem za odvedení daně z přidané hodnoty </w:t>
      </w:r>
      <w:r w:rsidR="003C6678" w:rsidRPr="00860368">
        <w:rPr>
          <w:rFonts w:cs="Arial"/>
        </w:rPr>
        <w:t>dodavatelem</w:t>
      </w:r>
      <w:r w:rsidRPr="00860368">
        <w:rPr>
          <w:rFonts w:cs="Arial"/>
        </w:rPr>
        <w:t xml:space="preserve"> z příslušného plnění, nebo pokud se jím </w:t>
      </w:r>
      <w:r w:rsidR="003C6678" w:rsidRPr="00860368">
        <w:rPr>
          <w:rFonts w:cs="Arial"/>
        </w:rPr>
        <w:t>objednatel</w:t>
      </w:r>
      <w:r w:rsidRPr="00860368">
        <w:rPr>
          <w:rFonts w:cs="Arial"/>
        </w:rPr>
        <w:t xml:space="preserve"> stane nebo může stát v důsledku změny zákonné úpravy, je </w:t>
      </w:r>
      <w:r w:rsidR="003C6678" w:rsidRPr="00860368">
        <w:rPr>
          <w:rFonts w:cs="Arial"/>
        </w:rPr>
        <w:t>objednatel</w:t>
      </w:r>
      <w:r w:rsidRPr="00860368">
        <w:rPr>
          <w:rFonts w:cs="Arial"/>
        </w:rPr>
        <w:t xml:space="preserve"> oprávněn uhradit na účet </w:t>
      </w:r>
      <w:r w:rsidR="003C6678" w:rsidRPr="00860368">
        <w:rPr>
          <w:rFonts w:cs="Arial"/>
        </w:rPr>
        <w:t>dodavatele</w:t>
      </w:r>
      <w:r w:rsidRPr="00860368">
        <w:rPr>
          <w:rFonts w:cs="Arial"/>
        </w:rPr>
        <w:t xml:space="preserve"> uvedený ve smlouvě pouze fakturovanou částku za dodané plnění bez daně z přidané hodnoty dle další věty. Částku odpovídající dani z přidané hodnoty ve výši uvedené na faktuře (daňovém dokladu), případně ve výši v souladu s platnými předpisy, je-li tato vyšší, je </w:t>
      </w:r>
      <w:r w:rsidR="003C6678" w:rsidRPr="00860368">
        <w:rPr>
          <w:rFonts w:cs="Arial"/>
        </w:rPr>
        <w:t>objednatel</w:t>
      </w:r>
      <w:r w:rsidRPr="00860368">
        <w:rPr>
          <w:rFonts w:cs="Arial"/>
        </w:rPr>
        <w:t xml:space="preserve"> v takovém případě oprávněn místo </w:t>
      </w:r>
      <w:r w:rsidR="003C6678" w:rsidRPr="00860368">
        <w:rPr>
          <w:rFonts w:cs="Arial"/>
        </w:rPr>
        <w:t xml:space="preserve">dodavateli </w:t>
      </w:r>
      <w:r w:rsidRPr="00860368">
        <w:rPr>
          <w:rFonts w:cs="Arial"/>
        </w:rPr>
        <w:t>jako poskytovatel</w:t>
      </w:r>
      <w:r w:rsidR="00EF42B9" w:rsidRPr="00860368">
        <w:rPr>
          <w:rFonts w:cs="Arial"/>
        </w:rPr>
        <w:t>i zdanitelného plnění uhradit v </w:t>
      </w:r>
      <w:r w:rsidRPr="00860368">
        <w:rPr>
          <w:rFonts w:cs="Arial"/>
        </w:rPr>
        <w:t xml:space="preserve">souladu s příslušnými ustanoveními zákona o DPH (tj. zejména dle ustanovení §§ 109, 109a, event. dalších) přímo na příslušný účet správce daně </w:t>
      </w:r>
      <w:r w:rsidR="003C6678" w:rsidRPr="00860368">
        <w:rPr>
          <w:rFonts w:cs="Arial"/>
        </w:rPr>
        <w:t>dodavatele</w:t>
      </w:r>
      <w:r w:rsidRPr="00860368">
        <w:rPr>
          <w:rFonts w:cs="Arial"/>
        </w:rPr>
        <w:t xml:space="preserve"> jako poskytovatele zdanitelného plnění s údaji potřebnými pro identifikaci platby dle příslušných ustanovení zákona o DPH. Úhradou daně z přidané hodnoty na účet správce daně </w:t>
      </w:r>
      <w:r w:rsidR="003C6678" w:rsidRPr="00860368">
        <w:rPr>
          <w:rFonts w:cs="Arial"/>
        </w:rPr>
        <w:t>dodavatele</w:t>
      </w:r>
      <w:r w:rsidRPr="00860368">
        <w:rPr>
          <w:rFonts w:cs="Arial"/>
        </w:rPr>
        <w:t xml:space="preserve"> tak bude splněn závazek </w:t>
      </w:r>
      <w:r w:rsidR="003C6678" w:rsidRPr="00860368">
        <w:rPr>
          <w:rFonts w:cs="Arial"/>
        </w:rPr>
        <w:t>objednatele</w:t>
      </w:r>
      <w:r w:rsidRPr="00860368">
        <w:rPr>
          <w:rFonts w:cs="Arial"/>
        </w:rPr>
        <w:t xml:space="preserve"> vůči </w:t>
      </w:r>
      <w:r w:rsidR="003C6678" w:rsidRPr="00860368">
        <w:rPr>
          <w:rFonts w:cs="Arial"/>
        </w:rPr>
        <w:t xml:space="preserve">dodavateli </w:t>
      </w:r>
      <w:r w:rsidRPr="00860368">
        <w:rPr>
          <w:rFonts w:cs="Arial"/>
        </w:rPr>
        <w:t xml:space="preserve">zaplatit cenu plnění v částce uhrazené na účet správce daně </w:t>
      </w:r>
      <w:r w:rsidR="003C6678" w:rsidRPr="00860368">
        <w:rPr>
          <w:rFonts w:cs="Arial"/>
        </w:rPr>
        <w:t>dodavatele</w:t>
      </w:r>
      <w:r w:rsidRPr="00860368">
        <w:rPr>
          <w:rFonts w:cs="Arial"/>
        </w:rPr>
        <w:t>.</w:t>
      </w:r>
      <w:bookmarkEnd w:id="11"/>
    </w:p>
    <w:p w14:paraId="1161CF5F" w14:textId="135BC8FC" w:rsidR="00B242BA" w:rsidRPr="00860368" w:rsidRDefault="00B242BA" w:rsidP="00B242BA">
      <w:pPr>
        <w:pStyle w:val="02-ODST-2"/>
        <w:rPr>
          <w:rFonts w:cs="Arial"/>
        </w:rPr>
      </w:pPr>
      <w:r w:rsidRPr="00860368">
        <w:rPr>
          <w:rFonts w:cs="Arial"/>
        </w:rPr>
        <w:t xml:space="preserve">O postupu </w:t>
      </w:r>
      <w:r w:rsidR="003C6678" w:rsidRPr="00860368">
        <w:rPr>
          <w:rFonts w:cs="Arial"/>
        </w:rPr>
        <w:t>objednatele</w:t>
      </w:r>
      <w:r w:rsidRPr="00860368">
        <w:rPr>
          <w:rFonts w:cs="Arial"/>
        </w:rPr>
        <w:t xml:space="preserve"> dle </w:t>
      </w:r>
      <w:proofErr w:type="gramStart"/>
      <w:r w:rsidR="0060148A" w:rsidRPr="00860368">
        <w:rPr>
          <w:rFonts w:cs="Arial"/>
        </w:rPr>
        <w:t xml:space="preserve">odstavce </w:t>
      </w:r>
      <w:r w:rsidRPr="00860368">
        <w:rPr>
          <w:rFonts w:cs="Arial"/>
        </w:rPr>
        <w:fldChar w:fldCharType="begin"/>
      </w:r>
      <w:r w:rsidRPr="00860368">
        <w:rPr>
          <w:rFonts w:cs="Arial"/>
        </w:rPr>
        <w:instrText xml:space="preserve"> REF _Ref352844977 \r \h  \* MERGEFORMAT </w:instrText>
      </w:r>
      <w:r w:rsidRPr="00860368">
        <w:rPr>
          <w:rFonts w:cs="Arial"/>
        </w:rPr>
      </w:r>
      <w:r w:rsidRPr="00860368">
        <w:rPr>
          <w:rFonts w:cs="Arial"/>
        </w:rPr>
        <w:fldChar w:fldCharType="separate"/>
      </w:r>
      <w:r w:rsidR="00D31D87">
        <w:rPr>
          <w:rFonts w:cs="Arial"/>
        </w:rPr>
        <w:t>5.9</w:t>
      </w:r>
      <w:r w:rsidRPr="00860368">
        <w:rPr>
          <w:rFonts w:cs="Arial"/>
        </w:rPr>
        <w:fldChar w:fldCharType="end"/>
      </w:r>
      <w:r w:rsidR="00DD506C" w:rsidRPr="00860368">
        <w:rPr>
          <w:rFonts w:cs="Arial"/>
        </w:rPr>
        <w:t>.</w:t>
      </w:r>
      <w:r w:rsidRPr="00860368">
        <w:rPr>
          <w:rFonts w:cs="Arial"/>
        </w:rPr>
        <w:t xml:space="preserve"> výše</w:t>
      </w:r>
      <w:proofErr w:type="gramEnd"/>
      <w:r w:rsidRPr="00860368">
        <w:rPr>
          <w:rFonts w:cs="Arial"/>
        </w:rPr>
        <w:t xml:space="preserve"> bude </w:t>
      </w:r>
      <w:r w:rsidR="003C6678" w:rsidRPr="00860368">
        <w:rPr>
          <w:rFonts w:cs="Arial"/>
        </w:rPr>
        <w:t>objednatel</w:t>
      </w:r>
      <w:r w:rsidRPr="00860368">
        <w:rPr>
          <w:rFonts w:cs="Arial"/>
        </w:rPr>
        <w:t xml:space="preserve"> písemně bez zbytečného odkladu informovat </w:t>
      </w:r>
      <w:r w:rsidR="003C6678" w:rsidRPr="00860368">
        <w:rPr>
          <w:rFonts w:cs="Arial"/>
        </w:rPr>
        <w:t>dodavatele</w:t>
      </w:r>
      <w:r w:rsidRPr="00860368">
        <w:rPr>
          <w:rFonts w:cs="Arial"/>
        </w:rPr>
        <w:t xml:space="preserve"> jako poskytovatele zdanitelného plnění, za nějž byla daň z přidané hodnoty takto odvedena.</w:t>
      </w:r>
    </w:p>
    <w:p w14:paraId="705D33EB" w14:textId="433A1D39" w:rsidR="00B242BA" w:rsidRPr="00860368" w:rsidRDefault="00B242BA" w:rsidP="00B242BA">
      <w:pPr>
        <w:pStyle w:val="02-ODST-2"/>
        <w:rPr>
          <w:rFonts w:cs="Arial"/>
        </w:rPr>
      </w:pPr>
      <w:r w:rsidRPr="00860368">
        <w:rPr>
          <w:rFonts w:cs="Arial"/>
        </w:rPr>
        <w:t>Uhrazení závazku učiněné způsobem uvedeným v </w:t>
      </w:r>
      <w:proofErr w:type="gramStart"/>
      <w:r w:rsidR="0060148A" w:rsidRPr="00860368">
        <w:rPr>
          <w:rFonts w:cs="Arial"/>
        </w:rPr>
        <w:t xml:space="preserve">odstavci </w:t>
      </w:r>
      <w:r w:rsidRPr="00860368">
        <w:rPr>
          <w:rFonts w:cs="Arial"/>
        </w:rPr>
        <w:fldChar w:fldCharType="begin"/>
      </w:r>
      <w:r w:rsidRPr="00860368">
        <w:rPr>
          <w:rFonts w:cs="Arial"/>
        </w:rPr>
        <w:instrText xml:space="preserve"> REF _Ref352844977 \r \h  \* MERGEFORMAT </w:instrText>
      </w:r>
      <w:r w:rsidRPr="00860368">
        <w:rPr>
          <w:rFonts w:cs="Arial"/>
        </w:rPr>
      </w:r>
      <w:r w:rsidRPr="00860368">
        <w:rPr>
          <w:rFonts w:cs="Arial"/>
        </w:rPr>
        <w:fldChar w:fldCharType="separate"/>
      </w:r>
      <w:r w:rsidR="00D31D87">
        <w:rPr>
          <w:rFonts w:cs="Arial"/>
        </w:rPr>
        <w:t>5.9</w:t>
      </w:r>
      <w:r w:rsidRPr="00860368">
        <w:rPr>
          <w:rFonts w:cs="Arial"/>
        </w:rPr>
        <w:fldChar w:fldCharType="end"/>
      </w:r>
      <w:r w:rsidR="00DD506C" w:rsidRPr="00860368">
        <w:rPr>
          <w:rFonts w:cs="Arial"/>
        </w:rPr>
        <w:t>.</w:t>
      </w:r>
      <w:r w:rsidRPr="00860368">
        <w:rPr>
          <w:rFonts w:cs="Arial"/>
        </w:rPr>
        <w:t xml:space="preserve"> výše</w:t>
      </w:r>
      <w:proofErr w:type="gramEnd"/>
      <w:r w:rsidRPr="00860368">
        <w:rPr>
          <w:rFonts w:cs="Arial"/>
        </w:rPr>
        <w:t xml:space="preserve"> je v souladu se zákonem o DPH a není porušením smluvních sankcí za neuhrazení finančních prostředků ze strany </w:t>
      </w:r>
      <w:r w:rsidR="003C6678" w:rsidRPr="00860368">
        <w:rPr>
          <w:rFonts w:cs="Arial"/>
        </w:rPr>
        <w:t>objednatele</w:t>
      </w:r>
      <w:r w:rsidR="00EF42B9" w:rsidRPr="00860368">
        <w:rPr>
          <w:rFonts w:cs="Arial"/>
        </w:rPr>
        <w:t xml:space="preserve"> a </w:t>
      </w:r>
      <w:r w:rsidRPr="00860368">
        <w:rPr>
          <w:rFonts w:cs="Arial"/>
        </w:rPr>
        <w:t xml:space="preserve">nezakládá ani nárok </w:t>
      </w:r>
      <w:r w:rsidR="003C6678" w:rsidRPr="00860368">
        <w:rPr>
          <w:rFonts w:cs="Arial"/>
        </w:rPr>
        <w:t>dodavatele</w:t>
      </w:r>
      <w:r w:rsidRPr="00860368">
        <w:rPr>
          <w:rFonts w:cs="Arial"/>
        </w:rPr>
        <w:t xml:space="preserve"> na náhradu škody.</w:t>
      </w:r>
    </w:p>
    <w:p w14:paraId="429DB85B" w14:textId="77777777" w:rsidR="00B242BA" w:rsidRPr="00860368" w:rsidRDefault="00B242BA" w:rsidP="00B242BA">
      <w:pPr>
        <w:pStyle w:val="02-ODST-2"/>
        <w:rPr>
          <w:rFonts w:cs="Arial"/>
        </w:rPr>
      </w:pPr>
      <w:r w:rsidRPr="00860368">
        <w:rPr>
          <w:rFonts w:cs="Arial"/>
        </w:rPr>
        <w:t xml:space="preserve">Smluvní strany se dohodly, že </w:t>
      </w:r>
      <w:r w:rsidR="003C6678" w:rsidRPr="00860368">
        <w:rPr>
          <w:rFonts w:cs="Arial"/>
        </w:rPr>
        <w:t xml:space="preserve">objednatel </w:t>
      </w:r>
      <w:r w:rsidRPr="00860368">
        <w:rPr>
          <w:rFonts w:cs="Arial"/>
        </w:rPr>
        <w:t xml:space="preserve">je oprávněn pozastavit úhradu faktury </w:t>
      </w:r>
      <w:r w:rsidR="003C6678" w:rsidRPr="00860368">
        <w:rPr>
          <w:rFonts w:cs="Arial"/>
        </w:rPr>
        <w:t>dodavateli</w:t>
      </w:r>
      <w:r w:rsidRPr="00860368">
        <w:rPr>
          <w:rFonts w:cs="Arial"/>
        </w:rPr>
        <w:t xml:space="preserve">, pokud bude na </w:t>
      </w:r>
      <w:r w:rsidR="003C6678" w:rsidRPr="00860368">
        <w:rPr>
          <w:rFonts w:cs="Arial"/>
        </w:rPr>
        <w:t>dodavatele</w:t>
      </w:r>
      <w:r w:rsidRPr="00860368">
        <w:rPr>
          <w:rFonts w:cs="Arial"/>
        </w:rPr>
        <w:t xml:space="preserve"> podán návrh na insolvenční řízení. </w:t>
      </w:r>
      <w:r w:rsidR="003C6678" w:rsidRPr="00860368">
        <w:rPr>
          <w:rFonts w:cs="Arial"/>
        </w:rPr>
        <w:t xml:space="preserve">Objednatel </w:t>
      </w:r>
      <w:r w:rsidRPr="00860368">
        <w:rPr>
          <w:rFonts w:cs="Arial"/>
        </w:rPr>
        <w:t xml:space="preserve">je oprávněn v těchto případech pozastavit výplatu do doby vydání soudního rozhodnutí ve věci probíhajícího insolvenčního řízení. Pozastavení výplaty faktury z důvodu probíhajícího insolvenčního řízení, není prodlením </w:t>
      </w:r>
      <w:r w:rsidR="00E465B6" w:rsidRPr="00860368">
        <w:rPr>
          <w:rFonts w:cs="Arial"/>
        </w:rPr>
        <w:t>objednatele</w:t>
      </w:r>
      <w:r w:rsidRPr="00860368">
        <w:rPr>
          <w:rFonts w:cs="Arial"/>
        </w:rPr>
        <w:t xml:space="preserve">. Bude-li insolvenční návrh odmítnut, uhradí </w:t>
      </w:r>
      <w:r w:rsidR="00E465B6" w:rsidRPr="00860368">
        <w:rPr>
          <w:rFonts w:cs="Arial"/>
        </w:rPr>
        <w:t xml:space="preserve">objednatel </w:t>
      </w:r>
      <w:r w:rsidRPr="00860368">
        <w:rPr>
          <w:rFonts w:cs="Arial"/>
        </w:rPr>
        <w:t xml:space="preserve">fakturu do 30 dnů ode dne, kdy obdrží od </w:t>
      </w:r>
      <w:r w:rsidR="00E465B6" w:rsidRPr="00860368">
        <w:rPr>
          <w:rFonts w:cs="Arial"/>
        </w:rPr>
        <w:t xml:space="preserve">dodavatele </w:t>
      </w:r>
      <w:r w:rsidRPr="00860368">
        <w:rPr>
          <w:rFonts w:cs="Arial"/>
        </w:rPr>
        <w:t xml:space="preserve">rozhodnutí o odmítnutí insolvenčního návrhu s vyznačením právní moci. V případě, že bude rozhodnuto o úpadku a/nebo o způsobu řešení úpadku, bude </w:t>
      </w:r>
      <w:r w:rsidR="00E465B6" w:rsidRPr="00860368">
        <w:rPr>
          <w:rFonts w:cs="Arial"/>
        </w:rPr>
        <w:t>objednatel</w:t>
      </w:r>
      <w:r w:rsidRPr="00860368">
        <w:rPr>
          <w:rFonts w:cs="Arial"/>
        </w:rPr>
        <w:t xml:space="preserve"> postupovat v souladu se zákonem č. 182/2006 Sb., insolvenční zákon, v platném znění.</w:t>
      </w:r>
    </w:p>
    <w:p w14:paraId="37B649CF" w14:textId="77777777" w:rsidR="006E2303" w:rsidRPr="00860368" w:rsidRDefault="006E2303" w:rsidP="00F019AD">
      <w:pPr>
        <w:pStyle w:val="01-L"/>
      </w:pPr>
      <w:r w:rsidRPr="00860368">
        <w:t>Záruka</w:t>
      </w:r>
      <w:r w:rsidR="00951008" w:rsidRPr="00860368">
        <w:t>, odpovědnost za vady</w:t>
      </w:r>
      <w:bookmarkEnd w:id="9"/>
    </w:p>
    <w:p w14:paraId="673A605D" w14:textId="2E0A6F99" w:rsidR="00EF42B9" w:rsidRPr="00860368" w:rsidRDefault="00EF42B9" w:rsidP="00EF42B9">
      <w:pPr>
        <w:pStyle w:val="02-ODST-2"/>
      </w:pPr>
      <w:r w:rsidRPr="005F2234" w:rsidDel="001D76CD">
        <w:t xml:space="preserve">Záruční doba na </w:t>
      </w:r>
      <w:r w:rsidR="0060148A" w:rsidRPr="005F2234">
        <w:t>dodávku PIM/P</w:t>
      </w:r>
      <w:r w:rsidR="00A24F45" w:rsidRPr="005F2234">
        <w:t>AM</w:t>
      </w:r>
      <w:r w:rsidRPr="005F2234" w:rsidDel="001D76CD">
        <w:t xml:space="preserve"> činí </w:t>
      </w:r>
      <w:r w:rsidR="009A05AB" w:rsidRPr="005F2234">
        <w:rPr>
          <w:b/>
        </w:rPr>
        <w:t>12</w:t>
      </w:r>
      <w:r w:rsidR="00CE5D3A" w:rsidRPr="005F2234" w:rsidDel="001D76CD">
        <w:t xml:space="preserve"> </w:t>
      </w:r>
      <w:r w:rsidRPr="005F2234" w:rsidDel="001D76CD">
        <w:t>měsíců</w:t>
      </w:r>
      <w:r w:rsidRPr="005F2234">
        <w:t xml:space="preserve"> (</w:t>
      </w:r>
      <w:r w:rsidR="009A05AB" w:rsidRPr="005F2234">
        <w:t>1</w:t>
      </w:r>
      <w:r w:rsidR="00CE5D3A" w:rsidRPr="005F2234">
        <w:t xml:space="preserve"> </w:t>
      </w:r>
      <w:r w:rsidRPr="005F2234">
        <w:t>rok)</w:t>
      </w:r>
      <w:r w:rsidRPr="005F2234" w:rsidDel="001D76CD">
        <w:t xml:space="preserve"> ode dne podpisu předávacího protokolu smluvními stranami</w:t>
      </w:r>
      <w:r w:rsidR="00AD075A" w:rsidRPr="005F2234">
        <w:t xml:space="preserve"> vyjma HW, který je součástí</w:t>
      </w:r>
      <w:r w:rsidR="00876363" w:rsidRPr="005F2234">
        <w:t xml:space="preserve"> </w:t>
      </w:r>
      <w:r w:rsidR="00AD075A" w:rsidRPr="005F2234">
        <w:t xml:space="preserve">dodávky PIM/PAM a </w:t>
      </w:r>
      <w:r w:rsidR="00D61B84" w:rsidRPr="005F2234">
        <w:t xml:space="preserve">na který se vztahuje prodloužená záruční doba v délce </w:t>
      </w:r>
      <w:r w:rsidR="00D61B84" w:rsidRPr="005F2234">
        <w:rPr>
          <w:b/>
        </w:rPr>
        <w:t>36</w:t>
      </w:r>
      <w:r w:rsidR="00D61B84" w:rsidRPr="005F2234">
        <w:t xml:space="preserve"> měsíců</w:t>
      </w:r>
      <w:r w:rsidRPr="005F2234">
        <w:t xml:space="preserve">.  </w:t>
      </w:r>
      <w:r w:rsidR="00B11CA0" w:rsidRPr="005F2234">
        <w:t>Dodavatel</w:t>
      </w:r>
      <w:r w:rsidRPr="005F2234" w:rsidDel="001D76CD">
        <w:t xml:space="preserve"> se zavazuje po tuto dobu bezplatně odstranit veškeré vady zjištěné v době záruky včetně jejich následků, tj. opravit nebo vyměnit</w:t>
      </w:r>
      <w:r w:rsidRPr="00860368" w:rsidDel="001D76CD">
        <w:t xml:space="preserve"> neprodleně a na své náklady a odpovědnost jakékoli vadné součásti či cel</w:t>
      </w:r>
      <w:r w:rsidR="0060148A" w:rsidRPr="00860368">
        <w:t>ou dodávku PIM/PAM</w:t>
      </w:r>
      <w:r w:rsidRPr="00860368" w:rsidDel="001D76CD">
        <w:t xml:space="preserve"> za bezvadný. Ke stejné povinnosti se </w:t>
      </w:r>
      <w:r w:rsidRPr="00860368">
        <w:t xml:space="preserve">dodavatel </w:t>
      </w:r>
      <w:r w:rsidRPr="00860368" w:rsidDel="001D76CD">
        <w:t>zavazuje v případě vad zjištěných při převzetí</w:t>
      </w:r>
      <w:r w:rsidR="0060148A" w:rsidRPr="00860368">
        <w:t xml:space="preserve"> dodávky PIM/PAM</w:t>
      </w:r>
      <w:r w:rsidRPr="00860368">
        <w:t xml:space="preserve"> objednatelem</w:t>
      </w:r>
      <w:r w:rsidRPr="00860368" w:rsidDel="001D76CD">
        <w:t xml:space="preserve">. </w:t>
      </w:r>
      <w:r w:rsidRPr="00860368">
        <w:t>Objednatel</w:t>
      </w:r>
      <w:r w:rsidRPr="00860368" w:rsidDel="001D76CD">
        <w:t xml:space="preserve"> má právo namísto bezplatného odstranění vady žádat v reklamaci slevu přiměřenou nákladům na odstranění vady, pro odstoupení od smlouvy z důvodu vad předmětu plnění platí ustanovení zákona č. </w:t>
      </w:r>
      <w:r w:rsidRPr="00860368">
        <w:t>89/2012</w:t>
      </w:r>
      <w:r w:rsidRPr="00860368" w:rsidDel="001D76CD">
        <w:t xml:space="preserve"> Sb., ob</w:t>
      </w:r>
      <w:r w:rsidRPr="00860368">
        <w:t>čanský</w:t>
      </w:r>
      <w:r w:rsidRPr="00860368" w:rsidDel="001D76CD">
        <w:t xml:space="preserve"> zákoník, v platném znění, není-li touto smlouvou stanoveno jinak. </w:t>
      </w:r>
    </w:p>
    <w:p w14:paraId="458FCBA4" w14:textId="77777777" w:rsidR="0060148A" w:rsidRPr="00860368" w:rsidRDefault="0060148A" w:rsidP="0060148A">
      <w:pPr>
        <w:pStyle w:val="02-ODST-2"/>
        <w:numPr>
          <w:ilvl w:val="1"/>
          <w:numId w:val="36"/>
        </w:numPr>
      </w:pPr>
      <w:r w:rsidRPr="00860368">
        <w:t xml:space="preserve">Vady je objednatel oprávněn oznámit (reklamovat): </w:t>
      </w:r>
    </w:p>
    <w:tbl>
      <w:tblPr>
        <w:tblStyle w:val="Mkatabulky"/>
        <w:tblW w:w="0" w:type="auto"/>
        <w:tblInd w:w="567" w:type="dxa"/>
        <w:tblLook w:val="04A0" w:firstRow="1" w:lastRow="0" w:firstColumn="1" w:lastColumn="0" w:noHBand="0" w:noVBand="1"/>
      </w:tblPr>
      <w:tblGrid>
        <w:gridCol w:w="4540"/>
        <w:gridCol w:w="4463"/>
      </w:tblGrid>
      <w:tr w:rsidR="00860368" w:rsidRPr="00860368" w14:paraId="16B6C7C9" w14:textId="77777777" w:rsidTr="0060148A">
        <w:tc>
          <w:tcPr>
            <w:tcW w:w="4540" w:type="dxa"/>
            <w:tcBorders>
              <w:top w:val="single" w:sz="4" w:space="0" w:color="auto"/>
              <w:left w:val="single" w:sz="4" w:space="0" w:color="auto"/>
              <w:bottom w:val="single" w:sz="4" w:space="0" w:color="auto"/>
              <w:right w:val="single" w:sz="4" w:space="0" w:color="auto"/>
            </w:tcBorders>
            <w:hideMark/>
          </w:tcPr>
          <w:p w14:paraId="38843615" w14:textId="77777777" w:rsidR="0060148A" w:rsidRPr="00860368" w:rsidRDefault="0060148A" w:rsidP="0060148A">
            <w:pPr>
              <w:pStyle w:val="02-ODST-2"/>
              <w:numPr>
                <w:ilvl w:val="0"/>
                <w:numId w:val="57"/>
              </w:numPr>
              <w:tabs>
                <w:tab w:val="left" w:pos="284"/>
              </w:tabs>
              <w:ind w:hanging="720"/>
              <w:jc w:val="left"/>
            </w:pPr>
            <w:r w:rsidRPr="00860368">
              <w:t>emailovou zprávou na adresu:</w:t>
            </w:r>
          </w:p>
        </w:tc>
        <w:tc>
          <w:tcPr>
            <w:tcW w:w="4463" w:type="dxa"/>
            <w:tcBorders>
              <w:top w:val="single" w:sz="4" w:space="0" w:color="auto"/>
              <w:left w:val="single" w:sz="4" w:space="0" w:color="auto"/>
              <w:bottom w:val="single" w:sz="4" w:space="0" w:color="auto"/>
              <w:right w:val="single" w:sz="4" w:space="0" w:color="auto"/>
            </w:tcBorders>
            <w:hideMark/>
          </w:tcPr>
          <w:p w14:paraId="431BA5DC" w14:textId="77777777" w:rsidR="0060148A" w:rsidRPr="00860368" w:rsidRDefault="008E7CF8">
            <w:pPr>
              <w:pStyle w:val="02-ODST-2"/>
              <w:numPr>
                <w:ilvl w:val="0"/>
                <w:numId w:val="0"/>
              </w:numPr>
            </w:pPr>
            <w:r w:rsidRPr="00860368">
              <w:rPr>
                <w:rFonts w:cs="Arial"/>
              </w:rPr>
              <w:t>[bude doplněno dodavatelem</w:t>
            </w:r>
            <w:r w:rsidR="0060148A" w:rsidRPr="00860368">
              <w:rPr>
                <w:rFonts w:cs="Arial"/>
              </w:rPr>
              <w:t>]</w:t>
            </w:r>
          </w:p>
        </w:tc>
      </w:tr>
      <w:tr w:rsidR="00860368" w:rsidRPr="00860368" w14:paraId="17995EFF" w14:textId="77777777" w:rsidTr="0060148A">
        <w:tc>
          <w:tcPr>
            <w:tcW w:w="4540" w:type="dxa"/>
            <w:tcBorders>
              <w:top w:val="single" w:sz="4" w:space="0" w:color="auto"/>
              <w:left w:val="single" w:sz="4" w:space="0" w:color="auto"/>
              <w:bottom w:val="single" w:sz="4" w:space="0" w:color="auto"/>
              <w:right w:val="single" w:sz="4" w:space="0" w:color="auto"/>
            </w:tcBorders>
            <w:hideMark/>
          </w:tcPr>
          <w:p w14:paraId="7D1B1BD8" w14:textId="77777777" w:rsidR="008E7CF8" w:rsidRPr="00860368" w:rsidRDefault="008E7CF8" w:rsidP="0060148A">
            <w:pPr>
              <w:pStyle w:val="02-ODST-2"/>
              <w:numPr>
                <w:ilvl w:val="0"/>
                <w:numId w:val="57"/>
              </w:numPr>
              <w:tabs>
                <w:tab w:val="left" w:pos="284"/>
              </w:tabs>
              <w:ind w:hanging="720"/>
              <w:jc w:val="left"/>
            </w:pPr>
            <w:r w:rsidRPr="00860368">
              <w:t>listině na adresu:</w:t>
            </w:r>
          </w:p>
        </w:tc>
        <w:tc>
          <w:tcPr>
            <w:tcW w:w="4463" w:type="dxa"/>
            <w:tcBorders>
              <w:top w:val="single" w:sz="4" w:space="0" w:color="auto"/>
              <w:left w:val="single" w:sz="4" w:space="0" w:color="auto"/>
              <w:bottom w:val="single" w:sz="4" w:space="0" w:color="auto"/>
              <w:right w:val="single" w:sz="4" w:space="0" w:color="auto"/>
            </w:tcBorders>
            <w:hideMark/>
          </w:tcPr>
          <w:p w14:paraId="140825A8" w14:textId="77777777" w:rsidR="008E7CF8" w:rsidRPr="00860368" w:rsidRDefault="008E7CF8">
            <w:pPr>
              <w:pStyle w:val="02-ODST-2"/>
              <w:numPr>
                <w:ilvl w:val="0"/>
                <w:numId w:val="0"/>
              </w:numPr>
            </w:pPr>
            <w:r w:rsidRPr="00860368">
              <w:rPr>
                <w:rFonts w:cs="Arial"/>
              </w:rPr>
              <w:t>[bude doplněno dodavatelem]</w:t>
            </w:r>
          </w:p>
        </w:tc>
      </w:tr>
      <w:tr w:rsidR="00860368" w:rsidRPr="00860368" w14:paraId="2BA7C7B7" w14:textId="77777777" w:rsidTr="0060148A">
        <w:tc>
          <w:tcPr>
            <w:tcW w:w="4540" w:type="dxa"/>
            <w:tcBorders>
              <w:top w:val="single" w:sz="4" w:space="0" w:color="auto"/>
              <w:left w:val="single" w:sz="4" w:space="0" w:color="auto"/>
              <w:bottom w:val="single" w:sz="4" w:space="0" w:color="auto"/>
              <w:right w:val="single" w:sz="4" w:space="0" w:color="auto"/>
            </w:tcBorders>
            <w:hideMark/>
          </w:tcPr>
          <w:p w14:paraId="71DE229E" w14:textId="77777777" w:rsidR="008E7CF8" w:rsidRPr="00860368" w:rsidRDefault="008E7CF8" w:rsidP="0060148A">
            <w:pPr>
              <w:pStyle w:val="02-ODST-2"/>
              <w:numPr>
                <w:ilvl w:val="0"/>
                <w:numId w:val="57"/>
              </w:numPr>
              <w:tabs>
                <w:tab w:val="left" w:pos="284"/>
              </w:tabs>
              <w:ind w:hanging="720"/>
              <w:jc w:val="left"/>
            </w:pPr>
            <w:r w:rsidRPr="00860368">
              <w:t>telefonicky na telefonní číslo:</w:t>
            </w:r>
          </w:p>
        </w:tc>
        <w:tc>
          <w:tcPr>
            <w:tcW w:w="4463" w:type="dxa"/>
            <w:tcBorders>
              <w:top w:val="single" w:sz="4" w:space="0" w:color="auto"/>
              <w:left w:val="single" w:sz="4" w:space="0" w:color="auto"/>
              <w:bottom w:val="single" w:sz="4" w:space="0" w:color="auto"/>
              <w:right w:val="single" w:sz="4" w:space="0" w:color="auto"/>
            </w:tcBorders>
            <w:hideMark/>
          </w:tcPr>
          <w:p w14:paraId="71E2FA43" w14:textId="77777777" w:rsidR="008E7CF8" w:rsidRPr="00860368" w:rsidRDefault="008E7CF8">
            <w:pPr>
              <w:pStyle w:val="02-ODST-2"/>
              <w:numPr>
                <w:ilvl w:val="0"/>
                <w:numId w:val="0"/>
              </w:numPr>
            </w:pPr>
            <w:r w:rsidRPr="00860368">
              <w:rPr>
                <w:rFonts w:cs="Arial"/>
              </w:rPr>
              <w:t>[bude doplněno dodavatelem]</w:t>
            </w:r>
          </w:p>
        </w:tc>
      </w:tr>
    </w:tbl>
    <w:p w14:paraId="5EA57632" w14:textId="77777777" w:rsidR="0060148A" w:rsidRPr="00860368" w:rsidRDefault="0060148A" w:rsidP="0060148A">
      <w:pPr>
        <w:pStyle w:val="02-ODST-2"/>
        <w:numPr>
          <w:ilvl w:val="1"/>
          <w:numId w:val="36"/>
        </w:numPr>
      </w:pPr>
      <w:r w:rsidRPr="00860368">
        <w:t>V případě telefonického oznámení vady objednatel bez zbytečného odkladu</w:t>
      </w:r>
      <w:r w:rsidR="000E39D4" w:rsidRPr="00860368">
        <w:t xml:space="preserve"> </w:t>
      </w:r>
      <w:r w:rsidRPr="00860368">
        <w:t>potvrdí oznámení vady emailovou zprávou /nebo listině s uvedením okamžiku telefonického oznámení</w:t>
      </w:r>
    </w:p>
    <w:p w14:paraId="0CB43748" w14:textId="77777777" w:rsidR="0060148A" w:rsidRPr="00860368" w:rsidRDefault="0060148A" w:rsidP="0060148A">
      <w:pPr>
        <w:pStyle w:val="02-ODST-2"/>
        <w:numPr>
          <w:ilvl w:val="1"/>
          <w:numId w:val="36"/>
        </w:numPr>
      </w:pPr>
      <w:r w:rsidRPr="00860368">
        <w:t xml:space="preserve">Dodavatel je povinen odstranit vadu ve lhůtě 48 hodin od okamžiku jejího oznámení, nestanoví-li objednatel jinak a/nebo nedohodnou-li se smluvní strany písemně jinak. </w:t>
      </w:r>
    </w:p>
    <w:p w14:paraId="7D9DB8CC" w14:textId="77777777" w:rsidR="00EF42B9" w:rsidRPr="00860368" w:rsidRDefault="00EF42B9" w:rsidP="00EF42B9">
      <w:pPr>
        <w:pStyle w:val="02-ODST-2"/>
      </w:pPr>
      <w:r w:rsidRPr="00860368">
        <w:t>Práva objednatele z vadného plnění a záruka za jakost se řídí příslušnými ustanoveními zákona č. 89/2012 Sb., občanský zákoník, v platném znění, není-li v této smlouvě výslovně stanoven postup odlišný.</w:t>
      </w:r>
    </w:p>
    <w:p w14:paraId="26C76538" w14:textId="0CC73B64" w:rsidR="00EF42B9" w:rsidRPr="00860368" w:rsidRDefault="00EF42B9" w:rsidP="00EF42B9">
      <w:pPr>
        <w:pStyle w:val="02-ODST-2"/>
      </w:pPr>
      <w:r w:rsidRPr="00860368">
        <w:t xml:space="preserve">Smluvní strany se dohodly, že dodavatel zajistí a pro objednatele provede po dobu </w:t>
      </w:r>
      <w:r w:rsidR="00F87576" w:rsidRPr="00860368">
        <w:t>1</w:t>
      </w:r>
      <w:r w:rsidRPr="00860368">
        <w:t xml:space="preserve"> </w:t>
      </w:r>
      <w:r w:rsidR="00F87576" w:rsidRPr="00860368">
        <w:t xml:space="preserve">roku </w:t>
      </w:r>
      <w:r w:rsidRPr="00860368">
        <w:t xml:space="preserve">od převzetí </w:t>
      </w:r>
      <w:r w:rsidR="0060148A" w:rsidRPr="00860368">
        <w:t xml:space="preserve">dodávky PIM/PAM </w:t>
      </w:r>
      <w:r w:rsidRPr="00860368">
        <w:t>objednatelem od dodavatele</w:t>
      </w:r>
      <w:r w:rsidR="0060148A" w:rsidRPr="00860368">
        <w:t xml:space="preserve"> bez výhrad</w:t>
      </w:r>
      <w:r w:rsidRPr="00860368">
        <w:t xml:space="preserve"> </w:t>
      </w:r>
      <w:r w:rsidR="0060148A" w:rsidRPr="00860368">
        <w:t>P</w:t>
      </w:r>
      <w:r w:rsidRPr="00860368">
        <w:t xml:space="preserve">odporu v rozsahu </w:t>
      </w:r>
      <w:r w:rsidRPr="00860368">
        <w:lastRenderedPageBreak/>
        <w:t xml:space="preserve">vyplývajícím ze Závazných podkladů. Konkrétní specifikace </w:t>
      </w:r>
      <w:r w:rsidR="0060148A" w:rsidRPr="00860368">
        <w:t>P</w:t>
      </w:r>
      <w:r w:rsidRPr="00860368">
        <w:t xml:space="preserve">odpory odpovídající podmínkám uvedených v Závazných podkladech s doplněním kontaktních údajů dodavatele je uvedena v příloze č. </w:t>
      </w:r>
      <w:r w:rsidR="0011580C" w:rsidRPr="00860368">
        <w:t>5</w:t>
      </w:r>
      <w:r w:rsidR="0060148A" w:rsidRPr="00860368">
        <w:t xml:space="preserve"> </w:t>
      </w:r>
      <w:r w:rsidRPr="00860368">
        <w:t xml:space="preserve">této smlouvy. </w:t>
      </w:r>
    </w:p>
    <w:p w14:paraId="2B361803" w14:textId="54FBC2AF" w:rsidR="00876363" w:rsidRPr="00860368" w:rsidRDefault="00876363" w:rsidP="00876363">
      <w:pPr>
        <w:pStyle w:val="02-ODST-2"/>
      </w:pPr>
      <w:r w:rsidRPr="00860368">
        <w:t>Smluvní strany se dohodly, že dodavatel zajistí pro objednatele Servisní službu serverů po dobu 36 měsíc</w:t>
      </w:r>
      <w:r w:rsidR="00B11CA0">
        <w:t>ů od dodávky PIM/PAM objednate</w:t>
      </w:r>
      <w:r w:rsidR="00E61C38">
        <w:t xml:space="preserve">li </w:t>
      </w:r>
      <w:r w:rsidRPr="00860368">
        <w:t>od dodavatele bez výhrad následujících parametrů:</w:t>
      </w:r>
    </w:p>
    <w:p w14:paraId="652BB7D9" w14:textId="17AE8F92" w:rsidR="00876363" w:rsidRPr="00860368" w:rsidRDefault="00584A97" w:rsidP="00860368">
      <w:pPr>
        <w:pStyle w:val="05-ODST-3"/>
      </w:pPr>
      <w:r w:rsidRPr="00860368">
        <w:t>Nepřetržitá (tj. 24/7) online podpora</w:t>
      </w:r>
      <w:r w:rsidR="00876363" w:rsidRPr="00860368">
        <w:t xml:space="preserve"> – tj. přístup k manuálům a technickým popisům, informacím o konkrétním zařízení</w:t>
      </w:r>
      <w:r w:rsidRPr="00860368">
        <w:t xml:space="preserve"> (serveru)</w:t>
      </w:r>
      <w:r w:rsidR="00876363" w:rsidRPr="00860368">
        <w:t>, přístup k ovladačům a utilitám konkrétního serveru.</w:t>
      </w:r>
    </w:p>
    <w:p w14:paraId="5938F40B" w14:textId="59AAE1D2" w:rsidR="00876363" w:rsidRPr="00860368" w:rsidRDefault="00584A97" w:rsidP="00860368">
      <w:pPr>
        <w:pStyle w:val="05-ODST-3"/>
      </w:pPr>
      <w:r w:rsidRPr="00860368">
        <w:t>Telefonická technická podpora</w:t>
      </w:r>
      <w:r w:rsidR="00876363" w:rsidRPr="00860368">
        <w:t xml:space="preserve"> – přístup k nahlášení problémů a požadavků, pomoc s diagnostikou problému, tato podpora je dostupná v pracovních dnech od 9 - 17 hodin.</w:t>
      </w:r>
      <w:r w:rsidR="00F25207" w:rsidRPr="00860368">
        <w:t xml:space="preserve"> Kontaktním telefon</w:t>
      </w:r>
      <w:r w:rsidR="00A06252">
        <w:t>n</w:t>
      </w:r>
      <w:r w:rsidR="00F25207" w:rsidRPr="00860368">
        <w:t xml:space="preserve">ím číslem pro technickou podporu je telefonní číslo – hot line dodavatele uvedené v Příloze č. 5. </w:t>
      </w:r>
    </w:p>
    <w:p w14:paraId="763F60A7" w14:textId="57957D1B" w:rsidR="00876363" w:rsidRDefault="00584A97" w:rsidP="00860368">
      <w:pPr>
        <w:pStyle w:val="05-ODST-3"/>
      </w:pPr>
      <w:r w:rsidRPr="00860368">
        <w:t>Servis</w:t>
      </w:r>
      <w:r w:rsidR="00876363" w:rsidRPr="00860368">
        <w:t xml:space="preserve"> u </w:t>
      </w:r>
      <w:r w:rsidRPr="00860368">
        <w:t>objednatele</w:t>
      </w:r>
      <w:r w:rsidR="00876363" w:rsidRPr="00860368">
        <w:t xml:space="preserve"> do druhého pracovního dne – servisní technik dorazí k</w:t>
      </w:r>
      <w:r w:rsidRPr="00860368">
        <w:t> objednateli do místa umístění serveru</w:t>
      </w:r>
      <w:r w:rsidR="00876363" w:rsidRPr="00860368">
        <w:t xml:space="preserve"> s potřebnými náhradními díly do 17:00 hodin následujícího pracovního dne od nahlášení závady. Po příjezdu k </w:t>
      </w:r>
      <w:r w:rsidRPr="00860368">
        <w:t>objednateli</w:t>
      </w:r>
      <w:r w:rsidR="00876363" w:rsidRPr="00860368">
        <w:t xml:space="preserve"> technik nainstaluje a otestuje příslušný náhradní díl a ověří dokončení opravy se</w:t>
      </w:r>
      <w:r w:rsidRPr="00860368">
        <w:t xml:space="preserve"> zástupcem objed</w:t>
      </w:r>
      <w:r w:rsidR="007A521D" w:rsidRPr="00860368">
        <w:t>n</w:t>
      </w:r>
      <w:r w:rsidRPr="00860368">
        <w:t>atele. N</w:t>
      </w:r>
      <w:r w:rsidR="00876363" w:rsidRPr="00860368">
        <w:t xml:space="preserve">áhradní díly jsou součástí </w:t>
      </w:r>
      <w:r w:rsidRPr="00860368">
        <w:t>ceny dodávky PIM/PAM</w:t>
      </w:r>
      <w:r w:rsidR="00876363" w:rsidRPr="00860368">
        <w:t xml:space="preserve">.  </w:t>
      </w:r>
    </w:p>
    <w:p w14:paraId="0983EACD" w14:textId="4ABB6E57" w:rsidR="00A06252" w:rsidRPr="00860368" w:rsidRDefault="00A06252" w:rsidP="00A06252">
      <w:pPr>
        <w:pStyle w:val="02-ODST-2"/>
      </w:pPr>
      <w:r w:rsidRPr="00860368">
        <w:t xml:space="preserve">Smluvní strany se dohodly, že dodavatel zajistí pro objednatele Servisní službu </w:t>
      </w:r>
      <w:r>
        <w:t>HW</w:t>
      </w:r>
      <w:r w:rsidRPr="00860368">
        <w:t xml:space="preserve"> po dobu </w:t>
      </w:r>
      <w:r w:rsidR="00671B47">
        <w:t>36</w:t>
      </w:r>
      <w:r w:rsidRPr="00860368">
        <w:t xml:space="preserve"> měsíců</w:t>
      </w:r>
      <w:r w:rsidR="00E61C38">
        <w:t xml:space="preserve"> od dodávky PIM/PAM objednateli</w:t>
      </w:r>
      <w:r w:rsidRPr="00860368">
        <w:t xml:space="preserve"> od dodavatele bez výhrad následujících parametrů:</w:t>
      </w:r>
    </w:p>
    <w:p w14:paraId="6025DEA8" w14:textId="374509ED" w:rsidR="00F80C11" w:rsidRDefault="002E6083" w:rsidP="00A06252">
      <w:pPr>
        <w:pStyle w:val="05-ODST-3"/>
      </w:pPr>
      <w:r>
        <w:t>zajištění</w:t>
      </w:r>
      <w:r w:rsidR="000536A5">
        <w:t xml:space="preserve"> a/nebo poskytnutí</w:t>
      </w:r>
      <w:r>
        <w:t xml:space="preserve"> </w:t>
      </w:r>
      <w:r w:rsidRPr="002E6083">
        <w:t>OnSite</w:t>
      </w:r>
      <w:r>
        <w:t xml:space="preserve"> záruky</w:t>
      </w:r>
      <w:r w:rsidRPr="002E6083">
        <w:t xml:space="preserve"> s garancí opravy závady do dalšího pra</w:t>
      </w:r>
      <w:r w:rsidR="00F80C11">
        <w:t>covního dne od nahlášení závady prostřednictvím Telefonické technické podpory podle pododstavce 6.7.2 smlouvy.</w:t>
      </w:r>
    </w:p>
    <w:p w14:paraId="5CE063F3" w14:textId="287DDA01" w:rsidR="00A06252" w:rsidRDefault="00A06252" w:rsidP="00A06252">
      <w:pPr>
        <w:pStyle w:val="05-ODST-3"/>
      </w:pPr>
      <w:r w:rsidRPr="00860368">
        <w:t xml:space="preserve">Telefonická technická podpora – přístup k nahlášení problémů a požadavků, pomoc s diagnostikou problému, tato podpora je dostupná </w:t>
      </w:r>
      <w:r w:rsidR="002E6083">
        <w:t>nepřet</w:t>
      </w:r>
      <w:r w:rsidR="000536A5">
        <w:t>r</w:t>
      </w:r>
      <w:r w:rsidR="002E6083">
        <w:t>ži</w:t>
      </w:r>
      <w:r w:rsidR="000536A5">
        <w:t>tě 24x7.</w:t>
      </w:r>
      <w:r w:rsidRPr="00860368">
        <w:t xml:space="preserve"> Kontaktním telefonním číslem pro technickou podporu je telefonní číslo – hot line dodavatele uvedené v Příloze č. 5. </w:t>
      </w:r>
    </w:p>
    <w:p w14:paraId="09B65CDE" w14:textId="0443829A" w:rsidR="00A87972" w:rsidRPr="009B2C9D" w:rsidRDefault="00A87972" w:rsidP="00A06252">
      <w:pPr>
        <w:pStyle w:val="05-ODST-3"/>
      </w:pPr>
      <w:r>
        <w:rPr>
          <w:rFonts w:cs="Arial"/>
        </w:rPr>
        <w:t xml:space="preserve">Zajištění </w:t>
      </w:r>
      <w:r w:rsidRPr="00A82090">
        <w:rPr>
          <w:rFonts w:cs="Arial"/>
        </w:rPr>
        <w:t>Helpdesk</w:t>
      </w:r>
      <w:r>
        <w:rPr>
          <w:rFonts w:cs="Arial"/>
        </w:rPr>
        <w:t>u</w:t>
      </w:r>
      <w:r w:rsidRPr="00A82090">
        <w:rPr>
          <w:rFonts w:cs="Arial"/>
        </w:rPr>
        <w:t>/</w:t>
      </w:r>
      <w:r>
        <w:rPr>
          <w:rFonts w:cs="Arial"/>
        </w:rPr>
        <w:t xml:space="preserve"> S</w:t>
      </w:r>
      <w:r w:rsidRPr="00A82090">
        <w:rPr>
          <w:rFonts w:cs="Arial"/>
        </w:rPr>
        <w:t>ervice</w:t>
      </w:r>
      <w:r>
        <w:rPr>
          <w:rFonts w:cs="Arial"/>
        </w:rPr>
        <w:t xml:space="preserve"> </w:t>
      </w:r>
      <w:r w:rsidRPr="00A82090">
        <w:rPr>
          <w:rFonts w:cs="Arial"/>
        </w:rPr>
        <w:t>d</w:t>
      </w:r>
      <w:r>
        <w:rPr>
          <w:rFonts w:cs="Arial"/>
        </w:rPr>
        <w:t>esk výrobce komunikujícího</w:t>
      </w:r>
      <w:r w:rsidRPr="00A82090">
        <w:rPr>
          <w:rFonts w:cs="Arial"/>
        </w:rPr>
        <w:t xml:space="preserve"> v českém </w:t>
      </w:r>
      <w:r>
        <w:rPr>
          <w:rFonts w:cs="Arial"/>
        </w:rPr>
        <w:t xml:space="preserve">nebo anglickém </w:t>
      </w:r>
      <w:r w:rsidRPr="00A82090">
        <w:rPr>
          <w:rFonts w:cs="Arial"/>
        </w:rPr>
        <w:t>jazyce</w:t>
      </w:r>
      <w:r w:rsidR="00452C6D">
        <w:rPr>
          <w:rFonts w:cs="Arial"/>
        </w:rPr>
        <w:t xml:space="preserve"> Helpdesk </w:t>
      </w:r>
      <w:r w:rsidR="00AC4F46" w:rsidRPr="00A82090">
        <w:rPr>
          <w:rFonts w:cs="Arial"/>
        </w:rPr>
        <w:t>/</w:t>
      </w:r>
      <w:r w:rsidR="00AC4F46">
        <w:rPr>
          <w:rFonts w:cs="Arial"/>
        </w:rPr>
        <w:t xml:space="preserve"> S</w:t>
      </w:r>
      <w:r w:rsidR="00AC4F46" w:rsidRPr="00A82090">
        <w:rPr>
          <w:rFonts w:cs="Arial"/>
        </w:rPr>
        <w:t>ervice</w:t>
      </w:r>
      <w:r w:rsidR="00AC4F46">
        <w:rPr>
          <w:rFonts w:cs="Arial"/>
        </w:rPr>
        <w:t xml:space="preserve"> </w:t>
      </w:r>
      <w:r w:rsidR="00AC4F46" w:rsidRPr="00A82090">
        <w:rPr>
          <w:rFonts w:cs="Arial"/>
        </w:rPr>
        <w:t>d</w:t>
      </w:r>
      <w:r w:rsidR="00AC4F46">
        <w:rPr>
          <w:rFonts w:cs="Arial"/>
        </w:rPr>
        <w:t xml:space="preserve">esk </w:t>
      </w:r>
      <w:r w:rsidR="00452C6D">
        <w:rPr>
          <w:rFonts w:cs="Arial"/>
        </w:rPr>
        <w:t xml:space="preserve">bude dostupný na </w:t>
      </w:r>
      <w:r w:rsidR="00AC4F46">
        <w:rPr>
          <w:rFonts w:cs="Arial"/>
        </w:rPr>
        <w:t>níže uvedených kontaktech:</w:t>
      </w:r>
    </w:p>
    <w:p w14:paraId="4EC89F5B" w14:textId="77777777" w:rsidR="009B2C9D" w:rsidRPr="00AC4F46" w:rsidRDefault="009B2C9D" w:rsidP="00671B47">
      <w:pPr>
        <w:pStyle w:val="05-ODST-3"/>
        <w:numPr>
          <w:ilvl w:val="0"/>
          <w:numId w:val="0"/>
        </w:numPr>
        <w:ind w:left="1134"/>
      </w:pPr>
    </w:p>
    <w:tbl>
      <w:tblPr>
        <w:tblStyle w:val="Mkatabulky"/>
        <w:tblW w:w="0" w:type="auto"/>
        <w:tblInd w:w="1134" w:type="dxa"/>
        <w:tblLook w:val="04A0" w:firstRow="1" w:lastRow="0" w:firstColumn="1" w:lastColumn="0" w:noHBand="0" w:noVBand="1"/>
      </w:tblPr>
      <w:tblGrid>
        <w:gridCol w:w="4183"/>
        <w:gridCol w:w="4253"/>
      </w:tblGrid>
      <w:tr w:rsidR="009B2C9D" w14:paraId="26696CA5" w14:textId="77777777" w:rsidTr="00F80C11">
        <w:tc>
          <w:tcPr>
            <w:tcW w:w="4183" w:type="dxa"/>
          </w:tcPr>
          <w:p w14:paraId="66EA9A3E" w14:textId="3579AE5D" w:rsidR="009B2C9D" w:rsidRDefault="009B2C9D" w:rsidP="00AC4F46">
            <w:pPr>
              <w:pStyle w:val="05-ODST-3"/>
              <w:numPr>
                <w:ilvl w:val="0"/>
                <w:numId w:val="0"/>
              </w:numPr>
            </w:pPr>
            <w:r>
              <w:t>Označení výrobce</w:t>
            </w:r>
          </w:p>
        </w:tc>
        <w:tc>
          <w:tcPr>
            <w:tcW w:w="4253" w:type="dxa"/>
          </w:tcPr>
          <w:p w14:paraId="512C2A8E" w14:textId="01A6C7EA" w:rsidR="009B2C9D" w:rsidRPr="00860368" w:rsidRDefault="009B2C9D" w:rsidP="00AC4F46">
            <w:pPr>
              <w:pStyle w:val="05-ODST-3"/>
              <w:numPr>
                <w:ilvl w:val="0"/>
                <w:numId w:val="0"/>
              </w:numPr>
              <w:rPr>
                <w:rFonts w:cs="Arial"/>
              </w:rPr>
            </w:pPr>
            <w:r w:rsidRPr="00860368">
              <w:rPr>
                <w:rFonts w:cs="Arial"/>
              </w:rPr>
              <w:t>[bude doplněno dodavatelem]</w:t>
            </w:r>
          </w:p>
        </w:tc>
      </w:tr>
      <w:tr w:rsidR="00AC4F46" w14:paraId="71583606" w14:textId="77777777" w:rsidTr="00F80C11">
        <w:tc>
          <w:tcPr>
            <w:tcW w:w="4183" w:type="dxa"/>
          </w:tcPr>
          <w:p w14:paraId="7EE7E6FB" w14:textId="559F8D92" w:rsidR="00AC4F46" w:rsidRDefault="00AC4F46" w:rsidP="00AC4F46">
            <w:pPr>
              <w:pStyle w:val="05-ODST-3"/>
              <w:numPr>
                <w:ilvl w:val="0"/>
                <w:numId w:val="0"/>
              </w:numPr>
            </w:pPr>
            <w:r>
              <w:t>e-mail:</w:t>
            </w:r>
          </w:p>
        </w:tc>
        <w:tc>
          <w:tcPr>
            <w:tcW w:w="4253" w:type="dxa"/>
          </w:tcPr>
          <w:p w14:paraId="21952279" w14:textId="200A098F" w:rsidR="00AC4F46" w:rsidRDefault="00AC4F46" w:rsidP="00AC4F46">
            <w:pPr>
              <w:pStyle w:val="05-ODST-3"/>
              <w:numPr>
                <w:ilvl w:val="0"/>
                <w:numId w:val="0"/>
              </w:numPr>
            </w:pPr>
            <w:r w:rsidRPr="00860368">
              <w:rPr>
                <w:rFonts w:cs="Arial"/>
              </w:rPr>
              <w:t>[bude doplněno dodavatelem]</w:t>
            </w:r>
          </w:p>
        </w:tc>
      </w:tr>
      <w:tr w:rsidR="00F80C11" w14:paraId="60B3325A" w14:textId="77777777" w:rsidTr="00F80C11">
        <w:tc>
          <w:tcPr>
            <w:tcW w:w="4183" w:type="dxa"/>
          </w:tcPr>
          <w:p w14:paraId="601D7B9D" w14:textId="397F498F" w:rsidR="00F80C11" w:rsidRDefault="00F80C11" w:rsidP="00AC4F46">
            <w:pPr>
              <w:pStyle w:val="05-ODST-3"/>
              <w:numPr>
                <w:ilvl w:val="0"/>
                <w:numId w:val="0"/>
              </w:numPr>
            </w:pPr>
            <w:r>
              <w:t>Telefon:</w:t>
            </w:r>
          </w:p>
        </w:tc>
        <w:tc>
          <w:tcPr>
            <w:tcW w:w="4253" w:type="dxa"/>
          </w:tcPr>
          <w:p w14:paraId="661C248D" w14:textId="23753982" w:rsidR="00F80C11" w:rsidRDefault="00F80C11" w:rsidP="00AC4F46">
            <w:pPr>
              <w:pStyle w:val="05-ODST-3"/>
              <w:numPr>
                <w:ilvl w:val="0"/>
                <w:numId w:val="0"/>
              </w:numPr>
            </w:pPr>
            <w:r w:rsidRPr="00860368">
              <w:rPr>
                <w:rFonts w:cs="Arial"/>
              </w:rPr>
              <w:t>[bude doplněno dodavatelem]</w:t>
            </w:r>
          </w:p>
        </w:tc>
      </w:tr>
    </w:tbl>
    <w:p w14:paraId="1118ECDD" w14:textId="56696C08" w:rsidR="00AC4F46" w:rsidRPr="00671B47" w:rsidRDefault="009B2C9D" w:rsidP="00671B47">
      <w:pPr>
        <w:pStyle w:val="05-ODST-3"/>
        <w:numPr>
          <w:ilvl w:val="0"/>
          <w:numId w:val="0"/>
        </w:numPr>
        <w:ind w:left="1134"/>
        <w:rPr>
          <w:i/>
        </w:rPr>
      </w:pPr>
      <w:r w:rsidRPr="00671B47">
        <w:rPr>
          <w:i/>
          <w:highlight w:val="yellow"/>
        </w:rPr>
        <w:t>(</w:t>
      </w:r>
      <w:r>
        <w:rPr>
          <w:i/>
          <w:highlight w:val="yellow"/>
        </w:rPr>
        <w:t xml:space="preserve">pozn. Zadavatele: </w:t>
      </w:r>
      <w:r w:rsidRPr="00671B47">
        <w:rPr>
          <w:i/>
          <w:highlight w:val="yellow"/>
        </w:rPr>
        <w:t>výše uvedená tabulka může být replikována podle počtu využitých výrobců)</w:t>
      </w:r>
    </w:p>
    <w:p w14:paraId="3BFBD0DA" w14:textId="7B5A797A" w:rsidR="00DD27C7" w:rsidRDefault="00A06252" w:rsidP="00A06252">
      <w:pPr>
        <w:pStyle w:val="05-ODST-3"/>
      </w:pPr>
      <w:r w:rsidRPr="00860368">
        <w:t xml:space="preserve">Servis u objednatele do druhého pracovního dne – servisní technik dorazí k objednateli do místa umístění </w:t>
      </w:r>
      <w:r w:rsidR="00440DE4">
        <w:t>HW</w:t>
      </w:r>
      <w:r w:rsidRPr="00860368">
        <w:t xml:space="preserve"> s potřebnými náhradními díly do 17:00 hodin následujícího pracovního dne od nahlášení závady. Po příjezdu k objednateli technik nainstaluje a otestuje příslušný náhradní díl a ověří dokončení opravy se zástupcem objednatele. Náhradní díly jsou součástí ceny dodávky PIM/PAM.</w:t>
      </w:r>
    </w:p>
    <w:p w14:paraId="62791860" w14:textId="43589421" w:rsidR="00DD27C7" w:rsidRDefault="00BB3486" w:rsidP="00DD27C7">
      <w:pPr>
        <w:pStyle w:val="05-ODST-3"/>
      </w:pPr>
      <w:r>
        <w:t>Zajistí d</w:t>
      </w:r>
      <w:r w:rsidR="00DD27C7" w:rsidRPr="00DD27C7">
        <w:t xml:space="preserve">ostupnost náhradních dílů pro všechny součásti po dobu </w:t>
      </w:r>
      <w:proofErr w:type="gramStart"/>
      <w:r w:rsidR="0070267E">
        <w:t xml:space="preserve">nejméně </w:t>
      </w:r>
      <w:r w:rsidR="00DD27C7" w:rsidRPr="00DD27C7">
        <w:t xml:space="preserve">5 </w:t>
      </w:r>
      <w:r w:rsidR="0070267E">
        <w:t xml:space="preserve"> (pěti</w:t>
      </w:r>
      <w:proofErr w:type="gramEnd"/>
      <w:r w:rsidR="0070267E">
        <w:t xml:space="preserve">) </w:t>
      </w:r>
      <w:r w:rsidR="00DD27C7" w:rsidRPr="00DD27C7">
        <w:t>let od ukončení výroby</w:t>
      </w:r>
      <w:r w:rsidR="00DD27C7">
        <w:t>, dojde-li k ukončení výroby před uzavřením smlouvy, pak 5</w:t>
      </w:r>
      <w:r w:rsidR="0070267E">
        <w:t xml:space="preserve"> (pěti) </w:t>
      </w:r>
      <w:r w:rsidR="00DD27C7">
        <w:t xml:space="preserve"> let ode dne jejího uzavření</w:t>
      </w:r>
      <w:r w:rsidR="00DD27C7" w:rsidRPr="00DD27C7">
        <w:t>.</w:t>
      </w:r>
    </w:p>
    <w:p w14:paraId="32D47D9F" w14:textId="77777777" w:rsidR="0070267E" w:rsidRDefault="005D1D2D" w:rsidP="00DD27C7">
      <w:pPr>
        <w:pStyle w:val="05-ODST-3"/>
      </w:pPr>
      <w:r>
        <w:t>Zajistí možnost ověření</w:t>
      </w:r>
      <w:r w:rsidR="009B2C9D">
        <w:t xml:space="preserve"> přímo u výrobce </w:t>
      </w:r>
      <w:r w:rsidR="0070267E">
        <w:t>na webových stránkách</w:t>
      </w:r>
      <w:r>
        <w:t>, že HW je určen pro český trh</w:t>
      </w:r>
      <w:r w:rsidR="009B2C9D">
        <w:t xml:space="preserve"> s</w:t>
      </w:r>
      <w:r w:rsidR="0070267E">
        <w:t> </w:t>
      </w:r>
      <w:r w:rsidR="009B2C9D">
        <w:t>t</w:t>
      </w:r>
      <w:r w:rsidR="0070267E">
        <w:t>ím, že webové stránky jsou následující:</w:t>
      </w:r>
    </w:p>
    <w:p w14:paraId="1A698D8B" w14:textId="77777777" w:rsidR="0070267E" w:rsidRPr="00AC4F46" w:rsidRDefault="0070267E" w:rsidP="00671B47">
      <w:pPr>
        <w:pStyle w:val="05-ODST-3"/>
        <w:numPr>
          <w:ilvl w:val="0"/>
          <w:numId w:val="0"/>
        </w:numPr>
        <w:ind w:left="1134"/>
      </w:pPr>
    </w:p>
    <w:tbl>
      <w:tblPr>
        <w:tblStyle w:val="Mkatabulky"/>
        <w:tblW w:w="0" w:type="auto"/>
        <w:tblInd w:w="1134" w:type="dxa"/>
        <w:tblLook w:val="04A0" w:firstRow="1" w:lastRow="0" w:firstColumn="1" w:lastColumn="0" w:noHBand="0" w:noVBand="1"/>
      </w:tblPr>
      <w:tblGrid>
        <w:gridCol w:w="4183"/>
        <w:gridCol w:w="4253"/>
      </w:tblGrid>
      <w:tr w:rsidR="0070267E" w14:paraId="4954F218" w14:textId="77777777" w:rsidTr="00371449">
        <w:tc>
          <w:tcPr>
            <w:tcW w:w="4183" w:type="dxa"/>
          </w:tcPr>
          <w:p w14:paraId="5E67DA85" w14:textId="77777777" w:rsidR="0070267E" w:rsidRDefault="0070267E" w:rsidP="00371449">
            <w:pPr>
              <w:pStyle w:val="05-ODST-3"/>
              <w:numPr>
                <w:ilvl w:val="0"/>
                <w:numId w:val="0"/>
              </w:numPr>
            </w:pPr>
            <w:r>
              <w:t>Označení výrobce</w:t>
            </w:r>
          </w:p>
        </w:tc>
        <w:tc>
          <w:tcPr>
            <w:tcW w:w="4253" w:type="dxa"/>
          </w:tcPr>
          <w:p w14:paraId="51371607" w14:textId="77777777" w:rsidR="0070267E" w:rsidRPr="00860368" w:rsidRDefault="0070267E" w:rsidP="00371449">
            <w:pPr>
              <w:pStyle w:val="05-ODST-3"/>
              <w:numPr>
                <w:ilvl w:val="0"/>
                <w:numId w:val="0"/>
              </w:numPr>
              <w:rPr>
                <w:rFonts w:cs="Arial"/>
              </w:rPr>
            </w:pPr>
            <w:r w:rsidRPr="00860368">
              <w:rPr>
                <w:rFonts w:cs="Arial"/>
              </w:rPr>
              <w:t>[bude doplněno dodavatelem]</w:t>
            </w:r>
          </w:p>
        </w:tc>
      </w:tr>
      <w:tr w:rsidR="0070267E" w14:paraId="4795969F" w14:textId="77777777" w:rsidTr="00371449">
        <w:tc>
          <w:tcPr>
            <w:tcW w:w="4183" w:type="dxa"/>
          </w:tcPr>
          <w:p w14:paraId="5AD85D9B" w14:textId="2AFA2A76" w:rsidR="0070267E" w:rsidRDefault="0070267E" w:rsidP="00371449">
            <w:pPr>
              <w:pStyle w:val="05-ODST-3"/>
              <w:numPr>
                <w:ilvl w:val="0"/>
                <w:numId w:val="0"/>
              </w:numPr>
            </w:pPr>
            <w:r>
              <w:t>Webová stránka:</w:t>
            </w:r>
          </w:p>
        </w:tc>
        <w:tc>
          <w:tcPr>
            <w:tcW w:w="4253" w:type="dxa"/>
          </w:tcPr>
          <w:p w14:paraId="398BE9D0" w14:textId="77777777" w:rsidR="0070267E" w:rsidRDefault="0070267E" w:rsidP="00371449">
            <w:pPr>
              <w:pStyle w:val="05-ODST-3"/>
              <w:numPr>
                <w:ilvl w:val="0"/>
                <w:numId w:val="0"/>
              </w:numPr>
            </w:pPr>
            <w:r w:rsidRPr="00860368">
              <w:rPr>
                <w:rFonts w:cs="Arial"/>
              </w:rPr>
              <w:t>[bude doplněno dodavatelem]</w:t>
            </w:r>
          </w:p>
        </w:tc>
      </w:tr>
    </w:tbl>
    <w:p w14:paraId="1B95C460" w14:textId="77777777" w:rsidR="0070267E" w:rsidRPr="002B4174" w:rsidRDefault="0070267E" w:rsidP="00671B47">
      <w:pPr>
        <w:pStyle w:val="05-ODST-3"/>
        <w:numPr>
          <w:ilvl w:val="0"/>
          <w:numId w:val="0"/>
        </w:numPr>
        <w:ind w:left="1134"/>
        <w:rPr>
          <w:i/>
        </w:rPr>
      </w:pPr>
      <w:r w:rsidRPr="002B4174">
        <w:rPr>
          <w:i/>
          <w:highlight w:val="yellow"/>
        </w:rPr>
        <w:t>(</w:t>
      </w:r>
      <w:r>
        <w:rPr>
          <w:i/>
          <w:highlight w:val="yellow"/>
        </w:rPr>
        <w:t xml:space="preserve">pozn. Zadavatele: </w:t>
      </w:r>
      <w:r w:rsidRPr="002B4174">
        <w:rPr>
          <w:i/>
          <w:highlight w:val="yellow"/>
        </w:rPr>
        <w:t>výše uvedená tabulka může být replikována podle počtu využitých výrobců)</w:t>
      </w:r>
    </w:p>
    <w:p w14:paraId="00B17C76" w14:textId="5B9B5B0F" w:rsidR="005D1D2D" w:rsidRDefault="005D1D2D" w:rsidP="00D3492D">
      <w:pPr>
        <w:pStyle w:val="05-ODST-3"/>
        <w:numPr>
          <w:ilvl w:val="0"/>
          <w:numId w:val="0"/>
        </w:numPr>
        <w:ind w:left="1134"/>
      </w:pPr>
    </w:p>
    <w:p w14:paraId="709BC089" w14:textId="26091B90" w:rsidR="00BB3486" w:rsidRPr="00DD27C7" w:rsidRDefault="00BB3486" w:rsidP="00D3492D">
      <w:pPr>
        <w:pStyle w:val="05-ODST-3"/>
        <w:numPr>
          <w:ilvl w:val="0"/>
          <w:numId w:val="0"/>
        </w:numPr>
        <w:ind w:left="1134"/>
      </w:pPr>
    </w:p>
    <w:p w14:paraId="4A82D99A" w14:textId="77777777" w:rsidR="006E2303" w:rsidRPr="00860368" w:rsidRDefault="006E2303" w:rsidP="00F019AD">
      <w:pPr>
        <w:pStyle w:val="01-L"/>
      </w:pPr>
      <w:r w:rsidRPr="00860368">
        <w:lastRenderedPageBreak/>
        <w:t>Odpovědnost za škodu, smluvní pokuty</w:t>
      </w:r>
    </w:p>
    <w:p w14:paraId="18E2D4FF" w14:textId="77777777" w:rsidR="00EF42B9" w:rsidRDefault="00EF42B9" w:rsidP="00EF42B9">
      <w:pPr>
        <w:pStyle w:val="02-ODST-2"/>
      </w:pPr>
      <w:r w:rsidRPr="00860368">
        <w:t>Vznikne-li objednateli v důsledku porušení smluvních povinností či v důsledku porušení povinnosti vyplývající z obecně závazných předpisů ze strany dodavatele újma (majetková a nemajetková), je dodavatel povinen nahradit objednateli újmu, včetně újmy na jmění v souladu s platnými právními předpisy. Škoda se nahrazuje uvedením do předešlého stavu, nepožádá-li objednatel o náhradu škody uvedením v penězích.</w:t>
      </w:r>
    </w:p>
    <w:p w14:paraId="007A6175" w14:textId="29E7D444" w:rsidR="00101699" w:rsidRDefault="00846605" w:rsidP="00101699">
      <w:pPr>
        <w:pStyle w:val="Odstavec2"/>
        <w:numPr>
          <w:ilvl w:val="1"/>
          <w:numId w:val="3"/>
        </w:numPr>
        <w:spacing w:before="0" w:after="120"/>
      </w:pPr>
      <w:r w:rsidRPr="002D033D">
        <w:t xml:space="preserve">V případě porušení právních a ostatních obecně závazných předpisů k zajištění BOZP, PO, prevence závažných havárií (PZH), nakládání s odpady a vnitřních předpisů </w:t>
      </w:r>
      <w:r w:rsidR="006D20E8">
        <w:t>o</w:t>
      </w:r>
      <w:r w:rsidR="006D20E8" w:rsidRPr="002D033D">
        <w:t>bjednatele</w:t>
      </w:r>
      <w:r w:rsidRPr="002D033D">
        <w:t xml:space="preserve">, je Objednatel oprávněn požadovat po Zhotoviteli úhradu smluvní pokuty ve výši stanovené v Registru bezpečnostních požadavků ČEPRO, a.s. (dále jen „Registr“), který tvoří nedílnou součást této Smlouvy. Nestanoví-li Registr podle předchozí věty smluvní pokutu za příslušné porušení právních předpisů k zajištění BOZP a požární ochrany upravujících nakládání s odpady a/nebo vnitřních předpisů </w:t>
      </w:r>
      <w:r w:rsidR="006D20E8">
        <w:t>o</w:t>
      </w:r>
      <w:r w:rsidRPr="002D033D">
        <w:t>bjednatele, pak činí smluvní pokuta částku 5.000,- Kč za každý jednotlivý případ porušen</w:t>
      </w:r>
      <w:r>
        <w:t xml:space="preserve">í. Porušení bude zaznamenáno v montážním </w:t>
      </w:r>
      <w:r w:rsidRPr="002D033D">
        <w:t xml:space="preserve">deníku a/nebo jiným vhodným způsobem oprávněným </w:t>
      </w:r>
      <w:r w:rsidR="006D20E8">
        <w:t>z</w:t>
      </w:r>
      <w:r w:rsidRPr="002D033D">
        <w:t xml:space="preserve">ástupcem </w:t>
      </w:r>
      <w:r w:rsidR="006D20E8">
        <w:t>o</w:t>
      </w:r>
      <w:r w:rsidRPr="002D033D">
        <w:t xml:space="preserve">bjednatele. Registr bezpečnostních požadavků je jako součást smlouvy uveden na stránkách  </w:t>
      </w:r>
      <w:hyperlink r:id="rId11" w:history="1">
        <w:r w:rsidRPr="002D033D">
          <w:rPr>
            <w:u w:val="single"/>
          </w:rPr>
          <w:t>https://www.ceproas.cz/vyberova-rizeni/zverejneni-poptavek</w:t>
        </w:r>
      </w:hyperlink>
      <w:r>
        <w:rPr>
          <w:u w:val="single"/>
        </w:rPr>
        <w:t>.</w:t>
      </w:r>
      <w:r w:rsidR="00101699">
        <w:rPr>
          <w:u w:val="single"/>
        </w:rPr>
        <w:t xml:space="preserve"> </w:t>
      </w:r>
      <w:r w:rsidR="00101699" w:rsidRPr="00A72C17">
        <w:t xml:space="preserve">Objednatel je oprávněn aktualizovat Registr, a to i v průběhu realizace </w:t>
      </w:r>
      <w:r w:rsidR="00101699">
        <w:t>předmětu plnění</w:t>
      </w:r>
      <w:r w:rsidR="00101699" w:rsidRPr="00A72C17">
        <w:t xml:space="preserve">. O každé takové změně je </w:t>
      </w:r>
      <w:r w:rsidR="00101699">
        <w:t>o</w:t>
      </w:r>
      <w:r w:rsidR="00101699" w:rsidRPr="00A72C17">
        <w:t xml:space="preserve">bjednatel povinen </w:t>
      </w:r>
      <w:r w:rsidR="00101699">
        <w:t>dodavatele</w:t>
      </w:r>
      <w:r w:rsidR="00101699" w:rsidRPr="00A72C17">
        <w:t xml:space="preserve"> písemně informovat. Písemná podmínka je splněna i tehdy, je-li dané oznámení učiněno emailem s odkazem na platné znění Registru.</w:t>
      </w:r>
    </w:p>
    <w:p w14:paraId="5111EB44" w14:textId="77777777" w:rsidR="00EF42B9" w:rsidRPr="00860368" w:rsidRDefault="00EF42B9" w:rsidP="00EF42B9">
      <w:pPr>
        <w:pStyle w:val="02-ODST-2"/>
        <w:rPr>
          <w:b/>
          <w:i/>
          <w:szCs w:val="24"/>
        </w:rPr>
      </w:pPr>
      <w:r w:rsidRPr="00860368">
        <w:t xml:space="preserve">Dodavatel prohlašuje, že má ke dni podpisu smlouvy platně </w:t>
      </w:r>
      <w:r w:rsidRPr="00860368">
        <w:rPr>
          <w:iCs/>
        </w:rPr>
        <w:t xml:space="preserve">uzavřeno příslušné pojištění </w:t>
      </w:r>
      <w:r w:rsidRPr="00860368">
        <w:t>pro případ odpovědnosti za škodu způsobenou třetí osobě vzniklou v souvislosti s výkonem jeho podnikatelské činnosti s pojistným plněním ve výši min. 15 000 000,- Kč.</w:t>
      </w:r>
    </w:p>
    <w:p w14:paraId="377B651F" w14:textId="77777777" w:rsidR="00EF42B9" w:rsidRPr="00860368" w:rsidRDefault="00EF42B9" w:rsidP="00EF42B9">
      <w:pPr>
        <w:pStyle w:val="05-ODST-3"/>
      </w:pPr>
      <w:r w:rsidRPr="00860368">
        <w:t>Dodavatel předloží objednateli originál pojistné smlouvy před podpisem smlouvy s tím, že objednatel je oprávněn si udělat kopii předloženého originálu pojistné smlouvy.</w:t>
      </w:r>
    </w:p>
    <w:p w14:paraId="13E332CD" w14:textId="77777777" w:rsidR="00EF42B9" w:rsidRPr="00860368" w:rsidRDefault="00EF42B9" w:rsidP="00EF42B9">
      <w:pPr>
        <w:pStyle w:val="05-ODST-3"/>
      </w:pPr>
      <w:r w:rsidRPr="00860368">
        <w:t>Nezajistí-li dodavatel nepřetržité trvání pojištění v dohodnutém rozsahu po dohodnutou dobu, tj. po dobu trvání této smlouvy, je objednatel oprávněn uzavřít a udržovat takové pojištění sám. Náklady vzniklé v souvislosti s takovým pojištěním je objednatel oprávněn započíst na cenu za předmět plnění.</w:t>
      </w:r>
    </w:p>
    <w:p w14:paraId="0E20A277" w14:textId="2A0DB76D" w:rsidR="00EF42B9" w:rsidRPr="00860368" w:rsidRDefault="00EF42B9" w:rsidP="00EF42B9">
      <w:pPr>
        <w:pStyle w:val="02-ODST-2"/>
      </w:pPr>
      <w:r w:rsidRPr="00860368">
        <w:t xml:space="preserve">V případě, že dodavatel bude v prodlení s předáním </w:t>
      </w:r>
      <w:r w:rsidR="00DD100D" w:rsidRPr="00860368">
        <w:t xml:space="preserve">dodávky PIM/PAM </w:t>
      </w:r>
      <w:r w:rsidRPr="00860368">
        <w:t>ve sjednaném termínu, je objednatel oprávněn vyúčtovat dodavateli smluvní pokutu ve výši 5.000,- Kč za každý i započatý den prodlení.</w:t>
      </w:r>
    </w:p>
    <w:p w14:paraId="1505675B" w14:textId="77777777" w:rsidR="00EF42B9" w:rsidRPr="00860368" w:rsidRDefault="00EF42B9" w:rsidP="00EF42B9">
      <w:pPr>
        <w:pStyle w:val="02-ODST-2"/>
      </w:pPr>
      <w:r w:rsidRPr="00860368">
        <w:t>Smluvní pokuta za neodstranění reklamovaných vad v záruční době:</w:t>
      </w:r>
    </w:p>
    <w:p w14:paraId="0B5AC369" w14:textId="77777777" w:rsidR="00EF42B9" w:rsidRPr="00860368" w:rsidRDefault="00EF42B9" w:rsidP="00EF42B9">
      <w:pPr>
        <w:pStyle w:val="05-ODST-3"/>
        <w:rPr>
          <w:rFonts w:cs="Arial"/>
        </w:rPr>
      </w:pPr>
      <w:r w:rsidRPr="00860368">
        <w:rPr>
          <w:rFonts w:cs="Arial"/>
        </w:rPr>
        <w:t xml:space="preserve">Při prodlení dodavatele se splněním sjednaného termínu odstranění reklamované vady je objednatel oprávněn po dodavateli požadovat úhradu smluvní pokuty ve výši 5.000,- Kč za každou vadu a </w:t>
      </w:r>
      <w:r w:rsidR="00DD100D" w:rsidRPr="00860368">
        <w:rPr>
          <w:rFonts w:cs="Arial"/>
        </w:rPr>
        <w:t xml:space="preserve">započatý </w:t>
      </w:r>
      <w:r w:rsidRPr="00860368">
        <w:rPr>
          <w:rFonts w:cs="Arial"/>
        </w:rPr>
        <w:t>den prodlení.</w:t>
      </w:r>
    </w:p>
    <w:p w14:paraId="34075336" w14:textId="77777777" w:rsidR="003468AE" w:rsidRPr="00860368" w:rsidRDefault="00683D8A" w:rsidP="00D61B84">
      <w:pPr>
        <w:pStyle w:val="02-ODST-2"/>
      </w:pPr>
      <w:r w:rsidRPr="00860368">
        <w:t xml:space="preserve">Smluvní strany sjednávání, že v případě prodlení s odezvou </w:t>
      </w:r>
      <w:r w:rsidR="003468AE" w:rsidRPr="00860368">
        <w:t>na incident/vadu zavazuje se dodavatel uhradit objednateli smluvní pokutu:</w:t>
      </w:r>
    </w:p>
    <w:p w14:paraId="180FFDB6" w14:textId="77777777" w:rsidR="00683D8A" w:rsidRPr="00860368" w:rsidRDefault="003468AE">
      <w:pPr>
        <w:pStyle w:val="05-ODST-3"/>
      </w:pPr>
      <w:r w:rsidRPr="00860368">
        <w:t>v případě incidentu A ve výši 1.000,- Kč za každý započatých 60 minut prodlení;</w:t>
      </w:r>
    </w:p>
    <w:p w14:paraId="3884E059" w14:textId="77777777" w:rsidR="003468AE" w:rsidRPr="00860368" w:rsidRDefault="003468AE">
      <w:pPr>
        <w:pStyle w:val="05-ODST-3"/>
      </w:pPr>
      <w:r w:rsidRPr="00860368">
        <w:t>v případě incidentu B ve výši 500,- Kč za každý započatých 60 minut prodlení;</w:t>
      </w:r>
    </w:p>
    <w:p w14:paraId="5C9F76C5" w14:textId="77777777" w:rsidR="003468AE" w:rsidRPr="00860368" w:rsidRDefault="003468AE">
      <w:pPr>
        <w:pStyle w:val="05-ODST-3"/>
      </w:pPr>
      <w:r w:rsidRPr="00860368">
        <w:t>v případě incidentu C ve výši 500,- Kč za každý započat</w:t>
      </w:r>
      <w:r w:rsidR="004479C1" w:rsidRPr="00860368">
        <w:t>ý</w:t>
      </w:r>
      <w:r w:rsidRPr="00860368">
        <w:t xml:space="preserve"> </w:t>
      </w:r>
      <w:r w:rsidR="004479C1" w:rsidRPr="00860368">
        <w:t>kalendářní den</w:t>
      </w:r>
      <w:r w:rsidRPr="00860368">
        <w:t xml:space="preserve"> prodlení</w:t>
      </w:r>
      <w:r w:rsidR="004479C1" w:rsidRPr="00860368">
        <w:t>.</w:t>
      </w:r>
    </w:p>
    <w:p w14:paraId="6C9C457F" w14:textId="77777777" w:rsidR="004479C1" w:rsidRPr="00860368" w:rsidRDefault="004479C1" w:rsidP="004479C1">
      <w:pPr>
        <w:pStyle w:val="02-ODST-2"/>
      </w:pPr>
      <w:r w:rsidRPr="00860368">
        <w:t>Smluvní strany sjednávání, že v případě prodlení s vyřešením incidentu/vady zavazuje se dodavatel uhradit objednateli smluvní pokutu:</w:t>
      </w:r>
    </w:p>
    <w:p w14:paraId="4223027C" w14:textId="6B428B6A" w:rsidR="004479C1" w:rsidRPr="00860368" w:rsidRDefault="004479C1" w:rsidP="004479C1">
      <w:pPr>
        <w:pStyle w:val="05-ODST-3"/>
      </w:pPr>
      <w:r w:rsidRPr="00860368">
        <w:t xml:space="preserve">v případě incidentu A ve výši </w:t>
      </w:r>
      <w:r w:rsidR="00D753F8" w:rsidRPr="00860368">
        <w:t>5</w:t>
      </w:r>
      <w:r w:rsidRPr="00860368">
        <w:t>.000,- Kč za každý započatých 60 minut prodlení;</w:t>
      </w:r>
    </w:p>
    <w:p w14:paraId="542337DF" w14:textId="72EB51E6" w:rsidR="004479C1" w:rsidRPr="00860368" w:rsidRDefault="004479C1" w:rsidP="004479C1">
      <w:pPr>
        <w:pStyle w:val="05-ODST-3"/>
      </w:pPr>
      <w:r w:rsidRPr="00860368">
        <w:t xml:space="preserve">v případě incidentu B ve výši </w:t>
      </w:r>
      <w:r w:rsidR="00D753F8" w:rsidRPr="00860368">
        <w:t>1.0</w:t>
      </w:r>
      <w:r w:rsidRPr="00860368">
        <w:t>00,- Kč za každý započatých 60 minut prodlení;</w:t>
      </w:r>
    </w:p>
    <w:p w14:paraId="66234445" w14:textId="77777777" w:rsidR="004479C1" w:rsidRPr="00860368" w:rsidRDefault="004479C1" w:rsidP="004479C1">
      <w:pPr>
        <w:pStyle w:val="05-ODST-3"/>
      </w:pPr>
      <w:r w:rsidRPr="00860368">
        <w:t>v případě incidentu C ve výši 500,- Kč za každý započatý kalendářní týden prodlení.</w:t>
      </w:r>
    </w:p>
    <w:p w14:paraId="71FEF83C" w14:textId="48B1D014" w:rsidR="0076199B" w:rsidRPr="00860368" w:rsidRDefault="0076199B" w:rsidP="0076199B">
      <w:pPr>
        <w:pStyle w:val="02-ODST-2"/>
      </w:pPr>
      <w:r w:rsidRPr="00860368">
        <w:t xml:space="preserve">Smluvní strany dále sjednávání, že v případě nedodržení míry dostupnosti nástroje PIM/PAM stanovené v Příloze č. </w:t>
      </w:r>
      <w:r w:rsidR="00360A7A" w:rsidRPr="00860368">
        <w:t>5</w:t>
      </w:r>
      <w:r w:rsidRPr="00860368">
        <w:t>, zavazuje se dodavatel uhradit objednateli smluvní pokutu</w:t>
      </w:r>
      <w:r w:rsidR="00950AE6" w:rsidRPr="00860368">
        <w:t xml:space="preserve"> ve výši </w:t>
      </w:r>
      <w:r w:rsidR="00A16B9F" w:rsidRPr="00860368">
        <w:t>2</w:t>
      </w:r>
      <w:r w:rsidR="00950AE6" w:rsidRPr="00860368">
        <w:t>0.000,- Kč</w:t>
      </w:r>
      <w:r w:rsidRPr="00860368">
        <w:t xml:space="preserve"> za každý jeden procentní bod (%), o který </w:t>
      </w:r>
      <w:r w:rsidR="00950AE6" w:rsidRPr="00860368">
        <w:t>není míra dostupnosti dodržena.</w:t>
      </w:r>
    </w:p>
    <w:p w14:paraId="5D860896" w14:textId="77777777" w:rsidR="00360A7A" w:rsidRPr="00860368" w:rsidRDefault="00360A7A" w:rsidP="00EF42B9">
      <w:pPr>
        <w:pStyle w:val="02-ODST-2"/>
      </w:pPr>
      <w:r w:rsidRPr="00860368">
        <w:t>Dodavatel je dále povinen uhradit smluvní pokutu ve výši 10.000,- Kč za každý jeden případ nedodržení provozní doby nástroje PIM/PAM.</w:t>
      </w:r>
    </w:p>
    <w:p w14:paraId="7A0446D1" w14:textId="77777777" w:rsidR="00EF42B9" w:rsidRPr="00860368" w:rsidRDefault="00EF42B9" w:rsidP="00EF42B9">
      <w:pPr>
        <w:pStyle w:val="02-ODST-2"/>
      </w:pPr>
      <w:r w:rsidRPr="00860368">
        <w:lastRenderedPageBreak/>
        <w:t>Smluvní strany sjednávají, že v případě, že dodavatel tuto smlouvu či její jednotlivé části</w:t>
      </w:r>
      <w:r w:rsidR="00DD100D" w:rsidRPr="00860368">
        <w:t xml:space="preserve"> nebo práva a/nebo povinnosti z ní vzešlé</w:t>
      </w:r>
      <w:r w:rsidRPr="00860368">
        <w:t xml:space="preserve"> postoupí bez předchozího písemného souhlasu objednatele, je objednatel oprávněn po dodavateli požadovat úhradu smluvní pokuty ve výši 100.000,- Kč. </w:t>
      </w:r>
    </w:p>
    <w:p w14:paraId="6546AE91" w14:textId="7BF8E812" w:rsidR="00B1057E" w:rsidRPr="00860368" w:rsidRDefault="00B1057E" w:rsidP="00EF42B9">
      <w:pPr>
        <w:pStyle w:val="02-ODST-2"/>
      </w:pPr>
      <w:r w:rsidRPr="00860368">
        <w:t xml:space="preserve">Smluvní strany si sjednávají, že pro případ, že nebude poskytována Maintanance, zavazuje se dodavatel uhradit smluvní pokutu ve výši 10.000,- Kč za každý jeden případ neposkytnutí Maintanance. </w:t>
      </w:r>
    </w:p>
    <w:p w14:paraId="0C1FD9D5" w14:textId="4DA093EA" w:rsidR="00584A97" w:rsidRDefault="00584A97" w:rsidP="00584A97">
      <w:pPr>
        <w:pStyle w:val="02-ODST-2"/>
      </w:pPr>
      <w:r w:rsidRPr="00860368">
        <w:t>Smluvní strany si sjednávají, že pro případ, že nebude poskytována Servisní služba serverů</w:t>
      </w:r>
      <w:r w:rsidR="00F25207" w:rsidRPr="00860368">
        <w:t xml:space="preserve"> (tedy </w:t>
      </w:r>
      <w:r w:rsidR="007A521D" w:rsidRPr="00860368">
        <w:t xml:space="preserve">zejména </w:t>
      </w:r>
      <w:proofErr w:type="gramStart"/>
      <w:r w:rsidR="00F25207" w:rsidRPr="00860368">
        <w:t>nebude</w:t>
      </w:r>
      <w:proofErr w:type="gramEnd"/>
      <w:r w:rsidR="00F25207" w:rsidRPr="00860368">
        <w:t xml:space="preserve"> dostupná on </w:t>
      </w:r>
      <w:proofErr w:type="gramStart"/>
      <w:r w:rsidR="00F25207" w:rsidRPr="00860368">
        <w:t>line</w:t>
      </w:r>
      <w:proofErr w:type="gramEnd"/>
      <w:r w:rsidR="00F25207" w:rsidRPr="00860368">
        <w:t xml:space="preserve"> podpora a/nebo telefonní technická podpora a/nebo nebude poskytnut servis u objednatele do druhého pracovního dne a/nebo bude poskytnut opožděně)</w:t>
      </w:r>
      <w:r w:rsidRPr="00860368">
        <w:t xml:space="preserve">, zavazuje se dodavatel uhradit smluvní pokutu ve výši 5.000,- Kč za každý jeden případ neposkytnutí Servisní služby serverů. </w:t>
      </w:r>
    </w:p>
    <w:p w14:paraId="0C8792CC" w14:textId="2F42B4B1" w:rsidR="00135638" w:rsidRPr="00860368" w:rsidRDefault="00135638" w:rsidP="00135638">
      <w:pPr>
        <w:pStyle w:val="02-ODST-2"/>
      </w:pPr>
      <w:r w:rsidRPr="00860368">
        <w:t xml:space="preserve">Smluvní strany si sjednávají, že pro případ, že nebude poskytována Servisní služba </w:t>
      </w:r>
      <w:r>
        <w:t>HW</w:t>
      </w:r>
      <w:r w:rsidRPr="00860368">
        <w:t xml:space="preserve"> (tedy zejména </w:t>
      </w:r>
      <w:proofErr w:type="gramStart"/>
      <w:r w:rsidRPr="00860368">
        <w:t>nebude</w:t>
      </w:r>
      <w:proofErr w:type="gramEnd"/>
      <w:r w:rsidRPr="00860368">
        <w:t xml:space="preserve"> dostupná on </w:t>
      </w:r>
      <w:proofErr w:type="gramStart"/>
      <w:r w:rsidRPr="00860368">
        <w:t>line</w:t>
      </w:r>
      <w:proofErr w:type="gramEnd"/>
      <w:r w:rsidRPr="00860368">
        <w:t xml:space="preserve"> podpora a/nebo telefonní technická podpora a/nebo nebude poskytnut servis u objednatele do druhého pracovního dne a/nebo bude poskytnut opožděně), zavazuje se dodavatel uhradit smluvní pokutu ve výši 5.000,- Kč za každý jeden případ neposkytnutí Servisní služby </w:t>
      </w:r>
      <w:r>
        <w:t>HW</w:t>
      </w:r>
      <w:r w:rsidRPr="00860368">
        <w:t xml:space="preserve">. </w:t>
      </w:r>
    </w:p>
    <w:p w14:paraId="111DC873" w14:textId="68885BEA" w:rsidR="00EF42B9" w:rsidRPr="00860368" w:rsidRDefault="00EF42B9" w:rsidP="00EF42B9">
      <w:pPr>
        <w:pStyle w:val="02-ODST-2"/>
      </w:pPr>
      <w:r w:rsidRPr="00860368">
        <w:t xml:space="preserve">Zaplacením jakékoli smluvní pokuty není dotčeno právo objednatele požadovat na dodavateli náhradu </w:t>
      </w:r>
      <w:r w:rsidR="006642F8" w:rsidRPr="00860368">
        <w:t>újmy</w:t>
      </w:r>
      <w:r w:rsidRPr="00860368">
        <w:t>, a to v plném rozsahu.</w:t>
      </w:r>
    </w:p>
    <w:p w14:paraId="3E9F9575" w14:textId="77777777" w:rsidR="006642F8" w:rsidRPr="00860368" w:rsidRDefault="006642F8" w:rsidP="006642F8">
      <w:pPr>
        <w:pStyle w:val="02-ODST-2"/>
      </w:pPr>
      <w:r w:rsidRPr="00860368">
        <w:t>Dodavatel prohlašuje, že považuje smluvní pokuty za přiměřené povaze povinnostem, ke kterým se váží.</w:t>
      </w:r>
    </w:p>
    <w:p w14:paraId="1BB25E89" w14:textId="77777777" w:rsidR="00EF42B9" w:rsidRPr="00860368" w:rsidRDefault="00EF42B9" w:rsidP="00EF42B9">
      <w:pPr>
        <w:pStyle w:val="02-ODST-2"/>
      </w:pPr>
      <w:r w:rsidRPr="00860368">
        <w:t>Smluvní pokutu vyúčtuje oprávněná smluvní strana povinné smluvní straně písemnou formou.</w:t>
      </w:r>
    </w:p>
    <w:p w14:paraId="24E17301" w14:textId="77777777" w:rsidR="00EF42B9" w:rsidRPr="00860368" w:rsidRDefault="00EF42B9" w:rsidP="00EF42B9">
      <w:pPr>
        <w:pStyle w:val="02-ODST-2"/>
      </w:pPr>
      <w:r w:rsidRPr="00860368">
        <w:t>Ve vyúčtování musí být uvedeno ustanovení smlouvy, které k vyúčtování smluvní pokuty opravňuje a způsob výpočtu celkové výše smluvní pokuty.</w:t>
      </w:r>
    </w:p>
    <w:p w14:paraId="7805C0E8" w14:textId="77777777" w:rsidR="006E2303" w:rsidRDefault="00EF42B9" w:rsidP="00EF42B9">
      <w:pPr>
        <w:pStyle w:val="02-ODST-2"/>
      </w:pPr>
      <w:r w:rsidRPr="00860368">
        <w:t>Povinná smluvní strana je povinna uhradit vyúčtované smluvní pokuty nejpozději do 30 dnů ode dne obdržení příslušného vyúčtování.</w:t>
      </w:r>
    </w:p>
    <w:p w14:paraId="0FC6726E" w14:textId="77777777" w:rsidR="006E2303" w:rsidRPr="00860368" w:rsidRDefault="00807F21" w:rsidP="00F019AD">
      <w:pPr>
        <w:pStyle w:val="01-L"/>
      </w:pPr>
      <w:r w:rsidRPr="00860368">
        <w:t>Některá práva a povinnosti smluvních stra</w:t>
      </w:r>
      <w:r w:rsidR="004B4276" w:rsidRPr="00860368">
        <w:t>n</w:t>
      </w:r>
      <w:r w:rsidRPr="00860368">
        <w:t>, d</w:t>
      </w:r>
      <w:r w:rsidR="006E2303" w:rsidRPr="00860368">
        <w:t>alší ujednání</w:t>
      </w:r>
    </w:p>
    <w:p w14:paraId="4B209A09" w14:textId="77777777" w:rsidR="00807F21" w:rsidRPr="00860368" w:rsidRDefault="00807F21" w:rsidP="00F36DFF">
      <w:pPr>
        <w:pStyle w:val="02-ODST-2"/>
        <w:numPr>
          <w:ilvl w:val="0"/>
          <w:numId w:val="0"/>
        </w:numPr>
        <w:rPr>
          <w:rFonts w:cs="Arial"/>
        </w:rPr>
      </w:pPr>
    </w:p>
    <w:p w14:paraId="3CC22E53" w14:textId="77777777" w:rsidR="00EF42B9" w:rsidRPr="00860368" w:rsidRDefault="00EF42B9" w:rsidP="00EF42B9">
      <w:pPr>
        <w:pStyle w:val="02-ODST-2"/>
        <w:numPr>
          <w:ilvl w:val="1"/>
          <w:numId w:val="36"/>
        </w:numPr>
      </w:pPr>
      <w:r w:rsidRPr="00860368">
        <w:t>Dodavatel je povinen dodržovat při plnění smlouvy veškeré obecně závazné předpisy českého právního řádu a rovněž vnitřní předpisy objednatele, se kterými byl seznámen.</w:t>
      </w:r>
    </w:p>
    <w:p w14:paraId="007804F1" w14:textId="77777777" w:rsidR="00EF42B9" w:rsidRPr="00860368" w:rsidRDefault="00EF42B9" w:rsidP="00EF42B9">
      <w:pPr>
        <w:pStyle w:val="02-ODST-2"/>
        <w:numPr>
          <w:ilvl w:val="1"/>
          <w:numId w:val="36"/>
        </w:numPr>
      </w:pPr>
      <w:r w:rsidRPr="00860368">
        <w:t>Rozsah předmětu plnění dle požadavků objednatele, jakož i následné technické podmínky požadované objednatelem vyplývají z této smlouvy a jejích součástí včetně dokumentů, na které odkazuje.</w:t>
      </w:r>
    </w:p>
    <w:p w14:paraId="17623C6A" w14:textId="77777777" w:rsidR="00EF42B9" w:rsidRPr="00860368" w:rsidRDefault="00EF42B9" w:rsidP="00EF42B9">
      <w:pPr>
        <w:pStyle w:val="02-ODST-2"/>
        <w:numPr>
          <w:ilvl w:val="1"/>
          <w:numId w:val="36"/>
        </w:numPr>
      </w:pPr>
      <w:r w:rsidRPr="00860368">
        <w:t>Dodavatel odpovídá za to, že předmět plnění plně vyhoví podmínkám, stanoveným platnými právními předpisy a podmínkám dohodnutým a vyplývajícím z této smlouvy.</w:t>
      </w:r>
    </w:p>
    <w:p w14:paraId="2EB45E17" w14:textId="16EBFC9E" w:rsidR="00EF42B9" w:rsidRPr="00860368" w:rsidRDefault="00EF42B9" w:rsidP="00EF42B9">
      <w:pPr>
        <w:pStyle w:val="02-ODST-2"/>
        <w:numPr>
          <w:ilvl w:val="1"/>
          <w:numId w:val="36"/>
        </w:numPr>
      </w:pPr>
      <w:r w:rsidRPr="00860368">
        <w:t xml:space="preserve">Dodavatel je povinen při provádění </w:t>
      </w:r>
      <w:r w:rsidR="006642F8" w:rsidRPr="00860368">
        <w:t xml:space="preserve">předmětu plnění </w:t>
      </w:r>
      <w:r w:rsidRPr="00860368">
        <w:t>a její částí dodržovat:</w:t>
      </w:r>
    </w:p>
    <w:p w14:paraId="588A6472" w14:textId="77777777" w:rsidR="00EF42B9" w:rsidRPr="00860368" w:rsidRDefault="00EF42B9" w:rsidP="00EF42B9">
      <w:pPr>
        <w:pStyle w:val="Zkladntext2"/>
        <w:numPr>
          <w:ilvl w:val="0"/>
          <w:numId w:val="46"/>
        </w:numPr>
        <w:spacing w:before="0" w:after="0" w:line="240" w:lineRule="auto"/>
        <w:ind w:left="1134"/>
        <w:rPr>
          <w:rFonts w:cs="Arial"/>
        </w:rPr>
      </w:pPr>
      <w:r w:rsidRPr="00860368">
        <w:rPr>
          <w:rFonts w:cs="Arial"/>
        </w:rPr>
        <w:t xml:space="preserve">obecně závazné právní předpisy, </w:t>
      </w:r>
    </w:p>
    <w:p w14:paraId="503C4191" w14:textId="77777777" w:rsidR="00EF42B9" w:rsidRPr="00860368" w:rsidRDefault="00EF42B9" w:rsidP="00EF42B9">
      <w:pPr>
        <w:pStyle w:val="Zkladntext2"/>
        <w:numPr>
          <w:ilvl w:val="0"/>
          <w:numId w:val="46"/>
        </w:numPr>
        <w:spacing w:before="0" w:after="0" w:line="240" w:lineRule="auto"/>
        <w:ind w:left="1134"/>
        <w:rPr>
          <w:rFonts w:cs="Arial"/>
        </w:rPr>
      </w:pPr>
      <w:r w:rsidRPr="00860368">
        <w:rPr>
          <w:rFonts w:cs="Arial"/>
        </w:rPr>
        <w:t>platné české technické normy anebo EN normy,</w:t>
      </w:r>
    </w:p>
    <w:p w14:paraId="32AC393C" w14:textId="77777777" w:rsidR="00EF42B9" w:rsidRPr="00860368" w:rsidRDefault="00EF42B9" w:rsidP="00EF42B9">
      <w:pPr>
        <w:pStyle w:val="Zkladntext2"/>
        <w:numPr>
          <w:ilvl w:val="0"/>
          <w:numId w:val="46"/>
        </w:numPr>
        <w:spacing w:before="0" w:after="0" w:line="240" w:lineRule="auto"/>
        <w:ind w:left="1134"/>
        <w:rPr>
          <w:rFonts w:cs="Arial"/>
        </w:rPr>
      </w:pPr>
      <w:r w:rsidRPr="00860368">
        <w:rPr>
          <w:rFonts w:cs="Arial"/>
        </w:rPr>
        <w:t>technické pokyny výrobce HW a SW nástroje PIM/PAM,</w:t>
      </w:r>
    </w:p>
    <w:p w14:paraId="141C794F" w14:textId="77777777" w:rsidR="00EF42B9" w:rsidRPr="00860368" w:rsidRDefault="00EF42B9" w:rsidP="00EF42B9">
      <w:pPr>
        <w:pStyle w:val="Zkladntext2"/>
        <w:numPr>
          <w:ilvl w:val="0"/>
          <w:numId w:val="46"/>
        </w:numPr>
        <w:spacing w:before="0" w:after="0" w:line="240" w:lineRule="auto"/>
        <w:ind w:left="1134"/>
        <w:rPr>
          <w:rFonts w:cs="Arial"/>
        </w:rPr>
      </w:pPr>
      <w:r w:rsidRPr="00860368">
        <w:rPr>
          <w:rFonts w:cs="Arial"/>
        </w:rPr>
        <w:t>licenční ujednání výrobců HW a SW nástroje PIM/PAM,</w:t>
      </w:r>
    </w:p>
    <w:p w14:paraId="23667C41" w14:textId="77777777" w:rsidR="00EF42B9" w:rsidRPr="00860368" w:rsidRDefault="00EF42B9" w:rsidP="00EF42B9">
      <w:pPr>
        <w:pStyle w:val="Zkladntext2"/>
        <w:numPr>
          <w:ilvl w:val="0"/>
          <w:numId w:val="46"/>
        </w:numPr>
        <w:spacing w:before="0" w:after="0" w:line="240" w:lineRule="auto"/>
        <w:ind w:left="1134"/>
        <w:rPr>
          <w:rFonts w:cs="Arial"/>
        </w:rPr>
      </w:pPr>
      <w:r w:rsidRPr="00860368">
        <w:rPr>
          <w:rFonts w:cs="Arial"/>
        </w:rPr>
        <w:t>požární předpisy,</w:t>
      </w:r>
    </w:p>
    <w:p w14:paraId="2DB99811" w14:textId="77777777" w:rsidR="00EF42B9" w:rsidRPr="00860368" w:rsidRDefault="00EF42B9" w:rsidP="00EF42B9">
      <w:pPr>
        <w:pStyle w:val="Zkladntext2"/>
        <w:numPr>
          <w:ilvl w:val="0"/>
          <w:numId w:val="46"/>
        </w:numPr>
        <w:spacing w:before="0" w:after="0" w:line="240" w:lineRule="auto"/>
        <w:ind w:left="1134"/>
        <w:rPr>
          <w:rFonts w:cs="Arial"/>
        </w:rPr>
      </w:pPr>
      <w:r w:rsidRPr="00860368">
        <w:rPr>
          <w:rFonts w:cs="Arial"/>
        </w:rPr>
        <w:t xml:space="preserve">veškeré bezpečnostní předpisy, zejména: </w:t>
      </w:r>
    </w:p>
    <w:p w14:paraId="440B7E78" w14:textId="77777777" w:rsidR="00EF42B9" w:rsidRPr="00860368" w:rsidRDefault="00EF42B9" w:rsidP="00B1057E">
      <w:pPr>
        <w:pStyle w:val="Zkladntext2"/>
        <w:numPr>
          <w:ilvl w:val="1"/>
          <w:numId w:val="46"/>
        </w:numPr>
        <w:spacing w:before="0" w:after="0" w:line="240" w:lineRule="auto"/>
        <w:rPr>
          <w:rFonts w:cs="Arial"/>
        </w:rPr>
      </w:pPr>
      <w:r w:rsidRPr="00860368">
        <w:rPr>
          <w:rFonts w:cs="Arial"/>
        </w:rPr>
        <w:t>vnitřní předpisy objednatele, s nimiž byl seznámen,</w:t>
      </w:r>
    </w:p>
    <w:p w14:paraId="07FFA793" w14:textId="77777777" w:rsidR="00EF42B9" w:rsidRPr="00860368" w:rsidRDefault="00EF42B9" w:rsidP="00B1057E">
      <w:pPr>
        <w:pStyle w:val="Zkladntext2"/>
        <w:numPr>
          <w:ilvl w:val="1"/>
          <w:numId w:val="46"/>
        </w:numPr>
        <w:spacing w:before="0" w:after="0" w:line="240" w:lineRule="auto"/>
        <w:rPr>
          <w:rFonts w:cs="Arial"/>
        </w:rPr>
      </w:pPr>
      <w:r w:rsidRPr="00860368">
        <w:rPr>
          <w:rFonts w:cs="Arial"/>
        </w:rPr>
        <w:t xml:space="preserve">podmínky stanovené touto smlouvou a jejími přílohami a dokumenty, na které odkazuje. </w:t>
      </w:r>
    </w:p>
    <w:p w14:paraId="75CC6E0B" w14:textId="77777777" w:rsidR="00EF42B9" w:rsidRPr="00860368" w:rsidRDefault="00EF42B9" w:rsidP="00EF42B9">
      <w:pPr>
        <w:pStyle w:val="02-ODST-2"/>
        <w:numPr>
          <w:ilvl w:val="1"/>
          <w:numId w:val="36"/>
        </w:numPr>
        <w:rPr>
          <w:rFonts w:cs="Arial"/>
        </w:rPr>
      </w:pPr>
      <w:r w:rsidRPr="00860368">
        <w:t>Dodavatel je povinen chránit zájmy Objednatele.</w:t>
      </w:r>
    </w:p>
    <w:p w14:paraId="3EA68C50" w14:textId="77777777" w:rsidR="00EF42B9" w:rsidRPr="00860368" w:rsidRDefault="00EF42B9" w:rsidP="00EF42B9">
      <w:pPr>
        <w:pStyle w:val="02-ODST-2"/>
        <w:numPr>
          <w:ilvl w:val="1"/>
          <w:numId w:val="36"/>
        </w:numPr>
        <w:rPr>
          <w:rFonts w:cs="Arial"/>
        </w:rPr>
      </w:pPr>
      <w:r w:rsidRPr="00860368">
        <w:t>Dodavatel se zavazuje při plnění předmětu této smlouvy brát zřetel na potřeby objednatele a jednotlivé činnosti se dodavatel zavazuje provádět v úzké součinnosti s objednatelem.</w:t>
      </w:r>
    </w:p>
    <w:p w14:paraId="1661BDB2" w14:textId="77777777" w:rsidR="00EF42B9" w:rsidRPr="00860368" w:rsidRDefault="00EF42B9" w:rsidP="00EF42B9">
      <w:pPr>
        <w:pStyle w:val="02-ODST-2"/>
        <w:numPr>
          <w:ilvl w:val="1"/>
          <w:numId w:val="36"/>
        </w:numPr>
        <w:rPr>
          <w:rFonts w:cs="Arial"/>
        </w:rPr>
      </w:pPr>
      <w:r w:rsidRPr="00860368">
        <w:rPr>
          <w:rFonts w:cs="Arial"/>
        </w:rPr>
        <w:t xml:space="preserve">Dodavatel je povinen provést veškeré práce, dodávky, služby a výkony, kterých je potřeba trvale nebo dočasně k řádnému zahájení, provedení, dokončení, vyzkoušení a předání zakázky a jejího uvedení do řádného provozu v souladu s právními předpisy a platnými normami, bez ohledu na to, </w:t>
      </w:r>
      <w:r w:rsidRPr="00860368">
        <w:rPr>
          <w:rFonts w:cs="Arial"/>
        </w:rPr>
        <w:lastRenderedPageBreak/>
        <w:t>zda tyto práce, dodávky, služby a výkony nutné pro provedení, byly obsaženy výslovně v této smlouvě a podkladech pro provedení předmětu plnění.</w:t>
      </w:r>
    </w:p>
    <w:p w14:paraId="3EB706F8" w14:textId="7646F976" w:rsidR="00EF42B9" w:rsidRPr="00860368" w:rsidRDefault="00EF42B9" w:rsidP="00EF42B9">
      <w:pPr>
        <w:pStyle w:val="02-ODST-2"/>
        <w:numPr>
          <w:ilvl w:val="1"/>
          <w:numId w:val="36"/>
        </w:numPr>
        <w:rPr>
          <w:rFonts w:cs="Arial"/>
        </w:rPr>
      </w:pPr>
      <w:r w:rsidRPr="00860368">
        <w:rPr>
          <w:rFonts w:cs="Arial"/>
        </w:rPr>
        <w:t xml:space="preserve">Dodavatel se zavazuje před zahájením prací na </w:t>
      </w:r>
      <w:r w:rsidR="006642F8" w:rsidRPr="00860368">
        <w:rPr>
          <w:rFonts w:cs="Arial"/>
        </w:rPr>
        <w:t xml:space="preserve">předmětu plnění </w:t>
      </w:r>
      <w:r w:rsidRPr="00860368">
        <w:rPr>
          <w:rFonts w:cs="Arial"/>
        </w:rPr>
        <w:t>v konkrétním místě plnění seznámit se pracovištěm a požadavky objednatele, prostudovat předané podklady a mít tak všechny potřebné údaje související s předmětem plnění.</w:t>
      </w:r>
    </w:p>
    <w:p w14:paraId="0E931F81" w14:textId="75593DC7" w:rsidR="00EF42B9" w:rsidRPr="00860368" w:rsidRDefault="00EF42B9" w:rsidP="00EF42B9">
      <w:pPr>
        <w:pStyle w:val="02-ODST-2"/>
        <w:numPr>
          <w:ilvl w:val="1"/>
          <w:numId w:val="36"/>
        </w:numPr>
        <w:rPr>
          <w:rFonts w:cs="Arial"/>
        </w:rPr>
      </w:pPr>
      <w:r w:rsidRPr="00860368">
        <w:rPr>
          <w:rFonts w:cs="Arial"/>
        </w:rPr>
        <w:t xml:space="preserve">Před zahájením realizace </w:t>
      </w:r>
      <w:r w:rsidR="006642F8" w:rsidRPr="00860368">
        <w:rPr>
          <w:rFonts w:cs="Arial"/>
        </w:rPr>
        <w:t xml:space="preserve">předmětu plnění </w:t>
      </w:r>
      <w:r w:rsidRPr="00860368">
        <w:rPr>
          <w:rFonts w:cs="Arial"/>
        </w:rPr>
        <w:t xml:space="preserve">seznámí objednatel dodavatele se specifickými místními podmínkami </w:t>
      </w:r>
      <w:r w:rsidR="006642F8" w:rsidRPr="00860368">
        <w:rPr>
          <w:rFonts w:cs="Arial"/>
        </w:rPr>
        <w:t>místa plnění</w:t>
      </w:r>
      <w:r w:rsidRPr="00860368">
        <w:rPr>
          <w:rFonts w:cs="Arial"/>
        </w:rPr>
        <w:t xml:space="preserve">, plynoucími z vnitřních předpisů objednatele, včetně zákazu kouření v celém prostoru, v němž se nachází </w:t>
      </w:r>
      <w:r w:rsidR="00B85216" w:rsidRPr="00860368">
        <w:rPr>
          <w:rFonts w:cs="Arial"/>
        </w:rPr>
        <w:t xml:space="preserve">místa plnění </w:t>
      </w:r>
      <w:r w:rsidRPr="00860368">
        <w:rPr>
          <w:rFonts w:cs="Arial"/>
        </w:rPr>
        <w:t xml:space="preserve">a předpisů platných v areálu skladu pohonných hmot (zejména vnitřních předpisů týkajících se prevence závažných havárií, požární bezpečnosti, daňového skladu, propustkového řádu apod.). </w:t>
      </w:r>
    </w:p>
    <w:p w14:paraId="3D2C4F50" w14:textId="77777777" w:rsidR="00EF42B9" w:rsidRPr="00860368" w:rsidRDefault="00EF42B9" w:rsidP="00EF42B9">
      <w:pPr>
        <w:pStyle w:val="02-ODST-2"/>
        <w:numPr>
          <w:ilvl w:val="1"/>
          <w:numId w:val="36"/>
        </w:numPr>
      </w:pPr>
      <w:r w:rsidRPr="00860368">
        <w:t>Dodavatel je povinen řídit se veškerými pokyny objednatele. Je však povinen písemně v dostatečném časovém předstihu upozornit písemně objednatele na případnou nevhodnost jeho pokynů.</w:t>
      </w:r>
    </w:p>
    <w:p w14:paraId="67EB736C" w14:textId="5CEE4924" w:rsidR="00EF42B9" w:rsidRPr="00860368" w:rsidRDefault="00EF42B9" w:rsidP="00EF42B9">
      <w:pPr>
        <w:pStyle w:val="02-ODST-2"/>
        <w:numPr>
          <w:ilvl w:val="1"/>
          <w:numId w:val="36"/>
        </w:numPr>
        <w:rPr>
          <w:rFonts w:cs="Arial"/>
        </w:rPr>
      </w:pPr>
      <w:r w:rsidRPr="00860368">
        <w:rPr>
          <w:rFonts w:cs="Arial"/>
        </w:rPr>
        <w:t>Dodavatel se zavazuje průběžně provádět veškeré potřebné zkoušky, měření a atesty k prokázání kvalitativních parametrů předmětu</w:t>
      </w:r>
      <w:r w:rsidR="00B85216" w:rsidRPr="00860368">
        <w:rPr>
          <w:rFonts w:cs="Arial"/>
        </w:rPr>
        <w:t xml:space="preserve"> plnění </w:t>
      </w:r>
      <w:r w:rsidRPr="00860368">
        <w:rPr>
          <w:rFonts w:cs="Arial"/>
        </w:rPr>
        <w:t xml:space="preserve">v souladu se Závaznými podklady. </w:t>
      </w:r>
    </w:p>
    <w:p w14:paraId="4EB7DB63" w14:textId="0715C5BE" w:rsidR="00EF42B9" w:rsidRPr="00860368" w:rsidRDefault="00EF42B9" w:rsidP="00EF42B9">
      <w:pPr>
        <w:pStyle w:val="02-ODST-2"/>
        <w:numPr>
          <w:ilvl w:val="1"/>
          <w:numId w:val="36"/>
        </w:numPr>
        <w:rPr>
          <w:rFonts w:eastAsia="MS Mincho"/>
        </w:rPr>
      </w:pPr>
      <w:r w:rsidRPr="00860368">
        <w:rPr>
          <w:rFonts w:eastAsia="MS Mincho" w:cs="Arial"/>
        </w:rPr>
        <w:t xml:space="preserve">Dodavatel provede realizaci </w:t>
      </w:r>
      <w:r w:rsidR="00B85216" w:rsidRPr="00860368">
        <w:rPr>
          <w:rFonts w:eastAsia="MS Mincho" w:cs="Arial"/>
        </w:rPr>
        <w:t xml:space="preserve">předmětu </w:t>
      </w:r>
      <w:r w:rsidRPr="00860368">
        <w:rPr>
          <w:rFonts w:eastAsia="MS Mincho" w:cs="Arial"/>
        </w:rPr>
        <w:t>kvalifikovanými osobami</w:t>
      </w:r>
      <w:r w:rsidRPr="00860368">
        <w:rPr>
          <w:rFonts w:eastAsia="MS Mincho"/>
        </w:rPr>
        <w:t>,</w:t>
      </w:r>
      <w:r w:rsidR="00B85216" w:rsidRPr="00860368">
        <w:rPr>
          <w:rFonts w:eastAsia="MS Mincho"/>
        </w:rPr>
        <w:t xml:space="preserve"> které jsou uvedeny v</w:t>
      </w:r>
      <w:r w:rsidRPr="00860368">
        <w:rPr>
          <w:rFonts w:eastAsia="MS Mincho"/>
        </w:rPr>
        <w:t xml:space="preserve"> Přílo</w:t>
      </w:r>
      <w:r w:rsidR="00B85216" w:rsidRPr="00860368">
        <w:rPr>
          <w:rFonts w:eastAsia="MS Mincho"/>
        </w:rPr>
        <w:t>ze</w:t>
      </w:r>
      <w:r w:rsidRPr="00860368">
        <w:rPr>
          <w:rFonts w:eastAsia="MS Mincho"/>
        </w:rPr>
        <w:t xml:space="preserve"> č. 3.</w:t>
      </w:r>
    </w:p>
    <w:p w14:paraId="7E68470B" w14:textId="77777777" w:rsidR="00EF42B9" w:rsidRPr="00860368" w:rsidRDefault="00EF42B9" w:rsidP="00EF42B9">
      <w:pPr>
        <w:pStyle w:val="02-ODST-2"/>
        <w:numPr>
          <w:ilvl w:val="1"/>
          <w:numId w:val="36"/>
        </w:numPr>
      </w:pPr>
      <w:r w:rsidRPr="00860368">
        <w:t>Objednatel má právo sám nebo prostřednictvím jím pověřených osob provádět kontrolu plnění smluvních povinností dodavatele kdykoli v průběhu provádění předmětu plnění dodavatelem.</w:t>
      </w:r>
    </w:p>
    <w:p w14:paraId="017A6849" w14:textId="77777777" w:rsidR="00EF42B9" w:rsidRPr="00860368" w:rsidRDefault="00EF42B9" w:rsidP="00EF42B9">
      <w:pPr>
        <w:pStyle w:val="02-ODST-2"/>
        <w:numPr>
          <w:ilvl w:val="1"/>
          <w:numId w:val="36"/>
        </w:numPr>
      </w:pPr>
      <w:r w:rsidRPr="00860368">
        <w:t>Dodavatel se zavazuje zachovávat mlčenlivost v souladu s ustanovením této smlouvy a žádné informace, data či jiné výsledky na základě a dle této smlouvy (označené za Důvěrné informace) neposkytne třetím osobám.</w:t>
      </w:r>
    </w:p>
    <w:p w14:paraId="4FFF7297" w14:textId="77777777" w:rsidR="00EF42B9" w:rsidRPr="00860368" w:rsidRDefault="00EF42B9" w:rsidP="00EF42B9">
      <w:pPr>
        <w:pStyle w:val="02-ODST-2"/>
        <w:numPr>
          <w:ilvl w:val="1"/>
          <w:numId w:val="36"/>
        </w:numPr>
      </w:pPr>
      <w:r w:rsidRPr="00860368">
        <w:t>Objednatel se zavazuje proškolit dodavatele z vnitřních předpisů objednatele.</w:t>
      </w:r>
    </w:p>
    <w:p w14:paraId="15DBDBEF" w14:textId="77777777" w:rsidR="00EF42B9" w:rsidRPr="00860368" w:rsidRDefault="00EF42B9" w:rsidP="00EF42B9">
      <w:pPr>
        <w:pStyle w:val="02-ODST-2"/>
        <w:numPr>
          <w:ilvl w:val="1"/>
          <w:numId w:val="36"/>
        </w:numPr>
      </w:pPr>
      <w:r w:rsidRPr="00860368">
        <w:t>Dodavatel je povinen zajistit seznámení osob na straně dodavatele s vnitřními předpisy objednatele.</w:t>
      </w:r>
    </w:p>
    <w:p w14:paraId="2E910CEF" w14:textId="77777777" w:rsidR="00EF42B9" w:rsidRPr="00860368" w:rsidRDefault="00EF42B9" w:rsidP="00EF42B9">
      <w:pPr>
        <w:pStyle w:val="02-ODST-2"/>
        <w:numPr>
          <w:ilvl w:val="1"/>
          <w:numId w:val="36"/>
        </w:numPr>
      </w:pPr>
      <w:r w:rsidRPr="00860368">
        <w:t xml:space="preserve">Pokud některý dokument dodavatele, popř. jeho část, jakožto výsledek činnosti dodavatele je autorským dílem podle zákona č. 121/2000 Sb., o právu autorském, o právech souvisejících s právem autorským a o změně některých zákonů (autorský zákon), ve znění pozdějších předpisů (dále jen „autorský zákon“) nebo podobného obecně závazného právního předpisu podle právního řádu bydliště/místa podnikání dodavatele, poskytuje dodavatel podpisem této smlouvy objednateli k takto vytvořenému dokumentu dodavatele jako celku i k jeho </w:t>
      </w:r>
      <w:proofErr w:type="gramStart"/>
      <w:r w:rsidRPr="00860368">
        <w:t>části(em</w:t>
      </w:r>
      <w:proofErr w:type="gramEnd"/>
      <w:r w:rsidRPr="00860368">
        <w:t>) časově neomezené, přenosné, neexkluzívní oprávnění k výkonu práva je užít rozmnožováním, sdělováním třetím osobám a jiným způsobem pro potřeby objednatele. Dokumenty dodavatele nebudou bez souhlasu dodavatele objednatelem (nebo v jeho zastoupení) užívány pro jiné účely než uvedené v tomto ustanovení. Objednatel je oprávněn pro uvedené účely autorské dílo upravovat či měnit. V případě, že dokument dodavatele popř. jeho část, jakožto výsledek činnosti poddodavatele podléhá ochraně podle autorského zákona nebo podobného obecně závazného právního předpisu podle právního řádu bydliště/místa podnikání poddodavatele, zavazuje se dodavatel zajistit pro objednatele ve vztahu k takovému dokumentu oprávnění v rozsahu uvedeném výše. Odměna za poskytnutí veškerých oprávnění je zahrnuta v ceně za předmět plnění.</w:t>
      </w:r>
    </w:p>
    <w:p w14:paraId="0DA9EDA4" w14:textId="77777777" w:rsidR="00EF42B9" w:rsidRPr="00860368" w:rsidRDefault="00EF42B9" w:rsidP="00EF42B9">
      <w:pPr>
        <w:pStyle w:val="02-ODST-2"/>
        <w:numPr>
          <w:ilvl w:val="1"/>
          <w:numId w:val="36"/>
        </w:numPr>
      </w:pPr>
      <w:r w:rsidRPr="00860368">
        <w:t>Dodavatel prohlašuje, že má odbornost odpovídající plnění dodavatele dle smlouvy. Pokud dodavatel obdrží dílčí podklady k provádění zakázky až v průběhu realizace, je povinen prověřit tyto podklady neprodleně po jejich převzetí. Jestliže dodavatel písemně neupozorní bez zbytečného odkladu na zjištěné závady v případě, že je mohl nebo měl na základě svých technických a odborných znalostí vědět nebo předpokládat, je odpovědný za všechny s tím spojené následky. Na pozdější úpravy nebo doplňky nebude brán zřetel a půjdou k tíži dodavatele.</w:t>
      </w:r>
    </w:p>
    <w:p w14:paraId="4B0E64A0" w14:textId="77777777" w:rsidR="00EF42B9" w:rsidRPr="00860368" w:rsidRDefault="00EF42B9" w:rsidP="00EF42B9">
      <w:pPr>
        <w:pStyle w:val="02-ODST-2"/>
        <w:rPr>
          <w:rFonts w:cs="Arial"/>
        </w:rPr>
      </w:pPr>
      <w:r w:rsidRPr="00860368">
        <w:rPr>
          <w:rFonts w:cs="Arial"/>
        </w:rPr>
        <w:t>Za podstatné porušení této smlouvy se považuje vždy vadné plnění dodavatele, v jehož důsledku nelze řádně a bez obtíží (neplynoucích z obvyklého způsobu používání věci nebo způsobů použití, který si objednatel v této smlouvě vymínil) užívat dodaný předmět plnění nebo jeho jednotlivou část.</w:t>
      </w:r>
    </w:p>
    <w:p w14:paraId="023722DF" w14:textId="77777777" w:rsidR="00EF42B9" w:rsidRPr="00860368" w:rsidRDefault="00EF42B9" w:rsidP="00EF42B9">
      <w:pPr>
        <w:pStyle w:val="02-ODST-2"/>
        <w:rPr>
          <w:rFonts w:cs="Arial"/>
        </w:rPr>
      </w:pPr>
      <w:r w:rsidRPr="00860368">
        <w:rPr>
          <w:rFonts w:cs="Arial"/>
        </w:rPr>
        <w:t>Dodavatel je povinen dodat objednateli předmět plnění výhradně splňující všechny podmínky stanovené touto smlouvou a jejími nedílnými součástmi a rovněž splňující povinné podmínky prodeje.</w:t>
      </w:r>
    </w:p>
    <w:p w14:paraId="18418933" w14:textId="65AA8C78" w:rsidR="00EF42B9" w:rsidRPr="00860368" w:rsidRDefault="00EF42B9" w:rsidP="00EF42B9">
      <w:pPr>
        <w:pStyle w:val="02-ODST-2"/>
        <w:rPr>
          <w:rFonts w:cs="Arial"/>
        </w:rPr>
      </w:pPr>
      <w:r w:rsidRPr="00860368">
        <w:rPr>
          <w:rFonts w:cs="Arial"/>
        </w:rPr>
        <w:t xml:space="preserve">Smluvní strany se dohodly, že na vztah založený touto smlouvou se neuplatní § 2126 zákona č. 89/2012 Sb., občanský zákoník, v platném znění, týkající se svépomocného prodeje, tj. smluvní </w:t>
      </w:r>
      <w:r w:rsidRPr="00860368">
        <w:rPr>
          <w:rFonts w:cs="Arial"/>
        </w:rPr>
        <w:lastRenderedPageBreak/>
        <w:t xml:space="preserve">strany sjednávají, že v případě prodlení jedné strany s převzetím </w:t>
      </w:r>
      <w:r w:rsidR="00B85216" w:rsidRPr="00860368">
        <w:rPr>
          <w:rFonts w:cs="Arial"/>
        </w:rPr>
        <w:t>dodávky PIM/PAM</w:t>
      </w:r>
      <w:r w:rsidRPr="00860368">
        <w:rPr>
          <w:rFonts w:cs="Arial"/>
        </w:rPr>
        <w:t xml:space="preserve"> či s placením za </w:t>
      </w:r>
      <w:r w:rsidR="00B85216" w:rsidRPr="00860368">
        <w:rPr>
          <w:rFonts w:cs="Arial"/>
        </w:rPr>
        <w:t>dodávku PIM/PAM</w:t>
      </w:r>
      <w:r w:rsidRPr="00860368">
        <w:rPr>
          <w:rFonts w:cs="Arial"/>
        </w:rPr>
        <w:t xml:space="preserve"> nevzniká druhé smluvní straně právo tuto věc po předchozím upozornění na účet prodlévající strany prodat.</w:t>
      </w:r>
    </w:p>
    <w:p w14:paraId="2539283F" w14:textId="728C3FC9" w:rsidR="008352F7" w:rsidRPr="00860368" w:rsidRDefault="00EF42B9" w:rsidP="00EF42B9">
      <w:pPr>
        <w:pStyle w:val="02-ODST-2"/>
      </w:pPr>
      <w:r w:rsidRPr="00860368">
        <w:rPr>
          <w:rFonts w:cs="Arial"/>
        </w:rPr>
        <w:t xml:space="preserve">Smluvní strany dále sjednávají, že na vztah založený touto smlouvou se neuplatní ustanovení § 2093 zákona č. 89/2012 Sb., občanský zákoník, v platném znění. </w:t>
      </w:r>
      <w:r w:rsidRPr="00860368">
        <w:t>Dodavatel prohlašuje, že vešker</w:t>
      </w:r>
      <w:r w:rsidR="00B85216" w:rsidRPr="00860368">
        <w:t>ý</w:t>
      </w:r>
      <w:r w:rsidRPr="00860368">
        <w:t xml:space="preserve"> </w:t>
      </w:r>
      <w:r w:rsidR="00B85216" w:rsidRPr="00860368">
        <w:t>HW a SW</w:t>
      </w:r>
      <w:r w:rsidRPr="00860368">
        <w:t>, j</w:t>
      </w:r>
      <w:r w:rsidR="00B85216" w:rsidRPr="00860368">
        <w:t>e</w:t>
      </w:r>
      <w:r w:rsidRPr="00860368">
        <w:t xml:space="preserve"> dodán s platnou licencí a zároveň </w:t>
      </w:r>
      <w:proofErr w:type="gramStart"/>
      <w:r w:rsidR="00B85216" w:rsidRPr="00860368">
        <w:t>je</w:t>
      </w:r>
      <w:proofErr w:type="gramEnd"/>
      <w:r w:rsidR="00B85216" w:rsidRPr="00860368">
        <w:t xml:space="preserve"> </w:t>
      </w:r>
      <w:r w:rsidRPr="00860368">
        <w:t>výrobcem určeny pro český trh a </w:t>
      </w:r>
      <w:r w:rsidR="00B85216" w:rsidRPr="00860368">
        <w:t xml:space="preserve">je </w:t>
      </w:r>
      <w:r w:rsidRPr="00860368">
        <w:t>pod zárukou výrobce pro území České republiky.</w:t>
      </w:r>
    </w:p>
    <w:p w14:paraId="1CC9C4A4" w14:textId="005BBDA4" w:rsidR="00807F21" w:rsidRPr="00860368" w:rsidRDefault="00F01DD0" w:rsidP="004B195B">
      <w:pPr>
        <w:pStyle w:val="01-L"/>
      </w:pPr>
      <w:r w:rsidRPr="00860368">
        <w:t xml:space="preserve">Předání a převzetí </w:t>
      </w:r>
      <w:r w:rsidR="00101699">
        <w:t>předmětu</w:t>
      </w:r>
      <w:r w:rsidR="00004E05">
        <w:t xml:space="preserve"> plnění</w:t>
      </w:r>
    </w:p>
    <w:p w14:paraId="0389938F" w14:textId="43DD721F" w:rsidR="00EF42B9" w:rsidRPr="00860368" w:rsidRDefault="00EF42B9" w:rsidP="00EF42B9">
      <w:pPr>
        <w:pStyle w:val="02-ODST-2"/>
        <w:numPr>
          <w:ilvl w:val="1"/>
          <w:numId w:val="36"/>
        </w:numPr>
      </w:pPr>
      <w:r w:rsidRPr="00860368">
        <w:t xml:space="preserve">Předání a převzetí se uskuteční po řádném dokončení </w:t>
      </w:r>
      <w:r w:rsidR="00696F51" w:rsidRPr="00860368">
        <w:t>dodávky PIM/PAM</w:t>
      </w:r>
      <w:r w:rsidRPr="00860368">
        <w:rPr>
          <w:i/>
        </w:rPr>
        <w:t xml:space="preserve">. </w:t>
      </w:r>
    </w:p>
    <w:p w14:paraId="4FEE8F78" w14:textId="216FEBE0" w:rsidR="00EF42B9" w:rsidRPr="00860368" w:rsidRDefault="00EF42B9" w:rsidP="00EF42B9">
      <w:pPr>
        <w:pStyle w:val="02-ODST-2"/>
        <w:numPr>
          <w:ilvl w:val="1"/>
          <w:numId w:val="36"/>
        </w:numPr>
      </w:pPr>
      <w:r w:rsidRPr="00860368">
        <w:t xml:space="preserve">Dodavatel je povinen přejímku </w:t>
      </w:r>
      <w:r w:rsidR="00696F51" w:rsidRPr="00860368">
        <w:t>dodávky PIM/PAM</w:t>
      </w:r>
      <w:r w:rsidRPr="00860368">
        <w:t>, každé její jednotlivé části v konkrétním místě plnění, organizovat a pro účely přejímky a před přejímkou je dodavatel povinen včas připravit a předložit v českém jazyce</w:t>
      </w:r>
      <w:r w:rsidR="00696F51" w:rsidRPr="00860368">
        <w:t xml:space="preserve">, případně anglickém jazyce, připouští-li to </w:t>
      </w:r>
      <w:r w:rsidR="0011580C" w:rsidRPr="00860368">
        <w:t>Zadávací dokumentace</w:t>
      </w:r>
      <w:r w:rsidRPr="00860368">
        <w:t xml:space="preserve"> kromě veškerých dokladů sjednaných jinde ve smlouvě a plynoucích z obecně závazných právních a technických předpisů i následující doklady:</w:t>
      </w:r>
    </w:p>
    <w:p w14:paraId="0E02C31E" w14:textId="77777777" w:rsidR="00EF42B9" w:rsidRPr="00860368" w:rsidRDefault="00EF42B9" w:rsidP="00EF42B9">
      <w:pPr>
        <w:pStyle w:val="Zkladntext3"/>
        <w:numPr>
          <w:ilvl w:val="0"/>
          <w:numId w:val="49"/>
        </w:numPr>
        <w:spacing w:before="0" w:after="0" w:line="240" w:lineRule="atLeast"/>
        <w:jc w:val="left"/>
        <w:rPr>
          <w:rFonts w:cs="Arial"/>
          <w:sz w:val="20"/>
        </w:rPr>
      </w:pPr>
      <w:r w:rsidRPr="00860368">
        <w:rPr>
          <w:rFonts w:cs="Arial"/>
          <w:sz w:val="20"/>
        </w:rPr>
        <w:t>veškeré doklady k použitým komponentům a materiálům v souladu s platnými předpisy,</w:t>
      </w:r>
    </w:p>
    <w:p w14:paraId="1B04052E" w14:textId="77777777" w:rsidR="00EF42B9" w:rsidRPr="00860368" w:rsidRDefault="00EF42B9" w:rsidP="00EF42B9">
      <w:pPr>
        <w:numPr>
          <w:ilvl w:val="0"/>
          <w:numId w:val="49"/>
        </w:numPr>
        <w:spacing w:before="0"/>
        <w:ind w:left="1077" w:hanging="357"/>
        <w:contextualSpacing/>
        <w:rPr>
          <w:rFonts w:cs="Arial"/>
        </w:rPr>
      </w:pPr>
      <w:r w:rsidRPr="00860368">
        <w:rPr>
          <w:rFonts w:cs="Arial"/>
        </w:rPr>
        <w:t>návody k použití, obsluze a údržbě, zejména s ohledem na bezpečnost práce a uživatelskou údržbu</w:t>
      </w:r>
    </w:p>
    <w:p w14:paraId="044780CB" w14:textId="3DEEB09C" w:rsidR="00EF42B9" w:rsidRPr="00860368" w:rsidRDefault="00EF42B9" w:rsidP="00EF42B9">
      <w:pPr>
        <w:numPr>
          <w:ilvl w:val="0"/>
          <w:numId w:val="49"/>
        </w:numPr>
        <w:contextualSpacing/>
        <w:rPr>
          <w:rFonts w:cs="Arial"/>
        </w:rPr>
      </w:pPr>
      <w:r w:rsidRPr="00860368">
        <w:rPr>
          <w:rFonts w:cs="Arial"/>
        </w:rPr>
        <w:t>doklad, že byla u výrobce registrována požadovaná délka a rozsah záruky a podpory k</w:t>
      </w:r>
      <w:r w:rsidR="00696F51" w:rsidRPr="00860368">
        <w:rPr>
          <w:rFonts w:cs="Arial"/>
        </w:rPr>
        <w:t> </w:t>
      </w:r>
      <w:r w:rsidRPr="00860368">
        <w:rPr>
          <w:rFonts w:cs="Arial"/>
        </w:rPr>
        <w:t>dodan</w:t>
      </w:r>
      <w:r w:rsidR="00696F51" w:rsidRPr="00860368">
        <w:rPr>
          <w:rFonts w:cs="Arial"/>
        </w:rPr>
        <w:t>ému HW a SW</w:t>
      </w:r>
    </w:p>
    <w:p w14:paraId="46249F5F" w14:textId="79A7B17F" w:rsidR="00EF42B9" w:rsidRPr="00860368" w:rsidRDefault="00EF42B9" w:rsidP="00EF42B9">
      <w:pPr>
        <w:numPr>
          <w:ilvl w:val="0"/>
          <w:numId w:val="49"/>
        </w:numPr>
        <w:contextualSpacing/>
        <w:rPr>
          <w:rFonts w:cs="Arial"/>
        </w:rPr>
      </w:pPr>
      <w:r w:rsidRPr="00860368">
        <w:rPr>
          <w:rFonts w:cs="Arial"/>
        </w:rPr>
        <w:t xml:space="preserve">doklad, že </w:t>
      </w:r>
      <w:r w:rsidR="00696F51" w:rsidRPr="00860368">
        <w:rPr>
          <w:rFonts w:cs="Arial"/>
        </w:rPr>
        <w:t>HW a SW</w:t>
      </w:r>
      <w:r w:rsidRPr="00860368">
        <w:rPr>
          <w:rFonts w:cs="Arial"/>
        </w:rPr>
        <w:t xml:space="preserve"> jsou určen</w:t>
      </w:r>
      <w:r w:rsidR="00696F51" w:rsidRPr="00860368">
        <w:rPr>
          <w:rFonts w:cs="Arial"/>
        </w:rPr>
        <w:t>y</w:t>
      </w:r>
      <w:r w:rsidRPr="00860368">
        <w:rPr>
          <w:rFonts w:cs="Arial"/>
        </w:rPr>
        <w:t xml:space="preserve"> pro český trh</w:t>
      </w:r>
    </w:p>
    <w:p w14:paraId="0602DF20" w14:textId="77777777" w:rsidR="00EF42B9" w:rsidRPr="00860368" w:rsidRDefault="00EF42B9" w:rsidP="00EF42B9">
      <w:pPr>
        <w:numPr>
          <w:ilvl w:val="0"/>
          <w:numId w:val="49"/>
        </w:numPr>
        <w:contextualSpacing/>
        <w:rPr>
          <w:rFonts w:cs="Arial"/>
        </w:rPr>
      </w:pPr>
      <w:r w:rsidRPr="00860368">
        <w:rPr>
          <w:rFonts w:cs="Arial"/>
        </w:rPr>
        <w:t>dodací list/y</w:t>
      </w:r>
    </w:p>
    <w:p w14:paraId="37367969" w14:textId="77777777" w:rsidR="00EF42B9" w:rsidRPr="00860368" w:rsidRDefault="00EF42B9" w:rsidP="00EF42B9">
      <w:pPr>
        <w:numPr>
          <w:ilvl w:val="0"/>
          <w:numId w:val="49"/>
        </w:numPr>
        <w:contextualSpacing/>
        <w:rPr>
          <w:rFonts w:cs="Arial"/>
        </w:rPr>
      </w:pPr>
      <w:r w:rsidRPr="00860368">
        <w:rPr>
          <w:rFonts w:cs="Arial"/>
        </w:rPr>
        <w:t>záruční list/y</w:t>
      </w:r>
    </w:p>
    <w:p w14:paraId="3FDC801F" w14:textId="77777777" w:rsidR="00EF42B9" w:rsidRPr="00860368" w:rsidRDefault="00EF42B9" w:rsidP="00EF42B9">
      <w:pPr>
        <w:numPr>
          <w:ilvl w:val="0"/>
          <w:numId w:val="49"/>
        </w:numPr>
        <w:contextualSpacing/>
        <w:rPr>
          <w:rFonts w:cs="Arial"/>
        </w:rPr>
      </w:pPr>
      <w:r w:rsidRPr="00860368">
        <w:rPr>
          <w:rFonts w:cs="Arial"/>
        </w:rPr>
        <w:t>prohlášení o shodě (ES certifikáty)</w:t>
      </w:r>
    </w:p>
    <w:p w14:paraId="092BE9FA" w14:textId="77777777" w:rsidR="00EF42B9" w:rsidRPr="00860368" w:rsidRDefault="00EF42B9" w:rsidP="00EF42B9">
      <w:pPr>
        <w:numPr>
          <w:ilvl w:val="0"/>
          <w:numId w:val="49"/>
        </w:numPr>
        <w:contextualSpacing/>
        <w:rPr>
          <w:rFonts w:cs="Arial"/>
        </w:rPr>
      </w:pPr>
      <w:r w:rsidRPr="00860368">
        <w:rPr>
          <w:rFonts w:cs="Arial"/>
        </w:rPr>
        <w:t>atesty, certifikáty a osvědčení o jakosti</w:t>
      </w:r>
    </w:p>
    <w:p w14:paraId="74BBBE96" w14:textId="77777777" w:rsidR="00EF42B9" w:rsidRPr="00860368" w:rsidRDefault="00EF42B9" w:rsidP="00EF42B9">
      <w:pPr>
        <w:numPr>
          <w:ilvl w:val="0"/>
          <w:numId w:val="49"/>
        </w:numPr>
        <w:contextualSpacing/>
        <w:rPr>
          <w:rFonts w:cs="Arial"/>
        </w:rPr>
      </w:pPr>
      <w:r w:rsidRPr="00860368">
        <w:rPr>
          <w:rFonts w:cs="Arial"/>
        </w:rPr>
        <w:t>doklad o provedení školení, certifikát pro účastníka školení</w:t>
      </w:r>
    </w:p>
    <w:p w14:paraId="618B651F" w14:textId="315150B2" w:rsidR="00EF42B9" w:rsidRPr="00860368" w:rsidRDefault="00EF42B9" w:rsidP="00EF42B9">
      <w:pPr>
        <w:pStyle w:val="Zkladntext3"/>
        <w:numPr>
          <w:ilvl w:val="0"/>
          <w:numId w:val="49"/>
        </w:numPr>
        <w:spacing w:before="0" w:after="0"/>
        <w:rPr>
          <w:rFonts w:cs="Arial"/>
          <w:sz w:val="20"/>
        </w:rPr>
      </w:pPr>
      <w:r w:rsidRPr="00860368">
        <w:rPr>
          <w:rFonts w:cs="Arial"/>
          <w:sz w:val="20"/>
        </w:rPr>
        <w:t xml:space="preserve">případně další doklady požadované </w:t>
      </w:r>
      <w:r w:rsidR="00696F51" w:rsidRPr="00860368">
        <w:rPr>
          <w:rFonts w:cs="Arial"/>
          <w:sz w:val="20"/>
        </w:rPr>
        <w:t>o</w:t>
      </w:r>
      <w:r w:rsidRPr="00860368">
        <w:rPr>
          <w:rFonts w:cs="Arial"/>
          <w:sz w:val="20"/>
        </w:rPr>
        <w:t>bjednatelem.</w:t>
      </w:r>
    </w:p>
    <w:p w14:paraId="3BB32E01" w14:textId="77777777" w:rsidR="00EF42B9" w:rsidRPr="00860368" w:rsidRDefault="00EF42B9" w:rsidP="00EF42B9">
      <w:pPr>
        <w:spacing w:before="0"/>
        <w:rPr>
          <w:rFonts w:cs="Arial"/>
        </w:rPr>
      </w:pPr>
    </w:p>
    <w:p w14:paraId="63F8AABD" w14:textId="5B1FA048" w:rsidR="00EF42B9" w:rsidRPr="00860368" w:rsidRDefault="00EF42B9" w:rsidP="00EF42B9">
      <w:pPr>
        <w:spacing w:before="0"/>
        <w:ind w:left="567"/>
        <w:rPr>
          <w:rFonts w:ascii="Times New Roman" w:eastAsiaTheme="minorHAnsi" w:hAnsi="Times New Roman"/>
          <w:sz w:val="24"/>
          <w:szCs w:val="24"/>
        </w:rPr>
      </w:pPr>
      <w:r w:rsidRPr="00860368">
        <w:rPr>
          <w:rFonts w:cs="Arial"/>
        </w:rPr>
        <w:t xml:space="preserve">Všechny doklady budou předány 2x v písemné podobě a dále budou předány 1 x v elektronické podobě v PDF. Bez těchto dokladů nebude </w:t>
      </w:r>
      <w:r w:rsidR="0011580C" w:rsidRPr="00860368">
        <w:rPr>
          <w:rFonts w:cs="Arial"/>
        </w:rPr>
        <w:t xml:space="preserve">předmět plnění </w:t>
      </w:r>
      <w:r w:rsidRPr="00860368">
        <w:rPr>
          <w:rFonts w:cs="Arial"/>
        </w:rPr>
        <w:t xml:space="preserve">považován pro účely předání a převzetí za bezvadnou. </w:t>
      </w:r>
    </w:p>
    <w:p w14:paraId="55BAEE59" w14:textId="3BDB6932" w:rsidR="00EF42B9" w:rsidRPr="00860368" w:rsidRDefault="00EF42B9" w:rsidP="00EF42B9">
      <w:pPr>
        <w:pStyle w:val="02-ODST-2"/>
      </w:pPr>
      <w:r w:rsidRPr="00860368">
        <w:t xml:space="preserve">Nebezpečí škody na </w:t>
      </w:r>
      <w:r w:rsidR="00456C2F" w:rsidRPr="00860368">
        <w:t>dodané HW</w:t>
      </w:r>
      <w:r w:rsidR="00696F51" w:rsidRPr="00860368">
        <w:t xml:space="preserve"> </w:t>
      </w:r>
      <w:r w:rsidRPr="00860368">
        <w:t xml:space="preserve">přechází na objednatele v okamžiku realizované přejímky </w:t>
      </w:r>
      <w:r w:rsidR="00696F51" w:rsidRPr="00860368">
        <w:t xml:space="preserve">dodávky PIM/PAM </w:t>
      </w:r>
      <w:r w:rsidRPr="00860368">
        <w:t>a po podpisu předávacího protokolu smluvními stranami.</w:t>
      </w:r>
    </w:p>
    <w:p w14:paraId="7F56B66D" w14:textId="471ADA41" w:rsidR="006E2303" w:rsidRPr="00860368" w:rsidRDefault="00EF42B9" w:rsidP="00EF42B9">
      <w:pPr>
        <w:pStyle w:val="02-ODST-2"/>
      </w:pPr>
      <w:r w:rsidRPr="00860368">
        <w:t xml:space="preserve">Vlastnické právo k dodanému </w:t>
      </w:r>
      <w:r w:rsidR="00456C2F" w:rsidRPr="00860368">
        <w:t xml:space="preserve">HW </w:t>
      </w:r>
      <w:r w:rsidRPr="00860368">
        <w:t xml:space="preserve">přechází na objednatele fyzickým dodáním a převzetím v rámci přejímky </w:t>
      </w:r>
      <w:r w:rsidR="00456C2F" w:rsidRPr="00860368">
        <w:t xml:space="preserve">dodávky PIM/PAM </w:t>
      </w:r>
      <w:r w:rsidRPr="00860368">
        <w:t>v místě plnění podpisem předávacího protokolu.</w:t>
      </w:r>
    </w:p>
    <w:p w14:paraId="3CA17B98" w14:textId="77777777" w:rsidR="00544847" w:rsidRPr="00860368" w:rsidRDefault="00544847" w:rsidP="00F019AD">
      <w:pPr>
        <w:pStyle w:val="01-L"/>
      </w:pPr>
      <w:r w:rsidRPr="00860368">
        <w:t>Ukončení smlouvy</w:t>
      </w:r>
    </w:p>
    <w:p w14:paraId="1A0F43C6" w14:textId="77777777" w:rsidR="00EF42B9" w:rsidRPr="00860368" w:rsidRDefault="00EF42B9" w:rsidP="00EF42B9">
      <w:pPr>
        <w:pStyle w:val="02-ODST-2"/>
      </w:pPr>
      <w:r w:rsidRPr="00860368">
        <w:t>Tato smlouva zaniká:</w:t>
      </w:r>
    </w:p>
    <w:p w14:paraId="56A7B654" w14:textId="77777777" w:rsidR="00EF42B9" w:rsidRPr="00860368" w:rsidRDefault="00EF42B9" w:rsidP="00EF42B9">
      <w:pPr>
        <w:pStyle w:val="05-ODST-3"/>
      </w:pPr>
      <w:bookmarkStart w:id="12" w:name="_Ref262826697"/>
      <w:r w:rsidRPr="00860368">
        <w:t>Splněním.</w:t>
      </w:r>
    </w:p>
    <w:p w14:paraId="7B0AA594" w14:textId="77777777" w:rsidR="00EF42B9" w:rsidRPr="00860368" w:rsidRDefault="00EF42B9" w:rsidP="00EF42B9">
      <w:pPr>
        <w:pStyle w:val="05-ODST-3"/>
      </w:pPr>
      <w:r w:rsidRPr="00860368">
        <w:t>Písemnou dohodou smluvních stran.</w:t>
      </w:r>
      <w:bookmarkEnd w:id="12"/>
    </w:p>
    <w:p w14:paraId="627F22A3" w14:textId="77777777" w:rsidR="00EF42B9" w:rsidRPr="00860368" w:rsidRDefault="00EF42B9" w:rsidP="00EF42B9">
      <w:pPr>
        <w:pStyle w:val="05-ODST-3"/>
      </w:pPr>
      <w:r w:rsidRPr="00860368">
        <w:t>Jednostranným právním úkonem jedné ze smluvních stran učiněným v souladu s touto smlouvou a obecně závaznými předpisy.</w:t>
      </w:r>
    </w:p>
    <w:p w14:paraId="4260BB6E" w14:textId="77777777" w:rsidR="00EF42B9" w:rsidRPr="00860368" w:rsidRDefault="00EF42B9" w:rsidP="00EF42B9">
      <w:pPr>
        <w:pStyle w:val="02-ODST-2"/>
      </w:pPr>
      <w:r w:rsidRPr="00860368">
        <w:t>Objednatel má právo písemně odstoupit od smlouvy, kromě důvodů uvedených v zákoně č. 89/2012 Sb., občanský zákoník, v platném znění, též z důvodu:</w:t>
      </w:r>
    </w:p>
    <w:p w14:paraId="14033A3D" w14:textId="77777777" w:rsidR="00EF42B9" w:rsidRPr="00860368" w:rsidRDefault="00EF42B9" w:rsidP="00EF42B9">
      <w:pPr>
        <w:pStyle w:val="05-ODST-3"/>
        <w:rPr>
          <w:rFonts w:cs="Arial"/>
        </w:rPr>
      </w:pPr>
      <w:r w:rsidRPr="00860368">
        <w:rPr>
          <w:rFonts w:cs="Arial"/>
        </w:rPr>
        <w:t xml:space="preserve">prodlení dodavatele s plněním této smlouvy; </w:t>
      </w:r>
    </w:p>
    <w:p w14:paraId="5ADDF061" w14:textId="77777777" w:rsidR="00EF42B9" w:rsidRPr="00860368" w:rsidRDefault="00EF42B9" w:rsidP="00EF42B9">
      <w:pPr>
        <w:pStyle w:val="05-ODST-3"/>
        <w:rPr>
          <w:rFonts w:cs="Arial"/>
        </w:rPr>
      </w:pPr>
      <w:r w:rsidRPr="00860368">
        <w:rPr>
          <w:rFonts w:cs="Arial"/>
        </w:rPr>
        <w:t xml:space="preserve">dodavatel vstoupí do likvidace nebo; </w:t>
      </w:r>
    </w:p>
    <w:p w14:paraId="0F5B9840" w14:textId="77777777" w:rsidR="00EF42B9" w:rsidRPr="00860368" w:rsidRDefault="00EF42B9" w:rsidP="00EF42B9">
      <w:pPr>
        <w:pStyle w:val="05-ODST-3"/>
        <w:rPr>
          <w:rFonts w:cs="Arial"/>
        </w:rPr>
      </w:pPr>
      <w:r w:rsidRPr="00860368">
        <w:rPr>
          <w:rFonts w:cs="Arial"/>
        </w:rPr>
        <w:t>bude vůči němu (dodavateli) podán návrh dle zákona č. 182/2006 Sb., insolvenční zákon, v platném znění;</w:t>
      </w:r>
    </w:p>
    <w:p w14:paraId="47EC8F04" w14:textId="77777777" w:rsidR="00EF42B9" w:rsidRPr="00860368" w:rsidRDefault="00EF42B9" w:rsidP="00EF42B9">
      <w:pPr>
        <w:pStyle w:val="05-ODST-3"/>
        <w:rPr>
          <w:rFonts w:cs="Arial"/>
        </w:rPr>
      </w:pPr>
      <w:r w:rsidRPr="00860368">
        <w:rPr>
          <w:rFonts w:cs="Arial"/>
        </w:rPr>
        <w:t>nedodržení podmínek stanovených smlouvou ze strany dodavatele;</w:t>
      </w:r>
    </w:p>
    <w:p w14:paraId="59375608" w14:textId="77777777" w:rsidR="00EF42B9" w:rsidRPr="00860368" w:rsidRDefault="00EF42B9" w:rsidP="00EF42B9">
      <w:pPr>
        <w:pStyle w:val="05-ODST-3"/>
        <w:rPr>
          <w:rFonts w:cs="Arial"/>
        </w:rPr>
      </w:pPr>
      <w:r w:rsidRPr="00860368">
        <w:rPr>
          <w:rFonts w:cs="Arial"/>
        </w:rPr>
        <w:t>dodavateli zanikne živnostenské oprávnění dle zákona č. 455/1991 Sb., živnostenský zákon, ve znění pozdějších předpisů, nebo jiné oprávnění nezbytné pro řádné plnění této smlouvy;</w:t>
      </w:r>
    </w:p>
    <w:p w14:paraId="3AEC58FB" w14:textId="77777777" w:rsidR="00EF42B9" w:rsidRPr="00860368" w:rsidRDefault="00EF42B9" w:rsidP="00EF42B9">
      <w:pPr>
        <w:pStyle w:val="05-ODST-3"/>
        <w:rPr>
          <w:rFonts w:cs="Arial"/>
        </w:rPr>
      </w:pPr>
      <w:r w:rsidRPr="00860368">
        <w:rPr>
          <w:rFonts w:cs="Arial"/>
        </w:rPr>
        <w:lastRenderedPageBreak/>
        <w:t>pravomocné odsouzení dodavatele pro trestný čin podle zákona č. 418/2011 Sb., o trestní odpovědnosti právnických osob a řízení proti nim, ve znění pozdějších předpisů.</w:t>
      </w:r>
    </w:p>
    <w:p w14:paraId="181E7A7D" w14:textId="77777777" w:rsidR="00EF42B9" w:rsidRPr="00860368" w:rsidRDefault="00EF42B9" w:rsidP="00EF42B9">
      <w:pPr>
        <w:pStyle w:val="02-ODST-2"/>
      </w:pPr>
      <w:r w:rsidRPr="00860368">
        <w:rPr>
          <w:rFonts w:cs="Arial"/>
        </w:rPr>
        <w:t xml:space="preserve">Dodavatel je oprávněn </w:t>
      </w:r>
      <w:r w:rsidRPr="00860368">
        <w:t>písemně odstoupit od smlouvy, kromě důvodů uvedených v zákoně č. 89/2012 Sb., občanský zákoník, v platném znění, též z důvodu:</w:t>
      </w:r>
    </w:p>
    <w:p w14:paraId="644DD710" w14:textId="77777777" w:rsidR="00EF42B9" w:rsidRPr="00860368" w:rsidRDefault="00EF42B9" w:rsidP="00EF42B9">
      <w:pPr>
        <w:pStyle w:val="05-ODST-3"/>
        <w:rPr>
          <w:rFonts w:cs="Arial"/>
        </w:rPr>
      </w:pPr>
      <w:r w:rsidRPr="00860368">
        <w:rPr>
          <w:rFonts w:cs="Arial"/>
        </w:rPr>
        <w:t>objednatel bude v prodlení s úhradou odměny dodavatele</w:t>
      </w:r>
      <w:r w:rsidR="00456C2F" w:rsidRPr="00860368">
        <w:rPr>
          <w:rFonts w:cs="Arial"/>
        </w:rPr>
        <w:t xml:space="preserve"> delší než 30 dní</w:t>
      </w:r>
      <w:r w:rsidRPr="00860368">
        <w:rPr>
          <w:rFonts w:cs="Arial"/>
        </w:rPr>
        <w:t>;</w:t>
      </w:r>
    </w:p>
    <w:p w14:paraId="19406FDC" w14:textId="77777777" w:rsidR="00EF42B9" w:rsidRPr="00860368" w:rsidRDefault="00EF42B9" w:rsidP="00EF42B9">
      <w:pPr>
        <w:pStyle w:val="05-ODST-3"/>
        <w:rPr>
          <w:rFonts w:cs="Arial"/>
        </w:rPr>
      </w:pPr>
      <w:r w:rsidRPr="00860368">
        <w:rPr>
          <w:rFonts w:cs="Arial"/>
        </w:rPr>
        <w:t xml:space="preserve">objednatel vstoupí do likvidace nebo; </w:t>
      </w:r>
    </w:p>
    <w:p w14:paraId="581005BD" w14:textId="4EF7209A" w:rsidR="00EF42B9" w:rsidRPr="00860368" w:rsidRDefault="00EF42B9" w:rsidP="00EF42B9">
      <w:pPr>
        <w:pStyle w:val="05-ODST-3"/>
        <w:rPr>
          <w:rFonts w:cs="Arial"/>
        </w:rPr>
      </w:pPr>
      <w:r w:rsidRPr="00860368">
        <w:rPr>
          <w:rFonts w:cs="Arial"/>
        </w:rPr>
        <w:t xml:space="preserve">bude </w:t>
      </w:r>
      <w:r w:rsidR="00456C2F" w:rsidRPr="00860368">
        <w:rPr>
          <w:rFonts w:cs="Arial"/>
        </w:rPr>
        <w:t>zjištěn úpadek objednatele</w:t>
      </w:r>
      <w:r w:rsidRPr="00860368">
        <w:rPr>
          <w:rFonts w:cs="Arial"/>
        </w:rPr>
        <w:t xml:space="preserve"> dle zákona č. 182/2006 Sb., insolvenční zákon, v platném znění;</w:t>
      </w:r>
    </w:p>
    <w:p w14:paraId="79B9140D" w14:textId="77777777" w:rsidR="00EF42B9" w:rsidRPr="00860368" w:rsidRDefault="00EF42B9" w:rsidP="00EF42B9">
      <w:pPr>
        <w:pStyle w:val="05-ODST-3"/>
        <w:rPr>
          <w:rFonts w:cs="Arial"/>
        </w:rPr>
      </w:pPr>
      <w:r w:rsidRPr="00860368">
        <w:rPr>
          <w:rFonts w:cs="Arial"/>
        </w:rPr>
        <w:t>nedodržení podmínek stanovených smlouvou ze strany objednatele;</w:t>
      </w:r>
    </w:p>
    <w:p w14:paraId="4C43223F" w14:textId="77777777" w:rsidR="00EF42B9" w:rsidRPr="00860368" w:rsidRDefault="00EF42B9" w:rsidP="00EF42B9">
      <w:pPr>
        <w:pStyle w:val="05-ODST-3"/>
        <w:rPr>
          <w:rFonts w:cs="Arial"/>
        </w:rPr>
      </w:pPr>
      <w:r w:rsidRPr="00860368">
        <w:rPr>
          <w:rFonts w:cs="Arial"/>
        </w:rPr>
        <w:t>pravomocné odsouzení objednatele pro trestný čin podle zákona č. 418/2011 Sb., o trestní odpovědnosti právnických osob a řízení proti nim, ve znění pozdějších předpisů.</w:t>
      </w:r>
    </w:p>
    <w:p w14:paraId="4685978A" w14:textId="77777777" w:rsidR="00A85B4A" w:rsidRPr="00860368" w:rsidRDefault="00EF42B9" w:rsidP="00EF42B9">
      <w:pPr>
        <w:pStyle w:val="02-ODST-2"/>
        <w:rPr>
          <w:rFonts w:cs="Arial"/>
        </w:rPr>
      </w:pPr>
      <w:r w:rsidRPr="00860368">
        <w:rPr>
          <w:rFonts w:cs="Arial"/>
        </w:rPr>
        <w:t>Odstoupení od smlouvy je účinné dnem doručení písemného oznámení o odstoupení na adresu sídla druhé smluvní strany.</w:t>
      </w:r>
    </w:p>
    <w:p w14:paraId="0E135C02" w14:textId="77777777" w:rsidR="006E2303" w:rsidRPr="00860368" w:rsidRDefault="006E2303" w:rsidP="00F019AD">
      <w:pPr>
        <w:pStyle w:val="01-L"/>
      </w:pPr>
      <w:r w:rsidRPr="00860368">
        <w:t>Závěrečná ustanovení</w:t>
      </w:r>
    </w:p>
    <w:p w14:paraId="17BD6829" w14:textId="77777777" w:rsidR="00576262" w:rsidRPr="00860368" w:rsidRDefault="00576262" w:rsidP="00B1057E">
      <w:pPr>
        <w:pStyle w:val="02-ODST-2"/>
      </w:pPr>
      <w:r w:rsidRPr="00860368">
        <w:t xml:space="preserve">Smluvní strany se zavazují jednat a přijmout taková opatření, aby nevzniklo jakékoliv důvodné podezření ze spáchání trestného činu či nedošlo k samotnému spáchání trestného činu (včetně formy účastenství), které by mohlo být jakékoliv ze smluvních stran přičteno podle zákona č. 418/2011 Sb., o trestní odpovědnosti právnických osob a řízení proti nim, nebo nevznikla trestní odpovědnost fyzických osob (včetně zaměstnanců) podle trestního zákona, případně nebylo zahájeno trestní stíhání proti jakékoliv ze smluvních stran včetně jejich zaměstnanců. Příslušná smluvní strana prohlašuje, že se seznámila s Etickým kodexem pro obchodní partnery společnosti ČEPRO, a.s. a veřejnost v platném znění (dále jen „Etický kodex“) a zavazuje se tento dodržovat na vlastní náklady a odpovědnost při plnění svých závazků vzniklých z této smlouvy. Etický kodex v platném znění je uveřejněn na webových stránkách ČEPRO, a.s. www.ceproas.cz. ČEPRO, a.s. je oprávněno Etický kodex jednostranně měnit k 31. 12. příslušného kalendářního roku, přičemž Etický kodex v aktuálním znění v případě změny vždy k tomuto datu zveřejní na shora uvedených webových stránkách. Povinnosti vyplývající z Etického kodexu se vztahují zejména na trestné činy přijetí úplatku, nepřímého úplatkářství, podplácení a legalizace výnosů z trestné činnosti, přičemž důvodné podezření ohledně možného naplnění skutkové podstaty těchto trestných činů je příslušná smluvní strana povinna neprodleně oznámit druhé smluvní straně bez ohledu a nad rámec splnění případné zákonné oznamovací povinnosti. </w:t>
      </w:r>
    </w:p>
    <w:p w14:paraId="4E628F9B" w14:textId="77777777" w:rsidR="00EF42B9" w:rsidRPr="00860368" w:rsidRDefault="00EF42B9" w:rsidP="00EF42B9">
      <w:pPr>
        <w:pStyle w:val="02-ODST-2"/>
        <w:rPr>
          <w:rFonts w:cs="Arial"/>
        </w:rPr>
      </w:pPr>
      <w:r w:rsidRPr="00860368">
        <w:t xml:space="preserve">Smluvní strany se zavazují a prohlašují, že splňují a budou po celou dobu trvání této smlouvy dodržovat a splňovat kritéria a standardy chování společnosti ČEPRO, a.s. v obchodním styku, specifikované a uveřejněné na adrese </w:t>
      </w:r>
      <w:r w:rsidRPr="00860368">
        <w:rPr>
          <w:u w:val="single"/>
        </w:rPr>
        <w:t>https://www.ceproas.cz/vyberova-rizení</w:t>
      </w:r>
      <w:r w:rsidRPr="00860368">
        <w:t xml:space="preserve"> a etické zásady, obsažené v Etickém kodexu.</w:t>
      </w:r>
    </w:p>
    <w:p w14:paraId="362C0DAB" w14:textId="77777777" w:rsidR="00576262" w:rsidRPr="00860368" w:rsidRDefault="00576262" w:rsidP="00576262">
      <w:pPr>
        <w:pStyle w:val="02-ODST-2"/>
        <w:rPr>
          <w:rFonts w:cs="Arial"/>
        </w:rPr>
      </w:pPr>
      <w:r w:rsidRPr="00860368">
        <w:rPr>
          <w:rFonts w:cs="Arial"/>
        </w:rPr>
        <w:t>Objednatel pro účely plnění smlouvy s dodavatelem, případně pro účely ochrany oprávněných zájmů objednatele zpracovává osobní údaje dodavatele, je-li tento fyzickou osobou, případně jeho zástupců/zaměstnanců. Bližší informace o tomto zpracování včetně práv dodavatele jako subjektu údajů jsou uveřejněny na www.ceproas.cz v sekci Ochrana osobních údajů.</w:t>
      </w:r>
    </w:p>
    <w:p w14:paraId="6CF53432" w14:textId="77777777" w:rsidR="00EF42B9" w:rsidRPr="00860368" w:rsidRDefault="00EF42B9" w:rsidP="00EF42B9">
      <w:pPr>
        <w:pStyle w:val="02-ODST-2"/>
      </w:pPr>
      <w:r w:rsidRPr="00860368">
        <w:t>Tato smlouva a veškeré právní vztahy z ní vzniklé se řídí ustanoveními zákona č. 89/2012 Sb., občanský zákoník, v platném znění, a ostatními obecně závaznými předpisy českého právního řádu.</w:t>
      </w:r>
    </w:p>
    <w:p w14:paraId="15E050FC" w14:textId="77777777" w:rsidR="00EF42B9" w:rsidRPr="00860368" w:rsidRDefault="00EF42B9" w:rsidP="00EF42B9">
      <w:pPr>
        <w:pStyle w:val="02-ODST-2"/>
      </w:pPr>
      <w:r w:rsidRPr="00860368">
        <w:t>Ustanovení této smlouvy jsou oddělitelná v tom smyslu, že případná neplatnost některého z ustanovení této smlouvy nezpůsobuje neplatnost celé smlouvy. Smluvní strany se v tomto případě zavazují nahradit neplatné ustanovení ustanovením platným, které nejlépe odpovídá zamýšlenému účelu neplatného ustanovení. Do té doby platí odpovídající úprava obecně závazných právních předpisů České republiky.</w:t>
      </w:r>
    </w:p>
    <w:p w14:paraId="598F9FE6" w14:textId="77777777" w:rsidR="00EF42B9" w:rsidRPr="00860368" w:rsidRDefault="00EF42B9" w:rsidP="00EF42B9">
      <w:pPr>
        <w:pStyle w:val="02-ODST-2"/>
      </w:pPr>
      <w:r w:rsidRPr="00860368">
        <w:t>Smlouva včetně jejích příloh je vyhotovena v pěti výtiscích, z nichž každý má sílu originálu. Tři vyhotovení obdrží objednatel a dvě dodavatel.</w:t>
      </w:r>
    </w:p>
    <w:p w14:paraId="75F617EA" w14:textId="77777777" w:rsidR="00EF42B9" w:rsidRPr="00860368" w:rsidRDefault="00EF42B9" w:rsidP="00EF42B9">
      <w:pPr>
        <w:pStyle w:val="02-ODST-2"/>
      </w:pPr>
      <w:r w:rsidRPr="00860368">
        <w:t xml:space="preserve">Dodavatel prohlašuje a souhlasí se zveřejněním této smlouvy v souladu s platnou legislativou, zejména s podmínkami zákona č. 340/2015 Sb., o zvláštních podmínkách účinnosti některých smluv, uveřejňování těchto smluv a o registru smluv (zákon o registru smluv), v platném znění </w:t>
      </w:r>
      <w:r w:rsidRPr="00860368">
        <w:lastRenderedPageBreak/>
        <w:t>(dále jen "zákon o registru smluv"), pokud zákon o registru smluv bude zveřejnění smlouvy vyžadovat.</w:t>
      </w:r>
    </w:p>
    <w:p w14:paraId="7D005248" w14:textId="77777777" w:rsidR="00EF42B9" w:rsidRPr="00860368" w:rsidRDefault="00EF42B9" w:rsidP="00EF42B9">
      <w:pPr>
        <w:pStyle w:val="05-ODST-3"/>
      </w:pPr>
      <w:r w:rsidRPr="00860368">
        <w:t>V této souvislosti dodavatel prohlašuje a souhlasí se zveřejněním smlouvy v souladu s podmínkami zákona o registru smluv a pro případ, že tato smlouva podléhá uveřejnění v registru smluv dle zákona o registru smluv, smluvní strany si sjednávají, že uveřejnění této smlouvy včetně jejich případných dodatků v registru smluv zajistí objednatel v souladu se zákonem o registru smluv. Dodavatel se tímto vzdává možnosti sám ve smyslu ustanovení § 5 zákona o registru smluv uveřejnit smlouvu v registru smluv či již uveřejněnou smlouvu opravit. V případě porušení zákazu uveřejnění či opravy smlouvy v registru smluv ze strany dodavatele je objednatel oprávněn požadovat po dodavateli zaplacení smluvní pokuty ve výši 10 000,- Kč, která je splatná do 15 dnů ode dne doručení výzvy k jejímu zaplacení dodavateli.</w:t>
      </w:r>
    </w:p>
    <w:p w14:paraId="1061921D" w14:textId="77777777" w:rsidR="00EF42B9" w:rsidRPr="00860368" w:rsidRDefault="00EF42B9" w:rsidP="00EF42B9">
      <w:pPr>
        <w:pStyle w:val="02-ODST-2"/>
      </w:pPr>
      <w:r w:rsidRPr="00860368">
        <w:t xml:space="preserve">Smluvní strany se výslovně dohodly, že na vztah smluvních stran založený touto smlouvou se neuplatní ustanovení zákona č. 89/2012 Sb., občanský zákoník, v platném znění, uvedená v §§ 1764, 1765 a 1766. Tzn., že smluvní strany výslovně sjednávají, že změna okolností, která nastane po uzavření této smlouvy s tím, že by taková změna okolností mohla podstatně založit hrubý nepoměr v právech a povinnostech stran, nebude uplatněna a smluvní strany nebudou oprávněny žádným způsobem domáhat se v takových případech vůči druhé smluvní straně obnovení jednání o smlouvě a o změnu smlouvy.  </w:t>
      </w:r>
    </w:p>
    <w:p w14:paraId="0A2F230D" w14:textId="77777777" w:rsidR="00EF42B9" w:rsidRPr="00860368" w:rsidRDefault="00EF42B9" w:rsidP="00EF42B9">
      <w:pPr>
        <w:pStyle w:val="02-ODST-2"/>
      </w:pPr>
      <w:r w:rsidRPr="00860368">
        <w:t>Smluvní strany se dohodly, že dodavatel není oprávněn bez předchozího písemného souhlasu objednatele postoupit tuto smlouvu či její část či převést jakákoli svá práva a/nebo povinnosti ze smlouvy na třetí osoby.</w:t>
      </w:r>
    </w:p>
    <w:p w14:paraId="4D606C42" w14:textId="77777777" w:rsidR="00EF42B9" w:rsidRPr="00860368" w:rsidRDefault="00EF42B9" w:rsidP="00EF42B9">
      <w:pPr>
        <w:pStyle w:val="02-ODST-2"/>
      </w:pPr>
      <w:r w:rsidRPr="00860368">
        <w:t xml:space="preserve"> Smlouva není převoditelná rubopisem.</w:t>
      </w:r>
    </w:p>
    <w:p w14:paraId="07260535" w14:textId="77777777" w:rsidR="00EF42B9" w:rsidRPr="00860368" w:rsidRDefault="00EF42B9" w:rsidP="00EF42B9">
      <w:pPr>
        <w:pStyle w:val="Odstavec2"/>
        <w:numPr>
          <w:ilvl w:val="1"/>
          <w:numId w:val="3"/>
        </w:numPr>
      </w:pPr>
      <w:r w:rsidRPr="00860368">
        <w:t>Smluvní strany prohlašují, že veškeré podmínky plnění, zejména práva a povinnosti, sankce za porušení smlouvy, které byly mezi nimi v souvislosti s plněním ujednány, jsou obsaženy v textu této smlouvy</w:t>
      </w:r>
      <w:r w:rsidRPr="00860368">
        <w:rPr>
          <w:b/>
          <w:bCs/>
        </w:rPr>
        <w:t xml:space="preserve"> </w:t>
      </w:r>
      <w:r w:rsidRPr="00860368">
        <w:rPr>
          <w:bCs/>
        </w:rPr>
        <w:t>včetně jejích příloh, a dokumentech, na které smlouva výslovně odkazuje</w:t>
      </w:r>
      <w:r w:rsidRPr="00860368">
        <w:t xml:space="preserve">. Smluvní strany výslovně prohlašují, že ke dni uzavření této smlouvy se ruší veškerá případná ujednání a dohody, které by se týkaly shodného předmětu plnění a tyto jsou v plném rozsahu nahrazeny ujednáními obsaženými v této smlouvě, tj. k datu uzavření smlouvy neexistuje žádné jiné ujednání, které by tuto smlouvu doplňovalo nebo měnilo. </w:t>
      </w:r>
    </w:p>
    <w:p w14:paraId="58A284F0" w14:textId="77777777" w:rsidR="00EF42B9" w:rsidRPr="00860368" w:rsidRDefault="00EF42B9" w:rsidP="00EF42B9">
      <w:pPr>
        <w:pStyle w:val="Odstavec2"/>
        <w:numPr>
          <w:ilvl w:val="1"/>
          <w:numId w:val="3"/>
        </w:numPr>
      </w:pPr>
      <w:r w:rsidRPr="00860368">
        <w:t>Jakékoliv jednání předvídané v této smlouvě, musí být učiněno, není-li ve smlouvě výslovně stanoveno jinak, písemně v listinné podobě a musí být s vyloučením ust. § 566 zákona č. 89/2012 Sb., občanský zákoník, v platném znění, řádně podepsané oprávněnými osobami. Jakékoliv jiné jednání, včetně e-mailové korespondence, je bez právního významu, není-li ve smlouvě výslovně stanoveno jinak.</w:t>
      </w:r>
    </w:p>
    <w:p w14:paraId="6DD2DE5A" w14:textId="77777777" w:rsidR="00EF42B9" w:rsidRPr="00860368" w:rsidRDefault="00EF42B9" w:rsidP="00EF42B9">
      <w:pPr>
        <w:pStyle w:val="02-ODST-2"/>
      </w:pPr>
      <w:bookmarkStart w:id="13" w:name="_Ref337720047"/>
      <w:r w:rsidRPr="00860368">
        <w:t>Veškeré změny a doplnění této smlouvy mohou být provedeny se souhlasem obou smluvních stran pouze číslovanými, písemnými dodatky.</w:t>
      </w:r>
      <w:bookmarkEnd w:id="13"/>
      <w:r w:rsidRPr="00860368">
        <w:t xml:space="preserve"> </w:t>
      </w:r>
    </w:p>
    <w:p w14:paraId="4DA90381" w14:textId="77777777" w:rsidR="00576262" w:rsidRPr="00860368" w:rsidRDefault="00EF42B9" w:rsidP="00576262">
      <w:pPr>
        <w:pStyle w:val="02-ODST-2"/>
      </w:pPr>
      <w:r w:rsidRPr="00860368">
        <w:t>Smlouva nabývá platnosti a účinnosti dnem</w:t>
      </w:r>
      <w:r w:rsidR="00576262" w:rsidRPr="00860368">
        <w:t xml:space="preserve"> uzavření smlouvy, nestanoví-li obecně závazný právní předpis něco jiného. Za den uzavření se považuje den uvedený podpisů oprávněných zástupců obou smluvních stran. Je-li takto označeno více dní, pak se považuje za den uzavření datum pozdější.</w:t>
      </w:r>
    </w:p>
    <w:p w14:paraId="38BF7146" w14:textId="2D66C6DA" w:rsidR="00EF42B9" w:rsidRDefault="00EF42B9" w:rsidP="00EF42B9">
      <w:pPr>
        <w:pStyle w:val="02-ODST-2"/>
      </w:pPr>
      <w:r w:rsidRPr="00860368">
        <w:t>.Smluvní strany se zavazují řešit případné spory vzniklé na základě této smlouvy přednostně dohodou, nebude-li spor vyřešen smírnou cestou, jsou k řešení sporů smluvních stran příslušné soudy v České republice.</w:t>
      </w:r>
    </w:p>
    <w:p w14:paraId="23695523" w14:textId="77777777" w:rsidR="00EF42B9" w:rsidRPr="00860368" w:rsidRDefault="00EF42B9" w:rsidP="00EF42B9">
      <w:pPr>
        <w:pStyle w:val="02-ODST-2"/>
      </w:pPr>
      <w:r w:rsidRPr="00860368">
        <w:t xml:space="preserve">Nedílnou součástí této smlouvy jsou její přílohy. </w:t>
      </w:r>
    </w:p>
    <w:p w14:paraId="1AF3D6DD" w14:textId="77777777" w:rsidR="00EF42B9" w:rsidRPr="00860368" w:rsidRDefault="00EF42B9" w:rsidP="00EF42B9">
      <w:pPr>
        <w:pStyle w:val="09-BODY"/>
        <w:tabs>
          <w:tab w:val="clear" w:pos="720"/>
          <w:tab w:val="num" w:pos="993"/>
        </w:tabs>
        <w:ind w:left="993" w:hanging="426"/>
      </w:pPr>
      <w:r w:rsidRPr="00860368">
        <w:t xml:space="preserve">Příloha č. 1 – Seznam míst plnění </w:t>
      </w:r>
    </w:p>
    <w:p w14:paraId="1786AA23" w14:textId="77777777" w:rsidR="00EF42B9" w:rsidRPr="00860368" w:rsidRDefault="00EF42B9" w:rsidP="00EF42B9">
      <w:pPr>
        <w:pStyle w:val="09-BODY"/>
        <w:tabs>
          <w:tab w:val="clear" w:pos="720"/>
          <w:tab w:val="num" w:pos="993"/>
        </w:tabs>
        <w:spacing w:before="0"/>
        <w:ind w:left="992" w:hanging="425"/>
      </w:pPr>
      <w:r w:rsidRPr="00860368">
        <w:t>Příloha č. 2 – Odměna dodavatele: jednotkové ceny předmětu plnění</w:t>
      </w:r>
    </w:p>
    <w:p w14:paraId="2439CFFE" w14:textId="7C803310" w:rsidR="00EF42B9" w:rsidRPr="00860368" w:rsidRDefault="00EF42B9" w:rsidP="00EF42B9">
      <w:pPr>
        <w:pStyle w:val="09-BODY"/>
        <w:tabs>
          <w:tab w:val="clear" w:pos="720"/>
          <w:tab w:val="num" w:pos="993"/>
        </w:tabs>
        <w:spacing w:before="0"/>
        <w:ind w:left="992" w:hanging="425"/>
      </w:pPr>
      <w:r w:rsidRPr="00860368">
        <w:t xml:space="preserve">Příloha č. 3 </w:t>
      </w:r>
      <w:r w:rsidR="002D033D" w:rsidRPr="00860368">
        <w:t>–</w:t>
      </w:r>
      <w:r w:rsidRPr="00860368">
        <w:t xml:space="preserve"> Role pro implementaci</w:t>
      </w:r>
    </w:p>
    <w:p w14:paraId="58ECFD7E" w14:textId="77777777" w:rsidR="00576262" w:rsidRPr="00860368" w:rsidRDefault="00576262" w:rsidP="00EF42B9">
      <w:pPr>
        <w:pStyle w:val="09-BODY"/>
        <w:tabs>
          <w:tab w:val="clear" w:pos="720"/>
          <w:tab w:val="num" w:pos="993"/>
        </w:tabs>
        <w:spacing w:before="0"/>
        <w:ind w:left="992" w:hanging="425"/>
      </w:pPr>
      <w:r w:rsidRPr="00860368">
        <w:t xml:space="preserve">Příloha č. 4 – </w:t>
      </w:r>
      <w:r w:rsidR="00170187" w:rsidRPr="00860368">
        <w:t>Specifikace dodávky</w:t>
      </w:r>
      <w:r w:rsidR="00A65717" w:rsidRPr="00860368">
        <w:t xml:space="preserve"> PIM/PAM</w:t>
      </w:r>
      <w:r w:rsidR="00170187" w:rsidRPr="00860368">
        <w:t xml:space="preserve"> </w:t>
      </w:r>
    </w:p>
    <w:p w14:paraId="16C5A9C9" w14:textId="07ED6272" w:rsidR="00576262" w:rsidRPr="00860368" w:rsidRDefault="00576262" w:rsidP="00EF42B9">
      <w:pPr>
        <w:pStyle w:val="09-BODY"/>
        <w:tabs>
          <w:tab w:val="clear" w:pos="720"/>
          <w:tab w:val="num" w:pos="993"/>
        </w:tabs>
        <w:spacing w:before="0"/>
        <w:ind w:left="992" w:hanging="425"/>
      </w:pPr>
      <w:r w:rsidRPr="00860368">
        <w:t xml:space="preserve">Příloha č. 5 </w:t>
      </w:r>
      <w:r w:rsidR="002D033D" w:rsidRPr="00860368">
        <w:t>–</w:t>
      </w:r>
      <w:r w:rsidR="00534807" w:rsidRPr="00860368">
        <w:t xml:space="preserve"> </w:t>
      </w:r>
      <w:r w:rsidRPr="00860368">
        <w:t xml:space="preserve">Parametry Podpory </w:t>
      </w:r>
    </w:p>
    <w:p w14:paraId="380F43C9" w14:textId="77777777" w:rsidR="00EF42B9" w:rsidRPr="00860368" w:rsidRDefault="00EF42B9" w:rsidP="00EF42B9">
      <w:pPr>
        <w:pStyle w:val="02-ODST-2"/>
      </w:pPr>
      <w:r w:rsidRPr="00860368">
        <w:t>Smluvní strany shodně prohlašují, že si smlouvu před jejím podepsáním přečetly, že s jejím obsahem souhlasí, že byla sepsána podle jejich pravé, svobodné a vážné vůle, a že nebyla uzavřena v tísni nebo za jednostranně nevýhodných podmínek.</w:t>
      </w:r>
    </w:p>
    <w:p w14:paraId="3CA83F9A" w14:textId="77777777" w:rsidR="006E2303" w:rsidRPr="00860368" w:rsidRDefault="00EF42B9" w:rsidP="00EF42B9">
      <w:r w:rsidRPr="00860368">
        <w:lastRenderedPageBreak/>
        <w:t>Na důkaz souhlasu s obsahem všech výše uvedených ustanovení připojují obě smluvní strany podpisy svých oprávněných zástupců.</w:t>
      </w:r>
    </w:p>
    <w:p w14:paraId="1D9CB8A9" w14:textId="77777777" w:rsidR="006E2303" w:rsidRPr="00860368" w:rsidRDefault="006E2303" w:rsidP="006E2303"/>
    <w:p w14:paraId="2064EA56" w14:textId="77777777" w:rsidR="006E2303" w:rsidRPr="00860368" w:rsidRDefault="006E2303" w:rsidP="006E2303">
      <w:r w:rsidRPr="00860368">
        <w:t>V Praze dne:</w:t>
      </w:r>
      <w:r w:rsidRPr="00860368">
        <w:tab/>
      </w:r>
      <w:r w:rsidR="000C7AD2" w:rsidRPr="00860368">
        <w:tab/>
      </w:r>
      <w:r w:rsidR="000C7AD2" w:rsidRPr="00860368">
        <w:tab/>
      </w:r>
      <w:r w:rsidR="000C7AD2" w:rsidRPr="00860368">
        <w:tab/>
      </w:r>
      <w:r w:rsidR="000C7AD2" w:rsidRPr="00860368">
        <w:tab/>
      </w:r>
      <w:r w:rsidR="000C7AD2" w:rsidRPr="00860368">
        <w:tab/>
      </w:r>
      <w:r w:rsidR="000C7AD2" w:rsidRPr="00860368">
        <w:tab/>
      </w:r>
      <w:r w:rsidR="000C7AD2" w:rsidRPr="00860368">
        <w:tab/>
      </w:r>
      <w:r w:rsidR="000C7AD2" w:rsidRPr="00860368">
        <w:tab/>
      </w:r>
      <w:r w:rsidR="000C7AD2" w:rsidRPr="00860368">
        <w:tab/>
      </w:r>
      <w:r w:rsidR="000C7AD2" w:rsidRPr="00860368">
        <w:tab/>
      </w:r>
      <w:r w:rsidR="000C7AD2" w:rsidRPr="00860368">
        <w:tab/>
      </w:r>
      <w:r w:rsidR="000C7AD2" w:rsidRPr="00860368">
        <w:tab/>
      </w:r>
      <w:r w:rsidRPr="00860368">
        <w:t xml:space="preserve">V ……………. </w:t>
      </w:r>
      <w:proofErr w:type="gramStart"/>
      <w:r w:rsidRPr="00860368">
        <w:t>dne</w:t>
      </w:r>
      <w:proofErr w:type="gramEnd"/>
      <w:r w:rsidRPr="00860368">
        <w:t xml:space="preserve">: </w:t>
      </w:r>
    </w:p>
    <w:p w14:paraId="5A7EAEE5" w14:textId="77777777" w:rsidR="006E2303" w:rsidRPr="00860368" w:rsidRDefault="003D5C6E" w:rsidP="00F57777">
      <w:pPr>
        <w:tabs>
          <w:tab w:val="left" w:pos="4820"/>
        </w:tabs>
      </w:pPr>
      <w:r w:rsidRPr="00860368">
        <w:t>o</w:t>
      </w:r>
      <w:r w:rsidR="00E465B6" w:rsidRPr="00860368">
        <w:t>bjednatel</w:t>
      </w:r>
      <w:r w:rsidR="006E2303" w:rsidRPr="00860368">
        <w:t>:</w:t>
      </w:r>
      <w:r w:rsidR="006E2303" w:rsidRPr="00860368">
        <w:tab/>
      </w:r>
      <w:r w:rsidRPr="00860368">
        <w:t>d</w:t>
      </w:r>
      <w:r w:rsidR="00E465B6" w:rsidRPr="00860368">
        <w:t>odavatel</w:t>
      </w:r>
      <w:r w:rsidR="006E2303" w:rsidRPr="00860368">
        <w:t>:</w:t>
      </w:r>
    </w:p>
    <w:p w14:paraId="4908763C" w14:textId="77777777" w:rsidR="006E2303" w:rsidRPr="00860368" w:rsidRDefault="006E2303" w:rsidP="00F57777">
      <w:pPr>
        <w:tabs>
          <w:tab w:val="left" w:pos="4820"/>
        </w:tabs>
      </w:pPr>
      <w:r w:rsidRPr="00860368">
        <w:t>ČEPRO, a.s.</w:t>
      </w:r>
      <w:r w:rsidR="00F57777" w:rsidRPr="00860368">
        <w:tab/>
      </w:r>
      <w:r w:rsidR="005B0DDB" w:rsidRPr="00860368">
        <w:fldChar w:fldCharType="begin">
          <w:ffData>
            <w:name w:val="Text8"/>
            <w:enabled/>
            <w:calcOnExit w:val="0"/>
            <w:textInput/>
          </w:ffData>
        </w:fldChar>
      </w:r>
      <w:bookmarkStart w:id="14" w:name="Text8"/>
      <w:r w:rsidR="005B0DDB" w:rsidRPr="00860368">
        <w:instrText xml:space="preserve"> FORMTEXT </w:instrText>
      </w:r>
      <w:r w:rsidR="005B0DDB" w:rsidRPr="00860368">
        <w:fldChar w:fldCharType="separate"/>
      </w:r>
      <w:r w:rsidR="005B0DDB" w:rsidRPr="00860368">
        <w:rPr>
          <w:noProof/>
        </w:rPr>
        <w:t> </w:t>
      </w:r>
      <w:r w:rsidR="005B0DDB" w:rsidRPr="00860368">
        <w:rPr>
          <w:noProof/>
        </w:rPr>
        <w:t> </w:t>
      </w:r>
      <w:r w:rsidR="005B0DDB" w:rsidRPr="00860368">
        <w:rPr>
          <w:noProof/>
        </w:rPr>
        <w:t> </w:t>
      </w:r>
      <w:r w:rsidR="005B0DDB" w:rsidRPr="00860368">
        <w:rPr>
          <w:noProof/>
        </w:rPr>
        <w:t> </w:t>
      </w:r>
      <w:r w:rsidR="005B0DDB" w:rsidRPr="00860368">
        <w:rPr>
          <w:noProof/>
        </w:rPr>
        <w:t> </w:t>
      </w:r>
      <w:r w:rsidR="005B0DDB" w:rsidRPr="00860368">
        <w:fldChar w:fldCharType="end"/>
      </w:r>
      <w:bookmarkEnd w:id="14"/>
      <w:r w:rsidRPr="00860368">
        <w:tab/>
        <w:t xml:space="preserve">     </w:t>
      </w:r>
    </w:p>
    <w:p w14:paraId="64ACBCFA" w14:textId="77777777" w:rsidR="006E2303" w:rsidRPr="00860368" w:rsidRDefault="006E2303" w:rsidP="006E2303"/>
    <w:p w14:paraId="51DAB336" w14:textId="77777777" w:rsidR="00F019AD" w:rsidRPr="00860368" w:rsidRDefault="00F019AD" w:rsidP="006E2303"/>
    <w:p w14:paraId="4E1A0A24" w14:textId="77777777" w:rsidR="006E2303" w:rsidRPr="00860368" w:rsidRDefault="001974F3" w:rsidP="00F57777">
      <w:pPr>
        <w:tabs>
          <w:tab w:val="center" w:pos="2127"/>
          <w:tab w:val="center" w:pos="6379"/>
        </w:tabs>
        <w:spacing w:before="0"/>
      </w:pPr>
      <w:r w:rsidRPr="00860368">
        <w:tab/>
      </w:r>
      <w:r w:rsidR="006E2303" w:rsidRPr="00860368">
        <w:t>………………………………………</w:t>
      </w:r>
      <w:r w:rsidR="006E2303" w:rsidRPr="00860368">
        <w:tab/>
        <w:t>…………..……………………….</w:t>
      </w:r>
    </w:p>
    <w:p w14:paraId="5803D3A7" w14:textId="77777777" w:rsidR="006E2303" w:rsidRPr="00860368" w:rsidRDefault="001974F3" w:rsidP="00F57777">
      <w:pPr>
        <w:tabs>
          <w:tab w:val="center" w:pos="2127"/>
          <w:tab w:val="center" w:pos="6379"/>
        </w:tabs>
        <w:spacing w:before="0"/>
      </w:pPr>
      <w:r w:rsidRPr="00860368">
        <w:tab/>
      </w:r>
      <w:r w:rsidR="00384760" w:rsidRPr="00860368">
        <w:t>Mgr. Jan Duspěva</w:t>
      </w:r>
      <w:r w:rsidR="006E2303" w:rsidRPr="00860368">
        <w:t xml:space="preserve"> </w:t>
      </w:r>
      <w:r w:rsidR="006E2303" w:rsidRPr="00860368">
        <w:tab/>
      </w:r>
      <w:r w:rsidR="005B0DDB" w:rsidRPr="00860368">
        <w:fldChar w:fldCharType="begin">
          <w:ffData>
            <w:name w:val="Text9"/>
            <w:enabled/>
            <w:calcOnExit w:val="0"/>
            <w:textInput/>
          </w:ffData>
        </w:fldChar>
      </w:r>
      <w:bookmarkStart w:id="15" w:name="Text9"/>
      <w:r w:rsidR="005B0DDB" w:rsidRPr="00860368">
        <w:instrText xml:space="preserve"> FORMTEXT </w:instrText>
      </w:r>
      <w:r w:rsidR="005B0DDB" w:rsidRPr="00860368">
        <w:fldChar w:fldCharType="separate"/>
      </w:r>
      <w:r w:rsidR="005B0DDB" w:rsidRPr="00860368">
        <w:rPr>
          <w:noProof/>
        </w:rPr>
        <w:t> </w:t>
      </w:r>
      <w:r w:rsidR="005B0DDB" w:rsidRPr="00860368">
        <w:rPr>
          <w:noProof/>
        </w:rPr>
        <w:t> </w:t>
      </w:r>
      <w:r w:rsidR="005B0DDB" w:rsidRPr="00860368">
        <w:rPr>
          <w:noProof/>
        </w:rPr>
        <w:t> </w:t>
      </w:r>
      <w:r w:rsidR="005B0DDB" w:rsidRPr="00860368">
        <w:rPr>
          <w:noProof/>
        </w:rPr>
        <w:t> </w:t>
      </w:r>
      <w:r w:rsidR="005B0DDB" w:rsidRPr="00860368">
        <w:rPr>
          <w:noProof/>
        </w:rPr>
        <w:t> </w:t>
      </w:r>
      <w:r w:rsidR="005B0DDB" w:rsidRPr="00860368">
        <w:fldChar w:fldCharType="end"/>
      </w:r>
      <w:bookmarkEnd w:id="15"/>
      <w:r w:rsidR="006E2303" w:rsidRPr="00860368">
        <w:t xml:space="preserve"> </w:t>
      </w:r>
    </w:p>
    <w:p w14:paraId="25DB9FEF" w14:textId="77777777" w:rsidR="006E2303" w:rsidRPr="00860368" w:rsidRDefault="001974F3" w:rsidP="00F57777">
      <w:pPr>
        <w:tabs>
          <w:tab w:val="center" w:pos="2127"/>
          <w:tab w:val="center" w:pos="6379"/>
        </w:tabs>
        <w:spacing w:before="0"/>
      </w:pPr>
      <w:r w:rsidRPr="00860368">
        <w:tab/>
      </w:r>
      <w:r w:rsidR="006E2303" w:rsidRPr="00860368">
        <w:t xml:space="preserve">předseda představenstva </w:t>
      </w:r>
      <w:r w:rsidR="00E5614A" w:rsidRPr="00860368">
        <w:tab/>
      </w:r>
      <w:r w:rsidR="005B0DDB" w:rsidRPr="00860368">
        <w:fldChar w:fldCharType="begin">
          <w:ffData>
            <w:name w:val="Text10"/>
            <w:enabled/>
            <w:calcOnExit w:val="0"/>
            <w:textInput/>
          </w:ffData>
        </w:fldChar>
      </w:r>
      <w:bookmarkStart w:id="16" w:name="Text10"/>
      <w:r w:rsidR="005B0DDB" w:rsidRPr="00860368">
        <w:instrText xml:space="preserve"> FORMTEXT </w:instrText>
      </w:r>
      <w:r w:rsidR="005B0DDB" w:rsidRPr="00860368">
        <w:fldChar w:fldCharType="separate"/>
      </w:r>
      <w:r w:rsidR="005B0DDB" w:rsidRPr="00860368">
        <w:rPr>
          <w:noProof/>
        </w:rPr>
        <w:t> </w:t>
      </w:r>
      <w:r w:rsidR="005B0DDB" w:rsidRPr="00860368">
        <w:rPr>
          <w:noProof/>
        </w:rPr>
        <w:t> </w:t>
      </w:r>
      <w:r w:rsidR="005B0DDB" w:rsidRPr="00860368">
        <w:rPr>
          <w:noProof/>
        </w:rPr>
        <w:t> </w:t>
      </w:r>
      <w:r w:rsidR="005B0DDB" w:rsidRPr="00860368">
        <w:rPr>
          <w:noProof/>
        </w:rPr>
        <w:t> </w:t>
      </w:r>
      <w:r w:rsidR="005B0DDB" w:rsidRPr="00860368">
        <w:rPr>
          <w:noProof/>
        </w:rPr>
        <w:t> </w:t>
      </w:r>
      <w:r w:rsidR="005B0DDB" w:rsidRPr="00860368">
        <w:fldChar w:fldCharType="end"/>
      </w:r>
      <w:bookmarkEnd w:id="16"/>
    </w:p>
    <w:p w14:paraId="75936DBC" w14:textId="77777777" w:rsidR="00F019AD" w:rsidRPr="00860368" w:rsidRDefault="00F019AD" w:rsidP="001974F3">
      <w:pPr>
        <w:tabs>
          <w:tab w:val="center" w:pos="2127"/>
          <w:tab w:val="center" w:pos="6096"/>
        </w:tabs>
        <w:spacing w:before="0"/>
      </w:pPr>
    </w:p>
    <w:p w14:paraId="33E5C44D" w14:textId="77777777" w:rsidR="00F019AD" w:rsidRPr="00860368" w:rsidRDefault="00F019AD" w:rsidP="001974F3">
      <w:pPr>
        <w:tabs>
          <w:tab w:val="center" w:pos="2127"/>
          <w:tab w:val="center" w:pos="6096"/>
        </w:tabs>
        <w:spacing w:before="0"/>
      </w:pPr>
    </w:p>
    <w:p w14:paraId="10A89352" w14:textId="77777777" w:rsidR="00E5614A" w:rsidRPr="00860368" w:rsidRDefault="00E5614A" w:rsidP="00E5614A">
      <w:pPr>
        <w:tabs>
          <w:tab w:val="center" w:pos="2127"/>
          <w:tab w:val="center" w:pos="6379"/>
        </w:tabs>
        <w:spacing w:before="0"/>
      </w:pPr>
      <w:r w:rsidRPr="00860368">
        <w:tab/>
        <w:t>………………………………………</w:t>
      </w:r>
      <w:r w:rsidRPr="00860368">
        <w:tab/>
      </w:r>
    </w:p>
    <w:p w14:paraId="2E285FFF" w14:textId="77777777" w:rsidR="006E2303" w:rsidRPr="00860368" w:rsidRDefault="001974F3" w:rsidP="001974F3">
      <w:pPr>
        <w:tabs>
          <w:tab w:val="center" w:pos="2127"/>
          <w:tab w:val="center" w:pos="6096"/>
        </w:tabs>
        <w:spacing w:before="0"/>
      </w:pPr>
      <w:r w:rsidRPr="00860368">
        <w:tab/>
      </w:r>
      <w:r w:rsidR="006E2303" w:rsidRPr="00860368">
        <w:t xml:space="preserve">Ing. </w:t>
      </w:r>
      <w:r w:rsidR="00193AA1" w:rsidRPr="00860368">
        <w:t>František Todt</w:t>
      </w:r>
      <w:r w:rsidR="006E2303" w:rsidRPr="00860368">
        <w:tab/>
        <w:t xml:space="preserve">     </w:t>
      </w:r>
    </w:p>
    <w:p w14:paraId="5DF77DBF" w14:textId="77777777" w:rsidR="003D5C6E" w:rsidRPr="00860368" w:rsidRDefault="001974F3" w:rsidP="00B77BCF">
      <w:pPr>
        <w:pStyle w:val="09-BODY"/>
        <w:numPr>
          <w:ilvl w:val="0"/>
          <w:numId w:val="0"/>
        </w:numPr>
        <w:ind w:left="993"/>
      </w:pPr>
      <w:r w:rsidRPr="00860368">
        <w:tab/>
      </w:r>
      <w:r w:rsidR="00193AA1" w:rsidRPr="00860368">
        <w:t>člen</w:t>
      </w:r>
      <w:r w:rsidR="006E2303" w:rsidRPr="00860368">
        <w:t xml:space="preserve"> představenstva </w:t>
      </w:r>
    </w:p>
    <w:p w14:paraId="7A9FE67E" w14:textId="77777777" w:rsidR="003D5C6E" w:rsidRPr="00860368" w:rsidRDefault="003D5C6E" w:rsidP="00B77BCF">
      <w:pPr>
        <w:pStyle w:val="09-BODY"/>
        <w:numPr>
          <w:ilvl w:val="0"/>
          <w:numId w:val="0"/>
        </w:numPr>
        <w:ind w:left="993"/>
      </w:pPr>
    </w:p>
    <w:p w14:paraId="635A755E" w14:textId="77777777" w:rsidR="003D5C6E" w:rsidRPr="00860368" w:rsidRDefault="003D5C6E" w:rsidP="00B77BCF">
      <w:pPr>
        <w:pStyle w:val="09-BODY"/>
        <w:numPr>
          <w:ilvl w:val="0"/>
          <w:numId w:val="0"/>
        </w:numPr>
        <w:ind w:left="993"/>
      </w:pPr>
    </w:p>
    <w:p w14:paraId="44C38551" w14:textId="77777777" w:rsidR="007A521D" w:rsidRPr="00860368" w:rsidRDefault="007A521D">
      <w:pPr>
        <w:spacing w:before="0"/>
        <w:jc w:val="left"/>
      </w:pPr>
      <w:r w:rsidRPr="00860368">
        <w:br w:type="page"/>
      </w:r>
    </w:p>
    <w:p w14:paraId="0CC6B419" w14:textId="245750CD" w:rsidR="008A77C5" w:rsidRPr="00860368" w:rsidRDefault="008A77C5" w:rsidP="00860368">
      <w:pPr>
        <w:pStyle w:val="09-BODY"/>
        <w:numPr>
          <w:ilvl w:val="0"/>
          <w:numId w:val="0"/>
        </w:numPr>
        <w:ind w:left="720" w:hanging="360"/>
      </w:pPr>
      <w:r w:rsidRPr="00860368">
        <w:lastRenderedPageBreak/>
        <w:t xml:space="preserve">Příloha č. 1 – Seznam míst plnění </w:t>
      </w:r>
    </w:p>
    <w:p w14:paraId="3DF7DFC6" w14:textId="77777777" w:rsidR="008A77C5" w:rsidRPr="00860368" w:rsidRDefault="008A77C5" w:rsidP="00860368">
      <w:pPr>
        <w:pStyle w:val="09-BODY"/>
        <w:numPr>
          <w:ilvl w:val="0"/>
          <w:numId w:val="0"/>
        </w:numPr>
        <w:spacing w:before="0"/>
        <w:ind w:left="720" w:hanging="360"/>
      </w:pPr>
    </w:p>
    <w:p w14:paraId="71D0C714" w14:textId="77777777" w:rsidR="006551E9" w:rsidRDefault="006551E9" w:rsidP="006551E9">
      <w:pPr>
        <w:pStyle w:val="09-BODY"/>
        <w:numPr>
          <w:ilvl w:val="0"/>
          <w:numId w:val="0"/>
        </w:numPr>
        <w:spacing w:before="0"/>
        <w:ind w:left="426"/>
      </w:pPr>
      <w:r>
        <w:t xml:space="preserve">Místy plnění jsou následující lokality: </w:t>
      </w:r>
    </w:p>
    <w:p w14:paraId="767C6312" w14:textId="77777777" w:rsidR="006551E9" w:rsidRDefault="006551E9" w:rsidP="006551E9">
      <w:pPr>
        <w:pStyle w:val="09-BODY"/>
        <w:numPr>
          <w:ilvl w:val="0"/>
          <w:numId w:val="0"/>
        </w:numPr>
        <w:spacing w:before="0"/>
        <w:ind w:left="426"/>
      </w:pPr>
    </w:p>
    <w:p w14:paraId="46CB2458" w14:textId="77777777" w:rsidR="006551E9" w:rsidRDefault="006551E9" w:rsidP="006551E9">
      <w:pPr>
        <w:pStyle w:val="09-BODY"/>
        <w:numPr>
          <w:ilvl w:val="0"/>
          <w:numId w:val="0"/>
        </w:numPr>
        <w:spacing w:before="0"/>
        <w:ind w:left="426"/>
      </w:pPr>
      <w:r w:rsidRPr="00A833CB">
        <w:t>Datové centrum ČEPRO, a.s., Hněvice</w:t>
      </w:r>
    </w:p>
    <w:p w14:paraId="1CF197B0" w14:textId="77777777" w:rsidR="006551E9" w:rsidRDefault="006551E9" w:rsidP="006551E9">
      <w:pPr>
        <w:pStyle w:val="09-BODY"/>
        <w:numPr>
          <w:ilvl w:val="0"/>
          <w:numId w:val="0"/>
        </w:numPr>
        <w:spacing w:before="0"/>
        <w:ind w:left="426"/>
      </w:pPr>
    </w:p>
    <w:p w14:paraId="26A8F7BE" w14:textId="77777777" w:rsidR="006551E9" w:rsidRDefault="006551E9" w:rsidP="006551E9">
      <w:pPr>
        <w:pStyle w:val="09-BODY"/>
        <w:numPr>
          <w:ilvl w:val="0"/>
          <w:numId w:val="0"/>
        </w:numPr>
        <w:spacing w:before="0"/>
        <w:ind w:left="426"/>
      </w:pPr>
      <w:r w:rsidRPr="00A833CB">
        <w:t xml:space="preserve">dále sklady ČEPRO, a.s. </w:t>
      </w:r>
      <w:r>
        <w:t>v lokalitách:</w:t>
      </w:r>
    </w:p>
    <w:p w14:paraId="79487828" w14:textId="77777777" w:rsidR="006551E9" w:rsidRDefault="006551E9" w:rsidP="006551E9">
      <w:pPr>
        <w:pStyle w:val="09-BODY"/>
        <w:numPr>
          <w:ilvl w:val="0"/>
          <w:numId w:val="0"/>
        </w:numPr>
        <w:spacing w:before="0"/>
        <w:ind w:left="426"/>
      </w:pPr>
      <w:r w:rsidRPr="00A833CB">
        <w:t>Hněvice</w:t>
      </w:r>
    </w:p>
    <w:p w14:paraId="7313919F" w14:textId="77777777" w:rsidR="006551E9" w:rsidRDefault="006551E9" w:rsidP="006551E9">
      <w:pPr>
        <w:pStyle w:val="09-BODY"/>
        <w:numPr>
          <w:ilvl w:val="0"/>
          <w:numId w:val="0"/>
        </w:numPr>
        <w:spacing w:before="0"/>
        <w:ind w:left="426"/>
      </w:pPr>
      <w:r w:rsidRPr="00A833CB">
        <w:t>Litvínov</w:t>
      </w:r>
    </w:p>
    <w:p w14:paraId="60CA74DB" w14:textId="77777777" w:rsidR="006551E9" w:rsidRDefault="006551E9" w:rsidP="006551E9">
      <w:pPr>
        <w:pStyle w:val="09-BODY"/>
        <w:numPr>
          <w:ilvl w:val="0"/>
          <w:numId w:val="0"/>
        </w:numPr>
        <w:spacing w:before="0"/>
        <w:ind w:left="426"/>
      </w:pPr>
      <w:r w:rsidRPr="00A833CB">
        <w:t>Hájek</w:t>
      </w:r>
    </w:p>
    <w:p w14:paraId="54DCBD79" w14:textId="77777777" w:rsidR="006551E9" w:rsidRDefault="006551E9" w:rsidP="006551E9">
      <w:pPr>
        <w:pStyle w:val="09-BODY"/>
        <w:numPr>
          <w:ilvl w:val="0"/>
          <w:numId w:val="0"/>
        </w:numPr>
        <w:spacing w:before="0"/>
        <w:ind w:left="426"/>
      </w:pPr>
      <w:r>
        <w:t>B</w:t>
      </w:r>
      <w:r w:rsidRPr="00A833CB">
        <w:t>ělčice</w:t>
      </w:r>
    </w:p>
    <w:p w14:paraId="48E21A0E" w14:textId="77777777" w:rsidR="006551E9" w:rsidRDefault="006551E9" w:rsidP="006551E9">
      <w:pPr>
        <w:pStyle w:val="09-BODY"/>
        <w:numPr>
          <w:ilvl w:val="0"/>
          <w:numId w:val="0"/>
        </w:numPr>
        <w:spacing w:before="0"/>
        <w:ind w:left="426"/>
      </w:pPr>
      <w:r w:rsidRPr="00A833CB">
        <w:t>Třemošná</w:t>
      </w:r>
    </w:p>
    <w:p w14:paraId="43E536F5" w14:textId="77777777" w:rsidR="006551E9" w:rsidRDefault="006551E9" w:rsidP="006551E9">
      <w:pPr>
        <w:pStyle w:val="09-BODY"/>
        <w:numPr>
          <w:ilvl w:val="0"/>
          <w:numId w:val="0"/>
        </w:numPr>
        <w:spacing w:before="0"/>
        <w:ind w:left="426"/>
      </w:pPr>
      <w:r w:rsidRPr="00A833CB">
        <w:t>Smyslov</w:t>
      </w:r>
    </w:p>
    <w:p w14:paraId="212C07D9" w14:textId="77777777" w:rsidR="006551E9" w:rsidRDefault="006551E9" w:rsidP="006551E9">
      <w:pPr>
        <w:pStyle w:val="09-BODY"/>
        <w:numPr>
          <w:ilvl w:val="0"/>
          <w:numId w:val="0"/>
        </w:numPr>
        <w:spacing w:before="0"/>
        <w:ind w:left="426"/>
      </w:pPr>
      <w:r w:rsidRPr="00A833CB">
        <w:t>Včelná</w:t>
      </w:r>
    </w:p>
    <w:p w14:paraId="32076E6F" w14:textId="77777777" w:rsidR="006551E9" w:rsidRDefault="006551E9" w:rsidP="006551E9">
      <w:pPr>
        <w:pStyle w:val="09-BODY"/>
        <w:numPr>
          <w:ilvl w:val="0"/>
          <w:numId w:val="0"/>
        </w:numPr>
        <w:spacing w:before="0"/>
        <w:ind w:left="426"/>
      </w:pPr>
      <w:r w:rsidRPr="00A833CB">
        <w:t>Cerekvice nad Bystřicí</w:t>
      </w:r>
    </w:p>
    <w:p w14:paraId="2028A51D" w14:textId="77777777" w:rsidR="006551E9" w:rsidRDefault="006551E9" w:rsidP="006551E9">
      <w:pPr>
        <w:pStyle w:val="09-BODY"/>
        <w:numPr>
          <w:ilvl w:val="0"/>
          <w:numId w:val="0"/>
        </w:numPr>
        <w:spacing w:before="0"/>
        <w:ind w:left="426"/>
      </w:pPr>
      <w:r w:rsidRPr="00A833CB">
        <w:t>Mstětice</w:t>
      </w:r>
    </w:p>
    <w:p w14:paraId="73B5B88B" w14:textId="77777777" w:rsidR="006551E9" w:rsidRDefault="006551E9" w:rsidP="006551E9">
      <w:pPr>
        <w:pStyle w:val="09-BODY"/>
        <w:numPr>
          <w:ilvl w:val="0"/>
          <w:numId w:val="0"/>
        </w:numPr>
        <w:spacing w:before="0"/>
        <w:ind w:left="426"/>
      </w:pPr>
      <w:r w:rsidRPr="00A833CB">
        <w:t>Velká Bíteš</w:t>
      </w:r>
    </w:p>
    <w:p w14:paraId="42393132" w14:textId="77777777" w:rsidR="006551E9" w:rsidRDefault="006551E9" w:rsidP="006551E9">
      <w:pPr>
        <w:pStyle w:val="09-BODY"/>
        <w:numPr>
          <w:ilvl w:val="0"/>
          <w:numId w:val="0"/>
        </w:numPr>
        <w:spacing w:before="0"/>
        <w:ind w:left="426"/>
      </w:pPr>
      <w:r w:rsidRPr="00A833CB">
        <w:t>Nové Město u Kolína</w:t>
      </w:r>
    </w:p>
    <w:p w14:paraId="54FE48CE" w14:textId="77777777" w:rsidR="006551E9" w:rsidRDefault="006551E9" w:rsidP="006551E9">
      <w:pPr>
        <w:pStyle w:val="09-BODY"/>
        <w:numPr>
          <w:ilvl w:val="0"/>
          <w:numId w:val="0"/>
        </w:numPr>
        <w:spacing w:before="0"/>
        <w:ind w:left="426"/>
      </w:pPr>
      <w:r w:rsidRPr="00A833CB">
        <w:t>Potěhy</w:t>
      </w:r>
    </w:p>
    <w:p w14:paraId="351669CD" w14:textId="77777777" w:rsidR="006551E9" w:rsidRDefault="006551E9" w:rsidP="006551E9">
      <w:pPr>
        <w:pStyle w:val="09-BODY"/>
        <w:numPr>
          <w:ilvl w:val="0"/>
          <w:numId w:val="0"/>
        </w:numPr>
        <w:spacing w:before="0"/>
        <w:ind w:left="426"/>
      </w:pPr>
      <w:r w:rsidRPr="00A833CB">
        <w:t>Šlapanov</w:t>
      </w:r>
    </w:p>
    <w:p w14:paraId="17B4169A" w14:textId="77777777" w:rsidR="006551E9" w:rsidRDefault="006551E9" w:rsidP="006551E9">
      <w:pPr>
        <w:pStyle w:val="09-BODY"/>
        <w:numPr>
          <w:ilvl w:val="0"/>
          <w:numId w:val="0"/>
        </w:numPr>
        <w:spacing w:before="0"/>
        <w:ind w:left="426"/>
      </w:pPr>
      <w:r w:rsidRPr="00A833CB">
        <w:t>Střelice</w:t>
      </w:r>
    </w:p>
    <w:p w14:paraId="290B7489" w14:textId="77777777" w:rsidR="006551E9" w:rsidRDefault="006551E9" w:rsidP="006551E9">
      <w:pPr>
        <w:pStyle w:val="09-BODY"/>
        <w:numPr>
          <w:ilvl w:val="0"/>
          <w:numId w:val="0"/>
        </w:numPr>
        <w:spacing w:before="0"/>
        <w:ind w:left="426"/>
      </w:pPr>
      <w:r w:rsidRPr="00A833CB">
        <w:t>Klo</w:t>
      </w:r>
      <w:r>
        <w:t>bouky u Brna</w:t>
      </w:r>
    </w:p>
    <w:p w14:paraId="512ED804" w14:textId="77777777" w:rsidR="006551E9" w:rsidRDefault="006551E9" w:rsidP="006551E9">
      <w:pPr>
        <w:pStyle w:val="09-BODY"/>
        <w:numPr>
          <w:ilvl w:val="0"/>
          <w:numId w:val="0"/>
        </w:numPr>
        <w:spacing w:before="0"/>
        <w:ind w:left="426"/>
      </w:pPr>
      <w:r>
        <w:t>Loukov</w:t>
      </w:r>
    </w:p>
    <w:p w14:paraId="31D25DD7" w14:textId="3B52E733" w:rsidR="008A77C5" w:rsidRPr="00860368" w:rsidRDefault="006551E9" w:rsidP="006551E9">
      <w:pPr>
        <w:pStyle w:val="09-BODY"/>
        <w:numPr>
          <w:ilvl w:val="0"/>
          <w:numId w:val="0"/>
        </w:numPr>
        <w:spacing w:before="0"/>
        <w:ind w:left="426"/>
      </w:pPr>
      <w:r>
        <w:t>Sedlnice</w:t>
      </w:r>
    </w:p>
    <w:p w14:paraId="7076BC7A" w14:textId="77777777" w:rsidR="006551E9" w:rsidRDefault="006551E9" w:rsidP="00860368">
      <w:pPr>
        <w:pStyle w:val="09-BODY"/>
        <w:numPr>
          <w:ilvl w:val="0"/>
          <w:numId w:val="0"/>
        </w:numPr>
        <w:spacing w:before="0"/>
        <w:ind w:left="720" w:hanging="360"/>
      </w:pPr>
    </w:p>
    <w:p w14:paraId="1ED5CABB" w14:textId="77777777" w:rsidR="00B00DA5" w:rsidRDefault="00B00DA5" w:rsidP="00860368">
      <w:pPr>
        <w:pStyle w:val="09-BODY"/>
        <w:numPr>
          <w:ilvl w:val="0"/>
          <w:numId w:val="0"/>
        </w:numPr>
        <w:spacing w:before="0"/>
        <w:ind w:left="720" w:hanging="360"/>
      </w:pPr>
    </w:p>
    <w:p w14:paraId="0ACF1AF7" w14:textId="609CEA4B" w:rsidR="00B00DA5" w:rsidRDefault="00B00DA5" w:rsidP="00860368">
      <w:pPr>
        <w:pStyle w:val="09-BODY"/>
        <w:numPr>
          <w:ilvl w:val="0"/>
          <w:numId w:val="0"/>
        </w:numPr>
        <w:spacing w:before="0"/>
        <w:ind w:left="720" w:hanging="360"/>
      </w:pPr>
      <w:r>
        <w:t xml:space="preserve">Přesná adresa skladů je dostupná na </w:t>
      </w:r>
      <w:hyperlink r:id="rId12" w:history="1">
        <w:r w:rsidRPr="00D004F3">
          <w:rPr>
            <w:rStyle w:val="Hypertextovodkaz"/>
          </w:rPr>
          <w:t>https://www.ceproas.cz/kontakty/sklady</w:t>
        </w:r>
      </w:hyperlink>
      <w:r>
        <w:t xml:space="preserve"> </w:t>
      </w:r>
    </w:p>
    <w:p w14:paraId="7B54EF02" w14:textId="77777777" w:rsidR="006551E9" w:rsidRDefault="006551E9" w:rsidP="00860368">
      <w:pPr>
        <w:pStyle w:val="09-BODY"/>
        <w:numPr>
          <w:ilvl w:val="0"/>
          <w:numId w:val="0"/>
        </w:numPr>
        <w:spacing w:before="0"/>
        <w:ind w:left="720" w:hanging="360"/>
      </w:pPr>
    </w:p>
    <w:p w14:paraId="04622926" w14:textId="77777777" w:rsidR="006551E9" w:rsidRDefault="006551E9" w:rsidP="00860368">
      <w:pPr>
        <w:pStyle w:val="09-BODY"/>
        <w:numPr>
          <w:ilvl w:val="0"/>
          <w:numId w:val="0"/>
        </w:numPr>
        <w:spacing w:before="0"/>
        <w:ind w:left="720" w:hanging="360"/>
      </w:pPr>
    </w:p>
    <w:p w14:paraId="16299427" w14:textId="77777777" w:rsidR="006551E9" w:rsidRDefault="006551E9" w:rsidP="00860368">
      <w:pPr>
        <w:pStyle w:val="09-BODY"/>
        <w:numPr>
          <w:ilvl w:val="0"/>
          <w:numId w:val="0"/>
        </w:numPr>
        <w:spacing w:before="0"/>
        <w:ind w:left="720" w:hanging="360"/>
      </w:pPr>
    </w:p>
    <w:p w14:paraId="54254B26" w14:textId="77777777" w:rsidR="006551E9" w:rsidRDefault="006551E9" w:rsidP="00860368">
      <w:pPr>
        <w:pStyle w:val="09-BODY"/>
        <w:numPr>
          <w:ilvl w:val="0"/>
          <w:numId w:val="0"/>
        </w:numPr>
        <w:spacing w:before="0"/>
        <w:ind w:left="720" w:hanging="360"/>
      </w:pPr>
    </w:p>
    <w:p w14:paraId="35C0C660" w14:textId="77777777" w:rsidR="006551E9" w:rsidRDefault="006551E9" w:rsidP="00860368">
      <w:pPr>
        <w:pStyle w:val="09-BODY"/>
        <w:numPr>
          <w:ilvl w:val="0"/>
          <w:numId w:val="0"/>
        </w:numPr>
        <w:spacing w:before="0"/>
        <w:ind w:left="720" w:hanging="360"/>
      </w:pPr>
    </w:p>
    <w:p w14:paraId="3F8714FC" w14:textId="77777777" w:rsidR="006551E9" w:rsidRDefault="006551E9" w:rsidP="00860368">
      <w:pPr>
        <w:pStyle w:val="09-BODY"/>
        <w:numPr>
          <w:ilvl w:val="0"/>
          <w:numId w:val="0"/>
        </w:numPr>
        <w:spacing w:before="0"/>
        <w:ind w:left="720" w:hanging="360"/>
      </w:pPr>
    </w:p>
    <w:p w14:paraId="3C3CE5A8" w14:textId="77777777" w:rsidR="006551E9" w:rsidRDefault="006551E9" w:rsidP="00860368">
      <w:pPr>
        <w:pStyle w:val="09-BODY"/>
        <w:numPr>
          <w:ilvl w:val="0"/>
          <w:numId w:val="0"/>
        </w:numPr>
        <w:spacing w:before="0"/>
        <w:ind w:left="720" w:hanging="360"/>
      </w:pPr>
    </w:p>
    <w:p w14:paraId="07433D45" w14:textId="77777777" w:rsidR="006551E9" w:rsidRPr="00860368" w:rsidRDefault="006551E9" w:rsidP="00860368">
      <w:pPr>
        <w:pStyle w:val="09-BODY"/>
        <w:numPr>
          <w:ilvl w:val="0"/>
          <w:numId w:val="0"/>
        </w:numPr>
        <w:spacing w:before="0"/>
        <w:ind w:left="720" w:hanging="360"/>
      </w:pPr>
    </w:p>
    <w:p w14:paraId="0591F102" w14:textId="77777777" w:rsidR="008A77C5" w:rsidRPr="00860368" w:rsidRDefault="008A77C5" w:rsidP="00860368">
      <w:pPr>
        <w:pStyle w:val="09-BODY"/>
        <w:numPr>
          <w:ilvl w:val="0"/>
          <w:numId w:val="0"/>
        </w:numPr>
        <w:spacing w:before="0"/>
        <w:ind w:left="720" w:hanging="360"/>
      </w:pPr>
    </w:p>
    <w:p w14:paraId="4AD7955F" w14:textId="77777777" w:rsidR="008A77C5" w:rsidRPr="00860368" w:rsidRDefault="008A77C5" w:rsidP="00860368">
      <w:pPr>
        <w:pStyle w:val="09-BODY"/>
        <w:numPr>
          <w:ilvl w:val="0"/>
          <w:numId w:val="0"/>
        </w:numPr>
        <w:spacing w:before="0"/>
        <w:ind w:left="720" w:hanging="360"/>
      </w:pPr>
    </w:p>
    <w:p w14:paraId="4B8A2777" w14:textId="77777777" w:rsidR="008A77C5" w:rsidRPr="00860368" w:rsidRDefault="008A77C5" w:rsidP="00860368">
      <w:pPr>
        <w:pStyle w:val="09-BODY"/>
        <w:numPr>
          <w:ilvl w:val="0"/>
          <w:numId w:val="0"/>
        </w:numPr>
        <w:spacing w:before="0"/>
        <w:ind w:left="720" w:hanging="360"/>
      </w:pPr>
    </w:p>
    <w:p w14:paraId="0E18E4CA" w14:textId="77777777" w:rsidR="008A77C5" w:rsidRPr="00860368" w:rsidRDefault="008A77C5" w:rsidP="00860368">
      <w:pPr>
        <w:pStyle w:val="09-BODY"/>
        <w:numPr>
          <w:ilvl w:val="0"/>
          <w:numId w:val="0"/>
        </w:numPr>
        <w:spacing w:before="0"/>
        <w:ind w:left="720" w:hanging="360"/>
      </w:pPr>
    </w:p>
    <w:p w14:paraId="6C0DC3B7" w14:textId="77777777" w:rsidR="008A77C5" w:rsidRPr="00860368" w:rsidRDefault="008A77C5" w:rsidP="00860368">
      <w:pPr>
        <w:pStyle w:val="09-BODY"/>
        <w:numPr>
          <w:ilvl w:val="0"/>
          <w:numId w:val="0"/>
        </w:numPr>
        <w:spacing w:before="0"/>
        <w:ind w:left="720" w:hanging="360"/>
      </w:pPr>
    </w:p>
    <w:p w14:paraId="671A355F" w14:textId="77777777" w:rsidR="008A77C5" w:rsidRPr="00860368" w:rsidRDefault="008A77C5" w:rsidP="00860368">
      <w:pPr>
        <w:pStyle w:val="09-BODY"/>
        <w:numPr>
          <w:ilvl w:val="0"/>
          <w:numId w:val="0"/>
        </w:numPr>
        <w:spacing w:before="0"/>
        <w:ind w:left="720" w:hanging="360"/>
      </w:pPr>
    </w:p>
    <w:p w14:paraId="737E5AF2" w14:textId="77777777" w:rsidR="008A77C5" w:rsidRPr="00860368" w:rsidRDefault="008A77C5" w:rsidP="00860368">
      <w:pPr>
        <w:pStyle w:val="09-BODY"/>
        <w:numPr>
          <w:ilvl w:val="0"/>
          <w:numId w:val="0"/>
        </w:numPr>
        <w:spacing w:before="0"/>
        <w:ind w:left="720" w:hanging="360"/>
      </w:pPr>
    </w:p>
    <w:p w14:paraId="5173E329" w14:textId="77777777" w:rsidR="008A77C5" w:rsidRPr="00860368" w:rsidRDefault="008A77C5" w:rsidP="00860368">
      <w:pPr>
        <w:pStyle w:val="09-BODY"/>
        <w:numPr>
          <w:ilvl w:val="0"/>
          <w:numId w:val="0"/>
        </w:numPr>
        <w:spacing w:before="0"/>
        <w:ind w:left="720" w:hanging="360"/>
      </w:pPr>
    </w:p>
    <w:p w14:paraId="65DE6F70" w14:textId="77777777" w:rsidR="008A77C5" w:rsidRPr="00860368" w:rsidRDefault="008A77C5" w:rsidP="00860368">
      <w:pPr>
        <w:pStyle w:val="09-BODY"/>
        <w:numPr>
          <w:ilvl w:val="0"/>
          <w:numId w:val="0"/>
        </w:numPr>
        <w:spacing w:before="0"/>
        <w:ind w:left="720" w:hanging="360"/>
      </w:pPr>
    </w:p>
    <w:p w14:paraId="216609D6" w14:textId="77777777" w:rsidR="008A77C5" w:rsidRPr="00860368" w:rsidRDefault="008A77C5" w:rsidP="00860368">
      <w:pPr>
        <w:pStyle w:val="09-BODY"/>
        <w:numPr>
          <w:ilvl w:val="0"/>
          <w:numId w:val="0"/>
        </w:numPr>
        <w:spacing w:before="0"/>
        <w:ind w:left="720" w:hanging="360"/>
      </w:pPr>
    </w:p>
    <w:p w14:paraId="62940AAA" w14:textId="77777777" w:rsidR="008A77C5" w:rsidRPr="00860368" w:rsidRDefault="008A77C5" w:rsidP="00860368">
      <w:pPr>
        <w:pStyle w:val="09-BODY"/>
        <w:numPr>
          <w:ilvl w:val="0"/>
          <w:numId w:val="0"/>
        </w:numPr>
        <w:spacing w:before="0"/>
        <w:ind w:left="720" w:hanging="360"/>
      </w:pPr>
    </w:p>
    <w:p w14:paraId="646A173D" w14:textId="77777777" w:rsidR="008A77C5" w:rsidRPr="00860368" w:rsidRDefault="008A77C5" w:rsidP="00860368">
      <w:pPr>
        <w:pStyle w:val="09-BODY"/>
        <w:numPr>
          <w:ilvl w:val="0"/>
          <w:numId w:val="0"/>
        </w:numPr>
        <w:spacing w:before="0"/>
        <w:ind w:left="720" w:hanging="360"/>
      </w:pPr>
    </w:p>
    <w:p w14:paraId="550A6630" w14:textId="77777777" w:rsidR="008A77C5" w:rsidRPr="00860368" w:rsidRDefault="008A77C5" w:rsidP="00860368">
      <w:pPr>
        <w:pStyle w:val="09-BODY"/>
        <w:numPr>
          <w:ilvl w:val="0"/>
          <w:numId w:val="0"/>
        </w:numPr>
        <w:spacing w:before="0"/>
        <w:ind w:left="720" w:hanging="360"/>
      </w:pPr>
    </w:p>
    <w:p w14:paraId="0AFF0FEA" w14:textId="77777777" w:rsidR="008A77C5" w:rsidRPr="00860368" w:rsidRDefault="008A77C5" w:rsidP="00860368">
      <w:pPr>
        <w:pStyle w:val="09-BODY"/>
        <w:numPr>
          <w:ilvl w:val="0"/>
          <w:numId w:val="0"/>
        </w:numPr>
        <w:spacing w:before="0"/>
        <w:ind w:left="720" w:hanging="360"/>
      </w:pPr>
    </w:p>
    <w:p w14:paraId="76123AA1" w14:textId="77777777" w:rsidR="008A77C5" w:rsidRDefault="008A77C5" w:rsidP="00860368">
      <w:pPr>
        <w:pStyle w:val="09-BODY"/>
        <w:numPr>
          <w:ilvl w:val="0"/>
          <w:numId w:val="0"/>
        </w:numPr>
        <w:spacing w:before="0"/>
        <w:ind w:left="720" w:hanging="360"/>
      </w:pPr>
    </w:p>
    <w:p w14:paraId="61E0A00D" w14:textId="77777777" w:rsidR="006551E9" w:rsidRDefault="006551E9" w:rsidP="00860368">
      <w:pPr>
        <w:pStyle w:val="09-BODY"/>
        <w:numPr>
          <w:ilvl w:val="0"/>
          <w:numId w:val="0"/>
        </w:numPr>
        <w:spacing w:before="0"/>
        <w:ind w:left="720" w:hanging="360"/>
      </w:pPr>
    </w:p>
    <w:p w14:paraId="01690152" w14:textId="77777777" w:rsidR="006551E9" w:rsidRDefault="006551E9" w:rsidP="00860368">
      <w:pPr>
        <w:pStyle w:val="09-BODY"/>
        <w:numPr>
          <w:ilvl w:val="0"/>
          <w:numId w:val="0"/>
        </w:numPr>
        <w:spacing w:before="0"/>
        <w:ind w:left="720" w:hanging="360"/>
      </w:pPr>
    </w:p>
    <w:p w14:paraId="34645E29" w14:textId="77777777" w:rsidR="006551E9" w:rsidRDefault="006551E9" w:rsidP="00860368">
      <w:pPr>
        <w:pStyle w:val="09-BODY"/>
        <w:numPr>
          <w:ilvl w:val="0"/>
          <w:numId w:val="0"/>
        </w:numPr>
        <w:spacing w:before="0"/>
        <w:ind w:left="720" w:hanging="360"/>
      </w:pPr>
    </w:p>
    <w:p w14:paraId="097D2DA8" w14:textId="77777777" w:rsidR="006551E9" w:rsidRDefault="006551E9" w:rsidP="00860368">
      <w:pPr>
        <w:pStyle w:val="09-BODY"/>
        <w:numPr>
          <w:ilvl w:val="0"/>
          <w:numId w:val="0"/>
        </w:numPr>
        <w:spacing w:before="0"/>
        <w:ind w:left="720" w:hanging="360"/>
      </w:pPr>
    </w:p>
    <w:p w14:paraId="224D2E15" w14:textId="77777777" w:rsidR="006551E9" w:rsidRDefault="006551E9" w:rsidP="00860368">
      <w:pPr>
        <w:pStyle w:val="09-BODY"/>
        <w:numPr>
          <w:ilvl w:val="0"/>
          <w:numId w:val="0"/>
        </w:numPr>
        <w:spacing w:before="0"/>
        <w:ind w:left="720" w:hanging="360"/>
      </w:pPr>
    </w:p>
    <w:p w14:paraId="05EDA5A0" w14:textId="77777777" w:rsidR="006551E9" w:rsidRDefault="006551E9" w:rsidP="00860368">
      <w:pPr>
        <w:pStyle w:val="09-BODY"/>
        <w:numPr>
          <w:ilvl w:val="0"/>
          <w:numId w:val="0"/>
        </w:numPr>
        <w:spacing w:before="0"/>
        <w:ind w:left="720" w:hanging="360"/>
      </w:pPr>
    </w:p>
    <w:p w14:paraId="08F7999F" w14:textId="77777777" w:rsidR="006551E9" w:rsidRDefault="006551E9" w:rsidP="00860368">
      <w:pPr>
        <w:pStyle w:val="09-BODY"/>
        <w:numPr>
          <w:ilvl w:val="0"/>
          <w:numId w:val="0"/>
        </w:numPr>
        <w:spacing w:before="0"/>
        <w:ind w:left="720" w:hanging="360"/>
      </w:pPr>
    </w:p>
    <w:p w14:paraId="34601C4A" w14:textId="77777777" w:rsidR="008A77C5" w:rsidRPr="00860368" w:rsidRDefault="008A77C5" w:rsidP="00860368">
      <w:pPr>
        <w:pStyle w:val="09-BODY"/>
        <w:numPr>
          <w:ilvl w:val="0"/>
          <w:numId w:val="0"/>
        </w:numPr>
        <w:spacing w:before="0"/>
        <w:ind w:left="720" w:hanging="360"/>
      </w:pPr>
    </w:p>
    <w:p w14:paraId="662A08A4" w14:textId="77777777" w:rsidR="008A77C5" w:rsidRPr="00860368" w:rsidRDefault="008A77C5" w:rsidP="00860368">
      <w:pPr>
        <w:pStyle w:val="09-BODY"/>
        <w:numPr>
          <w:ilvl w:val="0"/>
          <w:numId w:val="0"/>
        </w:numPr>
        <w:spacing w:before="0"/>
        <w:ind w:left="720" w:hanging="360"/>
      </w:pPr>
    </w:p>
    <w:p w14:paraId="759A5989" w14:textId="77777777" w:rsidR="008A77C5" w:rsidRPr="00860368" w:rsidRDefault="008A77C5" w:rsidP="00860368">
      <w:pPr>
        <w:pStyle w:val="09-BODY"/>
        <w:numPr>
          <w:ilvl w:val="0"/>
          <w:numId w:val="0"/>
        </w:numPr>
        <w:spacing w:before="0"/>
        <w:ind w:left="720" w:hanging="360"/>
      </w:pPr>
    </w:p>
    <w:p w14:paraId="3D69D46E" w14:textId="77777777" w:rsidR="008A77C5" w:rsidRPr="00860368" w:rsidRDefault="008A77C5" w:rsidP="00860368">
      <w:pPr>
        <w:pStyle w:val="09-BODY"/>
        <w:numPr>
          <w:ilvl w:val="0"/>
          <w:numId w:val="0"/>
        </w:numPr>
        <w:spacing w:before="0"/>
        <w:ind w:left="720" w:hanging="360"/>
      </w:pPr>
    </w:p>
    <w:p w14:paraId="20075CF3" w14:textId="77777777" w:rsidR="008A77C5" w:rsidRPr="00860368" w:rsidRDefault="008A77C5" w:rsidP="00860368">
      <w:pPr>
        <w:pStyle w:val="09-BODY"/>
        <w:numPr>
          <w:ilvl w:val="0"/>
          <w:numId w:val="0"/>
        </w:numPr>
        <w:spacing w:before="0"/>
        <w:ind w:left="720" w:hanging="360"/>
      </w:pPr>
    </w:p>
    <w:p w14:paraId="558599B6" w14:textId="77777777" w:rsidR="008A77C5" w:rsidRPr="00860368" w:rsidRDefault="008A77C5" w:rsidP="00860368">
      <w:pPr>
        <w:pStyle w:val="09-BODY"/>
        <w:numPr>
          <w:ilvl w:val="0"/>
          <w:numId w:val="0"/>
        </w:numPr>
        <w:spacing w:before="0"/>
        <w:ind w:left="720" w:hanging="360"/>
      </w:pPr>
    </w:p>
    <w:p w14:paraId="7AAE7798" w14:textId="77777777" w:rsidR="008A77C5" w:rsidRPr="00860368" w:rsidRDefault="008A77C5" w:rsidP="00860368">
      <w:pPr>
        <w:pStyle w:val="09-BODY"/>
        <w:numPr>
          <w:ilvl w:val="0"/>
          <w:numId w:val="0"/>
        </w:numPr>
        <w:spacing w:before="0"/>
        <w:ind w:left="720" w:hanging="360"/>
      </w:pPr>
      <w:r w:rsidRPr="00860368">
        <w:t>Příloha č. 2 – Odměna dodavatele: jednotkové ceny předmětu plnění</w:t>
      </w:r>
    </w:p>
    <w:p w14:paraId="122F08B8" w14:textId="77777777" w:rsidR="008A77C5" w:rsidRPr="00860368" w:rsidRDefault="008A77C5" w:rsidP="00860368">
      <w:pPr>
        <w:pStyle w:val="09-BODY"/>
        <w:numPr>
          <w:ilvl w:val="0"/>
          <w:numId w:val="0"/>
        </w:numPr>
        <w:spacing w:before="0"/>
        <w:ind w:left="720" w:hanging="360"/>
      </w:pPr>
    </w:p>
    <w:p w14:paraId="316E301E" w14:textId="77777777" w:rsidR="008A77C5" w:rsidRPr="00860368" w:rsidRDefault="008A77C5" w:rsidP="00860368">
      <w:pPr>
        <w:pStyle w:val="09-BODY"/>
        <w:numPr>
          <w:ilvl w:val="0"/>
          <w:numId w:val="0"/>
        </w:numPr>
        <w:spacing w:before="0"/>
        <w:ind w:left="720" w:hanging="360"/>
      </w:pPr>
    </w:p>
    <w:p w14:paraId="6B38CE5B" w14:textId="77777777" w:rsidR="008A77C5" w:rsidRDefault="0011580C" w:rsidP="00860368">
      <w:pPr>
        <w:pStyle w:val="09-BODY"/>
        <w:numPr>
          <w:ilvl w:val="0"/>
          <w:numId w:val="0"/>
        </w:numPr>
        <w:spacing w:before="0"/>
        <w:ind w:left="720" w:hanging="360"/>
        <w:rPr>
          <w:rFonts w:cs="Arial"/>
        </w:rPr>
      </w:pPr>
      <w:r w:rsidRPr="00860368">
        <w:rPr>
          <w:rFonts w:cs="Arial"/>
        </w:rPr>
        <w:t>[doplní dodavatel dle Nabídky]</w:t>
      </w:r>
    </w:p>
    <w:p w14:paraId="129CCAA7" w14:textId="61437530" w:rsidR="008B487C" w:rsidRDefault="008B487C" w:rsidP="00860368">
      <w:pPr>
        <w:pStyle w:val="09-BODY"/>
        <w:numPr>
          <w:ilvl w:val="0"/>
          <w:numId w:val="0"/>
        </w:numPr>
        <w:spacing w:before="0"/>
        <w:ind w:left="720" w:hanging="360"/>
        <w:rPr>
          <w:rFonts w:cs="Arial"/>
        </w:rPr>
      </w:pPr>
      <w:r>
        <w:rPr>
          <w:rFonts w:cs="Arial"/>
        </w:rPr>
        <w:fldChar w:fldCharType="begin">
          <w:ffData>
            <w:name w:val="Text14"/>
            <w:enabled/>
            <w:calcOnExit w:val="0"/>
            <w:textInput/>
          </w:ffData>
        </w:fldChar>
      </w:r>
      <w:bookmarkStart w:id="17" w:name="Text14"/>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17"/>
    </w:p>
    <w:p w14:paraId="6D7FA2B6" w14:textId="5492105C" w:rsidR="008B487C" w:rsidRDefault="008B487C" w:rsidP="00860368">
      <w:pPr>
        <w:pStyle w:val="09-BODY"/>
        <w:numPr>
          <w:ilvl w:val="0"/>
          <w:numId w:val="0"/>
        </w:numPr>
        <w:spacing w:before="0"/>
        <w:ind w:left="720" w:hanging="360"/>
        <w:rPr>
          <w:rFonts w:cs="Arial"/>
        </w:rPr>
      </w:pPr>
      <w:r>
        <w:rPr>
          <w:rFonts w:cs="Arial"/>
        </w:rPr>
        <w:fldChar w:fldCharType="begin">
          <w:ffData>
            <w:name w:val="Text14"/>
            <w:enabled/>
            <w:calcOnExit w:val="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p w14:paraId="028A7729" w14:textId="150A1C4A" w:rsidR="008B487C" w:rsidRDefault="008B487C" w:rsidP="00860368">
      <w:pPr>
        <w:pStyle w:val="09-BODY"/>
        <w:numPr>
          <w:ilvl w:val="0"/>
          <w:numId w:val="0"/>
        </w:numPr>
        <w:spacing w:before="0"/>
        <w:ind w:left="720" w:hanging="360"/>
        <w:rPr>
          <w:rFonts w:cs="Arial"/>
        </w:rPr>
      </w:pPr>
      <w:r>
        <w:rPr>
          <w:rFonts w:cs="Arial"/>
        </w:rPr>
        <w:fldChar w:fldCharType="begin">
          <w:ffData>
            <w:name w:val="Text14"/>
            <w:enabled/>
            <w:calcOnExit w:val="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p w14:paraId="3FEC05CC" w14:textId="5CA73574" w:rsidR="008B487C" w:rsidRDefault="008B487C" w:rsidP="00860368">
      <w:pPr>
        <w:pStyle w:val="09-BODY"/>
        <w:numPr>
          <w:ilvl w:val="0"/>
          <w:numId w:val="0"/>
        </w:numPr>
        <w:spacing w:before="0"/>
        <w:ind w:left="720" w:hanging="360"/>
        <w:rPr>
          <w:rFonts w:cs="Arial"/>
        </w:rPr>
      </w:pPr>
      <w:r>
        <w:rPr>
          <w:rFonts w:cs="Arial"/>
        </w:rPr>
        <w:fldChar w:fldCharType="begin">
          <w:ffData>
            <w:name w:val="Text14"/>
            <w:enabled/>
            <w:calcOnExit w:val="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p w14:paraId="15BA94E2" w14:textId="31EE719A" w:rsidR="008B487C" w:rsidRDefault="008B487C" w:rsidP="00860368">
      <w:pPr>
        <w:pStyle w:val="09-BODY"/>
        <w:numPr>
          <w:ilvl w:val="0"/>
          <w:numId w:val="0"/>
        </w:numPr>
        <w:spacing w:before="0"/>
        <w:ind w:left="720" w:hanging="360"/>
        <w:rPr>
          <w:rFonts w:cs="Arial"/>
        </w:rPr>
      </w:pPr>
      <w:r>
        <w:rPr>
          <w:rFonts w:cs="Arial"/>
        </w:rPr>
        <w:fldChar w:fldCharType="begin">
          <w:ffData>
            <w:name w:val="Text14"/>
            <w:enabled/>
            <w:calcOnExit w:val="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p w14:paraId="2388F012" w14:textId="576EB52F" w:rsidR="008B487C" w:rsidRDefault="008B487C" w:rsidP="00860368">
      <w:pPr>
        <w:pStyle w:val="09-BODY"/>
        <w:numPr>
          <w:ilvl w:val="0"/>
          <w:numId w:val="0"/>
        </w:numPr>
        <w:spacing w:before="0"/>
        <w:ind w:left="720" w:hanging="360"/>
        <w:rPr>
          <w:rFonts w:cs="Arial"/>
        </w:rPr>
      </w:pPr>
      <w:r>
        <w:rPr>
          <w:rFonts w:cs="Arial"/>
        </w:rPr>
        <w:fldChar w:fldCharType="begin">
          <w:ffData>
            <w:name w:val="Text14"/>
            <w:enabled/>
            <w:calcOnExit w:val="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p w14:paraId="4D29B353" w14:textId="53D15C88" w:rsidR="008B487C" w:rsidRDefault="008B487C" w:rsidP="00860368">
      <w:pPr>
        <w:pStyle w:val="09-BODY"/>
        <w:numPr>
          <w:ilvl w:val="0"/>
          <w:numId w:val="0"/>
        </w:numPr>
        <w:spacing w:before="0"/>
        <w:ind w:left="720" w:hanging="360"/>
        <w:rPr>
          <w:rFonts w:cs="Arial"/>
        </w:rPr>
      </w:pPr>
      <w:r>
        <w:rPr>
          <w:rFonts w:cs="Arial"/>
        </w:rPr>
        <w:fldChar w:fldCharType="begin">
          <w:ffData>
            <w:name w:val="Text14"/>
            <w:enabled/>
            <w:calcOnExit w:val="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p w14:paraId="21D79E08" w14:textId="67D65D77" w:rsidR="008B487C" w:rsidRDefault="008B487C" w:rsidP="00860368">
      <w:pPr>
        <w:pStyle w:val="09-BODY"/>
        <w:numPr>
          <w:ilvl w:val="0"/>
          <w:numId w:val="0"/>
        </w:numPr>
        <w:spacing w:before="0"/>
        <w:ind w:left="720" w:hanging="360"/>
        <w:rPr>
          <w:rFonts w:cs="Arial"/>
        </w:rPr>
      </w:pPr>
      <w:r>
        <w:rPr>
          <w:rFonts w:cs="Arial"/>
        </w:rPr>
        <w:fldChar w:fldCharType="begin">
          <w:ffData>
            <w:name w:val="Text14"/>
            <w:enabled/>
            <w:calcOnExit w:val="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p w14:paraId="25CC7FCA" w14:textId="314F2EE4" w:rsidR="008B487C" w:rsidRDefault="008B487C" w:rsidP="00860368">
      <w:pPr>
        <w:pStyle w:val="09-BODY"/>
        <w:numPr>
          <w:ilvl w:val="0"/>
          <w:numId w:val="0"/>
        </w:numPr>
        <w:spacing w:before="0"/>
        <w:ind w:left="720" w:hanging="360"/>
        <w:rPr>
          <w:rFonts w:cs="Arial"/>
        </w:rPr>
      </w:pPr>
      <w:r>
        <w:rPr>
          <w:rFonts w:cs="Arial"/>
        </w:rPr>
        <w:fldChar w:fldCharType="begin">
          <w:ffData>
            <w:name w:val="Text14"/>
            <w:enabled/>
            <w:calcOnExit w:val="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p w14:paraId="45C6B7BF" w14:textId="7383E8D5" w:rsidR="008B487C" w:rsidRDefault="008B487C" w:rsidP="00860368">
      <w:pPr>
        <w:pStyle w:val="09-BODY"/>
        <w:numPr>
          <w:ilvl w:val="0"/>
          <w:numId w:val="0"/>
        </w:numPr>
        <w:spacing w:before="0"/>
        <w:ind w:left="720" w:hanging="360"/>
        <w:rPr>
          <w:rFonts w:cs="Arial"/>
        </w:rPr>
      </w:pPr>
      <w:r>
        <w:rPr>
          <w:rFonts w:cs="Arial"/>
        </w:rPr>
        <w:fldChar w:fldCharType="begin">
          <w:ffData>
            <w:name w:val="Text14"/>
            <w:enabled/>
            <w:calcOnExit w:val="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p w14:paraId="26883A67" w14:textId="5335412E" w:rsidR="008B487C" w:rsidRDefault="008B487C" w:rsidP="00860368">
      <w:pPr>
        <w:pStyle w:val="09-BODY"/>
        <w:numPr>
          <w:ilvl w:val="0"/>
          <w:numId w:val="0"/>
        </w:numPr>
        <w:spacing w:before="0"/>
        <w:ind w:left="720" w:hanging="360"/>
        <w:rPr>
          <w:rFonts w:cs="Arial"/>
        </w:rPr>
      </w:pPr>
      <w:r>
        <w:rPr>
          <w:rFonts w:cs="Arial"/>
        </w:rPr>
        <w:fldChar w:fldCharType="begin">
          <w:ffData>
            <w:name w:val="Text14"/>
            <w:enabled/>
            <w:calcOnExit w:val="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p w14:paraId="3D1271A8" w14:textId="079EFBBF" w:rsidR="008B487C" w:rsidRDefault="008B487C" w:rsidP="00860368">
      <w:pPr>
        <w:pStyle w:val="09-BODY"/>
        <w:numPr>
          <w:ilvl w:val="0"/>
          <w:numId w:val="0"/>
        </w:numPr>
        <w:spacing w:before="0"/>
        <w:ind w:left="720" w:hanging="360"/>
        <w:rPr>
          <w:rFonts w:cs="Arial"/>
        </w:rPr>
      </w:pPr>
      <w:r>
        <w:rPr>
          <w:rFonts w:cs="Arial"/>
        </w:rPr>
        <w:fldChar w:fldCharType="begin">
          <w:ffData>
            <w:name w:val="Text14"/>
            <w:enabled/>
            <w:calcOnExit w:val="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p w14:paraId="792C8D53" w14:textId="3D36992C" w:rsidR="008B487C" w:rsidRDefault="008B487C" w:rsidP="00860368">
      <w:pPr>
        <w:pStyle w:val="09-BODY"/>
        <w:numPr>
          <w:ilvl w:val="0"/>
          <w:numId w:val="0"/>
        </w:numPr>
        <w:spacing w:before="0"/>
        <w:ind w:left="720" w:hanging="360"/>
        <w:rPr>
          <w:rFonts w:cs="Arial"/>
        </w:rPr>
      </w:pPr>
      <w:r>
        <w:rPr>
          <w:rFonts w:cs="Arial"/>
        </w:rPr>
        <w:fldChar w:fldCharType="begin">
          <w:ffData>
            <w:name w:val="Text14"/>
            <w:enabled/>
            <w:calcOnExit w:val="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p w14:paraId="729EF5BD" w14:textId="57463BCF" w:rsidR="008B487C" w:rsidRPr="00860368" w:rsidRDefault="008B487C" w:rsidP="00860368">
      <w:pPr>
        <w:pStyle w:val="09-BODY"/>
        <w:numPr>
          <w:ilvl w:val="0"/>
          <w:numId w:val="0"/>
        </w:numPr>
        <w:spacing w:before="0"/>
        <w:ind w:left="720" w:hanging="360"/>
      </w:pPr>
      <w:r>
        <w:rPr>
          <w:rFonts w:cs="Arial"/>
        </w:rPr>
        <w:fldChar w:fldCharType="begin">
          <w:ffData>
            <w:name w:val="Text14"/>
            <w:enabled/>
            <w:calcOnExit w:val="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p w14:paraId="7D5162A1" w14:textId="77777777" w:rsidR="008A77C5" w:rsidRPr="00860368" w:rsidRDefault="008A77C5" w:rsidP="00860368">
      <w:pPr>
        <w:pStyle w:val="09-BODY"/>
        <w:numPr>
          <w:ilvl w:val="0"/>
          <w:numId w:val="0"/>
        </w:numPr>
        <w:spacing w:before="0"/>
        <w:ind w:left="720" w:hanging="360"/>
      </w:pPr>
    </w:p>
    <w:p w14:paraId="3641B825" w14:textId="77777777" w:rsidR="008A77C5" w:rsidRPr="00860368" w:rsidRDefault="008A77C5" w:rsidP="00860368">
      <w:pPr>
        <w:pStyle w:val="09-BODY"/>
        <w:numPr>
          <w:ilvl w:val="0"/>
          <w:numId w:val="0"/>
        </w:numPr>
        <w:spacing w:before="0"/>
        <w:ind w:left="720" w:hanging="360"/>
      </w:pPr>
    </w:p>
    <w:p w14:paraId="12422E73" w14:textId="77777777" w:rsidR="008A77C5" w:rsidRPr="00860368" w:rsidRDefault="008A77C5" w:rsidP="00860368">
      <w:pPr>
        <w:pStyle w:val="09-BODY"/>
        <w:numPr>
          <w:ilvl w:val="0"/>
          <w:numId w:val="0"/>
        </w:numPr>
        <w:spacing w:before="0"/>
        <w:ind w:left="720" w:hanging="360"/>
      </w:pPr>
    </w:p>
    <w:p w14:paraId="0FFC9E70" w14:textId="77777777" w:rsidR="008A77C5" w:rsidRPr="00860368" w:rsidRDefault="008A77C5" w:rsidP="00860368">
      <w:pPr>
        <w:pStyle w:val="09-BODY"/>
        <w:numPr>
          <w:ilvl w:val="0"/>
          <w:numId w:val="0"/>
        </w:numPr>
        <w:spacing w:before="0"/>
        <w:ind w:left="720" w:hanging="360"/>
      </w:pPr>
    </w:p>
    <w:p w14:paraId="6956EC0D" w14:textId="77777777" w:rsidR="008A77C5" w:rsidRPr="00860368" w:rsidRDefault="008A77C5" w:rsidP="00860368">
      <w:pPr>
        <w:pStyle w:val="09-BODY"/>
        <w:numPr>
          <w:ilvl w:val="0"/>
          <w:numId w:val="0"/>
        </w:numPr>
        <w:spacing w:before="0"/>
        <w:ind w:left="720" w:hanging="360"/>
      </w:pPr>
    </w:p>
    <w:p w14:paraId="46AAA5DC" w14:textId="77777777" w:rsidR="008A77C5" w:rsidRPr="00860368" w:rsidRDefault="008A77C5" w:rsidP="00860368">
      <w:pPr>
        <w:pStyle w:val="09-BODY"/>
        <w:numPr>
          <w:ilvl w:val="0"/>
          <w:numId w:val="0"/>
        </w:numPr>
        <w:spacing w:before="0"/>
        <w:ind w:left="720" w:hanging="360"/>
      </w:pPr>
    </w:p>
    <w:p w14:paraId="1BA9BB6C" w14:textId="77777777" w:rsidR="008A77C5" w:rsidRPr="00860368" w:rsidRDefault="008A77C5" w:rsidP="00860368">
      <w:pPr>
        <w:pStyle w:val="09-BODY"/>
        <w:numPr>
          <w:ilvl w:val="0"/>
          <w:numId w:val="0"/>
        </w:numPr>
        <w:spacing w:before="0"/>
        <w:ind w:left="720" w:hanging="360"/>
      </w:pPr>
    </w:p>
    <w:p w14:paraId="5987D12F" w14:textId="77777777" w:rsidR="008A77C5" w:rsidRPr="00860368" w:rsidRDefault="008A77C5" w:rsidP="00860368">
      <w:pPr>
        <w:pStyle w:val="09-BODY"/>
        <w:numPr>
          <w:ilvl w:val="0"/>
          <w:numId w:val="0"/>
        </w:numPr>
        <w:spacing w:before="0"/>
        <w:ind w:left="720" w:hanging="360"/>
      </w:pPr>
    </w:p>
    <w:p w14:paraId="4A70E5B2" w14:textId="77777777" w:rsidR="008A77C5" w:rsidRPr="00860368" w:rsidRDefault="008A77C5" w:rsidP="00860368">
      <w:pPr>
        <w:pStyle w:val="09-BODY"/>
        <w:numPr>
          <w:ilvl w:val="0"/>
          <w:numId w:val="0"/>
        </w:numPr>
        <w:spacing w:before="0"/>
        <w:ind w:left="720" w:hanging="360"/>
      </w:pPr>
    </w:p>
    <w:p w14:paraId="6828AD89" w14:textId="77777777" w:rsidR="008A77C5" w:rsidRPr="00860368" w:rsidRDefault="008A77C5" w:rsidP="00860368">
      <w:pPr>
        <w:pStyle w:val="09-BODY"/>
        <w:numPr>
          <w:ilvl w:val="0"/>
          <w:numId w:val="0"/>
        </w:numPr>
        <w:spacing w:before="0"/>
        <w:ind w:left="720" w:hanging="360"/>
      </w:pPr>
    </w:p>
    <w:p w14:paraId="7B9652BB" w14:textId="77777777" w:rsidR="008A77C5" w:rsidRPr="00860368" w:rsidRDefault="008A77C5" w:rsidP="00860368">
      <w:pPr>
        <w:pStyle w:val="09-BODY"/>
        <w:numPr>
          <w:ilvl w:val="0"/>
          <w:numId w:val="0"/>
        </w:numPr>
        <w:spacing w:before="0"/>
        <w:ind w:left="720" w:hanging="360"/>
      </w:pPr>
    </w:p>
    <w:p w14:paraId="50F0DAB3" w14:textId="77777777" w:rsidR="008A77C5" w:rsidRPr="00860368" w:rsidRDefault="008A77C5" w:rsidP="00860368">
      <w:pPr>
        <w:pStyle w:val="09-BODY"/>
        <w:numPr>
          <w:ilvl w:val="0"/>
          <w:numId w:val="0"/>
        </w:numPr>
        <w:spacing w:before="0"/>
        <w:ind w:left="720" w:hanging="360"/>
      </w:pPr>
    </w:p>
    <w:p w14:paraId="4302EE27" w14:textId="77777777" w:rsidR="008A77C5" w:rsidRPr="00860368" w:rsidRDefault="008A77C5" w:rsidP="00860368">
      <w:pPr>
        <w:pStyle w:val="09-BODY"/>
        <w:numPr>
          <w:ilvl w:val="0"/>
          <w:numId w:val="0"/>
        </w:numPr>
        <w:spacing w:before="0"/>
        <w:ind w:left="720" w:hanging="360"/>
      </w:pPr>
    </w:p>
    <w:p w14:paraId="627721F0" w14:textId="77777777" w:rsidR="008A77C5" w:rsidRPr="00860368" w:rsidRDefault="008A77C5" w:rsidP="00860368">
      <w:pPr>
        <w:pStyle w:val="09-BODY"/>
        <w:numPr>
          <w:ilvl w:val="0"/>
          <w:numId w:val="0"/>
        </w:numPr>
        <w:spacing w:before="0"/>
        <w:ind w:left="720" w:hanging="360"/>
      </w:pPr>
    </w:p>
    <w:p w14:paraId="0F5DD0E1" w14:textId="77777777" w:rsidR="008A77C5" w:rsidRPr="00860368" w:rsidRDefault="008A77C5" w:rsidP="00860368">
      <w:pPr>
        <w:pStyle w:val="09-BODY"/>
        <w:numPr>
          <w:ilvl w:val="0"/>
          <w:numId w:val="0"/>
        </w:numPr>
        <w:spacing w:before="0"/>
        <w:ind w:left="720" w:hanging="360"/>
      </w:pPr>
    </w:p>
    <w:p w14:paraId="1D22EF4E" w14:textId="77777777" w:rsidR="008A77C5" w:rsidRPr="00860368" w:rsidRDefault="008A77C5" w:rsidP="00860368">
      <w:pPr>
        <w:pStyle w:val="09-BODY"/>
        <w:numPr>
          <w:ilvl w:val="0"/>
          <w:numId w:val="0"/>
        </w:numPr>
        <w:spacing w:before="0"/>
        <w:ind w:left="720" w:hanging="360"/>
      </w:pPr>
    </w:p>
    <w:p w14:paraId="60433337" w14:textId="77777777" w:rsidR="008A77C5" w:rsidRPr="00860368" w:rsidRDefault="008A77C5" w:rsidP="00860368">
      <w:pPr>
        <w:pStyle w:val="09-BODY"/>
        <w:numPr>
          <w:ilvl w:val="0"/>
          <w:numId w:val="0"/>
        </w:numPr>
        <w:spacing w:before="0"/>
        <w:ind w:left="720" w:hanging="360"/>
      </w:pPr>
    </w:p>
    <w:p w14:paraId="0D10A172" w14:textId="77777777" w:rsidR="008A77C5" w:rsidRPr="00860368" w:rsidRDefault="008A77C5" w:rsidP="00860368">
      <w:pPr>
        <w:pStyle w:val="09-BODY"/>
        <w:numPr>
          <w:ilvl w:val="0"/>
          <w:numId w:val="0"/>
        </w:numPr>
        <w:spacing w:before="0"/>
        <w:ind w:left="720" w:hanging="360"/>
      </w:pPr>
    </w:p>
    <w:p w14:paraId="520E4B6F" w14:textId="77777777" w:rsidR="008A77C5" w:rsidRPr="00860368" w:rsidRDefault="008A77C5" w:rsidP="00860368">
      <w:pPr>
        <w:pStyle w:val="09-BODY"/>
        <w:numPr>
          <w:ilvl w:val="0"/>
          <w:numId w:val="0"/>
        </w:numPr>
        <w:spacing w:before="0"/>
        <w:ind w:left="720" w:hanging="360"/>
      </w:pPr>
    </w:p>
    <w:p w14:paraId="0970C3EF" w14:textId="77777777" w:rsidR="008A77C5" w:rsidRPr="00860368" w:rsidRDefault="008A77C5" w:rsidP="00860368">
      <w:pPr>
        <w:pStyle w:val="09-BODY"/>
        <w:numPr>
          <w:ilvl w:val="0"/>
          <w:numId w:val="0"/>
        </w:numPr>
        <w:spacing w:before="0"/>
        <w:ind w:left="720" w:hanging="360"/>
      </w:pPr>
    </w:p>
    <w:p w14:paraId="46195CCC" w14:textId="77777777" w:rsidR="008A77C5" w:rsidRPr="00860368" w:rsidRDefault="008A77C5" w:rsidP="00860368">
      <w:pPr>
        <w:pStyle w:val="09-BODY"/>
        <w:numPr>
          <w:ilvl w:val="0"/>
          <w:numId w:val="0"/>
        </w:numPr>
        <w:spacing w:before="0"/>
        <w:ind w:left="720" w:hanging="360"/>
      </w:pPr>
    </w:p>
    <w:p w14:paraId="5609E80F" w14:textId="77777777" w:rsidR="008A77C5" w:rsidRPr="00860368" w:rsidRDefault="008A77C5" w:rsidP="00860368">
      <w:pPr>
        <w:pStyle w:val="09-BODY"/>
        <w:numPr>
          <w:ilvl w:val="0"/>
          <w:numId w:val="0"/>
        </w:numPr>
        <w:spacing w:before="0"/>
        <w:ind w:left="720" w:hanging="360"/>
      </w:pPr>
    </w:p>
    <w:p w14:paraId="55185B25" w14:textId="77777777" w:rsidR="008A77C5" w:rsidRPr="00860368" w:rsidRDefault="008A77C5" w:rsidP="00860368">
      <w:pPr>
        <w:pStyle w:val="09-BODY"/>
        <w:numPr>
          <w:ilvl w:val="0"/>
          <w:numId w:val="0"/>
        </w:numPr>
        <w:spacing w:before="0"/>
        <w:ind w:left="720" w:hanging="360"/>
      </w:pPr>
    </w:p>
    <w:p w14:paraId="226D7029" w14:textId="77777777" w:rsidR="008A77C5" w:rsidRPr="00860368" w:rsidRDefault="008A77C5" w:rsidP="00860368">
      <w:pPr>
        <w:pStyle w:val="09-BODY"/>
        <w:numPr>
          <w:ilvl w:val="0"/>
          <w:numId w:val="0"/>
        </w:numPr>
        <w:spacing w:before="0"/>
        <w:ind w:left="720" w:hanging="360"/>
      </w:pPr>
    </w:p>
    <w:p w14:paraId="5B74A6F1" w14:textId="77777777" w:rsidR="008A77C5" w:rsidRPr="00860368" w:rsidRDefault="008A77C5" w:rsidP="00860368">
      <w:pPr>
        <w:pStyle w:val="09-BODY"/>
        <w:numPr>
          <w:ilvl w:val="0"/>
          <w:numId w:val="0"/>
        </w:numPr>
        <w:spacing w:before="0"/>
        <w:ind w:left="720" w:hanging="360"/>
      </w:pPr>
    </w:p>
    <w:p w14:paraId="2535416C" w14:textId="77777777" w:rsidR="008A77C5" w:rsidRPr="00860368" w:rsidRDefault="008A77C5" w:rsidP="00860368">
      <w:pPr>
        <w:pStyle w:val="09-BODY"/>
        <w:numPr>
          <w:ilvl w:val="0"/>
          <w:numId w:val="0"/>
        </w:numPr>
        <w:spacing w:before="0"/>
        <w:ind w:left="720" w:hanging="360"/>
      </w:pPr>
    </w:p>
    <w:p w14:paraId="071B85DC" w14:textId="77777777" w:rsidR="008A77C5" w:rsidRPr="00860368" w:rsidRDefault="008A77C5" w:rsidP="00860368">
      <w:pPr>
        <w:pStyle w:val="09-BODY"/>
        <w:numPr>
          <w:ilvl w:val="0"/>
          <w:numId w:val="0"/>
        </w:numPr>
        <w:spacing w:before="0"/>
        <w:ind w:left="720" w:hanging="360"/>
      </w:pPr>
    </w:p>
    <w:p w14:paraId="45EAF02F" w14:textId="77777777" w:rsidR="008A77C5" w:rsidRPr="00860368" w:rsidRDefault="008A77C5" w:rsidP="00860368">
      <w:pPr>
        <w:pStyle w:val="09-BODY"/>
        <w:numPr>
          <w:ilvl w:val="0"/>
          <w:numId w:val="0"/>
        </w:numPr>
        <w:spacing w:before="0"/>
        <w:ind w:left="720" w:hanging="360"/>
      </w:pPr>
    </w:p>
    <w:p w14:paraId="610D1BCE" w14:textId="77777777" w:rsidR="008A77C5" w:rsidRPr="00860368" w:rsidRDefault="008A77C5" w:rsidP="00860368">
      <w:pPr>
        <w:pStyle w:val="09-BODY"/>
        <w:numPr>
          <w:ilvl w:val="0"/>
          <w:numId w:val="0"/>
        </w:numPr>
        <w:spacing w:before="0"/>
        <w:ind w:left="720" w:hanging="360"/>
      </w:pPr>
    </w:p>
    <w:p w14:paraId="4EF09AC8" w14:textId="77777777" w:rsidR="008A77C5" w:rsidRPr="00860368" w:rsidRDefault="008A77C5" w:rsidP="00860368">
      <w:pPr>
        <w:pStyle w:val="09-BODY"/>
        <w:numPr>
          <w:ilvl w:val="0"/>
          <w:numId w:val="0"/>
        </w:numPr>
        <w:spacing w:before="0"/>
        <w:ind w:left="720" w:hanging="360"/>
      </w:pPr>
    </w:p>
    <w:p w14:paraId="7F6EC88A" w14:textId="77777777" w:rsidR="008A77C5" w:rsidRPr="00860368" w:rsidRDefault="008A77C5" w:rsidP="00860368">
      <w:pPr>
        <w:pStyle w:val="09-BODY"/>
        <w:numPr>
          <w:ilvl w:val="0"/>
          <w:numId w:val="0"/>
        </w:numPr>
        <w:spacing w:before="0"/>
        <w:ind w:left="720" w:hanging="360"/>
      </w:pPr>
    </w:p>
    <w:p w14:paraId="581046D3" w14:textId="77777777" w:rsidR="008A77C5" w:rsidRPr="00860368" w:rsidRDefault="008A77C5" w:rsidP="00860368">
      <w:pPr>
        <w:pStyle w:val="09-BODY"/>
        <w:numPr>
          <w:ilvl w:val="0"/>
          <w:numId w:val="0"/>
        </w:numPr>
        <w:spacing w:before="0"/>
        <w:ind w:left="720" w:hanging="360"/>
      </w:pPr>
    </w:p>
    <w:p w14:paraId="0379EDB0" w14:textId="77777777" w:rsidR="008A77C5" w:rsidRPr="00860368" w:rsidRDefault="008A77C5" w:rsidP="00860368">
      <w:pPr>
        <w:pStyle w:val="09-BODY"/>
        <w:numPr>
          <w:ilvl w:val="0"/>
          <w:numId w:val="0"/>
        </w:numPr>
        <w:spacing w:before="0"/>
        <w:ind w:left="720" w:hanging="360"/>
      </w:pPr>
    </w:p>
    <w:p w14:paraId="77A03507" w14:textId="77777777" w:rsidR="008A77C5" w:rsidRPr="00860368" w:rsidRDefault="008A77C5" w:rsidP="00860368">
      <w:pPr>
        <w:pStyle w:val="09-BODY"/>
        <w:numPr>
          <w:ilvl w:val="0"/>
          <w:numId w:val="0"/>
        </w:numPr>
        <w:spacing w:before="0"/>
        <w:ind w:left="720" w:hanging="360"/>
      </w:pPr>
    </w:p>
    <w:p w14:paraId="581F414E" w14:textId="77777777" w:rsidR="008A77C5" w:rsidRPr="00860368" w:rsidRDefault="008A77C5" w:rsidP="00860368">
      <w:pPr>
        <w:pStyle w:val="09-BODY"/>
        <w:numPr>
          <w:ilvl w:val="0"/>
          <w:numId w:val="0"/>
        </w:numPr>
        <w:spacing w:before="0"/>
        <w:ind w:left="720" w:hanging="360"/>
      </w:pPr>
    </w:p>
    <w:p w14:paraId="42193F9A" w14:textId="77777777" w:rsidR="008A77C5" w:rsidRPr="00860368" w:rsidRDefault="008A77C5" w:rsidP="00860368">
      <w:pPr>
        <w:pStyle w:val="09-BODY"/>
        <w:numPr>
          <w:ilvl w:val="0"/>
          <w:numId w:val="0"/>
        </w:numPr>
        <w:spacing w:before="0"/>
        <w:ind w:left="720" w:hanging="360"/>
      </w:pPr>
    </w:p>
    <w:p w14:paraId="5DA9D0DC" w14:textId="77777777" w:rsidR="008A77C5" w:rsidRPr="00860368" w:rsidRDefault="008A77C5" w:rsidP="00860368">
      <w:pPr>
        <w:pStyle w:val="09-BODY"/>
        <w:numPr>
          <w:ilvl w:val="0"/>
          <w:numId w:val="0"/>
        </w:numPr>
        <w:spacing w:before="0"/>
        <w:ind w:left="720" w:hanging="360"/>
      </w:pPr>
    </w:p>
    <w:p w14:paraId="56BE6090" w14:textId="77777777" w:rsidR="008A77C5" w:rsidRPr="00860368" w:rsidRDefault="008A77C5" w:rsidP="00860368">
      <w:pPr>
        <w:pStyle w:val="09-BODY"/>
        <w:numPr>
          <w:ilvl w:val="0"/>
          <w:numId w:val="0"/>
        </w:numPr>
        <w:spacing w:before="0"/>
        <w:ind w:left="720" w:hanging="360"/>
      </w:pPr>
    </w:p>
    <w:p w14:paraId="608B4994" w14:textId="77777777" w:rsidR="008A77C5" w:rsidRPr="00860368" w:rsidRDefault="008A77C5" w:rsidP="00860368">
      <w:pPr>
        <w:pStyle w:val="09-BODY"/>
        <w:numPr>
          <w:ilvl w:val="0"/>
          <w:numId w:val="0"/>
        </w:numPr>
        <w:spacing w:before="0"/>
        <w:ind w:left="720" w:hanging="360"/>
      </w:pPr>
    </w:p>
    <w:p w14:paraId="5A92A7BA" w14:textId="77777777" w:rsidR="008A77C5" w:rsidRPr="00860368" w:rsidRDefault="008A77C5" w:rsidP="00860368">
      <w:pPr>
        <w:pStyle w:val="09-BODY"/>
        <w:numPr>
          <w:ilvl w:val="0"/>
          <w:numId w:val="0"/>
        </w:numPr>
        <w:spacing w:before="0"/>
        <w:ind w:left="720" w:hanging="360"/>
      </w:pPr>
    </w:p>
    <w:p w14:paraId="4739792A" w14:textId="77777777" w:rsidR="008A77C5" w:rsidRPr="00860368" w:rsidRDefault="008A77C5" w:rsidP="00860368">
      <w:pPr>
        <w:pStyle w:val="09-BODY"/>
        <w:numPr>
          <w:ilvl w:val="0"/>
          <w:numId w:val="0"/>
        </w:numPr>
        <w:spacing w:before="0"/>
        <w:ind w:left="720" w:hanging="360"/>
      </w:pPr>
    </w:p>
    <w:p w14:paraId="02EA1DFF" w14:textId="77777777" w:rsidR="008A77C5" w:rsidRPr="00860368" w:rsidRDefault="008A77C5" w:rsidP="00860368">
      <w:pPr>
        <w:pStyle w:val="09-BODY"/>
        <w:numPr>
          <w:ilvl w:val="0"/>
          <w:numId w:val="0"/>
        </w:numPr>
        <w:spacing w:before="0"/>
        <w:ind w:left="720" w:hanging="360"/>
      </w:pPr>
    </w:p>
    <w:p w14:paraId="6A8D7C07" w14:textId="77777777" w:rsidR="008A77C5" w:rsidRPr="00860368" w:rsidRDefault="008A77C5" w:rsidP="00860368">
      <w:pPr>
        <w:pStyle w:val="09-BODY"/>
        <w:numPr>
          <w:ilvl w:val="0"/>
          <w:numId w:val="0"/>
        </w:numPr>
        <w:spacing w:before="0"/>
        <w:ind w:left="720" w:hanging="360"/>
      </w:pPr>
    </w:p>
    <w:p w14:paraId="156A0626" w14:textId="33322C6F" w:rsidR="008A77C5" w:rsidRPr="00860368" w:rsidRDefault="008A77C5" w:rsidP="00B1057E">
      <w:pPr>
        <w:pStyle w:val="09-BODY"/>
        <w:numPr>
          <w:ilvl w:val="0"/>
          <w:numId w:val="0"/>
        </w:numPr>
        <w:spacing w:before="0"/>
      </w:pPr>
      <w:r w:rsidRPr="00860368">
        <w:lastRenderedPageBreak/>
        <w:t xml:space="preserve">Příloha č. 3 </w:t>
      </w:r>
      <w:r w:rsidR="00CE5D3A" w:rsidRPr="00860368">
        <w:t>- Role</w:t>
      </w:r>
      <w:r w:rsidRPr="00860368">
        <w:t xml:space="preserve"> pro implementaci</w:t>
      </w:r>
    </w:p>
    <w:p w14:paraId="4C13DF87" w14:textId="77777777" w:rsidR="001B7E72" w:rsidRPr="00E929F8" w:rsidRDefault="001B7E72" w:rsidP="001B7E72">
      <w:pPr>
        <w:ind w:left="709"/>
      </w:pPr>
    </w:p>
    <w:tbl>
      <w:tblPr>
        <w:tblW w:w="0" w:type="auto"/>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559"/>
        <w:gridCol w:w="7371"/>
      </w:tblGrid>
      <w:tr w:rsidR="001B7E72" w:rsidRPr="00E929F8" w14:paraId="6EDF6498" w14:textId="77777777" w:rsidTr="001B7E72">
        <w:trPr>
          <w:trHeight w:val="206"/>
        </w:trPr>
        <w:tc>
          <w:tcPr>
            <w:tcW w:w="1559" w:type="dxa"/>
            <w:tcBorders>
              <w:bottom w:val="thickThinMediumGap" w:sz="3" w:space="0" w:color="000000"/>
              <w:right w:val="thickThinMediumGap" w:sz="3" w:space="0" w:color="000000"/>
            </w:tcBorders>
          </w:tcPr>
          <w:p w14:paraId="317323FC" w14:textId="77777777" w:rsidR="001B7E72" w:rsidRPr="00E929F8" w:rsidRDefault="001B7E72" w:rsidP="00A4336C">
            <w:pPr>
              <w:pStyle w:val="TableParagraph"/>
              <w:spacing w:line="181" w:lineRule="exact"/>
              <w:ind w:left="40"/>
              <w:rPr>
                <w:b/>
                <w:sz w:val="16"/>
              </w:rPr>
            </w:pPr>
            <w:r w:rsidRPr="00E929F8">
              <w:rPr>
                <w:b/>
                <w:w w:val="110"/>
                <w:sz w:val="16"/>
              </w:rPr>
              <w:t>Název role</w:t>
            </w:r>
          </w:p>
        </w:tc>
        <w:tc>
          <w:tcPr>
            <w:tcW w:w="7371" w:type="dxa"/>
            <w:tcBorders>
              <w:left w:val="thinThickMediumGap" w:sz="3" w:space="0" w:color="000000"/>
              <w:bottom w:val="thickThinMediumGap" w:sz="3" w:space="0" w:color="000000"/>
              <w:right w:val="thickThinMediumGap" w:sz="3" w:space="0" w:color="000000"/>
            </w:tcBorders>
          </w:tcPr>
          <w:p w14:paraId="293845ED" w14:textId="77777777" w:rsidR="001B7E72" w:rsidRPr="00E929F8" w:rsidRDefault="001B7E72" w:rsidP="00A4336C">
            <w:pPr>
              <w:pStyle w:val="TableParagraph"/>
              <w:spacing w:line="181" w:lineRule="exact"/>
              <w:rPr>
                <w:b/>
                <w:sz w:val="16"/>
              </w:rPr>
            </w:pPr>
            <w:r w:rsidRPr="00E929F8">
              <w:rPr>
                <w:b/>
                <w:w w:val="110"/>
                <w:sz w:val="16"/>
              </w:rPr>
              <w:t>Popis a požadavky</w:t>
            </w:r>
          </w:p>
        </w:tc>
      </w:tr>
      <w:tr w:rsidR="001B7E72" w:rsidRPr="00E929F8" w14:paraId="134B283E" w14:textId="77777777" w:rsidTr="001B7E72">
        <w:trPr>
          <w:trHeight w:val="207"/>
        </w:trPr>
        <w:tc>
          <w:tcPr>
            <w:tcW w:w="1559" w:type="dxa"/>
            <w:vMerge w:val="restart"/>
            <w:tcBorders>
              <w:top w:val="thinThickMediumGap" w:sz="3" w:space="0" w:color="000000"/>
              <w:right w:val="thickThinMediumGap" w:sz="3" w:space="0" w:color="000000"/>
            </w:tcBorders>
          </w:tcPr>
          <w:p w14:paraId="0B2310B6" w14:textId="77777777" w:rsidR="001B7E72" w:rsidRPr="00E929F8" w:rsidRDefault="001B7E72" w:rsidP="00A4336C">
            <w:pPr>
              <w:pStyle w:val="TableParagraph"/>
              <w:ind w:left="0"/>
              <w:rPr>
                <w:sz w:val="18"/>
              </w:rPr>
            </w:pPr>
          </w:p>
          <w:p w14:paraId="5B44C266" w14:textId="77777777" w:rsidR="001B7E72" w:rsidRPr="00E929F8" w:rsidRDefault="001B7E72" w:rsidP="00A4336C">
            <w:pPr>
              <w:pStyle w:val="TableParagraph"/>
              <w:ind w:left="0"/>
              <w:rPr>
                <w:sz w:val="18"/>
              </w:rPr>
            </w:pPr>
          </w:p>
          <w:p w14:paraId="77E2AA4E" w14:textId="77777777" w:rsidR="001B7E72" w:rsidRPr="00E929F8" w:rsidRDefault="001B7E72" w:rsidP="00A4336C">
            <w:pPr>
              <w:pStyle w:val="TableParagraph"/>
              <w:spacing w:before="11"/>
              <w:ind w:left="0"/>
              <w:rPr>
                <w:sz w:val="23"/>
              </w:rPr>
            </w:pPr>
          </w:p>
          <w:p w14:paraId="4DAC57B7" w14:textId="77777777" w:rsidR="001B7E72" w:rsidRPr="00E929F8" w:rsidRDefault="001B7E72" w:rsidP="00A4336C">
            <w:pPr>
              <w:pStyle w:val="TableParagraph"/>
              <w:spacing w:line="280" w:lineRule="auto"/>
              <w:ind w:left="40" w:right="560"/>
              <w:rPr>
                <w:b/>
                <w:sz w:val="16"/>
              </w:rPr>
            </w:pPr>
            <w:r w:rsidRPr="00E929F8">
              <w:rPr>
                <w:b/>
                <w:w w:val="110"/>
                <w:sz w:val="16"/>
              </w:rPr>
              <w:t>Projektový manažer</w:t>
            </w:r>
          </w:p>
        </w:tc>
        <w:tc>
          <w:tcPr>
            <w:tcW w:w="7371" w:type="dxa"/>
            <w:tcBorders>
              <w:top w:val="thinThickMediumGap" w:sz="3" w:space="0" w:color="000000"/>
              <w:left w:val="thinThickMediumGap" w:sz="3" w:space="0" w:color="000000"/>
              <w:bottom w:val="thickThinMediumGap" w:sz="3" w:space="0" w:color="000000"/>
              <w:right w:val="thickThinMediumGap" w:sz="3" w:space="0" w:color="000000"/>
            </w:tcBorders>
          </w:tcPr>
          <w:p w14:paraId="67ADD82D" w14:textId="77777777" w:rsidR="001B7E72" w:rsidRPr="00E929F8" w:rsidRDefault="001B7E72" w:rsidP="00A4336C">
            <w:pPr>
              <w:pStyle w:val="TableParagraph"/>
              <w:spacing w:line="182" w:lineRule="exact"/>
              <w:rPr>
                <w:sz w:val="16"/>
              </w:rPr>
            </w:pPr>
            <w:r w:rsidRPr="00E929F8">
              <w:rPr>
                <w:w w:val="110"/>
                <w:sz w:val="16"/>
              </w:rPr>
              <w:t>V rámci role budou poskytovány zejména následující činnosti:</w:t>
            </w:r>
          </w:p>
        </w:tc>
      </w:tr>
      <w:tr w:rsidR="001B7E72" w:rsidRPr="00E929F8" w14:paraId="158A9DA1" w14:textId="77777777" w:rsidTr="001B7E72">
        <w:trPr>
          <w:trHeight w:val="207"/>
        </w:trPr>
        <w:tc>
          <w:tcPr>
            <w:tcW w:w="1559" w:type="dxa"/>
            <w:vMerge/>
            <w:tcBorders>
              <w:top w:val="nil"/>
              <w:right w:val="thickThinMediumGap" w:sz="3" w:space="0" w:color="000000"/>
            </w:tcBorders>
          </w:tcPr>
          <w:p w14:paraId="45538999" w14:textId="77777777" w:rsidR="001B7E72" w:rsidRPr="00E929F8" w:rsidRDefault="001B7E72" w:rsidP="00A4336C">
            <w:pPr>
              <w:rPr>
                <w:sz w:val="2"/>
                <w:szCs w:val="2"/>
              </w:rPr>
            </w:pPr>
          </w:p>
        </w:tc>
        <w:tc>
          <w:tcPr>
            <w:tcW w:w="7371" w:type="dxa"/>
            <w:tcBorders>
              <w:top w:val="thinThickMediumGap" w:sz="3" w:space="0" w:color="000000"/>
              <w:left w:val="thinThickMediumGap" w:sz="3" w:space="0" w:color="000000"/>
              <w:bottom w:val="thickThinMediumGap" w:sz="3" w:space="0" w:color="000000"/>
              <w:right w:val="thickThinMediumGap" w:sz="3" w:space="0" w:color="000000"/>
            </w:tcBorders>
          </w:tcPr>
          <w:p w14:paraId="30D27977" w14:textId="77777777" w:rsidR="001B7E72" w:rsidRPr="00E929F8" w:rsidRDefault="001B7E72" w:rsidP="00A4336C">
            <w:pPr>
              <w:pStyle w:val="TableParagraph"/>
              <w:spacing w:line="182" w:lineRule="exact"/>
              <w:ind w:left="473"/>
              <w:rPr>
                <w:sz w:val="16"/>
              </w:rPr>
            </w:pPr>
            <w:r w:rsidRPr="00E929F8">
              <w:rPr>
                <w:w w:val="110"/>
                <w:sz w:val="16"/>
              </w:rPr>
              <w:t>odpovídá za řízení projektu, včetně řízení změn v projektu a řízení rizik,</w:t>
            </w:r>
          </w:p>
        </w:tc>
      </w:tr>
      <w:tr w:rsidR="001B7E72" w:rsidRPr="00E929F8" w14:paraId="09438E85" w14:textId="77777777" w:rsidTr="001B7E72">
        <w:trPr>
          <w:trHeight w:val="207"/>
        </w:trPr>
        <w:tc>
          <w:tcPr>
            <w:tcW w:w="1559" w:type="dxa"/>
            <w:vMerge/>
            <w:tcBorders>
              <w:top w:val="nil"/>
              <w:right w:val="thickThinMediumGap" w:sz="3" w:space="0" w:color="000000"/>
            </w:tcBorders>
          </w:tcPr>
          <w:p w14:paraId="01CDE356" w14:textId="77777777" w:rsidR="001B7E72" w:rsidRPr="00E929F8" w:rsidRDefault="001B7E72" w:rsidP="00A4336C">
            <w:pPr>
              <w:rPr>
                <w:sz w:val="2"/>
                <w:szCs w:val="2"/>
              </w:rPr>
            </w:pPr>
          </w:p>
        </w:tc>
        <w:tc>
          <w:tcPr>
            <w:tcW w:w="7371" w:type="dxa"/>
            <w:tcBorders>
              <w:top w:val="thinThickMediumGap" w:sz="3" w:space="0" w:color="000000"/>
              <w:left w:val="thinThickMediumGap" w:sz="3" w:space="0" w:color="000000"/>
              <w:bottom w:val="thickThinMediumGap" w:sz="3" w:space="0" w:color="000000"/>
              <w:right w:val="thickThinMediumGap" w:sz="3" w:space="0" w:color="000000"/>
            </w:tcBorders>
          </w:tcPr>
          <w:p w14:paraId="52971669" w14:textId="77777777" w:rsidR="001B7E72" w:rsidRPr="00E929F8" w:rsidRDefault="001B7E72" w:rsidP="00A4336C">
            <w:pPr>
              <w:pStyle w:val="TableParagraph"/>
              <w:spacing w:line="182" w:lineRule="exact"/>
              <w:ind w:left="473"/>
              <w:rPr>
                <w:sz w:val="16"/>
              </w:rPr>
            </w:pPr>
            <w:r w:rsidRPr="00E929F8">
              <w:rPr>
                <w:w w:val="110"/>
                <w:sz w:val="16"/>
              </w:rPr>
              <w:t>dohlíží na jakékoliv změny oproti původnímu zadání a posuzuje jejich dopad na zbytek projektu,</w:t>
            </w:r>
          </w:p>
        </w:tc>
      </w:tr>
      <w:tr w:rsidR="001B7E72" w:rsidRPr="00E929F8" w14:paraId="667E1D3A" w14:textId="77777777" w:rsidTr="001B7E72">
        <w:trPr>
          <w:trHeight w:val="207"/>
        </w:trPr>
        <w:tc>
          <w:tcPr>
            <w:tcW w:w="1559" w:type="dxa"/>
            <w:vMerge/>
            <w:tcBorders>
              <w:top w:val="nil"/>
              <w:right w:val="thickThinMediumGap" w:sz="3" w:space="0" w:color="000000"/>
            </w:tcBorders>
          </w:tcPr>
          <w:p w14:paraId="7FBF3CA9" w14:textId="77777777" w:rsidR="001B7E72" w:rsidRPr="00E929F8" w:rsidRDefault="001B7E72" w:rsidP="00A4336C">
            <w:pPr>
              <w:rPr>
                <w:sz w:val="2"/>
                <w:szCs w:val="2"/>
              </w:rPr>
            </w:pPr>
          </w:p>
        </w:tc>
        <w:tc>
          <w:tcPr>
            <w:tcW w:w="7371" w:type="dxa"/>
            <w:tcBorders>
              <w:top w:val="thinThickMediumGap" w:sz="3" w:space="0" w:color="000000"/>
              <w:left w:val="thinThickMediumGap" w:sz="3" w:space="0" w:color="000000"/>
              <w:bottom w:val="thickThinMediumGap" w:sz="3" w:space="0" w:color="000000"/>
              <w:right w:val="thickThinMediumGap" w:sz="3" w:space="0" w:color="000000"/>
            </w:tcBorders>
          </w:tcPr>
          <w:p w14:paraId="66871002" w14:textId="77777777" w:rsidR="001B7E72" w:rsidRPr="00E929F8" w:rsidRDefault="001B7E72" w:rsidP="00A4336C">
            <w:pPr>
              <w:pStyle w:val="TableParagraph"/>
              <w:spacing w:line="182" w:lineRule="exact"/>
              <w:ind w:left="0" w:right="475"/>
              <w:jc w:val="right"/>
              <w:rPr>
                <w:sz w:val="16"/>
              </w:rPr>
            </w:pPr>
            <w:r w:rsidRPr="00E929F8">
              <w:rPr>
                <w:w w:val="110"/>
                <w:sz w:val="16"/>
              </w:rPr>
              <w:t>odpovídá za plánování a čerpání zdrojů projektu, tj. především rozpočtu a kapacit lidských zdrojů,</w:t>
            </w:r>
          </w:p>
        </w:tc>
      </w:tr>
      <w:tr w:rsidR="001B7E72" w:rsidRPr="00E929F8" w14:paraId="6A98FD0F" w14:textId="77777777" w:rsidTr="001B7E72">
        <w:trPr>
          <w:trHeight w:val="207"/>
        </w:trPr>
        <w:tc>
          <w:tcPr>
            <w:tcW w:w="1559" w:type="dxa"/>
            <w:vMerge/>
            <w:tcBorders>
              <w:top w:val="nil"/>
              <w:right w:val="thickThinMediumGap" w:sz="3" w:space="0" w:color="000000"/>
            </w:tcBorders>
          </w:tcPr>
          <w:p w14:paraId="0F34279E" w14:textId="77777777" w:rsidR="001B7E72" w:rsidRPr="00E929F8" w:rsidRDefault="001B7E72" w:rsidP="00A4336C">
            <w:pPr>
              <w:rPr>
                <w:sz w:val="2"/>
                <w:szCs w:val="2"/>
              </w:rPr>
            </w:pPr>
          </w:p>
        </w:tc>
        <w:tc>
          <w:tcPr>
            <w:tcW w:w="7371" w:type="dxa"/>
            <w:tcBorders>
              <w:top w:val="thinThickMediumGap" w:sz="3" w:space="0" w:color="000000"/>
              <w:left w:val="thinThickMediumGap" w:sz="3" w:space="0" w:color="000000"/>
              <w:bottom w:val="thickThinMediumGap" w:sz="3" w:space="0" w:color="000000"/>
              <w:right w:val="thickThinMediumGap" w:sz="3" w:space="0" w:color="000000"/>
            </w:tcBorders>
          </w:tcPr>
          <w:p w14:paraId="5EE0A14D" w14:textId="77777777" w:rsidR="001B7E72" w:rsidRPr="00E929F8" w:rsidRDefault="001B7E72" w:rsidP="00A4336C">
            <w:pPr>
              <w:pStyle w:val="TableParagraph"/>
              <w:spacing w:line="182" w:lineRule="exact"/>
              <w:ind w:left="473"/>
              <w:rPr>
                <w:sz w:val="16"/>
              </w:rPr>
            </w:pPr>
            <w:r w:rsidRPr="00E929F8">
              <w:rPr>
                <w:w w:val="110"/>
                <w:sz w:val="16"/>
              </w:rPr>
              <w:t>na základě plánu projektu a plánu jednotlivých projektových etap řídí jednotlivé členy týmu,</w:t>
            </w:r>
          </w:p>
        </w:tc>
      </w:tr>
      <w:tr w:rsidR="001B7E72" w:rsidRPr="00E929F8" w14:paraId="419E3C1B" w14:textId="77777777" w:rsidTr="001B7E72">
        <w:trPr>
          <w:trHeight w:val="207"/>
        </w:trPr>
        <w:tc>
          <w:tcPr>
            <w:tcW w:w="1559" w:type="dxa"/>
            <w:vMerge/>
            <w:tcBorders>
              <w:top w:val="nil"/>
              <w:right w:val="thickThinMediumGap" w:sz="3" w:space="0" w:color="000000"/>
            </w:tcBorders>
          </w:tcPr>
          <w:p w14:paraId="0A310C7B" w14:textId="77777777" w:rsidR="001B7E72" w:rsidRPr="00E929F8" w:rsidRDefault="001B7E72" w:rsidP="00A4336C">
            <w:pPr>
              <w:rPr>
                <w:sz w:val="2"/>
                <w:szCs w:val="2"/>
              </w:rPr>
            </w:pPr>
          </w:p>
        </w:tc>
        <w:tc>
          <w:tcPr>
            <w:tcW w:w="7371" w:type="dxa"/>
            <w:tcBorders>
              <w:top w:val="thinThickMediumGap" w:sz="3" w:space="0" w:color="000000"/>
              <w:left w:val="thinThickMediumGap" w:sz="3" w:space="0" w:color="000000"/>
              <w:bottom w:val="thickThinMediumGap" w:sz="3" w:space="0" w:color="000000"/>
              <w:right w:val="thickThinMediumGap" w:sz="3" w:space="0" w:color="000000"/>
            </w:tcBorders>
          </w:tcPr>
          <w:p w14:paraId="16B890F8" w14:textId="77777777" w:rsidR="001B7E72" w:rsidRPr="00E929F8" w:rsidRDefault="001B7E72" w:rsidP="00A4336C">
            <w:pPr>
              <w:pStyle w:val="TableParagraph"/>
              <w:spacing w:line="182" w:lineRule="exact"/>
              <w:ind w:left="0" w:right="484"/>
              <w:jc w:val="right"/>
              <w:rPr>
                <w:sz w:val="16"/>
              </w:rPr>
            </w:pPr>
            <w:r w:rsidRPr="00E929F8">
              <w:rPr>
                <w:w w:val="110"/>
                <w:sz w:val="16"/>
              </w:rPr>
              <w:t>organizuje jednání a připravuje materiály pro jednání, odpovídá za informovanost o stavu projektu</w:t>
            </w:r>
          </w:p>
        </w:tc>
      </w:tr>
      <w:tr w:rsidR="001B7E72" w:rsidRPr="00E929F8" w14:paraId="1908F6DE" w14:textId="77777777" w:rsidTr="001B7E72">
        <w:trPr>
          <w:trHeight w:val="206"/>
        </w:trPr>
        <w:tc>
          <w:tcPr>
            <w:tcW w:w="1559" w:type="dxa"/>
            <w:vMerge/>
            <w:tcBorders>
              <w:top w:val="nil"/>
              <w:right w:val="thickThinMediumGap" w:sz="3" w:space="0" w:color="000000"/>
            </w:tcBorders>
          </w:tcPr>
          <w:p w14:paraId="6E74B29F" w14:textId="77777777" w:rsidR="001B7E72" w:rsidRPr="00E929F8" w:rsidRDefault="001B7E72" w:rsidP="00A4336C">
            <w:pPr>
              <w:rPr>
                <w:sz w:val="2"/>
                <w:szCs w:val="2"/>
              </w:rPr>
            </w:pPr>
          </w:p>
        </w:tc>
        <w:tc>
          <w:tcPr>
            <w:tcW w:w="7371" w:type="dxa"/>
            <w:tcBorders>
              <w:top w:val="thinThickMediumGap" w:sz="3" w:space="0" w:color="000000"/>
              <w:left w:val="thinThickMediumGap" w:sz="3" w:space="0" w:color="000000"/>
              <w:right w:val="thickThinMediumGap" w:sz="3" w:space="0" w:color="000000"/>
            </w:tcBorders>
          </w:tcPr>
          <w:p w14:paraId="0DF55D4C" w14:textId="77777777" w:rsidR="001B7E72" w:rsidRPr="00E929F8" w:rsidRDefault="001B7E72" w:rsidP="00A4336C">
            <w:pPr>
              <w:pStyle w:val="TableParagraph"/>
              <w:spacing w:line="182" w:lineRule="exact"/>
              <w:ind w:left="473"/>
              <w:rPr>
                <w:sz w:val="16"/>
              </w:rPr>
            </w:pPr>
            <w:r w:rsidRPr="00E929F8">
              <w:rPr>
                <w:w w:val="110"/>
                <w:sz w:val="16"/>
              </w:rPr>
              <w:t>aktualizuje kritickou cestu projektu,</w:t>
            </w:r>
          </w:p>
        </w:tc>
      </w:tr>
      <w:tr w:rsidR="001B7E72" w:rsidRPr="00E929F8" w14:paraId="672C09AB" w14:textId="77777777" w:rsidTr="001B7E72">
        <w:trPr>
          <w:trHeight w:val="210"/>
        </w:trPr>
        <w:tc>
          <w:tcPr>
            <w:tcW w:w="1559" w:type="dxa"/>
            <w:vMerge/>
            <w:tcBorders>
              <w:top w:val="nil"/>
              <w:right w:val="thickThinMediumGap" w:sz="3" w:space="0" w:color="000000"/>
            </w:tcBorders>
          </w:tcPr>
          <w:p w14:paraId="07F3565A" w14:textId="77777777" w:rsidR="001B7E72" w:rsidRPr="00E929F8" w:rsidRDefault="001B7E72" w:rsidP="00A4336C">
            <w:pPr>
              <w:rPr>
                <w:sz w:val="2"/>
                <w:szCs w:val="2"/>
              </w:rPr>
            </w:pPr>
          </w:p>
        </w:tc>
        <w:tc>
          <w:tcPr>
            <w:tcW w:w="7371" w:type="dxa"/>
            <w:tcBorders>
              <w:left w:val="thinThickMediumGap" w:sz="3" w:space="0" w:color="000000"/>
              <w:right w:val="thickThinMediumGap" w:sz="3" w:space="0" w:color="000000"/>
            </w:tcBorders>
          </w:tcPr>
          <w:p w14:paraId="1D447AE9" w14:textId="77777777" w:rsidR="001B7E72" w:rsidRPr="00E929F8" w:rsidRDefault="001B7E72" w:rsidP="00A4336C">
            <w:pPr>
              <w:pStyle w:val="TableParagraph"/>
              <w:spacing w:line="181" w:lineRule="exact"/>
              <w:ind w:left="473"/>
              <w:rPr>
                <w:sz w:val="16"/>
              </w:rPr>
            </w:pPr>
            <w:r w:rsidRPr="00E929F8">
              <w:rPr>
                <w:w w:val="110"/>
                <w:sz w:val="16"/>
              </w:rPr>
              <w:t>odpovídá za zpracování, schválení a uložení povinných projektových dokumentů.</w:t>
            </w:r>
          </w:p>
        </w:tc>
      </w:tr>
      <w:tr w:rsidR="001B7E72" w:rsidRPr="00E929F8" w14:paraId="586EB1E8" w14:textId="77777777" w:rsidTr="001B7E72">
        <w:trPr>
          <w:trHeight w:val="209"/>
        </w:trPr>
        <w:tc>
          <w:tcPr>
            <w:tcW w:w="1559" w:type="dxa"/>
            <w:vMerge w:val="restart"/>
            <w:tcBorders>
              <w:bottom w:val="thickThinMediumGap" w:sz="3" w:space="0" w:color="000000"/>
              <w:right w:val="thickThinMediumGap" w:sz="3" w:space="0" w:color="000000"/>
            </w:tcBorders>
          </w:tcPr>
          <w:p w14:paraId="1F7BDAD6" w14:textId="77777777" w:rsidR="001B7E72" w:rsidRPr="00E929F8" w:rsidRDefault="001B7E72" w:rsidP="00A4336C">
            <w:pPr>
              <w:pStyle w:val="TableParagraph"/>
              <w:ind w:left="0"/>
              <w:rPr>
                <w:sz w:val="18"/>
              </w:rPr>
            </w:pPr>
          </w:p>
          <w:p w14:paraId="6D8704ED" w14:textId="77777777" w:rsidR="001B7E72" w:rsidRPr="00E929F8" w:rsidRDefault="001B7E72" w:rsidP="00A4336C">
            <w:pPr>
              <w:pStyle w:val="TableParagraph"/>
              <w:spacing w:before="121" w:line="280" w:lineRule="auto"/>
              <w:ind w:left="40" w:right="287"/>
              <w:jc w:val="both"/>
              <w:rPr>
                <w:b/>
                <w:sz w:val="16"/>
              </w:rPr>
            </w:pPr>
            <w:r w:rsidRPr="00E929F8">
              <w:rPr>
                <w:b/>
                <w:w w:val="110"/>
                <w:sz w:val="16"/>
              </w:rPr>
              <w:t>IT Architekt se zaměřením na PIM/PAM</w:t>
            </w:r>
          </w:p>
        </w:tc>
        <w:tc>
          <w:tcPr>
            <w:tcW w:w="7371" w:type="dxa"/>
            <w:tcBorders>
              <w:left w:val="thinThickMediumGap" w:sz="3" w:space="0" w:color="000000"/>
              <w:right w:val="thickThinMediumGap" w:sz="3" w:space="0" w:color="000000"/>
            </w:tcBorders>
          </w:tcPr>
          <w:p w14:paraId="6FD4F959" w14:textId="77777777" w:rsidR="001B7E72" w:rsidRPr="00E929F8" w:rsidRDefault="001B7E72" w:rsidP="00A4336C">
            <w:pPr>
              <w:pStyle w:val="TableParagraph"/>
              <w:spacing w:line="181" w:lineRule="exact"/>
              <w:rPr>
                <w:sz w:val="16"/>
              </w:rPr>
            </w:pPr>
            <w:r w:rsidRPr="00E929F8">
              <w:rPr>
                <w:w w:val="110"/>
                <w:sz w:val="16"/>
              </w:rPr>
              <w:t>V rámci role budou poskytovány zejména následující činnosti:</w:t>
            </w:r>
          </w:p>
        </w:tc>
      </w:tr>
      <w:tr w:rsidR="001B7E72" w:rsidRPr="00E929F8" w14:paraId="1CB9308E" w14:textId="77777777" w:rsidTr="001B7E72">
        <w:trPr>
          <w:trHeight w:val="409"/>
        </w:trPr>
        <w:tc>
          <w:tcPr>
            <w:tcW w:w="1559" w:type="dxa"/>
            <w:vMerge/>
            <w:tcBorders>
              <w:top w:val="nil"/>
              <w:bottom w:val="thickThinMediumGap" w:sz="3" w:space="0" w:color="000000"/>
              <w:right w:val="thickThinMediumGap" w:sz="3" w:space="0" w:color="000000"/>
            </w:tcBorders>
          </w:tcPr>
          <w:p w14:paraId="29AC04BF" w14:textId="77777777" w:rsidR="001B7E72" w:rsidRPr="00E929F8" w:rsidRDefault="001B7E72" w:rsidP="00A4336C">
            <w:pPr>
              <w:rPr>
                <w:sz w:val="2"/>
                <w:szCs w:val="2"/>
              </w:rPr>
            </w:pPr>
          </w:p>
        </w:tc>
        <w:tc>
          <w:tcPr>
            <w:tcW w:w="7371" w:type="dxa"/>
            <w:tcBorders>
              <w:left w:val="thinThickMediumGap" w:sz="3" w:space="0" w:color="000000"/>
              <w:right w:val="thickThinMediumGap" w:sz="3" w:space="0" w:color="000000"/>
            </w:tcBorders>
          </w:tcPr>
          <w:p w14:paraId="473EE9B4" w14:textId="77777777" w:rsidR="001B7E72" w:rsidRPr="00E929F8" w:rsidRDefault="001B7E72" w:rsidP="00A4336C">
            <w:pPr>
              <w:pStyle w:val="TableParagraph"/>
              <w:spacing w:line="180" w:lineRule="exact"/>
              <w:ind w:left="473"/>
              <w:rPr>
                <w:sz w:val="16"/>
              </w:rPr>
            </w:pPr>
            <w:r w:rsidRPr="00E929F8">
              <w:rPr>
                <w:w w:val="110"/>
                <w:sz w:val="16"/>
              </w:rPr>
              <w:t xml:space="preserve">návrh celkové architektury </w:t>
            </w:r>
            <w:r w:rsidRPr="00E929F8">
              <w:rPr>
                <w:spacing w:val="-12"/>
                <w:w w:val="110"/>
                <w:sz w:val="16"/>
              </w:rPr>
              <w:t xml:space="preserve">PIM/PAM </w:t>
            </w:r>
            <w:r w:rsidRPr="00E929F8">
              <w:rPr>
                <w:w w:val="110"/>
                <w:sz w:val="16"/>
              </w:rPr>
              <w:t xml:space="preserve">řešení včetně integrace koncových </w:t>
            </w:r>
            <w:r w:rsidRPr="00E929F8">
              <w:rPr>
                <w:spacing w:val="-4"/>
                <w:w w:val="110"/>
                <w:sz w:val="16"/>
              </w:rPr>
              <w:t xml:space="preserve">zařízení </w:t>
            </w:r>
            <w:r w:rsidRPr="00E929F8">
              <w:rPr>
                <w:w w:val="110"/>
                <w:sz w:val="16"/>
              </w:rPr>
              <w:t xml:space="preserve">a </w:t>
            </w:r>
            <w:r w:rsidRPr="00E929F8">
              <w:rPr>
                <w:spacing w:val="-4"/>
                <w:w w:val="110"/>
                <w:sz w:val="16"/>
              </w:rPr>
              <w:t xml:space="preserve">dalších </w:t>
            </w:r>
            <w:r w:rsidRPr="00E929F8">
              <w:rPr>
                <w:w w:val="110"/>
                <w:sz w:val="16"/>
              </w:rPr>
              <w:t>systémů pro</w:t>
            </w:r>
          </w:p>
          <w:p w14:paraId="539881D2" w14:textId="77777777" w:rsidR="001B7E72" w:rsidRPr="00E929F8" w:rsidRDefault="001B7E72" w:rsidP="00A4336C">
            <w:pPr>
              <w:pStyle w:val="TableParagraph"/>
              <w:spacing w:before="32" w:line="178" w:lineRule="exact"/>
              <w:ind w:left="473"/>
              <w:rPr>
                <w:sz w:val="16"/>
              </w:rPr>
            </w:pPr>
            <w:r w:rsidRPr="00E929F8">
              <w:rPr>
                <w:w w:val="110"/>
                <w:sz w:val="16"/>
              </w:rPr>
              <w:t>integraci (zejména 2FA, Service desk, monitorovací nástroje atd.)</w:t>
            </w:r>
          </w:p>
        </w:tc>
      </w:tr>
      <w:tr w:rsidR="001B7E72" w:rsidRPr="00E929F8" w14:paraId="200A0BA7" w14:textId="77777777" w:rsidTr="001B7E72">
        <w:trPr>
          <w:trHeight w:val="409"/>
        </w:trPr>
        <w:tc>
          <w:tcPr>
            <w:tcW w:w="1559" w:type="dxa"/>
            <w:vMerge/>
            <w:tcBorders>
              <w:top w:val="nil"/>
              <w:bottom w:val="thickThinMediumGap" w:sz="3" w:space="0" w:color="000000"/>
              <w:right w:val="thickThinMediumGap" w:sz="3" w:space="0" w:color="000000"/>
            </w:tcBorders>
          </w:tcPr>
          <w:p w14:paraId="07887435" w14:textId="77777777" w:rsidR="001B7E72" w:rsidRPr="00E929F8" w:rsidRDefault="001B7E72" w:rsidP="00A4336C">
            <w:pPr>
              <w:rPr>
                <w:sz w:val="2"/>
                <w:szCs w:val="2"/>
              </w:rPr>
            </w:pPr>
          </w:p>
        </w:tc>
        <w:tc>
          <w:tcPr>
            <w:tcW w:w="7371" w:type="dxa"/>
            <w:tcBorders>
              <w:left w:val="thinThickMediumGap" w:sz="3" w:space="0" w:color="000000"/>
              <w:right w:val="thickThinMediumGap" w:sz="3" w:space="0" w:color="000000"/>
            </w:tcBorders>
          </w:tcPr>
          <w:p w14:paraId="18DEC6B6" w14:textId="77777777" w:rsidR="001B7E72" w:rsidRPr="00E929F8" w:rsidRDefault="001B7E72" w:rsidP="00A4336C">
            <w:pPr>
              <w:pStyle w:val="TableParagraph"/>
              <w:spacing w:line="180" w:lineRule="exact"/>
              <w:ind w:left="473"/>
              <w:rPr>
                <w:sz w:val="16"/>
              </w:rPr>
            </w:pPr>
            <w:r w:rsidRPr="00E929F8">
              <w:rPr>
                <w:w w:val="110"/>
                <w:sz w:val="16"/>
              </w:rPr>
              <w:t>aktivní komunikace s vlastníky a správci koncových zařízení a informačních systémů, které se budou</w:t>
            </w:r>
          </w:p>
          <w:p w14:paraId="3579E319" w14:textId="77777777" w:rsidR="001B7E72" w:rsidRPr="00E929F8" w:rsidRDefault="001B7E72" w:rsidP="00A4336C">
            <w:pPr>
              <w:pStyle w:val="TableParagraph"/>
              <w:spacing w:before="32" w:line="178" w:lineRule="exact"/>
              <w:ind w:left="473"/>
              <w:rPr>
                <w:sz w:val="16"/>
              </w:rPr>
            </w:pPr>
            <w:r w:rsidRPr="00E929F8">
              <w:rPr>
                <w:w w:val="110"/>
                <w:sz w:val="16"/>
              </w:rPr>
              <w:t>integrovat do PIM/PAM</w:t>
            </w:r>
          </w:p>
        </w:tc>
      </w:tr>
      <w:tr w:rsidR="001B7E72" w:rsidRPr="00E929F8" w14:paraId="46560FA7" w14:textId="77777777" w:rsidTr="001B7E72">
        <w:trPr>
          <w:trHeight w:val="205"/>
        </w:trPr>
        <w:tc>
          <w:tcPr>
            <w:tcW w:w="1559" w:type="dxa"/>
            <w:vMerge/>
            <w:tcBorders>
              <w:top w:val="nil"/>
              <w:bottom w:val="thickThinMediumGap" w:sz="3" w:space="0" w:color="000000"/>
              <w:right w:val="thickThinMediumGap" w:sz="3" w:space="0" w:color="000000"/>
            </w:tcBorders>
          </w:tcPr>
          <w:p w14:paraId="3C6DC9C7" w14:textId="77777777" w:rsidR="001B7E72" w:rsidRPr="00E929F8" w:rsidRDefault="001B7E72" w:rsidP="00A4336C">
            <w:pPr>
              <w:rPr>
                <w:sz w:val="2"/>
                <w:szCs w:val="2"/>
              </w:rPr>
            </w:pPr>
          </w:p>
        </w:tc>
        <w:tc>
          <w:tcPr>
            <w:tcW w:w="7371" w:type="dxa"/>
            <w:tcBorders>
              <w:left w:val="thinThickMediumGap" w:sz="3" w:space="0" w:color="000000"/>
              <w:bottom w:val="thickThinMediumGap" w:sz="3" w:space="0" w:color="000000"/>
              <w:right w:val="thickThinMediumGap" w:sz="3" w:space="0" w:color="000000"/>
            </w:tcBorders>
          </w:tcPr>
          <w:p w14:paraId="5AE2B567" w14:textId="77777777" w:rsidR="001B7E72" w:rsidRPr="00E929F8" w:rsidRDefault="001B7E72" w:rsidP="00A4336C">
            <w:pPr>
              <w:pStyle w:val="TableParagraph"/>
              <w:spacing w:line="180" w:lineRule="exact"/>
              <w:ind w:left="473"/>
              <w:rPr>
                <w:sz w:val="16"/>
              </w:rPr>
            </w:pPr>
            <w:r w:rsidRPr="00E929F8">
              <w:rPr>
                <w:w w:val="110"/>
                <w:sz w:val="16"/>
              </w:rPr>
              <w:t>vytváření metodik, analýz a norem při návrhu PIM/PAM řešení.</w:t>
            </w:r>
          </w:p>
        </w:tc>
      </w:tr>
      <w:tr w:rsidR="001B7E72" w:rsidRPr="00E929F8" w14:paraId="2132AF05" w14:textId="77777777" w:rsidTr="001B7E72">
        <w:trPr>
          <w:trHeight w:val="207"/>
        </w:trPr>
        <w:tc>
          <w:tcPr>
            <w:tcW w:w="1559" w:type="dxa"/>
            <w:vMerge w:val="restart"/>
            <w:tcBorders>
              <w:top w:val="thinThickMediumGap" w:sz="3" w:space="0" w:color="000000"/>
              <w:bottom w:val="thickThinMediumGap" w:sz="3" w:space="0" w:color="000000"/>
              <w:right w:val="thickThinMediumGap" w:sz="3" w:space="0" w:color="000000"/>
            </w:tcBorders>
          </w:tcPr>
          <w:p w14:paraId="6EA34E56" w14:textId="77777777" w:rsidR="001B7E72" w:rsidRPr="00E929F8" w:rsidRDefault="001B7E72" w:rsidP="00A4336C">
            <w:pPr>
              <w:pStyle w:val="TableParagraph"/>
              <w:spacing w:before="10"/>
              <w:ind w:left="0"/>
              <w:rPr>
                <w:sz w:val="19"/>
              </w:rPr>
            </w:pPr>
          </w:p>
          <w:p w14:paraId="0A011CD3" w14:textId="77777777" w:rsidR="001B7E72" w:rsidRPr="00E929F8" w:rsidRDefault="001B7E72" w:rsidP="00A4336C">
            <w:pPr>
              <w:pStyle w:val="TableParagraph"/>
              <w:spacing w:line="280" w:lineRule="auto"/>
              <w:ind w:left="40" w:right="560"/>
              <w:rPr>
                <w:b/>
                <w:sz w:val="16"/>
              </w:rPr>
            </w:pPr>
            <w:r w:rsidRPr="00E929F8">
              <w:rPr>
                <w:b/>
                <w:w w:val="110"/>
                <w:sz w:val="16"/>
              </w:rPr>
              <w:t>Operátor PIM/PAM</w:t>
            </w:r>
          </w:p>
        </w:tc>
        <w:tc>
          <w:tcPr>
            <w:tcW w:w="7371" w:type="dxa"/>
            <w:tcBorders>
              <w:top w:val="thinThickMediumGap" w:sz="3" w:space="0" w:color="000000"/>
              <w:left w:val="thinThickMediumGap" w:sz="3" w:space="0" w:color="000000"/>
              <w:bottom w:val="thickThinMediumGap" w:sz="3" w:space="0" w:color="000000"/>
              <w:right w:val="thickThinMediumGap" w:sz="3" w:space="0" w:color="000000"/>
            </w:tcBorders>
          </w:tcPr>
          <w:p w14:paraId="67BB8D90" w14:textId="77777777" w:rsidR="001B7E72" w:rsidRPr="00E929F8" w:rsidRDefault="001B7E72" w:rsidP="00A4336C">
            <w:pPr>
              <w:pStyle w:val="TableParagraph"/>
              <w:spacing w:line="182" w:lineRule="exact"/>
              <w:rPr>
                <w:sz w:val="16"/>
              </w:rPr>
            </w:pPr>
            <w:r w:rsidRPr="00E929F8">
              <w:rPr>
                <w:w w:val="110"/>
                <w:sz w:val="16"/>
              </w:rPr>
              <w:t>V rámci role budou poskytovány zejména následující činnosti:</w:t>
            </w:r>
          </w:p>
        </w:tc>
      </w:tr>
      <w:tr w:rsidR="001B7E72" w:rsidRPr="00E929F8" w14:paraId="0232DCA8" w14:textId="77777777" w:rsidTr="001B7E72">
        <w:trPr>
          <w:trHeight w:val="207"/>
        </w:trPr>
        <w:tc>
          <w:tcPr>
            <w:tcW w:w="1559" w:type="dxa"/>
            <w:vMerge/>
            <w:tcBorders>
              <w:top w:val="nil"/>
              <w:bottom w:val="thickThinMediumGap" w:sz="3" w:space="0" w:color="000000"/>
              <w:right w:val="thickThinMediumGap" w:sz="3" w:space="0" w:color="000000"/>
            </w:tcBorders>
          </w:tcPr>
          <w:p w14:paraId="30712743" w14:textId="77777777" w:rsidR="001B7E72" w:rsidRPr="00E929F8" w:rsidRDefault="001B7E72" w:rsidP="00A4336C">
            <w:pPr>
              <w:rPr>
                <w:sz w:val="2"/>
                <w:szCs w:val="2"/>
              </w:rPr>
            </w:pPr>
          </w:p>
        </w:tc>
        <w:tc>
          <w:tcPr>
            <w:tcW w:w="7371" w:type="dxa"/>
            <w:tcBorders>
              <w:top w:val="thinThickMediumGap" w:sz="3" w:space="0" w:color="000000"/>
              <w:left w:val="thinThickMediumGap" w:sz="3" w:space="0" w:color="000000"/>
              <w:bottom w:val="thickThinMediumGap" w:sz="3" w:space="0" w:color="000000"/>
              <w:right w:val="thickThinMediumGap" w:sz="3" w:space="0" w:color="000000"/>
            </w:tcBorders>
          </w:tcPr>
          <w:p w14:paraId="7FFC0403" w14:textId="77777777" w:rsidR="001B7E72" w:rsidRPr="00E929F8" w:rsidRDefault="001B7E72" w:rsidP="00A4336C">
            <w:pPr>
              <w:pStyle w:val="TableParagraph"/>
              <w:spacing w:line="182" w:lineRule="exact"/>
              <w:ind w:left="473"/>
              <w:rPr>
                <w:sz w:val="16"/>
              </w:rPr>
            </w:pPr>
            <w:r w:rsidRPr="00E929F8">
              <w:rPr>
                <w:w w:val="110"/>
                <w:sz w:val="16"/>
              </w:rPr>
              <w:t>zajišťuje podporu spojenou s instalací aktualizací od výrobce PIM/PAM řešení,</w:t>
            </w:r>
          </w:p>
        </w:tc>
      </w:tr>
      <w:tr w:rsidR="001B7E72" w:rsidRPr="00E929F8" w14:paraId="66A15C3D" w14:textId="77777777" w:rsidTr="001B7E72">
        <w:trPr>
          <w:trHeight w:val="207"/>
        </w:trPr>
        <w:tc>
          <w:tcPr>
            <w:tcW w:w="1559" w:type="dxa"/>
            <w:vMerge/>
            <w:tcBorders>
              <w:top w:val="nil"/>
              <w:bottom w:val="thickThinMediumGap" w:sz="3" w:space="0" w:color="000000"/>
              <w:right w:val="thickThinMediumGap" w:sz="3" w:space="0" w:color="000000"/>
            </w:tcBorders>
          </w:tcPr>
          <w:p w14:paraId="7447CC5B" w14:textId="77777777" w:rsidR="001B7E72" w:rsidRPr="00E929F8" w:rsidRDefault="001B7E72" w:rsidP="00A4336C">
            <w:pPr>
              <w:rPr>
                <w:sz w:val="2"/>
                <w:szCs w:val="2"/>
              </w:rPr>
            </w:pPr>
          </w:p>
        </w:tc>
        <w:tc>
          <w:tcPr>
            <w:tcW w:w="7371" w:type="dxa"/>
            <w:tcBorders>
              <w:top w:val="thinThickMediumGap" w:sz="3" w:space="0" w:color="000000"/>
              <w:left w:val="thinThickMediumGap" w:sz="3" w:space="0" w:color="000000"/>
              <w:bottom w:val="thickThinMediumGap" w:sz="3" w:space="0" w:color="000000"/>
              <w:right w:val="thickThinMediumGap" w:sz="3" w:space="0" w:color="000000"/>
            </w:tcBorders>
          </w:tcPr>
          <w:p w14:paraId="0177A92A" w14:textId="77777777" w:rsidR="001B7E72" w:rsidRPr="00E929F8" w:rsidRDefault="001B7E72" w:rsidP="00A4336C">
            <w:pPr>
              <w:pStyle w:val="TableParagraph"/>
              <w:spacing w:line="182" w:lineRule="exact"/>
              <w:ind w:left="473"/>
              <w:rPr>
                <w:sz w:val="16"/>
              </w:rPr>
            </w:pPr>
            <w:r w:rsidRPr="00E929F8">
              <w:rPr>
                <w:w w:val="110"/>
                <w:sz w:val="16"/>
              </w:rPr>
              <w:t>správa a konfigurace nástroje dle definovaných technických požadavků,</w:t>
            </w:r>
          </w:p>
        </w:tc>
      </w:tr>
      <w:tr w:rsidR="001B7E72" w:rsidRPr="00E929F8" w14:paraId="291B8636" w14:textId="77777777" w:rsidTr="001B7E72">
        <w:trPr>
          <w:trHeight w:val="207"/>
        </w:trPr>
        <w:tc>
          <w:tcPr>
            <w:tcW w:w="1559" w:type="dxa"/>
            <w:vMerge/>
            <w:tcBorders>
              <w:top w:val="nil"/>
              <w:bottom w:val="thickThinMediumGap" w:sz="3" w:space="0" w:color="000000"/>
              <w:right w:val="thickThinMediumGap" w:sz="3" w:space="0" w:color="000000"/>
            </w:tcBorders>
          </w:tcPr>
          <w:p w14:paraId="575C81E7" w14:textId="77777777" w:rsidR="001B7E72" w:rsidRPr="00E929F8" w:rsidRDefault="001B7E72" w:rsidP="00A4336C">
            <w:pPr>
              <w:rPr>
                <w:sz w:val="2"/>
                <w:szCs w:val="2"/>
              </w:rPr>
            </w:pPr>
          </w:p>
        </w:tc>
        <w:tc>
          <w:tcPr>
            <w:tcW w:w="7371" w:type="dxa"/>
            <w:tcBorders>
              <w:top w:val="thinThickMediumGap" w:sz="3" w:space="0" w:color="000000"/>
              <w:left w:val="thinThickMediumGap" w:sz="3" w:space="0" w:color="000000"/>
              <w:bottom w:val="thickThinMediumGap" w:sz="3" w:space="0" w:color="000000"/>
              <w:right w:val="thickThinMediumGap" w:sz="3" w:space="0" w:color="000000"/>
            </w:tcBorders>
          </w:tcPr>
          <w:p w14:paraId="12F055E2" w14:textId="77777777" w:rsidR="001B7E72" w:rsidRPr="00E929F8" w:rsidRDefault="001B7E72" w:rsidP="00A4336C">
            <w:pPr>
              <w:pStyle w:val="TableParagraph"/>
              <w:spacing w:line="182" w:lineRule="exact"/>
              <w:ind w:left="473"/>
              <w:rPr>
                <w:sz w:val="16"/>
              </w:rPr>
            </w:pPr>
            <w:r w:rsidRPr="00E929F8">
              <w:rPr>
                <w:w w:val="110"/>
                <w:sz w:val="16"/>
              </w:rPr>
              <w:t>řešení případných závad vzniklých při provozu nástroje PIM/PAM.</w:t>
            </w:r>
          </w:p>
        </w:tc>
      </w:tr>
      <w:tr w:rsidR="001B7E72" w:rsidRPr="00E929F8" w14:paraId="7FF2D033" w14:textId="77777777" w:rsidTr="001B7E72">
        <w:trPr>
          <w:trHeight w:val="207"/>
        </w:trPr>
        <w:tc>
          <w:tcPr>
            <w:tcW w:w="1559" w:type="dxa"/>
            <w:vMerge w:val="restart"/>
            <w:tcBorders>
              <w:top w:val="thinThickMediumGap" w:sz="3" w:space="0" w:color="000000"/>
              <w:right w:val="thickThinMediumGap" w:sz="3" w:space="0" w:color="000000"/>
            </w:tcBorders>
          </w:tcPr>
          <w:p w14:paraId="1FF8878E" w14:textId="77777777" w:rsidR="001B7E72" w:rsidRPr="00E929F8" w:rsidRDefault="001B7E72" w:rsidP="00A4336C">
            <w:pPr>
              <w:pStyle w:val="TableParagraph"/>
              <w:spacing w:before="10"/>
              <w:ind w:left="0"/>
              <w:rPr>
                <w:sz w:val="19"/>
              </w:rPr>
            </w:pPr>
          </w:p>
          <w:p w14:paraId="1C75266F" w14:textId="77777777" w:rsidR="001B7E72" w:rsidRPr="00E929F8" w:rsidRDefault="001B7E72" w:rsidP="00A4336C">
            <w:pPr>
              <w:pStyle w:val="TableParagraph"/>
              <w:spacing w:line="278" w:lineRule="auto"/>
              <w:ind w:left="40"/>
              <w:rPr>
                <w:b/>
                <w:sz w:val="16"/>
              </w:rPr>
            </w:pPr>
            <w:r w:rsidRPr="00E929F8">
              <w:rPr>
                <w:b/>
                <w:w w:val="110"/>
                <w:sz w:val="16"/>
              </w:rPr>
              <w:t>Vývojář technologie PIM/PAM</w:t>
            </w:r>
          </w:p>
        </w:tc>
        <w:tc>
          <w:tcPr>
            <w:tcW w:w="7371" w:type="dxa"/>
            <w:tcBorders>
              <w:top w:val="thinThickMediumGap" w:sz="3" w:space="0" w:color="000000"/>
              <w:left w:val="thinThickMediumGap" w:sz="3" w:space="0" w:color="000000"/>
              <w:bottom w:val="thickThinMediumGap" w:sz="3" w:space="0" w:color="000000"/>
              <w:right w:val="thickThinMediumGap" w:sz="3" w:space="0" w:color="000000"/>
            </w:tcBorders>
          </w:tcPr>
          <w:p w14:paraId="55502D9D" w14:textId="77777777" w:rsidR="001B7E72" w:rsidRPr="00E929F8" w:rsidRDefault="001B7E72" w:rsidP="00A4336C">
            <w:pPr>
              <w:pStyle w:val="TableParagraph"/>
              <w:spacing w:line="182" w:lineRule="exact"/>
              <w:rPr>
                <w:sz w:val="16"/>
              </w:rPr>
            </w:pPr>
            <w:r w:rsidRPr="00E929F8">
              <w:rPr>
                <w:w w:val="110"/>
                <w:sz w:val="16"/>
              </w:rPr>
              <w:t>V rámci role budou poskytovány zejména následující činnosti:</w:t>
            </w:r>
          </w:p>
        </w:tc>
      </w:tr>
      <w:tr w:rsidR="001B7E72" w:rsidRPr="00E929F8" w14:paraId="01973967" w14:textId="77777777" w:rsidTr="001B7E72">
        <w:trPr>
          <w:trHeight w:val="207"/>
        </w:trPr>
        <w:tc>
          <w:tcPr>
            <w:tcW w:w="1559" w:type="dxa"/>
            <w:vMerge/>
            <w:tcBorders>
              <w:top w:val="nil"/>
              <w:right w:val="thickThinMediumGap" w:sz="3" w:space="0" w:color="000000"/>
            </w:tcBorders>
          </w:tcPr>
          <w:p w14:paraId="212A3183" w14:textId="77777777" w:rsidR="001B7E72" w:rsidRPr="00E929F8" w:rsidRDefault="001B7E72" w:rsidP="00A4336C">
            <w:pPr>
              <w:rPr>
                <w:sz w:val="2"/>
                <w:szCs w:val="2"/>
              </w:rPr>
            </w:pPr>
          </w:p>
        </w:tc>
        <w:tc>
          <w:tcPr>
            <w:tcW w:w="7371" w:type="dxa"/>
            <w:tcBorders>
              <w:top w:val="thinThickMediumGap" w:sz="3" w:space="0" w:color="000000"/>
              <w:left w:val="thinThickMediumGap" w:sz="3" w:space="0" w:color="000000"/>
              <w:bottom w:val="thickThinMediumGap" w:sz="3" w:space="0" w:color="000000"/>
              <w:right w:val="thickThinMediumGap" w:sz="3" w:space="0" w:color="000000"/>
            </w:tcBorders>
          </w:tcPr>
          <w:p w14:paraId="6ABA212A" w14:textId="77777777" w:rsidR="001B7E72" w:rsidRPr="00E929F8" w:rsidRDefault="001B7E72" w:rsidP="00A4336C">
            <w:pPr>
              <w:pStyle w:val="TableParagraph"/>
              <w:spacing w:line="182" w:lineRule="exact"/>
              <w:ind w:left="473"/>
              <w:rPr>
                <w:sz w:val="16"/>
              </w:rPr>
            </w:pPr>
            <w:r w:rsidRPr="00E929F8">
              <w:rPr>
                <w:w w:val="110"/>
                <w:sz w:val="16"/>
              </w:rPr>
              <w:t>customizace jednotlivých komponent PIM/PAM dle navržených funkčních požadavků,</w:t>
            </w:r>
          </w:p>
        </w:tc>
      </w:tr>
      <w:tr w:rsidR="001B7E72" w:rsidRPr="00E929F8" w14:paraId="3914E8A7" w14:textId="77777777" w:rsidTr="001B7E72">
        <w:trPr>
          <w:trHeight w:val="206"/>
        </w:trPr>
        <w:tc>
          <w:tcPr>
            <w:tcW w:w="1559" w:type="dxa"/>
            <w:vMerge/>
            <w:tcBorders>
              <w:top w:val="nil"/>
              <w:right w:val="thickThinMediumGap" w:sz="3" w:space="0" w:color="000000"/>
            </w:tcBorders>
          </w:tcPr>
          <w:p w14:paraId="2181E289" w14:textId="77777777" w:rsidR="001B7E72" w:rsidRPr="00E929F8" w:rsidRDefault="001B7E72" w:rsidP="00A4336C">
            <w:pPr>
              <w:rPr>
                <w:sz w:val="2"/>
                <w:szCs w:val="2"/>
              </w:rPr>
            </w:pPr>
          </w:p>
        </w:tc>
        <w:tc>
          <w:tcPr>
            <w:tcW w:w="7371" w:type="dxa"/>
            <w:tcBorders>
              <w:top w:val="thinThickMediumGap" w:sz="3" w:space="0" w:color="000000"/>
              <w:left w:val="thinThickMediumGap" w:sz="3" w:space="0" w:color="000000"/>
              <w:right w:val="thickThinMediumGap" w:sz="3" w:space="0" w:color="000000"/>
            </w:tcBorders>
          </w:tcPr>
          <w:p w14:paraId="0EDC6B81" w14:textId="77777777" w:rsidR="001B7E72" w:rsidRPr="00E929F8" w:rsidRDefault="001B7E72" w:rsidP="00A4336C">
            <w:pPr>
              <w:pStyle w:val="TableParagraph"/>
              <w:spacing w:line="182" w:lineRule="exact"/>
              <w:ind w:left="473"/>
              <w:rPr>
                <w:sz w:val="16"/>
              </w:rPr>
            </w:pPr>
            <w:r w:rsidRPr="00E929F8">
              <w:rPr>
                <w:w w:val="110"/>
                <w:sz w:val="16"/>
              </w:rPr>
              <w:t>integrace PIM/PAM s požadovanými koncovými zařízeními a informačními systémy,</w:t>
            </w:r>
          </w:p>
        </w:tc>
      </w:tr>
      <w:tr w:rsidR="001B7E72" w:rsidRPr="00E929F8" w14:paraId="1EBA718E" w14:textId="77777777" w:rsidTr="001B7E72">
        <w:trPr>
          <w:trHeight w:val="412"/>
        </w:trPr>
        <w:tc>
          <w:tcPr>
            <w:tcW w:w="1559" w:type="dxa"/>
            <w:vMerge/>
            <w:tcBorders>
              <w:top w:val="nil"/>
              <w:right w:val="thickThinMediumGap" w:sz="3" w:space="0" w:color="000000"/>
            </w:tcBorders>
          </w:tcPr>
          <w:p w14:paraId="722E1403" w14:textId="77777777" w:rsidR="001B7E72" w:rsidRPr="00E929F8" w:rsidRDefault="001B7E72" w:rsidP="00A4336C">
            <w:pPr>
              <w:rPr>
                <w:sz w:val="2"/>
                <w:szCs w:val="2"/>
              </w:rPr>
            </w:pPr>
          </w:p>
        </w:tc>
        <w:tc>
          <w:tcPr>
            <w:tcW w:w="7371" w:type="dxa"/>
            <w:tcBorders>
              <w:left w:val="thinThickMediumGap" w:sz="3" w:space="0" w:color="000000"/>
              <w:right w:val="thickThinMediumGap" w:sz="3" w:space="0" w:color="000000"/>
            </w:tcBorders>
          </w:tcPr>
          <w:p w14:paraId="6CC2A83B" w14:textId="77777777" w:rsidR="001B7E72" w:rsidRPr="00E929F8" w:rsidRDefault="001B7E72" w:rsidP="00A4336C">
            <w:pPr>
              <w:pStyle w:val="TableParagraph"/>
              <w:spacing w:line="181" w:lineRule="exact"/>
              <w:ind w:left="473"/>
              <w:rPr>
                <w:sz w:val="16"/>
              </w:rPr>
            </w:pPr>
            <w:r w:rsidRPr="00E929F8">
              <w:rPr>
                <w:w w:val="110"/>
                <w:sz w:val="16"/>
              </w:rPr>
              <w:t>integrace PIM/PAM se Service desk, monitorovacími nástroji a požadovanými autentizačními a</w:t>
            </w:r>
          </w:p>
          <w:p w14:paraId="02BCC411" w14:textId="77777777" w:rsidR="001B7E72" w:rsidRPr="00E929F8" w:rsidRDefault="001B7E72" w:rsidP="00A4336C">
            <w:pPr>
              <w:pStyle w:val="TableParagraph"/>
              <w:spacing w:before="32" w:line="179" w:lineRule="exact"/>
              <w:ind w:left="473"/>
              <w:rPr>
                <w:sz w:val="16"/>
              </w:rPr>
            </w:pPr>
            <w:r w:rsidRPr="00E929F8">
              <w:rPr>
                <w:w w:val="110"/>
                <w:sz w:val="16"/>
              </w:rPr>
              <w:t>autorizačními systémy</w:t>
            </w:r>
          </w:p>
        </w:tc>
      </w:tr>
      <w:tr w:rsidR="001B7E72" w:rsidRPr="00E929F8" w14:paraId="48BE877B" w14:textId="77777777" w:rsidTr="001B7E72">
        <w:trPr>
          <w:trHeight w:val="209"/>
        </w:trPr>
        <w:tc>
          <w:tcPr>
            <w:tcW w:w="1559" w:type="dxa"/>
            <w:vMerge w:val="restart"/>
            <w:tcBorders>
              <w:bottom w:val="thickThinMediumGap" w:sz="3" w:space="0" w:color="000000"/>
              <w:right w:val="thickThinMediumGap" w:sz="3" w:space="0" w:color="000000"/>
            </w:tcBorders>
          </w:tcPr>
          <w:p w14:paraId="71A322F6" w14:textId="77777777" w:rsidR="001B7E72" w:rsidRPr="00E929F8" w:rsidRDefault="001B7E72" w:rsidP="00A4336C">
            <w:pPr>
              <w:pStyle w:val="TableParagraph"/>
              <w:ind w:left="0"/>
              <w:rPr>
                <w:sz w:val="18"/>
              </w:rPr>
            </w:pPr>
          </w:p>
          <w:p w14:paraId="1A812810" w14:textId="77777777" w:rsidR="001B7E72" w:rsidRPr="00E929F8" w:rsidRDefault="001B7E72" w:rsidP="00A4336C">
            <w:pPr>
              <w:pStyle w:val="TableParagraph"/>
              <w:spacing w:before="9"/>
              <w:ind w:left="0"/>
              <w:rPr>
                <w:sz w:val="21"/>
              </w:rPr>
            </w:pPr>
          </w:p>
          <w:p w14:paraId="67EAA87B" w14:textId="77777777" w:rsidR="001B7E72" w:rsidRPr="00E929F8" w:rsidRDefault="001B7E72" w:rsidP="00A4336C">
            <w:pPr>
              <w:pStyle w:val="TableParagraph"/>
              <w:spacing w:line="280" w:lineRule="auto"/>
              <w:ind w:left="40"/>
              <w:rPr>
                <w:b/>
                <w:sz w:val="16"/>
              </w:rPr>
            </w:pPr>
            <w:r w:rsidRPr="00E929F8">
              <w:rPr>
                <w:b/>
                <w:w w:val="110"/>
                <w:sz w:val="16"/>
              </w:rPr>
              <w:t>Testing manager PIM/PAM</w:t>
            </w:r>
          </w:p>
        </w:tc>
        <w:tc>
          <w:tcPr>
            <w:tcW w:w="7371" w:type="dxa"/>
            <w:tcBorders>
              <w:left w:val="thinThickMediumGap" w:sz="3" w:space="0" w:color="000000"/>
              <w:right w:val="thickThinMediumGap" w:sz="3" w:space="0" w:color="000000"/>
            </w:tcBorders>
          </w:tcPr>
          <w:p w14:paraId="304E5924" w14:textId="77777777" w:rsidR="001B7E72" w:rsidRPr="00E929F8" w:rsidRDefault="001B7E72" w:rsidP="00A4336C">
            <w:pPr>
              <w:pStyle w:val="TableParagraph"/>
              <w:spacing w:line="181" w:lineRule="exact"/>
              <w:rPr>
                <w:sz w:val="16"/>
              </w:rPr>
            </w:pPr>
            <w:r w:rsidRPr="00E929F8">
              <w:rPr>
                <w:w w:val="110"/>
                <w:sz w:val="16"/>
              </w:rPr>
              <w:t>V rámci role budou poskytovány zejména následující činnosti:</w:t>
            </w:r>
          </w:p>
        </w:tc>
      </w:tr>
      <w:tr w:rsidR="001B7E72" w:rsidRPr="00E929F8" w14:paraId="70AAB587" w14:textId="77777777" w:rsidTr="001B7E72">
        <w:trPr>
          <w:trHeight w:val="207"/>
        </w:trPr>
        <w:tc>
          <w:tcPr>
            <w:tcW w:w="1559" w:type="dxa"/>
            <w:vMerge/>
            <w:tcBorders>
              <w:top w:val="nil"/>
              <w:bottom w:val="thickThinMediumGap" w:sz="3" w:space="0" w:color="000000"/>
              <w:right w:val="thickThinMediumGap" w:sz="3" w:space="0" w:color="000000"/>
            </w:tcBorders>
          </w:tcPr>
          <w:p w14:paraId="50604583" w14:textId="77777777" w:rsidR="001B7E72" w:rsidRPr="00E929F8" w:rsidRDefault="001B7E72" w:rsidP="00A4336C">
            <w:pPr>
              <w:rPr>
                <w:sz w:val="2"/>
                <w:szCs w:val="2"/>
              </w:rPr>
            </w:pPr>
          </w:p>
        </w:tc>
        <w:tc>
          <w:tcPr>
            <w:tcW w:w="7371" w:type="dxa"/>
            <w:tcBorders>
              <w:left w:val="thinThickMediumGap" w:sz="3" w:space="0" w:color="000000"/>
              <w:right w:val="thickThinMediumGap" w:sz="3" w:space="0" w:color="000000"/>
            </w:tcBorders>
          </w:tcPr>
          <w:p w14:paraId="1857858A" w14:textId="77777777" w:rsidR="001B7E72" w:rsidRPr="00E929F8" w:rsidRDefault="001B7E72" w:rsidP="00A4336C">
            <w:pPr>
              <w:pStyle w:val="TableParagraph"/>
              <w:spacing w:line="180" w:lineRule="exact"/>
              <w:ind w:left="473"/>
              <w:rPr>
                <w:sz w:val="16"/>
              </w:rPr>
            </w:pPr>
            <w:r w:rsidRPr="00E929F8">
              <w:rPr>
                <w:w w:val="110"/>
                <w:sz w:val="16"/>
              </w:rPr>
              <w:t>definice požadavků na testování, vytvoření plánu testování, harmonogramu včetně etap testů,</w:t>
            </w:r>
          </w:p>
        </w:tc>
      </w:tr>
      <w:tr w:rsidR="001B7E72" w:rsidRPr="00E929F8" w14:paraId="6C43B06C" w14:textId="77777777" w:rsidTr="001B7E72">
        <w:trPr>
          <w:trHeight w:val="207"/>
        </w:trPr>
        <w:tc>
          <w:tcPr>
            <w:tcW w:w="1559" w:type="dxa"/>
            <w:vMerge/>
            <w:tcBorders>
              <w:top w:val="nil"/>
              <w:bottom w:val="thickThinMediumGap" w:sz="3" w:space="0" w:color="000000"/>
              <w:right w:val="thickThinMediumGap" w:sz="3" w:space="0" w:color="000000"/>
            </w:tcBorders>
          </w:tcPr>
          <w:p w14:paraId="6002F74C" w14:textId="77777777" w:rsidR="001B7E72" w:rsidRPr="00E929F8" w:rsidRDefault="001B7E72" w:rsidP="00A4336C">
            <w:pPr>
              <w:rPr>
                <w:sz w:val="2"/>
                <w:szCs w:val="2"/>
              </w:rPr>
            </w:pPr>
          </w:p>
        </w:tc>
        <w:tc>
          <w:tcPr>
            <w:tcW w:w="7371" w:type="dxa"/>
            <w:tcBorders>
              <w:left w:val="thinThickMediumGap" w:sz="3" w:space="0" w:color="000000"/>
              <w:right w:val="thickThinMediumGap" w:sz="3" w:space="0" w:color="000000"/>
            </w:tcBorders>
          </w:tcPr>
          <w:p w14:paraId="6CD6172B" w14:textId="77777777" w:rsidR="001B7E72" w:rsidRPr="00E929F8" w:rsidRDefault="001B7E72" w:rsidP="00A4336C">
            <w:pPr>
              <w:pStyle w:val="TableParagraph"/>
              <w:spacing w:line="180" w:lineRule="exact"/>
              <w:ind w:left="473"/>
              <w:rPr>
                <w:sz w:val="16"/>
              </w:rPr>
            </w:pPr>
            <w:r w:rsidRPr="00E929F8">
              <w:rPr>
                <w:w w:val="110"/>
                <w:sz w:val="16"/>
              </w:rPr>
              <w:t>návrh typů testů, metrik hodnocení testů, definice vstupů a výstupů testování,</w:t>
            </w:r>
          </w:p>
        </w:tc>
      </w:tr>
      <w:tr w:rsidR="001B7E72" w:rsidRPr="00E929F8" w14:paraId="3F7636D2" w14:textId="77777777" w:rsidTr="001B7E72">
        <w:trPr>
          <w:trHeight w:val="207"/>
        </w:trPr>
        <w:tc>
          <w:tcPr>
            <w:tcW w:w="1559" w:type="dxa"/>
            <w:vMerge/>
            <w:tcBorders>
              <w:top w:val="nil"/>
              <w:bottom w:val="thickThinMediumGap" w:sz="3" w:space="0" w:color="000000"/>
              <w:right w:val="thickThinMediumGap" w:sz="3" w:space="0" w:color="000000"/>
            </w:tcBorders>
          </w:tcPr>
          <w:p w14:paraId="7BD41D56" w14:textId="77777777" w:rsidR="001B7E72" w:rsidRPr="00E929F8" w:rsidRDefault="001B7E72" w:rsidP="00A4336C">
            <w:pPr>
              <w:rPr>
                <w:sz w:val="2"/>
                <w:szCs w:val="2"/>
              </w:rPr>
            </w:pPr>
          </w:p>
        </w:tc>
        <w:tc>
          <w:tcPr>
            <w:tcW w:w="7371" w:type="dxa"/>
            <w:tcBorders>
              <w:left w:val="thinThickMediumGap" w:sz="3" w:space="0" w:color="000000"/>
              <w:right w:val="thickThinMediumGap" w:sz="3" w:space="0" w:color="000000"/>
            </w:tcBorders>
          </w:tcPr>
          <w:p w14:paraId="1376610F" w14:textId="77777777" w:rsidR="001B7E72" w:rsidRPr="00E929F8" w:rsidRDefault="001B7E72" w:rsidP="00A4336C">
            <w:pPr>
              <w:pStyle w:val="TableParagraph"/>
              <w:spacing w:line="180" w:lineRule="exact"/>
              <w:ind w:left="473"/>
              <w:rPr>
                <w:sz w:val="16"/>
              </w:rPr>
            </w:pPr>
            <w:r w:rsidRPr="00E929F8">
              <w:rPr>
                <w:w w:val="110"/>
                <w:sz w:val="16"/>
              </w:rPr>
              <w:t>na základě analýzy požadavků návrh testovacích scénářů,</w:t>
            </w:r>
          </w:p>
        </w:tc>
      </w:tr>
      <w:tr w:rsidR="001B7E72" w:rsidRPr="00E929F8" w14:paraId="34B125E2" w14:textId="77777777" w:rsidTr="001B7E72">
        <w:trPr>
          <w:trHeight w:val="205"/>
        </w:trPr>
        <w:tc>
          <w:tcPr>
            <w:tcW w:w="1559" w:type="dxa"/>
            <w:vMerge/>
            <w:tcBorders>
              <w:top w:val="nil"/>
              <w:bottom w:val="thickThinMediumGap" w:sz="3" w:space="0" w:color="000000"/>
              <w:right w:val="thickThinMediumGap" w:sz="3" w:space="0" w:color="000000"/>
            </w:tcBorders>
          </w:tcPr>
          <w:p w14:paraId="3521DCDF" w14:textId="77777777" w:rsidR="001B7E72" w:rsidRPr="00E929F8" w:rsidRDefault="001B7E72" w:rsidP="00A4336C">
            <w:pPr>
              <w:rPr>
                <w:sz w:val="2"/>
                <w:szCs w:val="2"/>
              </w:rPr>
            </w:pPr>
          </w:p>
        </w:tc>
        <w:tc>
          <w:tcPr>
            <w:tcW w:w="7371" w:type="dxa"/>
            <w:tcBorders>
              <w:left w:val="thinThickMediumGap" w:sz="3" w:space="0" w:color="000000"/>
              <w:bottom w:val="thickThinMediumGap" w:sz="3" w:space="0" w:color="000000"/>
              <w:right w:val="thickThinMediumGap" w:sz="3" w:space="0" w:color="000000"/>
            </w:tcBorders>
          </w:tcPr>
          <w:p w14:paraId="6F2334E5" w14:textId="77777777" w:rsidR="001B7E72" w:rsidRPr="00E929F8" w:rsidRDefault="001B7E72" w:rsidP="00A4336C">
            <w:pPr>
              <w:pStyle w:val="TableParagraph"/>
              <w:spacing w:line="180" w:lineRule="exact"/>
              <w:ind w:left="473"/>
              <w:rPr>
                <w:sz w:val="16"/>
              </w:rPr>
            </w:pPr>
            <w:r w:rsidRPr="00E929F8">
              <w:rPr>
                <w:w w:val="110"/>
                <w:sz w:val="16"/>
              </w:rPr>
              <w:t>koordinace všech testovacích činností,</w:t>
            </w:r>
          </w:p>
        </w:tc>
      </w:tr>
      <w:tr w:rsidR="001B7E72" w:rsidRPr="00E929F8" w14:paraId="62E45499" w14:textId="77777777" w:rsidTr="001B7E72">
        <w:trPr>
          <w:trHeight w:val="207"/>
        </w:trPr>
        <w:tc>
          <w:tcPr>
            <w:tcW w:w="1559" w:type="dxa"/>
            <w:vMerge/>
            <w:tcBorders>
              <w:top w:val="nil"/>
              <w:bottom w:val="thickThinMediumGap" w:sz="3" w:space="0" w:color="000000"/>
              <w:right w:val="thickThinMediumGap" w:sz="3" w:space="0" w:color="000000"/>
            </w:tcBorders>
          </w:tcPr>
          <w:p w14:paraId="0B073023" w14:textId="77777777" w:rsidR="001B7E72" w:rsidRPr="00E929F8" w:rsidRDefault="001B7E72" w:rsidP="00A4336C">
            <w:pPr>
              <w:rPr>
                <w:sz w:val="2"/>
                <w:szCs w:val="2"/>
              </w:rPr>
            </w:pPr>
          </w:p>
        </w:tc>
        <w:tc>
          <w:tcPr>
            <w:tcW w:w="7371" w:type="dxa"/>
            <w:tcBorders>
              <w:top w:val="thinThickMediumGap" w:sz="3" w:space="0" w:color="000000"/>
              <w:left w:val="thinThickMediumGap" w:sz="3" w:space="0" w:color="000000"/>
              <w:bottom w:val="thickThinMediumGap" w:sz="3" w:space="0" w:color="000000"/>
              <w:right w:val="thickThinMediumGap" w:sz="3" w:space="0" w:color="000000"/>
            </w:tcBorders>
          </w:tcPr>
          <w:p w14:paraId="2DCE6ACF" w14:textId="77777777" w:rsidR="001B7E72" w:rsidRPr="00E929F8" w:rsidRDefault="001B7E72" w:rsidP="00A4336C">
            <w:pPr>
              <w:pStyle w:val="TableParagraph"/>
              <w:spacing w:line="182" w:lineRule="exact"/>
              <w:ind w:left="473"/>
              <w:rPr>
                <w:sz w:val="16"/>
              </w:rPr>
            </w:pPr>
            <w:r w:rsidRPr="00E929F8">
              <w:rPr>
                <w:w w:val="110"/>
                <w:sz w:val="16"/>
              </w:rPr>
              <w:t>vyhodnocení testování na základě připravených metrik.</w:t>
            </w:r>
          </w:p>
        </w:tc>
      </w:tr>
      <w:tr w:rsidR="001B7E72" w:rsidRPr="00E929F8" w14:paraId="09C9C67C" w14:textId="77777777" w:rsidTr="001B7E72">
        <w:trPr>
          <w:trHeight w:val="207"/>
        </w:trPr>
        <w:tc>
          <w:tcPr>
            <w:tcW w:w="1559" w:type="dxa"/>
            <w:vMerge w:val="restart"/>
            <w:tcBorders>
              <w:top w:val="thinThickMediumGap" w:sz="3" w:space="0" w:color="000000"/>
              <w:bottom w:val="thickThinMediumGap" w:sz="3" w:space="0" w:color="000000"/>
              <w:right w:val="thickThinMediumGap" w:sz="3" w:space="0" w:color="000000"/>
            </w:tcBorders>
          </w:tcPr>
          <w:p w14:paraId="6C8E63C5" w14:textId="77777777" w:rsidR="001B7E72" w:rsidRPr="00E929F8" w:rsidRDefault="001B7E72" w:rsidP="00A4336C">
            <w:pPr>
              <w:pStyle w:val="TableParagraph"/>
              <w:spacing w:before="10"/>
              <w:ind w:left="0"/>
              <w:rPr>
                <w:sz w:val="19"/>
              </w:rPr>
            </w:pPr>
          </w:p>
          <w:p w14:paraId="2D9675E0" w14:textId="77777777" w:rsidR="001B7E72" w:rsidRPr="00E929F8" w:rsidRDefault="001B7E72" w:rsidP="00A4336C">
            <w:pPr>
              <w:pStyle w:val="TableParagraph"/>
              <w:ind w:left="40"/>
              <w:rPr>
                <w:b/>
                <w:sz w:val="16"/>
              </w:rPr>
            </w:pPr>
            <w:r w:rsidRPr="00E929F8">
              <w:rPr>
                <w:b/>
                <w:w w:val="110"/>
                <w:sz w:val="16"/>
              </w:rPr>
              <w:t>Tester PIM/PAM</w:t>
            </w:r>
          </w:p>
        </w:tc>
        <w:tc>
          <w:tcPr>
            <w:tcW w:w="7371" w:type="dxa"/>
            <w:tcBorders>
              <w:top w:val="thinThickMediumGap" w:sz="3" w:space="0" w:color="000000"/>
              <w:left w:val="thinThickMediumGap" w:sz="3" w:space="0" w:color="000000"/>
              <w:bottom w:val="thickThinMediumGap" w:sz="3" w:space="0" w:color="000000"/>
              <w:right w:val="thickThinMediumGap" w:sz="3" w:space="0" w:color="000000"/>
            </w:tcBorders>
          </w:tcPr>
          <w:p w14:paraId="0034EF37" w14:textId="77777777" w:rsidR="001B7E72" w:rsidRPr="00E929F8" w:rsidRDefault="001B7E72" w:rsidP="00A4336C">
            <w:pPr>
              <w:pStyle w:val="TableParagraph"/>
              <w:spacing w:line="182" w:lineRule="exact"/>
              <w:rPr>
                <w:sz w:val="16"/>
              </w:rPr>
            </w:pPr>
            <w:r w:rsidRPr="00E929F8">
              <w:rPr>
                <w:w w:val="110"/>
                <w:sz w:val="16"/>
              </w:rPr>
              <w:t>V rámci role budou poskytovány zejména následující činnosti:</w:t>
            </w:r>
          </w:p>
        </w:tc>
      </w:tr>
      <w:tr w:rsidR="001B7E72" w:rsidRPr="00E929F8" w14:paraId="6C3C7A8D" w14:textId="77777777" w:rsidTr="001B7E72">
        <w:trPr>
          <w:trHeight w:val="207"/>
        </w:trPr>
        <w:tc>
          <w:tcPr>
            <w:tcW w:w="1559" w:type="dxa"/>
            <w:vMerge/>
            <w:tcBorders>
              <w:top w:val="nil"/>
              <w:bottom w:val="thickThinMediumGap" w:sz="3" w:space="0" w:color="000000"/>
              <w:right w:val="thickThinMediumGap" w:sz="3" w:space="0" w:color="000000"/>
            </w:tcBorders>
          </w:tcPr>
          <w:p w14:paraId="1CD02AB0" w14:textId="77777777" w:rsidR="001B7E72" w:rsidRPr="00E929F8" w:rsidRDefault="001B7E72" w:rsidP="00A4336C">
            <w:pPr>
              <w:rPr>
                <w:sz w:val="2"/>
                <w:szCs w:val="2"/>
              </w:rPr>
            </w:pPr>
          </w:p>
        </w:tc>
        <w:tc>
          <w:tcPr>
            <w:tcW w:w="7371" w:type="dxa"/>
            <w:tcBorders>
              <w:top w:val="thinThickMediumGap" w:sz="3" w:space="0" w:color="000000"/>
              <w:left w:val="thinThickMediumGap" w:sz="3" w:space="0" w:color="000000"/>
              <w:bottom w:val="thickThinMediumGap" w:sz="3" w:space="0" w:color="000000"/>
              <w:right w:val="thickThinMediumGap" w:sz="3" w:space="0" w:color="000000"/>
            </w:tcBorders>
          </w:tcPr>
          <w:p w14:paraId="79026729" w14:textId="77777777" w:rsidR="001B7E72" w:rsidRPr="00E929F8" w:rsidRDefault="001B7E72" w:rsidP="00A4336C">
            <w:pPr>
              <w:pStyle w:val="TableParagraph"/>
              <w:spacing w:line="182" w:lineRule="exact"/>
              <w:ind w:left="473"/>
              <w:rPr>
                <w:sz w:val="16"/>
              </w:rPr>
            </w:pPr>
            <w:r w:rsidRPr="00E929F8">
              <w:rPr>
                <w:w w:val="110"/>
                <w:sz w:val="16"/>
              </w:rPr>
              <w:t>provádí testování funkční testy, zátěžové testy, DR testy, akceptační testy,</w:t>
            </w:r>
          </w:p>
        </w:tc>
      </w:tr>
      <w:tr w:rsidR="001B7E72" w:rsidRPr="00E929F8" w14:paraId="777C969B" w14:textId="77777777" w:rsidTr="001B7E72">
        <w:trPr>
          <w:trHeight w:val="207"/>
        </w:trPr>
        <w:tc>
          <w:tcPr>
            <w:tcW w:w="1559" w:type="dxa"/>
            <w:vMerge/>
            <w:tcBorders>
              <w:top w:val="nil"/>
              <w:bottom w:val="thickThinMediumGap" w:sz="3" w:space="0" w:color="000000"/>
              <w:right w:val="thickThinMediumGap" w:sz="3" w:space="0" w:color="000000"/>
            </w:tcBorders>
          </w:tcPr>
          <w:p w14:paraId="673675F8" w14:textId="77777777" w:rsidR="001B7E72" w:rsidRPr="00E929F8" w:rsidRDefault="001B7E72" w:rsidP="00A4336C">
            <w:pPr>
              <w:rPr>
                <w:sz w:val="2"/>
                <w:szCs w:val="2"/>
              </w:rPr>
            </w:pPr>
          </w:p>
        </w:tc>
        <w:tc>
          <w:tcPr>
            <w:tcW w:w="7371" w:type="dxa"/>
            <w:tcBorders>
              <w:top w:val="thinThickMediumGap" w:sz="3" w:space="0" w:color="000000"/>
              <w:left w:val="thinThickMediumGap" w:sz="3" w:space="0" w:color="000000"/>
              <w:bottom w:val="thickThinMediumGap" w:sz="3" w:space="0" w:color="000000"/>
              <w:right w:val="thickThinMediumGap" w:sz="3" w:space="0" w:color="000000"/>
            </w:tcBorders>
          </w:tcPr>
          <w:p w14:paraId="2F58A9F3" w14:textId="77777777" w:rsidR="001B7E72" w:rsidRPr="00E929F8" w:rsidRDefault="001B7E72" w:rsidP="00A4336C">
            <w:pPr>
              <w:pStyle w:val="TableParagraph"/>
              <w:spacing w:line="182" w:lineRule="exact"/>
              <w:ind w:left="473"/>
              <w:rPr>
                <w:sz w:val="16"/>
              </w:rPr>
            </w:pPr>
            <w:r w:rsidRPr="00E929F8">
              <w:rPr>
                <w:w w:val="110"/>
                <w:sz w:val="16"/>
              </w:rPr>
              <w:t>komunikuje nalezené chyby a nedostatky.</w:t>
            </w:r>
          </w:p>
        </w:tc>
      </w:tr>
      <w:tr w:rsidR="001B7E72" w:rsidRPr="00E929F8" w14:paraId="60FC26EE" w14:textId="77777777" w:rsidTr="001B7E72">
        <w:trPr>
          <w:trHeight w:val="207"/>
        </w:trPr>
        <w:tc>
          <w:tcPr>
            <w:tcW w:w="1559" w:type="dxa"/>
            <w:vMerge w:val="restart"/>
            <w:tcBorders>
              <w:top w:val="thinThickMediumGap" w:sz="3" w:space="0" w:color="000000"/>
              <w:right w:val="thickThinMediumGap" w:sz="3" w:space="0" w:color="000000"/>
            </w:tcBorders>
          </w:tcPr>
          <w:p w14:paraId="01AAB585" w14:textId="77777777" w:rsidR="001B7E72" w:rsidRPr="00E929F8" w:rsidRDefault="001B7E72" w:rsidP="00A4336C">
            <w:pPr>
              <w:pStyle w:val="TableParagraph"/>
              <w:ind w:left="0"/>
              <w:rPr>
                <w:sz w:val="18"/>
              </w:rPr>
            </w:pPr>
          </w:p>
          <w:p w14:paraId="0D025083" w14:textId="77777777" w:rsidR="001B7E72" w:rsidRPr="00E929F8" w:rsidRDefault="001B7E72" w:rsidP="00A4336C">
            <w:pPr>
              <w:pStyle w:val="TableParagraph"/>
              <w:spacing w:before="122" w:line="276" w:lineRule="auto"/>
              <w:ind w:left="40"/>
              <w:rPr>
                <w:b/>
                <w:sz w:val="16"/>
              </w:rPr>
            </w:pPr>
            <w:r w:rsidRPr="00E929F8">
              <w:rPr>
                <w:b/>
                <w:w w:val="110"/>
                <w:sz w:val="16"/>
              </w:rPr>
              <w:t>Specialista podpory</w:t>
            </w:r>
          </w:p>
        </w:tc>
        <w:tc>
          <w:tcPr>
            <w:tcW w:w="7371" w:type="dxa"/>
            <w:tcBorders>
              <w:top w:val="thinThickMediumGap" w:sz="3" w:space="0" w:color="000000"/>
              <w:left w:val="thinThickMediumGap" w:sz="3" w:space="0" w:color="000000"/>
              <w:bottom w:val="thickThinMediumGap" w:sz="3" w:space="0" w:color="000000"/>
              <w:right w:val="thickThinMediumGap" w:sz="3" w:space="0" w:color="000000"/>
            </w:tcBorders>
          </w:tcPr>
          <w:p w14:paraId="2CD776FA" w14:textId="77777777" w:rsidR="001B7E72" w:rsidRPr="00E929F8" w:rsidRDefault="001B7E72" w:rsidP="00A4336C">
            <w:pPr>
              <w:pStyle w:val="TableParagraph"/>
              <w:spacing w:line="182" w:lineRule="exact"/>
              <w:rPr>
                <w:sz w:val="16"/>
              </w:rPr>
            </w:pPr>
            <w:r w:rsidRPr="00E929F8">
              <w:rPr>
                <w:w w:val="110"/>
                <w:sz w:val="16"/>
              </w:rPr>
              <w:t>V rámci role budou poskytovány zejména následující činnosti:</w:t>
            </w:r>
          </w:p>
        </w:tc>
      </w:tr>
      <w:tr w:rsidR="001B7E72" w:rsidRPr="00E929F8" w14:paraId="0A82BB4C" w14:textId="77777777" w:rsidTr="001B7E72">
        <w:trPr>
          <w:trHeight w:val="207"/>
        </w:trPr>
        <w:tc>
          <w:tcPr>
            <w:tcW w:w="1559" w:type="dxa"/>
            <w:vMerge/>
            <w:tcBorders>
              <w:top w:val="nil"/>
              <w:right w:val="thickThinMediumGap" w:sz="3" w:space="0" w:color="000000"/>
            </w:tcBorders>
          </w:tcPr>
          <w:p w14:paraId="446E6C6A" w14:textId="77777777" w:rsidR="001B7E72" w:rsidRPr="00E929F8" w:rsidRDefault="001B7E72" w:rsidP="00A4336C">
            <w:pPr>
              <w:rPr>
                <w:sz w:val="2"/>
                <w:szCs w:val="2"/>
              </w:rPr>
            </w:pPr>
          </w:p>
        </w:tc>
        <w:tc>
          <w:tcPr>
            <w:tcW w:w="7371" w:type="dxa"/>
            <w:tcBorders>
              <w:top w:val="thinThickMediumGap" w:sz="3" w:space="0" w:color="000000"/>
              <w:left w:val="thinThickMediumGap" w:sz="3" w:space="0" w:color="000000"/>
              <w:bottom w:val="thickThinMediumGap" w:sz="3" w:space="0" w:color="000000"/>
              <w:right w:val="thickThinMediumGap" w:sz="3" w:space="0" w:color="000000"/>
            </w:tcBorders>
          </w:tcPr>
          <w:p w14:paraId="5B41E889" w14:textId="77777777" w:rsidR="001B7E72" w:rsidRPr="00E929F8" w:rsidRDefault="001B7E72" w:rsidP="00A4336C">
            <w:pPr>
              <w:pStyle w:val="TableParagraph"/>
              <w:spacing w:line="182" w:lineRule="exact"/>
              <w:ind w:left="473"/>
              <w:rPr>
                <w:sz w:val="16"/>
              </w:rPr>
            </w:pPr>
            <w:r w:rsidRPr="00E929F8">
              <w:rPr>
                <w:w w:val="110"/>
                <w:sz w:val="16"/>
              </w:rPr>
              <w:t>přijímá incidenty a vady nahlášené ze strany Zadavatele</w:t>
            </w:r>
          </w:p>
        </w:tc>
      </w:tr>
      <w:tr w:rsidR="001B7E72" w:rsidRPr="00E929F8" w14:paraId="452A5B80" w14:textId="77777777" w:rsidTr="001B7E72">
        <w:trPr>
          <w:trHeight w:val="206"/>
        </w:trPr>
        <w:tc>
          <w:tcPr>
            <w:tcW w:w="1559" w:type="dxa"/>
            <w:vMerge/>
            <w:tcBorders>
              <w:top w:val="nil"/>
              <w:right w:val="thickThinMediumGap" w:sz="3" w:space="0" w:color="000000"/>
            </w:tcBorders>
          </w:tcPr>
          <w:p w14:paraId="5457F8D2" w14:textId="77777777" w:rsidR="001B7E72" w:rsidRPr="00E929F8" w:rsidRDefault="001B7E72" w:rsidP="00A4336C">
            <w:pPr>
              <w:rPr>
                <w:sz w:val="2"/>
                <w:szCs w:val="2"/>
              </w:rPr>
            </w:pPr>
          </w:p>
        </w:tc>
        <w:tc>
          <w:tcPr>
            <w:tcW w:w="7371" w:type="dxa"/>
            <w:tcBorders>
              <w:top w:val="thinThickMediumGap" w:sz="3" w:space="0" w:color="000000"/>
              <w:left w:val="thinThickMediumGap" w:sz="3" w:space="0" w:color="000000"/>
              <w:right w:val="thickThinMediumGap" w:sz="3" w:space="0" w:color="000000"/>
            </w:tcBorders>
          </w:tcPr>
          <w:p w14:paraId="4DF1828E" w14:textId="77777777" w:rsidR="001B7E72" w:rsidRPr="00E929F8" w:rsidRDefault="001B7E72" w:rsidP="00A4336C">
            <w:pPr>
              <w:pStyle w:val="TableParagraph"/>
              <w:spacing w:line="182" w:lineRule="exact"/>
              <w:ind w:left="473"/>
              <w:rPr>
                <w:sz w:val="16"/>
              </w:rPr>
            </w:pPr>
            <w:r w:rsidRPr="00E929F8">
              <w:rPr>
                <w:w w:val="110"/>
                <w:sz w:val="16"/>
              </w:rPr>
              <w:t>eviduje a reportuje prodělané incidenty a vady,</w:t>
            </w:r>
          </w:p>
        </w:tc>
      </w:tr>
      <w:tr w:rsidR="001B7E72" w:rsidRPr="00E929F8" w14:paraId="0572A50F" w14:textId="77777777" w:rsidTr="001B7E72">
        <w:trPr>
          <w:trHeight w:val="412"/>
        </w:trPr>
        <w:tc>
          <w:tcPr>
            <w:tcW w:w="1559" w:type="dxa"/>
            <w:vMerge/>
            <w:tcBorders>
              <w:top w:val="nil"/>
              <w:right w:val="thickThinMediumGap" w:sz="3" w:space="0" w:color="000000"/>
            </w:tcBorders>
          </w:tcPr>
          <w:p w14:paraId="05051625" w14:textId="77777777" w:rsidR="001B7E72" w:rsidRPr="00E929F8" w:rsidRDefault="001B7E72" w:rsidP="00A4336C">
            <w:pPr>
              <w:rPr>
                <w:sz w:val="2"/>
                <w:szCs w:val="2"/>
              </w:rPr>
            </w:pPr>
          </w:p>
        </w:tc>
        <w:tc>
          <w:tcPr>
            <w:tcW w:w="7371" w:type="dxa"/>
            <w:tcBorders>
              <w:left w:val="thinThickMediumGap" w:sz="3" w:space="0" w:color="000000"/>
              <w:right w:val="thickThinMediumGap" w:sz="3" w:space="0" w:color="000000"/>
            </w:tcBorders>
          </w:tcPr>
          <w:p w14:paraId="2F2F3859" w14:textId="77777777" w:rsidR="001B7E72" w:rsidRPr="00E929F8" w:rsidRDefault="001B7E72" w:rsidP="00A4336C">
            <w:pPr>
              <w:pStyle w:val="TableParagraph"/>
              <w:spacing w:line="181" w:lineRule="exact"/>
              <w:ind w:left="473"/>
              <w:rPr>
                <w:sz w:val="16"/>
              </w:rPr>
            </w:pPr>
            <w:r w:rsidRPr="00E929F8">
              <w:rPr>
                <w:w w:val="110"/>
                <w:sz w:val="16"/>
              </w:rPr>
              <w:t>aktivně komunikuje se zástupci Zadavatele a výrobcem PIM/PAM a řešitelským týmem na straně</w:t>
            </w:r>
          </w:p>
          <w:p w14:paraId="41917CEF" w14:textId="77777777" w:rsidR="001B7E72" w:rsidRPr="00E929F8" w:rsidRDefault="001B7E72" w:rsidP="00A4336C">
            <w:pPr>
              <w:pStyle w:val="TableParagraph"/>
              <w:spacing w:before="32" w:line="179" w:lineRule="exact"/>
              <w:ind w:left="473"/>
              <w:rPr>
                <w:sz w:val="16"/>
              </w:rPr>
            </w:pPr>
            <w:r w:rsidRPr="00E929F8">
              <w:rPr>
                <w:w w:val="110"/>
                <w:sz w:val="16"/>
              </w:rPr>
              <w:t>Vybraného dodavatele.</w:t>
            </w:r>
          </w:p>
        </w:tc>
      </w:tr>
      <w:tr w:rsidR="001B7E72" w:rsidRPr="00E929F8" w14:paraId="3F1421C6" w14:textId="77777777" w:rsidTr="001B7E72">
        <w:trPr>
          <w:trHeight w:val="210"/>
        </w:trPr>
        <w:tc>
          <w:tcPr>
            <w:tcW w:w="1559" w:type="dxa"/>
            <w:vMerge w:val="restart"/>
            <w:tcBorders>
              <w:right w:val="thickThinMediumGap" w:sz="3" w:space="0" w:color="000000"/>
            </w:tcBorders>
          </w:tcPr>
          <w:p w14:paraId="1A32E7D3" w14:textId="77777777" w:rsidR="001B7E72" w:rsidRPr="00E929F8" w:rsidRDefault="001B7E72" w:rsidP="00A4336C">
            <w:pPr>
              <w:pStyle w:val="TableParagraph"/>
              <w:ind w:left="0"/>
              <w:rPr>
                <w:sz w:val="18"/>
              </w:rPr>
            </w:pPr>
          </w:p>
          <w:p w14:paraId="2DF4460C" w14:textId="77777777" w:rsidR="001B7E72" w:rsidRPr="00E929F8" w:rsidRDefault="001B7E72" w:rsidP="00A4336C">
            <w:pPr>
              <w:pStyle w:val="TableParagraph"/>
              <w:spacing w:before="135"/>
              <w:ind w:left="40"/>
              <w:rPr>
                <w:b/>
                <w:sz w:val="16"/>
              </w:rPr>
            </w:pPr>
            <w:r w:rsidRPr="00E929F8">
              <w:rPr>
                <w:b/>
                <w:w w:val="110"/>
                <w:sz w:val="16"/>
              </w:rPr>
              <w:t>HW specialista</w:t>
            </w:r>
          </w:p>
        </w:tc>
        <w:tc>
          <w:tcPr>
            <w:tcW w:w="7371" w:type="dxa"/>
            <w:tcBorders>
              <w:left w:val="thinThickMediumGap" w:sz="3" w:space="0" w:color="000000"/>
              <w:right w:val="thickThinMediumGap" w:sz="3" w:space="0" w:color="000000"/>
            </w:tcBorders>
          </w:tcPr>
          <w:p w14:paraId="0F2FFD46" w14:textId="77777777" w:rsidR="001B7E72" w:rsidRPr="00E929F8" w:rsidRDefault="001B7E72" w:rsidP="00A4336C">
            <w:pPr>
              <w:pStyle w:val="TableParagraph"/>
              <w:spacing w:line="181" w:lineRule="exact"/>
              <w:rPr>
                <w:sz w:val="16"/>
              </w:rPr>
            </w:pPr>
            <w:r w:rsidRPr="00E929F8">
              <w:rPr>
                <w:w w:val="110"/>
                <w:sz w:val="16"/>
              </w:rPr>
              <w:t>V rámci role budou poskytovány zejména následující činnosti:</w:t>
            </w:r>
          </w:p>
        </w:tc>
      </w:tr>
      <w:tr w:rsidR="001B7E72" w:rsidRPr="00E929F8" w14:paraId="5A53E26C" w14:textId="77777777" w:rsidTr="001B7E72">
        <w:trPr>
          <w:trHeight w:val="210"/>
        </w:trPr>
        <w:tc>
          <w:tcPr>
            <w:tcW w:w="1559" w:type="dxa"/>
            <w:vMerge/>
            <w:tcBorders>
              <w:top w:val="nil"/>
              <w:right w:val="thickThinMediumGap" w:sz="3" w:space="0" w:color="000000"/>
            </w:tcBorders>
          </w:tcPr>
          <w:p w14:paraId="02607D61" w14:textId="77777777" w:rsidR="001B7E72" w:rsidRPr="00E929F8" w:rsidRDefault="001B7E72" w:rsidP="00A4336C">
            <w:pPr>
              <w:rPr>
                <w:sz w:val="2"/>
                <w:szCs w:val="2"/>
              </w:rPr>
            </w:pPr>
          </w:p>
        </w:tc>
        <w:tc>
          <w:tcPr>
            <w:tcW w:w="7371" w:type="dxa"/>
            <w:tcBorders>
              <w:left w:val="thinThickMediumGap" w:sz="3" w:space="0" w:color="000000"/>
              <w:right w:val="thickThinMediumGap" w:sz="3" w:space="0" w:color="000000"/>
            </w:tcBorders>
          </w:tcPr>
          <w:p w14:paraId="4AB69A8D" w14:textId="77777777" w:rsidR="001B7E72" w:rsidRPr="00E929F8" w:rsidRDefault="001B7E72" w:rsidP="00A4336C">
            <w:pPr>
              <w:pStyle w:val="TableParagraph"/>
              <w:spacing w:line="181" w:lineRule="exact"/>
              <w:ind w:left="473"/>
              <w:rPr>
                <w:sz w:val="16"/>
              </w:rPr>
            </w:pPr>
            <w:r w:rsidRPr="00E929F8">
              <w:rPr>
                <w:w w:val="110"/>
                <w:sz w:val="16"/>
              </w:rPr>
              <w:t>návrh hardwarové architektury navrženého PIM/PAM řešení,</w:t>
            </w:r>
          </w:p>
        </w:tc>
      </w:tr>
      <w:tr w:rsidR="001B7E72" w:rsidRPr="00E929F8" w14:paraId="3951DC8E" w14:textId="77777777" w:rsidTr="001B7E72">
        <w:trPr>
          <w:trHeight w:val="210"/>
        </w:trPr>
        <w:tc>
          <w:tcPr>
            <w:tcW w:w="1559" w:type="dxa"/>
            <w:vMerge/>
            <w:tcBorders>
              <w:top w:val="nil"/>
              <w:right w:val="thickThinMediumGap" w:sz="3" w:space="0" w:color="000000"/>
            </w:tcBorders>
          </w:tcPr>
          <w:p w14:paraId="5F2239DA" w14:textId="77777777" w:rsidR="001B7E72" w:rsidRPr="00E929F8" w:rsidRDefault="001B7E72" w:rsidP="00A4336C">
            <w:pPr>
              <w:rPr>
                <w:sz w:val="2"/>
                <w:szCs w:val="2"/>
              </w:rPr>
            </w:pPr>
          </w:p>
        </w:tc>
        <w:tc>
          <w:tcPr>
            <w:tcW w:w="7371" w:type="dxa"/>
            <w:tcBorders>
              <w:left w:val="thinThickMediumGap" w:sz="3" w:space="0" w:color="000000"/>
              <w:right w:val="thickThinMediumGap" w:sz="3" w:space="0" w:color="000000"/>
            </w:tcBorders>
          </w:tcPr>
          <w:p w14:paraId="3F123A42" w14:textId="77777777" w:rsidR="001B7E72" w:rsidRPr="00E929F8" w:rsidRDefault="001B7E72" w:rsidP="00A4336C">
            <w:pPr>
              <w:pStyle w:val="TableParagraph"/>
              <w:spacing w:line="181" w:lineRule="exact"/>
              <w:ind w:left="473"/>
              <w:rPr>
                <w:sz w:val="16"/>
              </w:rPr>
            </w:pPr>
            <w:r w:rsidRPr="00E929F8">
              <w:rPr>
                <w:w w:val="110"/>
                <w:sz w:val="16"/>
              </w:rPr>
              <w:t>návrh potřebného úložiště pro navržené PIM/PAM řešení.</w:t>
            </w:r>
          </w:p>
        </w:tc>
      </w:tr>
      <w:tr w:rsidR="001B7E72" w:rsidRPr="00E929F8" w14:paraId="2511D528" w14:textId="77777777" w:rsidTr="001B7E72">
        <w:trPr>
          <w:trHeight w:val="210"/>
        </w:trPr>
        <w:tc>
          <w:tcPr>
            <w:tcW w:w="1559" w:type="dxa"/>
            <w:vMerge/>
            <w:tcBorders>
              <w:top w:val="nil"/>
              <w:right w:val="thickThinMediumGap" w:sz="3" w:space="0" w:color="000000"/>
            </w:tcBorders>
          </w:tcPr>
          <w:p w14:paraId="1487009D" w14:textId="77777777" w:rsidR="001B7E72" w:rsidRPr="00E929F8" w:rsidRDefault="001B7E72" w:rsidP="00A4336C">
            <w:pPr>
              <w:rPr>
                <w:sz w:val="2"/>
                <w:szCs w:val="2"/>
              </w:rPr>
            </w:pPr>
          </w:p>
        </w:tc>
        <w:tc>
          <w:tcPr>
            <w:tcW w:w="7371" w:type="dxa"/>
            <w:tcBorders>
              <w:left w:val="thinThickMediumGap" w:sz="3" w:space="0" w:color="000000"/>
              <w:right w:val="thickThinMediumGap" w:sz="3" w:space="0" w:color="000000"/>
            </w:tcBorders>
          </w:tcPr>
          <w:p w14:paraId="1A2F5663" w14:textId="77777777" w:rsidR="001B7E72" w:rsidRPr="00E929F8" w:rsidRDefault="001B7E72" w:rsidP="00A4336C">
            <w:pPr>
              <w:pStyle w:val="TableParagraph"/>
              <w:spacing w:line="181" w:lineRule="exact"/>
              <w:ind w:left="473"/>
              <w:rPr>
                <w:sz w:val="16"/>
              </w:rPr>
            </w:pPr>
            <w:r w:rsidRPr="00E929F8">
              <w:rPr>
                <w:w w:val="110"/>
                <w:sz w:val="16"/>
              </w:rPr>
              <w:t>oživení a podpora systému</w:t>
            </w:r>
          </w:p>
        </w:tc>
      </w:tr>
    </w:tbl>
    <w:p w14:paraId="382B140F" w14:textId="77777777" w:rsidR="001B7E72" w:rsidRDefault="001B7E72" w:rsidP="001B7E72"/>
    <w:p w14:paraId="3FD23FA0" w14:textId="77777777" w:rsidR="008A77C5" w:rsidRDefault="008A77C5" w:rsidP="001B7E72">
      <w:pPr>
        <w:pStyle w:val="09-BODY"/>
        <w:numPr>
          <w:ilvl w:val="0"/>
          <w:numId w:val="0"/>
        </w:numPr>
        <w:spacing w:before="0"/>
      </w:pPr>
    </w:p>
    <w:p w14:paraId="6585BB6D" w14:textId="77777777" w:rsidR="00860368" w:rsidRDefault="00860368" w:rsidP="00B1057E">
      <w:pPr>
        <w:pStyle w:val="09-BODY"/>
        <w:numPr>
          <w:ilvl w:val="0"/>
          <w:numId w:val="0"/>
        </w:numPr>
        <w:spacing w:before="0"/>
        <w:ind w:left="720" w:hanging="360"/>
      </w:pPr>
    </w:p>
    <w:p w14:paraId="567436A3" w14:textId="77777777" w:rsidR="00860368" w:rsidRDefault="00860368" w:rsidP="00B1057E">
      <w:pPr>
        <w:pStyle w:val="09-BODY"/>
        <w:numPr>
          <w:ilvl w:val="0"/>
          <w:numId w:val="0"/>
        </w:numPr>
        <w:spacing w:before="0"/>
        <w:ind w:left="720" w:hanging="360"/>
      </w:pPr>
    </w:p>
    <w:p w14:paraId="4360F696" w14:textId="77777777" w:rsidR="00860368" w:rsidRDefault="00860368" w:rsidP="00B1057E">
      <w:pPr>
        <w:pStyle w:val="09-BODY"/>
        <w:numPr>
          <w:ilvl w:val="0"/>
          <w:numId w:val="0"/>
        </w:numPr>
        <w:spacing w:before="0"/>
        <w:ind w:left="720" w:hanging="360"/>
      </w:pPr>
    </w:p>
    <w:p w14:paraId="79E0BD7E" w14:textId="77777777" w:rsidR="00860368" w:rsidRDefault="00860368" w:rsidP="00B1057E">
      <w:pPr>
        <w:pStyle w:val="09-BODY"/>
        <w:numPr>
          <w:ilvl w:val="0"/>
          <w:numId w:val="0"/>
        </w:numPr>
        <w:spacing w:before="0"/>
        <w:ind w:left="720" w:hanging="360"/>
      </w:pPr>
    </w:p>
    <w:p w14:paraId="3DD28548" w14:textId="77777777" w:rsidR="00860368" w:rsidRDefault="00860368" w:rsidP="00B1057E">
      <w:pPr>
        <w:pStyle w:val="09-BODY"/>
        <w:numPr>
          <w:ilvl w:val="0"/>
          <w:numId w:val="0"/>
        </w:numPr>
        <w:spacing w:before="0"/>
        <w:ind w:left="720" w:hanging="360"/>
      </w:pPr>
    </w:p>
    <w:p w14:paraId="504FF465" w14:textId="77777777" w:rsidR="00860368" w:rsidRDefault="00860368" w:rsidP="00B1057E">
      <w:pPr>
        <w:pStyle w:val="09-BODY"/>
        <w:numPr>
          <w:ilvl w:val="0"/>
          <w:numId w:val="0"/>
        </w:numPr>
        <w:spacing w:before="0"/>
        <w:ind w:left="720" w:hanging="360"/>
      </w:pPr>
    </w:p>
    <w:p w14:paraId="0FBFE16B" w14:textId="77777777" w:rsidR="0010478F" w:rsidRDefault="0010478F" w:rsidP="00B1057E">
      <w:pPr>
        <w:pStyle w:val="09-BODY"/>
        <w:numPr>
          <w:ilvl w:val="0"/>
          <w:numId w:val="0"/>
        </w:numPr>
        <w:spacing w:before="0"/>
        <w:ind w:left="720" w:hanging="360"/>
      </w:pPr>
    </w:p>
    <w:p w14:paraId="4F377EAB" w14:textId="77777777" w:rsidR="0010478F" w:rsidRDefault="0010478F" w:rsidP="00B1057E">
      <w:pPr>
        <w:pStyle w:val="09-BODY"/>
        <w:numPr>
          <w:ilvl w:val="0"/>
          <w:numId w:val="0"/>
        </w:numPr>
        <w:spacing w:before="0"/>
        <w:ind w:left="720" w:hanging="360"/>
      </w:pPr>
    </w:p>
    <w:p w14:paraId="265FAD58" w14:textId="77777777" w:rsidR="00860368" w:rsidRDefault="00860368" w:rsidP="00B1057E">
      <w:pPr>
        <w:pStyle w:val="09-BODY"/>
        <w:numPr>
          <w:ilvl w:val="0"/>
          <w:numId w:val="0"/>
        </w:numPr>
        <w:spacing w:before="0"/>
        <w:ind w:left="720" w:hanging="360"/>
      </w:pPr>
    </w:p>
    <w:p w14:paraId="3F89DCF7" w14:textId="77777777" w:rsidR="00860368" w:rsidRPr="00860368" w:rsidRDefault="00860368" w:rsidP="00B1057E">
      <w:pPr>
        <w:pStyle w:val="09-BODY"/>
        <w:numPr>
          <w:ilvl w:val="0"/>
          <w:numId w:val="0"/>
        </w:numPr>
        <w:spacing w:before="0"/>
        <w:ind w:left="720" w:hanging="360"/>
      </w:pPr>
    </w:p>
    <w:tbl>
      <w:tblPr>
        <w:tblW w:w="9669" w:type="dxa"/>
        <w:tblLayout w:type="fixed"/>
        <w:tblCellMar>
          <w:left w:w="30" w:type="dxa"/>
          <w:right w:w="30" w:type="dxa"/>
        </w:tblCellMar>
        <w:tblLook w:val="0000" w:firstRow="0" w:lastRow="0" w:firstColumn="0" w:lastColumn="0" w:noHBand="0" w:noVBand="0"/>
      </w:tblPr>
      <w:tblGrid>
        <w:gridCol w:w="2402"/>
        <w:gridCol w:w="2402"/>
        <w:gridCol w:w="2402"/>
        <w:gridCol w:w="2463"/>
      </w:tblGrid>
      <w:tr w:rsidR="00860368" w:rsidRPr="00860368" w14:paraId="41BD92F5" w14:textId="77777777" w:rsidTr="00B1057E">
        <w:trPr>
          <w:trHeight w:val="357"/>
        </w:trPr>
        <w:tc>
          <w:tcPr>
            <w:tcW w:w="9669" w:type="dxa"/>
            <w:gridSpan w:val="4"/>
            <w:tcBorders>
              <w:top w:val="single" w:sz="6" w:space="0" w:color="auto"/>
              <w:left w:val="single" w:sz="6" w:space="0" w:color="auto"/>
              <w:right w:val="single" w:sz="2" w:space="0" w:color="auto"/>
            </w:tcBorders>
          </w:tcPr>
          <w:p w14:paraId="7FDFA4AE" w14:textId="77777777" w:rsidR="008A77C5" w:rsidRPr="00860368" w:rsidRDefault="008A77C5" w:rsidP="001E0C1D">
            <w:pPr>
              <w:autoSpaceDE w:val="0"/>
              <w:autoSpaceDN w:val="0"/>
              <w:adjustRightInd w:val="0"/>
              <w:spacing w:before="0"/>
              <w:jc w:val="left"/>
              <w:rPr>
                <w:rFonts w:cs="Arial"/>
                <w:b/>
                <w:bCs/>
              </w:rPr>
            </w:pPr>
            <w:r w:rsidRPr="00860368">
              <w:rPr>
                <w:rFonts w:cs="Arial"/>
                <w:b/>
                <w:bCs/>
              </w:rPr>
              <w:t>Obsazení jednotlivých rolí</w:t>
            </w:r>
          </w:p>
        </w:tc>
      </w:tr>
      <w:tr w:rsidR="00860368" w:rsidRPr="00860368" w14:paraId="0D221F6C" w14:textId="77777777" w:rsidTr="00B1057E">
        <w:trPr>
          <w:trHeight w:val="376"/>
        </w:trPr>
        <w:tc>
          <w:tcPr>
            <w:tcW w:w="2402" w:type="dxa"/>
            <w:tcBorders>
              <w:top w:val="single" w:sz="6" w:space="0" w:color="auto"/>
              <w:left w:val="single" w:sz="6" w:space="0" w:color="auto"/>
              <w:right w:val="single" w:sz="2" w:space="0" w:color="auto"/>
            </w:tcBorders>
          </w:tcPr>
          <w:p w14:paraId="20BBA2A3" w14:textId="77777777" w:rsidR="008A77C5" w:rsidRPr="00860368" w:rsidRDefault="008A77C5" w:rsidP="001E0C1D">
            <w:pPr>
              <w:autoSpaceDE w:val="0"/>
              <w:autoSpaceDN w:val="0"/>
              <w:adjustRightInd w:val="0"/>
              <w:spacing w:before="0"/>
              <w:jc w:val="left"/>
              <w:rPr>
                <w:rFonts w:cs="Arial"/>
                <w:b/>
                <w:bCs/>
              </w:rPr>
            </w:pPr>
            <w:r w:rsidRPr="00860368">
              <w:rPr>
                <w:rFonts w:cs="Arial"/>
                <w:b/>
                <w:bCs/>
              </w:rPr>
              <w:t xml:space="preserve">Role </w:t>
            </w:r>
          </w:p>
        </w:tc>
        <w:tc>
          <w:tcPr>
            <w:tcW w:w="2402" w:type="dxa"/>
            <w:tcBorders>
              <w:top w:val="single" w:sz="6" w:space="0" w:color="auto"/>
              <w:left w:val="single" w:sz="6" w:space="0" w:color="auto"/>
              <w:right w:val="single" w:sz="2" w:space="0" w:color="auto"/>
            </w:tcBorders>
          </w:tcPr>
          <w:p w14:paraId="595B14B1" w14:textId="77777777" w:rsidR="008A77C5" w:rsidRPr="00860368" w:rsidRDefault="008A77C5" w:rsidP="001E0C1D">
            <w:pPr>
              <w:autoSpaceDE w:val="0"/>
              <w:autoSpaceDN w:val="0"/>
              <w:adjustRightInd w:val="0"/>
              <w:spacing w:before="0"/>
              <w:jc w:val="left"/>
              <w:rPr>
                <w:rFonts w:cs="Arial"/>
                <w:b/>
                <w:bCs/>
              </w:rPr>
            </w:pPr>
            <w:r w:rsidRPr="00860368">
              <w:rPr>
                <w:rFonts w:cs="Arial"/>
                <w:b/>
                <w:bCs/>
              </w:rPr>
              <w:t xml:space="preserve">Jméno a příjmení </w:t>
            </w:r>
          </w:p>
        </w:tc>
        <w:tc>
          <w:tcPr>
            <w:tcW w:w="2402" w:type="dxa"/>
            <w:tcBorders>
              <w:top w:val="single" w:sz="6" w:space="0" w:color="auto"/>
              <w:left w:val="single" w:sz="6" w:space="0" w:color="auto"/>
              <w:right w:val="single" w:sz="2" w:space="0" w:color="auto"/>
            </w:tcBorders>
          </w:tcPr>
          <w:p w14:paraId="16359D19" w14:textId="77777777" w:rsidR="008A77C5" w:rsidRPr="00860368" w:rsidRDefault="008A77C5" w:rsidP="001E0C1D">
            <w:pPr>
              <w:autoSpaceDE w:val="0"/>
              <w:autoSpaceDN w:val="0"/>
              <w:adjustRightInd w:val="0"/>
              <w:spacing w:before="0"/>
              <w:jc w:val="left"/>
              <w:rPr>
                <w:rFonts w:cs="Arial"/>
                <w:b/>
                <w:bCs/>
              </w:rPr>
            </w:pPr>
            <w:r w:rsidRPr="00860368">
              <w:rPr>
                <w:rFonts w:cs="Arial"/>
                <w:b/>
                <w:bCs/>
              </w:rPr>
              <w:t>Telefon</w:t>
            </w:r>
          </w:p>
        </w:tc>
        <w:tc>
          <w:tcPr>
            <w:tcW w:w="2463" w:type="dxa"/>
            <w:tcBorders>
              <w:top w:val="single" w:sz="6" w:space="0" w:color="auto"/>
              <w:left w:val="single" w:sz="6" w:space="0" w:color="auto"/>
              <w:right w:val="single" w:sz="2" w:space="0" w:color="auto"/>
            </w:tcBorders>
          </w:tcPr>
          <w:p w14:paraId="21D896E9" w14:textId="77777777" w:rsidR="008A77C5" w:rsidRPr="00860368" w:rsidRDefault="008A77C5" w:rsidP="001E0C1D">
            <w:pPr>
              <w:autoSpaceDE w:val="0"/>
              <w:autoSpaceDN w:val="0"/>
              <w:adjustRightInd w:val="0"/>
              <w:spacing w:before="0"/>
              <w:jc w:val="left"/>
              <w:rPr>
                <w:rFonts w:cs="Arial"/>
                <w:b/>
                <w:bCs/>
              </w:rPr>
            </w:pPr>
            <w:r w:rsidRPr="00860368">
              <w:rPr>
                <w:rFonts w:cs="Arial"/>
                <w:b/>
                <w:bCs/>
              </w:rPr>
              <w:t>Email:</w:t>
            </w:r>
          </w:p>
        </w:tc>
      </w:tr>
      <w:tr w:rsidR="00860368" w:rsidRPr="00860368" w14:paraId="6E82AB7A" w14:textId="77777777" w:rsidTr="008A77C5">
        <w:trPr>
          <w:trHeight w:val="579"/>
        </w:trPr>
        <w:tc>
          <w:tcPr>
            <w:tcW w:w="2402" w:type="dxa"/>
            <w:tcBorders>
              <w:top w:val="single" w:sz="6" w:space="0" w:color="auto"/>
              <w:left w:val="single" w:sz="6" w:space="0" w:color="auto"/>
              <w:right w:val="single" w:sz="2" w:space="0" w:color="auto"/>
            </w:tcBorders>
          </w:tcPr>
          <w:p w14:paraId="711C1D3E" w14:textId="77777777" w:rsidR="008A77C5" w:rsidRPr="00860368" w:rsidRDefault="008A77C5" w:rsidP="001E0C1D">
            <w:pPr>
              <w:autoSpaceDE w:val="0"/>
              <w:autoSpaceDN w:val="0"/>
              <w:adjustRightInd w:val="0"/>
              <w:spacing w:before="0"/>
              <w:jc w:val="left"/>
              <w:rPr>
                <w:rFonts w:cs="Arial"/>
                <w:b/>
                <w:bCs/>
              </w:rPr>
            </w:pPr>
            <w:r w:rsidRPr="00860368">
              <w:rPr>
                <w:rFonts w:cs="Arial"/>
                <w:b/>
                <w:bCs/>
              </w:rPr>
              <w:t>Projektový manažer</w:t>
            </w:r>
          </w:p>
        </w:tc>
        <w:tc>
          <w:tcPr>
            <w:tcW w:w="2402" w:type="dxa"/>
            <w:tcBorders>
              <w:top w:val="single" w:sz="6" w:space="0" w:color="auto"/>
              <w:left w:val="single" w:sz="6" w:space="0" w:color="auto"/>
              <w:right w:val="single" w:sz="2" w:space="0" w:color="auto"/>
            </w:tcBorders>
          </w:tcPr>
          <w:p w14:paraId="5E9AB767" w14:textId="2388C9E9" w:rsidR="008A77C5" w:rsidRPr="00860368" w:rsidRDefault="008A77C5" w:rsidP="001E0C1D">
            <w:pPr>
              <w:autoSpaceDE w:val="0"/>
              <w:autoSpaceDN w:val="0"/>
              <w:adjustRightInd w:val="0"/>
              <w:spacing w:before="0"/>
              <w:jc w:val="left"/>
              <w:rPr>
                <w:rFonts w:cs="Arial"/>
                <w:b/>
                <w:bCs/>
              </w:rPr>
            </w:pPr>
            <w:r w:rsidRPr="00860368">
              <w:rPr>
                <w:rFonts w:cs="Arial"/>
                <w:b/>
                <w:bCs/>
              </w:rPr>
              <w:t>[bude doplněno dodavatelem ]</w:t>
            </w:r>
            <w:r w:rsidR="008B487C">
              <w:rPr>
                <w:rFonts w:cs="Arial"/>
                <w:b/>
                <w:bCs/>
              </w:rPr>
              <w:t xml:space="preserve"> </w:t>
            </w:r>
            <w:r w:rsidR="008B487C">
              <w:rPr>
                <w:rFonts w:cs="Arial"/>
              </w:rPr>
              <w:fldChar w:fldCharType="begin">
                <w:ffData>
                  <w:name w:val="Text14"/>
                  <w:enabled/>
                  <w:calcOnExit w:val="0"/>
                  <w:textInput/>
                </w:ffData>
              </w:fldChar>
            </w:r>
            <w:r w:rsidR="008B487C">
              <w:rPr>
                <w:rFonts w:cs="Arial"/>
              </w:rPr>
              <w:instrText xml:space="preserve"> FORMTEXT </w:instrText>
            </w:r>
            <w:r w:rsidR="008B487C">
              <w:rPr>
                <w:rFonts w:cs="Arial"/>
              </w:rPr>
            </w:r>
            <w:r w:rsidR="008B487C">
              <w:rPr>
                <w:rFonts w:cs="Arial"/>
              </w:rPr>
              <w:fldChar w:fldCharType="separate"/>
            </w:r>
            <w:r w:rsidR="008B487C">
              <w:rPr>
                <w:rFonts w:cs="Arial"/>
                <w:noProof/>
              </w:rPr>
              <w:t> </w:t>
            </w:r>
            <w:r w:rsidR="008B487C">
              <w:rPr>
                <w:rFonts w:cs="Arial"/>
                <w:noProof/>
              </w:rPr>
              <w:t> </w:t>
            </w:r>
            <w:r w:rsidR="008B487C">
              <w:rPr>
                <w:rFonts w:cs="Arial"/>
                <w:noProof/>
              </w:rPr>
              <w:t> </w:t>
            </w:r>
            <w:r w:rsidR="008B487C">
              <w:rPr>
                <w:rFonts w:cs="Arial"/>
                <w:noProof/>
              </w:rPr>
              <w:t> </w:t>
            </w:r>
            <w:r w:rsidR="008B487C">
              <w:rPr>
                <w:rFonts w:cs="Arial"/>
                <w:noProof/>
              </w:rPr>
              <w:t> </w:t>
            </w:r>
            <w:r w:rsidR="008B487C">
              <w:rPr>
                <w:rFonts w:cs="Arial"/>
              </w:rPr>
              <w:fldChar w:fldCharType="end"/>
            </w:r>
          </w:p>
        </w:tc>
        <w:tc>
          <w:tcPr>
            <w:tcW w:w="2402" w:type="dxa"/>
            <w:tcBorders>
              <w:top w:val="single" w:sz="6" w:space="0" w:color="auto"/>
              <w:left w:val="single" w:sz="6" w:space="0" w:color="auto"/>
              <w:right w:val="single" w:sz="2" w:space="0" w:color="auto"/>
            </w:tcBorders>
          </w:tcPr>
          <w:p w14:paraId="707AC933" w14:textId="6BE970E4" w:rsidR="008A77C5" w:rsidRPr="00860368" w:rsidRDefault="008A77C5" w:rsidP="001E0C1D">
            <w:pPr>
              <w:autoSpaceDE w:val="0"/>
              <w:autoSpaceDN w:val="0"/>
              <w:adjustRightInd w:val="0"/>
              <w:spacing w:before="0"/>
              <w:jc w:val="left"/>
              <w:rPr>
                <w:rFonts w:cs="Arial"/>
                <w:b/>
                <w:bCs/>
              </w:rPr>
            </w:pPr>
            <w:r w:rsidRPr="00860368">
              <w:rPr>
                <w:rFonts w:cs="Arial"/>
                <w:b/>
                <w:bCs/>
              </w:rPr>
              <w:t>[bude doplněno dodavatelem ]</w:t>
            </w:r>
            <w:r w:rsidR="008B487C">
              <w:rPr>
                <w:rFonts w:cs="Arial"/>
                <w:b/>
                <w:bCs/>
              </w:rPr>
              <w:t xml:space="preserve"> </w:t>
            </w:r>
            <w:r w:rsidR="008B487C">
              <w:rPr>
                <w:rFonts w:cs="Arial"/>
              </w:rPr>
              <w:fldChar w:fldCharType="begin">
                <w:ffData>
                  <w:name w:val="Text14"/>
                  <w:enabled/>
                  <w:calcOnExit w:val="0"/>
                  <w:textInput/>
                </w:ffData>
              </w:fldChar>
            </w:r>
            <w:r w:rsidR="008B487C">
              <w:rPr>
                <w:rFonts w:cs="Arial"/>
              </w:rPr>
              <w:instrText xml:space="preserve"> FORMTEXT </w:instrText>
            </w:r>
            <w:r w:rsidR="008B487C">
              <w:rPr>
                <w:rFonts w:cs="Arial"/>
              </w:rPr>
            </w:r>
            <w:r w:rsidR="008B487C">
              <w:rPr>
                <w:rFonts w:cs="Arial"/>
              </w:rPr>
              <w:fldChar w:fldCharType="separate"/>
            </w:r>
            <w:r w:rsidR="008B487C">
              <w:rPr>
                <w:rFonts w:cs="Arial"/>
                <w:noProof/>
              </w:rPr>
              <w:t> </w:t>
            </w:r>
            <w:r w:rsidR="008B487C">
              <w:rPr>
                <w:rFonts w:cs="Arial"/>
                <w:noProof/>
              </w:rPr>
              <w:t> </w:t>
            </w:r>
            <w:r w:rsidR="008B487C">
              <w:rPr>
                <w:rFonts w:cs="Arial"/>
                <w:noProof/>
              </w:rPr>
              <w:t> </w:t>
            </w:r>
            <w:r w:rsidR="008B487C">
              <w:rPr>
                <w:rFonts w:cs="Arial"/>
                <w:noProof/>
              </w:rPr>
              <w:t> </w:t>
            </w:r>
            <w:r w:rsidR="008B487C">
              <w:rPr>
                <w:rFonts w:cs="Arial"/>
                <w:noProof/>
              </w:rPr>
              <w:t> </w:t>
            </w:r>
            <w:r w:rsidR="008B487C">
              <w:rPr>
                <w:rFonts w:cs="Arial"/>
              </w:rPr>
              <w:fldChar w:fldCharType="end"/>
            </w:r>
          </w:p>
        </w:tc>
        <w:tc>
          <w:tcPr>
            <w:tcW w:w="2463" w:type="dxa"/>
            <w:tcBorders>
              <w:top w:val="single" w:sz="6" w:space="0" w:color="auto"/>
              <w:left w:val="single" w:sz="6" w:space="0" w:color="auto"/>
              <w:right w:val="single" w:sz="2" w:space="0" w:color="auto"/>
            </w:tcBorders>
          </w:tcPr>
          <w:p w14:paraId="3185A11D" w14:textId="196F82FD" w:rsidR="008A77C5" w:rsidRPr="00860368" w:rsidRDefault="008A77C5" w:rsidP="001E0C1D">
            <w:pPr>
              <w:autoSpaceDE w:val="0"/>
              <w:autoSpaceDN w:val="0"/>
              <w:adjustRightInd w:val="0"/>
              <w:spacing w:before="0"/>
              <w:jc w:val="left"/>
              <w:rPr>
                <w:rFonts w:cs="Arial"/>
                <w:b/>
                <w:bCs/>
              </w:rPr>
            </w:pPr>
            <w:r w:rsidRPr="00860368">
              <w:rPr>
                <w:rFonts w:cs="Arial"/>
                <w:b/>
                <w:bCs/>
              </w:rPr>
              <w:t>[bude doplněno dodavatelem ]</w:t>
            </w:r>
            <w:r w:rsidR="008B487C">
              <w:rPr>
                <w:rFonts w:cs="Arial"/>
                <w:b/>
                <w:bCs/>
              </w:rPr>
              <w:t xml:space="preserve"> </w:t>
            </w:r>
            <w:r w:rsidR="008B487C">
              <w:rPr>
                <w:rFonts w:cs="Arial"/>
              </w:rPr>
              <w:fldChar w:fldCharType="begin">
                <w:ffData>
                  <w:name w:val="Text14"/>
                  <w:enabled/>
                  <w:calcOnExit w:val="0"/>
                  <w:textInput/>
                </w:ffData>
              </w:fldChar>
            </w:r>
            <w:r w:rsidR="008B487C">
              <w:rPr>
                <w:rFonts w:cs="Arial"/>
              </w:rPr>
              <w:instrText xml:space="preserve"> FORMTEXT </w:instrText>
            </w:r>
            <w:r w:rsidR="008B487C">
              <w:rPr>
                <w:rFonts w:cs="Arial"/>
              </w:rPr>
            </w:r>
            <w:r w:rsidR="008B487C">
              <w:rPr>
                <w:rFonts w:cs="Arial"/>
              </w:rPr>
              <w:fldChar w:fldCharType="separate"/>
            </w:r>
            <w:r w:rsidR="008B487C">
              <w:rPr>
                <w:rFonts w:cs="Arial"/>
                <w:noProof/>
              </w:rPr>
              <w:t> </w:t>
            </w:r>
            <w:r w:rsidR="008B487C">
              <w:rPr>
                <w:rFonts w:cs="Arial"/>
                <w:noProof/>
              </w:rPr>
              <w:t> </w:t>
            </w:r>
            <w:r w:rsidR="008B487C">
              <w:rPr>
                <w:rFonts w:cs="Arial"/>
                <w:noProof/>
              </w:rPr>
              <w:t> </w:t>
            </w:r>
            <w:r w:rsidR="008B487C">
              <w:rPr>
                <w:rFonts w:cs="Arial"/>
                <w:noProof/>
              </w:rPr>
              <w:t> </w:t>
            </w:r>
            <w:r w:rsidR="008B487C">
              <w:rPr>
                <w:rFonts w:cs="Arial"/>
                <w:noProof/>
              </w:rPr>
              <w:t> </w:t>
            </w:r>
            <w:r w:rsidR="008B487C">
              <w:rPr>
                <w:rFonts w:cs="Arial"/>
              </w:rPr>
              <w:fldChar w:fldCharType="end"/>
            </w:r>
          </w:p>
        </w:tc>
      </w:tr>
      <w:tr w:rsidR="00860368" w:rsidRPr="00860368" w14:paraId="0A35DA3B" w14:textId="77777777" w:rsidTr="008A77C5">
        <w:trPr>
          <w:trHeight w:val="357"/>
        </w:trPr>
        <w:tc>
          <w:tcPr>
            <w:tcW w:w="2402" w:type="dxa"/>
            <w:tcBorders>
              <w:top w:val="single" w:sz="6" w:space="0" w:color="auto"/>
              <w:left w:val="single" w:sz="6" w:space="0" w:color="auto"/>
              <w:right w:val="single" w:sz="2" w:space="0" w:color="auto"/>
            </w:tcBorders>
          </w:tcPr>
          <w:p w14:paraId="25F94E46" w14:textId="77777777" w:rsidR="008A77C5" w:rsidRPr="00860368" w:rsidRDefault="008A77C5" w:rsidP="001E0C1D">
            <w:pPr>
              <w:autoSpaceDE w:val="0"/>
              <w:autoSpaceDN w:val="0"/>
              <w:adjustRightInd w:val="0"/>
              <w:spacing w:before="0"/>
              <w:jc w:val="left"/>
              <w:rPr>
                <w:rFonts w:cs="Arial"/>
                <w:b/>
                <w:bCs/>
              </w:rPr>
            </w:pPr>
            <w:r w:rsidRPr="00860368">
              <w:rPr>
                <w:rFonts w:cs="Arial"/>
                <w:b/>
                <w:bCs/>
              </w:rPr>
              <w:t>IT Architekt se zaměřením na PIM/PAM</w:t>
            </w:r>
          </w:p>
        </w:tc>
        <w:tc>
          <w:tcPr>
            <w:tcW w:w="2402" w:type="dxa"/>
            <w:tcBorders>
              <w:top w:val="single" w:sz="6" w:space="0" w:color="auto"/>
              <w:left w:val="single" w:sz="6" w:space="0" w:color="auto"/>
              <w:right w:val="single" w:sz="2" w:space="0" w:color="auto"/>
            </w:tcBorders>
          </w:tcPr>
          <w:p w14:paraId="683C9D15" w14:textId="4C22624E" w:rsidR="008A77C5" w:rsidRPr="00860368" w:rsidRDefault="008A77C5" w:rsidP="001E0C1D">
            <w:pPr>
              <w:autoSpaceDE w:val="0"/>
              <w:autoSpaceDN w:val="0"/>
              <w:adjustRightInd w:val="0"/>
              <w:spacing w:before="0"/>
              <w:jc w:val="left"/>
              <w:rPr>
                <w:rFonts w:cs="Arial"/>
                <w:b/>
                <w:bCs/>
              </w:rPr>
            </w:pPr>
            <w:r w:rsidRPr="00860368">
              <w:rPr>
                <w:rFonts w:cs="Arial"/>
                <w:b/>
                <w:bCs/>
              </w:rPr>
              <w:t>[bude doplněno dodavatelem ]</w:t>
            </w:r>
            <w:r w:rsidR="008B487C">
              <w:rPr>
                <w:rFonts w:cs="Arial"/>
                <w:b/>
                <w:bCs/>
              </w:rPr>
              <w:t xml:space="preserve"> </w:t>
            </w:r>
            <w:r w:rsidR="008B487C">
              <w:rPr>
                <w:rFonts w:cs="Arial"/>
              </w:rPr>
              <w:fldChar w:fldCharType="begin">
                <w:ffData>
                  <w:name w:val="Text14"/>
                  <w:enabled/>
                  <w:calcOnExit w:val="0"/>
                  <w:textInput/>
                </w:ffData>
              </w:fldChar>
            </w:r>
            <w:r w:rsidR="008B487C">
              <w:rPr>
                <w:rFonts w:cs="Arial"/>
              </w:rPr>
              <w:instrText xml:space="preserve"> FORMTEXT </w:instrText>
            </w:r>
            <w:r w:rsidR="008B487C">
              <w:rPr>
                <w:rFonts w:cs="Arial"/>
              </w:rPr>
            </w:r>
            <w:r w:rsidR="008B487C">
              <w:rPr>
                <w:rFonts w:cs="Arial"/>
              </w:rPr>
              <w:fldChar w:fldCharType="separate"/>
            </w:r>
            <w:r w:rsidR="008B487C">
              <w:rPr>
                <w:rFonts w:cs="Arial"/>
                <w:noProof/>
              </w:rPr>
              <w:t> </w:t>
            </w:r>
            <w:r w:rsidR="008B487C">
              <w:rPr>
                <w:rFonts w:cs="Arial"/>
                <w:noProof/>
              </w:rPr>
              <w:t> </w:t>
            </w:r>
            <w:r w:rsidR="008B487C">
              <w:rPr>
                <w:rFonts w:cs="Arial"/>
                <w:noProof/>
              </w:rPr>
              <w:t> </w:t>
            </w:r>
            <w:r w:rsidR="008B487C">
              <w:rPr>
                <w:rFonts w:cs="Arial"/>
                <w:noProof/>
              </w:rPr>
              <w:t> </w:t>
            </w:r>
            <w:r w:rsidR="008B487C">
              <w:rPr>
                <w:rFonts w:cs="Arial"/>
                <w:noProof/>
              </w:rPr>
              <w:t> </w:t>
            </w:r>
            <w:r w:rsidR="008B487C">
              <w:rPr>
                <w:rFonts w:cs="Arial"/>
              </w:rPr>
              <w:fldChar w:fldCharType="end"/>
            </w:r>
          </w:p>
        </w:tc>
        <w:tc>
          <w:tcPr>
            <w:tcW w:w="2402" w:type="dxa"/>
            <w:tcBorders>
              <w:top w:val="single" w:sz="6" w:space="0" w:color="auto"/>
              <w:left w:val="single" w:sz="6" w:space="0" w:color="auto"/>
              <w:right w:val="single" w:sz="2" w:space="0" w:color="auto"/>
            </w:tcBorders>
          </w:tcPr>
          <w:p w14:paraId="78631DAB" w14:textId="5F961B39" w:rsidR="008A77C5" w:rsidRPr="00860368" w:rsidRDefault="008A77C5" w:rsidP="001E0C1D">
            <w:pPr>
              <w:autoSpaceDE w:val="0"/>
              <w:autoSpaceDN w:val="0"/>
              <w:adjustRightInd w:val="0"/>
              <w:spacing w:before="0"/>
              <w:jc w:val="left"/>
              <w:rPr>
                <w:rFonts w:cs="Arial"/>
                <w:b/>
                <w:bCs/>
              </w:rPr>
            </w:pPr>
            <w:r w:rsidRPr="00860368">
              <w:rPr>
                <w:rFonts w:cs="Arial"/>
                <w:b/>
                <w:bCs/>
              </w:rPr>
              <w:t>[bude doplněno dodavatelem ]</w:t>
            </w:r>
            <w:r w:rsidR="008B487C">
              <w:rPr>
                <w:rFonts w:cs="Arial"/>
                <w:b/>
                <w:bCs/>
              </w:rPr>
              <w:t xml:space="preserve"> </w:t>
            </w:r>
            <w:r w:rsidR="008B487C">
              <w:rPr>
                <w:rFonts w:cs="Arial"/>
              </w:rPr>
              <w:fldChar w:fldCharType="begin">
                <w:ffData>
                  <w:name w:val="Text14"/>
                  <w:enabled/>
                  <w:calcOnExit w:val="0"/>
                  <w:textInput/>
                </w:ffData>
              </w:fldChar>
            </w:r>
            <w:r w:rsidR="008B487C">
              <w:rPr>
                <w:rFonts w:cs="Arial"/>
              </w:rPr>
              <w:instrText xml:space="preserve"> FORMTEXT </w:instrText>
            </w:r>
            <w:r w:rsidR="008B487C">
              <w:rPr>
                <w:rFonts w:cs="Arial"/>
              </w:rPr>
            </w:r>
            <w:r w:rsidR="008B487C">
              <w:rPr>
                <w:rFonts w:cs="Arial"/>
              </w:rPr>
              <w:fldChar w:fldCharType="separate"/>
            </w:r>
            <w:r w:rsidR="008B487C">
              <w:rPr>
                <w:rFonts w:cs="Arial"/>
                <w:noProof/>
              </w:rPr>
              <w:t> </w:t>
            </w:r>
            <w:r w:rsidR="008B487C">
              <w:rPr>
                <w:rFonts w:cs="Arial"/>
                <w:noProof/>
              </w:rPr>
              <w:t> </w:t>
            </w:r>
            <w:r w:rsidR="008B487C">
              <w:rPr>
                <w:rFonts w:cs="Arial"/>
                <w:noProof/>
              </w:rPr>
              <w:t> </w:t>
            </w:r>
            <w:r w:rsidR="008B487C">
              <w:rPr>
                <w:rFonts w:cs="Arial"/>
                <w:noProof/>
              </w:rPr>
              <w:t> </w:t>
            </w:r>
            <w:r w:rsidR="008B487C">
              <w:rPr>
                <w:rFonts w:cs="Arial"/>
                <w:noProof/>
              </w:rPr>
              <w:t> </w:t>
            </w:r>
            <w:r w:rsidR="008B487C">
              <w:rPr>
                <w:rFonts w:cs="Arial"/>
              </w:rPr>
              <w:fldChar w:fldCharType="end"/>
            </w:r>
          </w:p>
        </w:tc>
        <w:tc>
          <w:tcPr>
            <w:tcW w:w="2463" w:type="dxa"/>
            <w:tcBorders>
              <w:top w:val="single" w:sz="6" w:space="0" w:color="auto"/>
              <w:left w:val="single" w:sz="6" w:space="0" w:color="auto"/>
              <w:right w:val="single" w:sz="2" w:space="0" w:color="auto"/>
            </w:tcBorders>
          </w:tcPr>
          <w:p w14:paraId="0D7630AB" w14:textId="26776645" w:rsidR="008A77C5" w:rsidRPr="00860368" w:rsidRDefault="008A77C5" w:rsidP="001E0C1D">
            <w:pPr>
              <w:autoSpaceDE w:val="0"/>
              <w:autoSpaceDN w:val="0"/>
              <w:adjustRightInd w:val="0"/>
              <w:spacing w:before="0"/>
              <w:jc w:val="left"/>
              <w:rPr>
                <w:rFonts w:cs="Arial"/>
                <w:b/>
                <w:bCs/>
              </w:rPr>
            </w:pPr>
            <w:r w:rsidRPr="00860368">
              <w:rPr>
                <w:rFonts w:cs="Arial"/>
                <w:b/>
                <w:bCs/>
              </w:rPr>
              <w:t>[bude doplněno dodavatelem ]</w:t>
            </w:r>
            <w:r w:rsidR="008B487C">
              <w:rPr>
                <w:rFonts w:cs="Arial"/>
                <w:b/>
                <w:bCs/>
              </w:rPr>
              <w:t xml:space="preserve"> </w:t>
            </w:r>
            <w:r w:rsidR="008B487C">
              <w:rPr>
                <w:rFonts w:cs="Arial"/>
              </w:rPr>
              <w:fldChar w:fldCharType="begin">
                <w:ffData>
                  <w:name w:val="Text14"/>
                  <w:enabled/>
                  <w:calcOnExit w:val="0"/>
                  <w:textInput/>
                </w:ffData>
              </w:fldChar>
            </w:r>
            <w:r w:rsidR="008B487C">
              <w:rPr>
                <w:rFonts w:cs="Arial"/>
              </w:rPr>
              <w:instrText xml:space="preserve"> FORMTEXT </w:instrText>
            </w:r>
            <w:r w:rsidR="008B487C">
              <w:rPr>
                <w:rFonts w:cs="Arial"/>
              </w:rPr>
            </w:r>
            <w:r w:rsidR="008B487C">
              <w:rPr>
                <w:rFonts w:cs="Arial"/>
              </w:rPr>
              <w:fldChar w:fldCharType="separate"/>
            </w:r>
            <w:r w:rsidR="008B487C">
              <w:rPr>
                <w:rFonts w:cs="Arial"/>
                <w:noProof/>
              </w:rPr>
              <w:t> </w:t>
            </w:r>
            <w:r w:rsidR="008B487C">
              <w:rPr>
                <w:rFonts w:cs="Arial"/>
                <w:noProof/>
              </w:rPr>
              <w:t> </w:t>
            </w:r>
            <w:r w:rsidR="008B487C">
              <w:rPr>
                <w:rFonts w:cs="Arial"/>
                <w:noProof/>
              </w:rPr>
              <w:t> </w:t>
            </w:r>
            <w:r w:rsidR="008B487C">
              <w:rPr>
                <w:rFonts w:cs="Arial"/>
                <w:noProof/>
              </w:rPr>
              <w:t> </w:t>
            </w:r>
            <w:r w:rsidR="008B487C">
              <w:rPr>
                <w:rFonts w:cs="Arial"/>
                <w:noProof/>
              </w:rPr>
              <w:t> </w:t>
            </w:r>
            <w:r w:rsidR="008B487C">
              <w:rPr>
                <w:rFonts w:cs="Arial"/>
              </w:rPr>
              <w:fldChar w:fldCharType="end"/>
            </w:r>
          </w:p>
        </w:tc>
      </w:tr>
      <w:tr w:rsidR="00860368" w:rsidRPr="00860368" w14:paraId="00675366" w14:textId="77777777" w:rsidTr="008A77C5">
        <w:trPr>
          <w:trHeight w:val="357"/>
        </w:trPr>
        <w:tc>
          <w:tcPr>
            <w:tcW w:w="2402" w:type="dxa"/>
            <w:tcBorders>
              <w:top w:val="single" w:sz="6" w:space="0" w:color="auto"/>
              <w:left w:val="single" w:sz="6" w:space="0" w:color="auto"/>
              <w:right w:val="single" w:sz="2" w:space="0" w:color="auto"/>
            </w:tcBorders>
          </w:tcPr>
          <w:p w14:paraId="4F01AF32" w14:textId="77777777" w:rsidR="008A77C5" w:rsidRPr="00860368" w:rsidRDefault="008A77C5" w:rsidP="001E0C1D">
            <w:pPr>
              <w:autoSpaceDE w:val="0"/>
              <w:autoSpaceDN w:val="0"/>
              <w:adjustRightInd w:val="0"/>
              <w:spacing w:before="0"/>
              <w:jc w:val="left"/>
              <w:rPr>
                <w:rFonts w:cs="Arial"/>
                <w:b/>
                <w:bCs/>
              </w:rPr>
            </w:pPr>
            <w:r w:rsidRPr="00860368">
              <w:rPr>
                <w:rFonts w:cs="Arial"/>
                <w:b/>
                <w:bCs/>
              </w:rPr>
              <w:t>Operátor PIM/PAM</w:t>
            </w:r>
          </w:p>
        </w:tc>
        <w:tc>
          <w:tcPr>
            <w:tcW w:w="2402" w:type="dxa"/>
            <w:tcBorders>
              <w:top w:val="single" w:sz="6" w:space="0" w:color="auto"/>
              <w:left w:val="single" w:sz="6" w:space="0" w:color="auto"/>
              <w:right w:val="single" w:sz="2" w:space="0" w:color="auto"/>
            </w:tcBorders>
          </w:tcPr>
          <w:p w14:paraId="0EAAFFFD" w14:textId="5448444D" w:rsidR="008A77C5" w:rsidRPr="00860368" w:rsidRDefault="008A77C5" w:rsidP="001E0C1D">
            <w:pPr>
              <w:autoSpaceDE w:val="0"/>
              <w:autoSpaceDN w:val="0"/>
              <w:adjustRightInd w:val="0"/>
              <w:spacing w:before="0"/>
              <w:jc w:val="left"/>
              <w:rPr>
                <w:rFonts w:cs="Arial"/>
                <w:b/>
                <w:bCs/>
              </w:rPr>
            </w:pPr>
            <w:r w:rsidRPr="00860368">
              <w:rPr>
                <w:rFonts w:cs="Arial"/>
                <w:b/>
                <w:bCs/>
              </w:rPr>
              <w:t>[bude doplněno dodavatelem ]</w:t>
            </w:r>
            <w:r w:rsidR="008B487C">
              <w:rPr>
                <w:rFonts w:cs="Arial"/>
                <w:b/>
                <w:bCs/>
              </w:rPr>
              <w:t xml:space="preserve"> </w:t>
            </w:r>
            <w:r w:rsidR="008B487C">
              <w:rPr>
                <w:rFonts w:cs="Arial"/>
              </w:rPr>
              <w:fldChar w:fldCharType="begin">
                <w:ffData>
                  <w:name w:val="Text14"/>
                  <w:enabled/>
                  <w:calcOnExit w:val="0"/>
                  <w:textInput/>
                </w:ffData>
              </w:fldChar>
            </w:r>
            <w:r w:rsidR="008B487C">
              <w:rPr>
                <w:rFonts w:cs="Arial"/>
              </w:rPr>
              <w:instrText xml:space="preserve"> FORMTEXT </w:instrText>
            </w:r>
            <w:r w:rsidR="008B487C">
              <w:rPr>
                <w:rFonts w:cs="Arial"/>
              </w:rPr>
            </w:r>
            <w:r w:rsidR="008B487C">
              <w:rPr>
                <w:rFonts w:cs="Arial"/>
              </w:rPr>
              <w:fldChar w:fldCharType="separate"/>
            </w:r>
            <w:r w:rsidR="008B487C">
              <w:rPr>
                <w:rFonts w:cs="Arial"/>
                <w:noProof/>
              </w:rPr>
              <w:t> </w:t>
            </w:r>
            <w:r w:rsidR="008B487C">
              <w:rPr>
                <w:rFonts w:cs="Arial"/>
                <w:noProof/>
              </w:rPr>
              <w:t> </w:t>
            </w:r>
            <w:r w:rsidR="008B487C">
              <w:rPr>
                <w:rFonts w:cs="Arial"/>
                <w:noProof/>
              </w:rPr>
              <w:t> </w:t>
            </w:r>
            <w:r w:rsidR="008B487C">
              <w:rPr>
                <w:rFonts w:cs="Arial"/>
                <w:noProof/>
              </w:rPr>
              <w:t> </w:t>
            </w:r>
            <w:r w:rsidR="008B487C">
              <w:rPr>
                <w:rFonts w:cs="Arial"/>
                <w:noProof/>
              </w:rPr>
              <w:t> </w:t>
            </w:r>
            <w:r w:rsidR="008B487C">
              <w:rPr>
                <w:rFonts w:cs="Arial"/>
              </w:rPr>
              <w:fldChar w:fldCharType="end"/>
            </w:r>
          </w:p>
        </w:tc>
        <w:tc>
          <w:tcPr>
            <w:tcW w:w="2402" w:type="dxa"/>
            <w:tcBorders>
              <w:top w:val="single" w:sz="6" w:space="0" w:color="auto"/>
              <w:left w:val="single" w:sz="6" w:space="0" w:color="auto"/>
              <w:right w:val="single" w:sz="2" w:space="0" w:color="auto"/>
            </w:tcBorders>
          </w:tcPr>
          <w:p w14:paraId="512B32D3" w14:textId="5790F6DE" w:rsidR="008A77C5" w:rsidRPr="00860368" w:rsidRDefault="008A77C5" w:rsidP="001E0C1D">
            <w:pPr>
              <w:autoSpaceDE w:val="0"/>
              <w:autoSpaceDN w:val="0"/>
              <w:adjustRightInd w:val="0"/>
              <w:spacing w:before="0"/>
              <w:jc w:val="left"/>
              <w:rPr>
                <w:rFonts w:cs="Arial"/>
                <w:b/>
                <w:bCs/>
              </w:rPr>
            </w:pPr>
            <w:r w:rsidRPr="00860368">
              <w:rPr>
                <w:rFonts w:cs="Arial"/>
                <w:b/>
                <w:bCs/>
              </w:rPr>
              <w:t>[bude doplněno dodavatelem ]</w:t>
            </w:r>
            <w:r w:rsidR="008B487C">
              <w:rPr>
                <w:rFonts w:cs="Arial"/>
                <w:b/>
                <w:bCs/>
              </w:rPr>
              <w:t xml:space="preserve"> </w:t>
            </w:r>
            <w:r w:rsidR="008B487C">
              <w:rPr>
                <w:rFonts w:cs="Arial"/>
              </w:rPr>
              <w:fldChar w:fldCharType="begin">
                <w:ffData>
                  <w:name w:val="Text14"/>
                  <w:enabled/>
                  <w:calcOnExit w:val="0"/>
                  <w:textInput/>
                </w:ffData>
              </w:fldChar>
            </w:r>
            <w:r w:rsidR="008B487C">
              <w:rPr>
                <w:rFonts w:cs="Arial"/>
              </w:rPr>
              <w:instrText xml:space="preserve"> FORMTEXT </w:instrText>
            </w:r>
            <w:r w:rsidR="008B487C">
              <w:rPr>
                <w:rFonts w:cs="Arial"/>
              </w:rPr>
            </w:r>
            <w:r w:rsidR="008B487C">
              <w:rPr>
                <w:rFonts w:cs="Arial"/>
              </w:rPr>
              <w:fldChar w:fldCharType="separate"/>
            </w:r>
            <w:r w:rsidR="008B487C">
              <w:rPr>
                <w:rFonts w:cs="Arial"/>
                <w:noProof/>
              </w:rPr>
              <w:t> </w:t>
            </w:r>
            <w:r w:rsidR="008B487C">
              <w:rPr>
                <w:rFonts w:cs="Arial"/>
                <w:noProof/>
              </w:rPr>
              <w:t> </w:t>
            </w:r>
            <w:r w:rsidR="008B487C">
              <w:rPr>
                <w:rFonts w:cs="Arial"/>
                <w:noProof/>
              </w:rPr>
              <w:t> </w:t>
            </w:r>
            <w:r w:rsidR="008B487C">
              <w:rPr>
                <w:rFonts w:cs="Arial"/>
                <w:noProof/>
              </w:rPr>
              <w:t> </w:t>
            </w:r>
            <w:r w:rsidR="008B487C">
              <w:rPr>
                <w:rFonts w:cs="Arial"/>
                <w:noProof/>
              </w:rPr>
              <w:t> </w:t>
            </w:r>
            <w:r w:rsidR="008B487C">
              <w:rPr>
                <w:rFonts w:cs="Arial"/>
              </w:rPr>
              <w:fldChar w:fldCharType="end"/>
            </w:r>
          </w:p>
        </w:tc>
        <w:tc>
          <w:tcPr>
            <w:tcW w:w="2463" w:type="dxa"/>
            <w:tcBorders>
              <w:top w:val="single" w:sz="6" w:space="0" w:color="auto"/>
              <w:left w:val="single" w:sz="6" w:space="0" w:color="auto"/>
              <w:right w:val="single" w:sz="2" w:space="0" w:color="auto"/>
            </w:tcBorders>
          </w:tcPr>
          <w:p w14:paraId="01499F0C" w14:textId="255606FA" w:rsidR="008A77C5" w:rsidRPr="00860368" w:rsidRDefault="008A77C5" w:rsidP="001E0C1D">
            <w:pPr>
              <w:autoSpaceDE w:val="0"/>
              <w:autoSpaceDN w:val="0"/>
              <w:adjustRightInd w:val="0"/>
              <w:spacing w:before="0"/>
              <w:jc w:val="left"/>
              <w:rPr>
                <w:rFonts w:cs="Arial"/>
                <w:b/>
                <w:bCs/>
              </w:rPr>
            </w:pPr>
            <w:r w:rsidRPr="00860368">
              <w:rPr>
                <w:rFonts w:cs="Arial"/>
                <w:b/>
                <w:bCs/>
              </w:rPr>
              <w:t>[bude doplněno dodavatelem ]</w:t>
            </w:r>
            <w:r w:rsidR="008B487C">
              <w:rPr>
                <w:rFonts w:cs="Arial"/>
                <w:b/>
                <w:bCs/>
              </w:rPr>
              <w:t xml:space="preserve"> </w:t>
            </w:r>
            <w:r w:rsidR="008B487C">
              <w:rPr>
                <w:rFonts w:cs="Arial"/>
              </w:rPr>
              <w:fldChar w:fldCharType="begin">
                <w:ffData>
                  <w:name w:val="Text14"/>
                  <w:enabled/>
                  <w:calcOnExit w:val="0"/>
                  <w:textInput/>
                </w:ffData>
              </w:fldChar>
            </w:r>
            <w:r w:rsidR="008B487C">
              <w:rPr>
                <w:rFonts w:cs="Arial"/>
              </w:rPr>
              <w:instrText xml:space="preserve"> FORMTEXT </w:instrText>
            </w:r>
            <w:r w:rsidR="008B487C">
              <w:rPr>
                <w:rFonts w:cs="Arial"/>
              </w:rPr>
            </w:r>
            <w:r w:rsidR="008B487C">
              <w:rPr>
                <w:rFonts w:cs="Arial"/>
              </w:rPr>
              <w:fldChar w:fldCharType="separate"/>
            </w:r>
            <w:r w:rsidR="008B487C">
              <w:rPr>
                <w:rFonts w:cs="Arial"/>
                <w:noProof/>
              </w:rPr>
              <w:t> </w:t>
            </w:r>
            <w:r w:rsidR="008B487C">
              <w:rPr>
                <w:rFonts w:cs="Arial"/>
                <w:noProof/>
              </w:rPr>
              <w:t> </w:t>
            </w:r>
            <w:r w:rsidR="008B487C">
              <w:rPr>
                <w:rFonts w:cs="Arial"/>
                <w:noProof/>
              </w:rPr>
              <w:t> </w:t>
            </w:r>
            <w:r w:rsidR="008B487C">
              <w:rPr>
                <w:rFonts w:cs="Arial"/>
                <w:noProof/>
              </w:rPr>
              <w:t> </w:t>
            </w:r>
            <w:r w:rsidR="008B487C">
              <w:rPr>
                <w:rFonts w:cs="Arial"/>
                <w:noProof/>
              </w:rPr>
              <w:t> </w:t>
            </w:r>
            <w:r w:rsidR="008B487C">
              <w:rPr>
                <w:rFonts w:cs="Arial"/>
              </w:rPr>
              <w:fldChar w:fldCharType="end"/>
            </w:r>
          </w:p>
        </w:tc>
      </w:tr>
      <w:tr w:rsidR="00860368" w:rsidRPr="00860368" w14:paraId="672DC700" w14:textId="77777777" w:rsidTr="008A77C5">
        <w:trPr>
          <w:trHeight w:val="357"/>
        </w:trPr>
        <w:tc>
          <w:tcPr>
            <w:tcW w:w="2402" w:type="dxa"/>
            <w:tcBorders>
              <w:top w:val="single" w:sz="6" w:space="0" w:color="auto"/>
              <w:left w:val="single" w:sz="6" w:space="0" w:color="auto"/>
              <w:right w:val="single" w:sz="2" w:space="0" w:color="auto"/>
            </w:tcBorders>
          </w:tcPr>
          <w:p w14:paraId="16F720D6" w14:textId="77777777" w:rsidR="008A77C5" w:rsidRPr="00860368" w:rsidRDefault="008A77C5" w:rsidP="001E0C1D">
            <w:pPr>
              <w:autoSpaceDE w:val="0"/>
              <w:autoSpaceDN w:val="0"/>
              <w:adjustRightInd w:val="0"/>
              <w:spacing w:before="0"/>
              <w:jc w:val="left"/>
              <w:rPr>
                <w:rFonts w:cs="Arial"/>
                <w:b/>
                <w:bCs/>
              </w:rPr>
            </w:pPr>
            <w:r w:rsidRPr="00860368">
              <w:rPr>
                <w:rFonts w:cs="Arial"/>
                <w:b/>
                <w:bCs/>
              </w:rPr>
              <w:t>Vývojář technologie PIM/PAM</w:t>
            </w:r>
          </w:p>
        </w:tc>
        <w:tc>
          <w:tcPr>
            <w:tcW w:w="2402" w:type="dxa"/>
            <w:tcBorders>
              <w:top w:val="single" w:sz="6" w:space="0" w:color="auto"/>
              <w:left w:val="single" w:sz="6" w:space="0" w:color="auto"/>
              <w:right w:val="single" w:sz="2" w:space="0" w:color="auto"/>
            </w:tcBorders>
          </w:tcPr>
          <w:p w14:paraId="21B37A3C" w14:textId="4100EE2C" w:rsidR="008A77C5" w:rsidRPr="00860368" w:rsidRDefault="008A77C5" w:rsidP="001E0C1D">
            <w:pPr>
              <w:autoSpaceDE w:val="0"/>
              <w:autoSpaceDN w:val="0"/>
              <w:adjustRightInd w:val="0"/>
              <w:spacing w:before="0"/>
              <w:jc w:val="left"/>
              <w:rPr>
                <w:rFonts w:cs="Arial"/>
                <w:b/>
                <w:bCs/>
              </w:rPr>
            </w:pPr>
            <w:r w:rsidRPr="00860368">
              <w:rPr>
                <w:rFonts w:cs="Arial"/>
                <w:b/>
                <w:bCs/>
              </w:rPr>
              <w:t>[bude doplněno dodavatelem ]</w:t>
            </w:r>
            <w:r w:rsidR="008B487C">
              <w:rPr>
                <w:rFonts w:cs="Arial"/>
                <w:b/>
                <w:bCs/>
              </w:rPr>
              <w:t xml:space="preserve"> </w:t>
            </w:r>
            <w:r w:rsidR="008B487C">
              <w:rPr>
                <w:rFonts w:cs="Arial"/>
              </w:rPr>
              <w:fldChar w:fldCharType="begin">
                <w:ffData>
                  <w:name w:val="Text14"/>
                  <w:enabled/>
                  <w:calcOnExit w:val="0"/>
                  <w:textInput/>
                </w:ffData>
              </w:fldChar>
            </w:r>
            <w:r w:rsidR="008B487C">
              <w:rPr>
                <w:rFonts w:cs="Arial"/>
              </w:rPr>
              <w:instrText xml:space="preserve"> FORMTEXT </w:instrText>
            </w:r>
            <w:r w:rsidR="008B487C">
              <w:rPr>
                <w:rFonts w:cs="Arial"/>
              </w:rPr>
            </w:r>
            <w:r w:rsidR="008B487C">
              <w:rPr>
                <w:rFonts w:cs="Arial"/>
              </w:rPr>
              <w:fldChar w:fldCharType="separate"/>
            </w:r>
            <w:r w:rsidR="008B487C">
              <w:rPr>
                <w:rFonts w:cs="Arial"/>
                <w:noProof/>
              </w:rPr>
              <w:t> </w:t>
            </w:r>
            <w:r w:rsidR="008B487C">
              <w:rPr>
                <w:rFonts w:cs="Arial"/>
                <w:noProof/>
              </w:rPr>
              <w:t> </w:t>
            </w:r>
            <w:r w:rsidR="008B487C">
              <w:rPr>
                <w:rFonts w:cs="Arial"/>
                <w:noProof/>
              </w:rPr>
              <w:t> </w:t>
            </w:r>
            <w:r w:rsidR="008B487C">
              <w:rPr>
                <w:rFonts w:cs="Arial"/>
                <w:noProof/>
              </w:rPr>
              <w:t> </w:t>
            </w:r>
            <w:r w:rsidR="008B487C">
              <w:rPr>
                <w:rFonts w:cs="Arial"/>
                <w:noProof/>
              </w:rPr>
              <w:t> </w:t>
            </w:r>
            <w:r w:rsidR="008B487C">
              <w:rPr>
                <w:rFonts w:cs="Arial"/>
              </w:rPr>
              <w:fldChar w:fldCharType="end"/>
            </w:r>
          </w:p>
        </w:tc>
        <w:tc>
          <w:tcPr>
            <w:tcW w:w="2402" w:type="dxa"/>
            <w:tcBorders>
              <w:top w:val="single" w:sz="6" w:space="0" w:color="auto"/>
              <w:left w:val="single" w:sz="6" w:space="0" w:color="auto"/>
              <w:right w:val="single" w:sz="2" w:space="0" w:color="auto"/>
            </w:tcBorders>
          </w:tcPr>
          <w:p w14:paraId="7D651E9E" w14:textId="40236022" w:rsidR="008A77C5" w:rsidRPr="00860368" w:rsidRDefault="008A77C5" w:rsidP="001E0C1D">
            <w:pPr>
              <w:autoSpaceDE w:val="0"/>
              <w:autoSpaceDN w:val="0"/>
              <w:adjustRightInd w:val="0"/>
              <w:spacing w:before="0"/>
              <w:jc w:val="left"/>
              <w:rPr>
                <w:rFonts w:cs="Arial"/>
                <w:b/>
                <w:bCs/>
              </w:rPr>
            </w:pPr>
            <w:r w:rsidRPr="00860368">
              <w:rPr>
                <w:rFonts w:cs="Arial"/>
                <w:b/>
                <w:bCs/>
              </w:rPr>
              <w:t>[bude doplněno dodavatelem ]</w:t>
            </w:r>
            <w:r w:rsidR="008B487C">
              <w:rPr>
                <w:rFonts w:cs="Arial"/>
                <w:b/>
                <w:bCs/>
              </w:rPr>
              <w:t xml:space="preserve"> </w:t>
            </w:r>
            <w:r w:rsidR="008B487C">
              <w:rPr>
                <w:rFonts w:cs="Arial"/>
              </w:rPr>
              <w:fldChar w:fldCharType="begin">
                <w:ffData>
                  <w:name w:val="Text14"/>
                  <w:enabled/>
                  <w:calcOnExit w:val="0"/>
                  <w:textInput/>
                </w:ffData>
              </w:fldChar>
            </w:r>
            <w:r w:rsidR="008B487C">
              <w:rPr>
                <w:rFonts w:cs="Arial"/>
              </w:rPr>
              <w:instrText xml:space="preserve"> FORMTEXT </w:instrText>
            </w:r>
            <w:r w:rsidR="008B487C">
              <w:rPr>
                <w:rFonts w:cs="Arial"/>
              </w:rPr>
            </w:r>
            <w:r w:rsidR="008B487C">
              <w:rPr>
                <w:rFonts w:cs="Arial"/>
              </w:rPr>
              <w:fldChar w:fldCharType="separate"/>
            </w:r>
            <w:r w:rsidR="008B487C">
              <w:rPr>
                <w:rFonts w:cs="Arial"/>
                <w:noProof/>
              </w:rPr>
              <w:t> </w:t>
            </w:r>
            <w:r w:rsidR="008B487C">
              <w:rPr>
                <w:rFonts w:cs="Arial"/>
                <w:noProof/>
              </w:rPr>
              <w:t> </w:t>
            </w:r>
            <w:r w:rsidR="008B487C">
              <w:rPr>
                <w:rFonts w:cs="Arial"/>
                <w:noProof/>
              </w:rPr>
              <w:t> </w:t>
            </w:r>
            <w:r w:rsidR="008B487C">
              <w:rPr>
                <w:rFonts w:cs="Arial"/>
                <w:noProof/>
              </w:rPr>
              <w:t> </w:t>
            </w:r>
            <w:r w:rsidR="008B487C">
              <w:rPr>
                <w:rFonts w:cs="Arial"/>
                <w:noProof/>
              </w:rPr>
              <w:t> </w:t>
            </w:r>
            <w:r w:rsidR="008B487C">
              <w:rPr>
                <w:rFonts w:cs="Arial"/>
              </w:rPr>
              <w:fldChar w:fldCharType="end"/>
            </w:r>
          </w:p>
        </w:tc>
        <w:tc>
          <w:tcPr>
            <w:tcW w:w="2463" w:type="dxa"/>
            <w:tcBorders>
              <w:top w:val="single" w:sz="6" w:space="0" w:color="auto"/>
              <w:left w:val="single" w:sz="6" w:space="0" w:color="auto"/>
              <w:right w:val="single" w:sz="2" w:space="0" w:color="auto"/>
            </w:tcBorders>
          </w:tcPr>
          <w:p w14:paraId="2B5496E6" w14:textId="3228EAA0" w:rsidR="008A77C5" w:rsidRPr="00860368" w:rsidRDefault="008A77C5" w:rsidP="001E0C1D">
            <w:pPr>
              <w:autoSpaceDE w:val="0"/>
              <w:autoSpaceDN w:val="0"/>
              <w:adjustRightInd w:val="0"/>
              <w:spacing w:before="0"/>
              <w:jc w:val="left"/>
              <w:rPr>
                <w:rFonts w:cs="Arial"/>
                <w:b/>
                <w:bCs/>
              </w:rPr>
            </w:pPr>
            <w:r w:rsidRPr="00860368">
              <w:rPr>
                <w:rFonts w:cs="Arial"/>
                <w:b/>
                <w:bCs/>
              </w:rPr>
              <w:t>[bude doplněno dodavatelem ]</w:t>
            </w:r>
            <w:r w:rsidR="008B487C">
              <w:rPr>
                <w:rFonts w:cs="Arial"/>
                <w:b/>
                <w:bCs/>
              </w:rPr>
              <w:t xml:space="preserve"> </w:t>
            </w:r>
            <w:r w:rsidR="008B487C">
              <w:rPr>
                <w:rFonts w:cs="Arial"/>
              </w:rPr>
              <w:fldChar w:fldCharType="begin">
                <w:ffData>
                  <w:name w:val="Text14"/>
                  <w:enabled/>
                  <w:calcOnExit w:val="0"/>
                  <w:textInput/>
                </w:ffData>
              </w:fldChar>
            </w:r>
            <w:r w:rsidR="008B487C">
              <w:rPr>
                <w:rFonts w:cs="Arial"/>
              </w:rPr>
              <w:instrText xml:space="preserve"> FORMTEXT </w:instrText>
            </w:r>
            <w:r w:rsidR="008B487C">
              <w:rPr>
                <w:rFonts w:cs="Arial"/>
              </w:rPr>
            </w:r>
            <w:r w:rsidR="008B487C">
              <w:rPr>
                <w:rFonts w:cs="Arial"/>
              </w:rPr>
              <w:fldChar w:fldCharType="separate"/>
            </w:r>
            <w:r w:rsidR="008B487C">
              <w:rPr>
                <w:rFonts w:cs="Arial"/>
                <w:noProof/>
              </w:rPr>
              <w:t> </w:t>
            </w:r>
            <w:r w:rsidR="008B487C">
              <w:rPr>
                <w:rFonts w:cs="Arial"/>
                <w:noProof/>
              </w:rPr>
              <w:t> </w:t>
            </w:r>
            <w:r w:rsidR="008B487C">
              <w:rPr>
                <w:rFonts w:cs="Arial"/>
                <w:noProof/>
              </w:rPr>
              <w:t> </w:t>
            </w:r>
            <w:r w:rsidR="008B487C">
              <w:rPr>
                <w:rFonts w:cs="Arial"/>
                <w:noProof/>
              </w:rPr>
              <w:t> </w:t>
            </w:r>
            <w:r w:rsidR="008B487C">
              <w:rPr>
                <w:rFonts w:cs="Arial"/>
                <w:noProof/>
              </w:rPr>
              <w:t> </w:t>
            </w:r>
            <w:r w:rsidR="008B487C">
              <w:rPr>
                <w:rFonts w:cs="Arial"/>
              </w:rPr>
              <w:fldChar w:fldCharType="end"/>
            </w:r>
          </w:p>
        </w:tc>
      </w:tr>
      <w:tr w:rsidR="00860368" w:rsidRPr="00860368" w14:paraId="75FBDBFC" w14:textId="77777777" w:rsidTr="008A77C5">
        <w:trPr>
          <w:trHeight w:val="357"/>
        </w:trPr>
        <w:tc>
          <w:tcPr>
            <w:tcW w:w="2402" w:type="dxa"/>
            <w:tcBorders>
              <w:top w:val="single" w:sz="6" w:space="0" w:color="auto"/>
              <w:left w:val="single" w:sz="6" w:space="0" w:color="auto"/>
              <w:right w:val="single" w:sz="2" w:space="0" w:color="auto"/>
            </w:tcBorders>
          </w:tcPr>
          <w:p w14:paraId="623835D9" w14:textId="77777777" w:rsidR="008A77C5" w:rsidRPr="00860368" w:rsidRDefault="008A77C5" w:rsidP="001E0C1D">
            <w:pPr>
              <w:autoSpaceDE w:val="0"/>
              <w:autoSpaceDN w:val="0"/>
              <w:adjustRightInd w:val="0"/>
              <w:spacing w:before="0"/>
              <w:jc w:val="left"/>
              <w:rPr>
                <w:rFonts w:cs="Arial"/>
                <w:b/>
                <w:bCs/>
              </w:rPr>
            </w:pPr>
            <w:r w:rsidRPr="00860368">
              <w:rPr>
                <w:rFonts w:cs="Arial"/>
                <w:b/>
                <w:bCs/>
              </w:rPr>
              <w:t>Testing manager PIM/PAM</w:t>
            </w:r>
          </w:p>
        </w:tc>
        <w:tc>
          <w:tcPr>
            <w:tcW w:w="2402" w:type="dxa"/>
            <w:tcBorders>
              <w:top w:val="single" w:sz="6" w:space="0" w:color="auto"/>
              <w:left w:val="single" w:sz="6" w:space="0" w:color="auto"/>
              <w:right w:val="single" w:sz="2" w:space="0" w:color="auto"/>
            </w:tcBorders>
          </w:tcPr>
          <w:p w14:paraId="2176A06C" w14:textId="1CFAF7C7" w:rsidR="008A77C5" w:rsidRPr="00860368" w:rsidRDefault="008A77C5" w:rsidP="001E0C1D">
            <w:pPr>
              <w:autoSpaceDE w:val="0"/>
              <w:autoSpaceDN w:val="0"/>
              <w:adjustRightInd w:val="0"/>
              <w:spacing w:before="0"/>
              <w:jc w:val="left"/>
              <w:rPr>
                <w:rFonts w:cs="Arial"/>
                <w:b/>
                <w:bCs/>
              </w:rPr>
            </w:pPr>
            <w:r w:rsidRPr="00860368">
              <w:rPr>
                <w:rFonts w:cs="Arial"/>
                <w:b/>
                <w:bCs/>
              </w:rPr>
              <w:t>[bude doplněno dodavatelem ]</w:t>
            </w:r>
            <w:r w:rsidR="008B487C">
              <w:rPr>
                <w:rFonts w:cs="Arial"/>
                <w:b/>
                <w:bCs/>
              </w:rPr>
              <w:t xml:space="preserve"> </w:t>
            </w:r>
            <w:r w:rsidR="008B487C">
              <w:rPr>
                <w:rFonts w:cs="Arial"/>
              </w:rPr>
              <w:fldChar w:fldCharType="begin">
                <w:ffData>
                  <w:name w:val="Text14"/>
                  <w:enabled/>
                  <w:calcOnExit w:val="0"/>
                  <w:textInput/>
                </w:ffData>
              </w:fldChar>
            </w:r>
            <w:r w:rsidR="008B487C">
              <w:rPr>
                <w:rFonts w:cs="Arial"/>
              </w:rPr>
              <w:instrText xml:space="preserve"> FORMTEXT </w:instrText>
            </w:r>
            <w:r w:rsidR="008B487C">
              <w:rPr>
                <w:rFonts w:cs="Arial"/>
              </w:rPr>
            </w:r>
            <w:r w:rsidR="008B487C">
              <w:rPr>
                <w:rFonts w:cs="Arial"/>
              </w:rPr>
              <w:fldChar w:fldCharType="separate"/>
            </w:r>
            <w:r w:rsidR="008B487C">
              <w:rPr>
                <w:rFonts w:cs="Arial"/>
                <w:noProof/>
              </w:rPr>
              <w:t> </w:t>
            </w:r>
            <w:r w:rsidR="008B487C">
              <w:rPr>
                <w:rFonts w:cs="Arial"/>
                <w:noProof/>
              </w:rPr>
              <w:t> </w:t>
            </w:r>
            <w:r w:rsidR="008B487C">
              <w:rPr>
                <w:rFonts w:cs="Arial"/>
                <w:noProof/>
              </w:rPr>
              <w:t> </w:t>
            </w:r>
            <w:r w:rsidR="008B487C">
              <w:rPr>
                <w:rFonts w:cs="Arial"/>
                <w:noProof/>
              </w:rPr>
              <w:t> </w:t>
            </w:r>
            <w:r w:rsidR="008B487C">
              <w:rPr>
                <w:rFonts w:cs="Arial"/>
                <w:noProof/>
              </w:rPr>
              <w:t> </w:t>
            </w:r>
            <w:r w:rsidR="008B487C">
              <w:rPr>
                <w:rFonts w:cs="Arial"/>
              </w:rPr>
              <w:fldChar w:fldCharType="end"/>
            </w:r>
          </w:p>
        </w:tc>
        <w:tc>
          <w:tcPr>
            <w:tcW w:w="2402" w:type="dxa"/>
            <w:tcBorders>
              <w:top w:val="single" w:sz="6" w:space="0" w:color="auto"/>
              <w:left w:val="single" w:sz="6" w:space="0" w:color="auto"/>
              <w:right w:val="single" w:sz="2" w:space="0" w:color="auto"/>
            </w:tcBorders>
          </w:tcPr>
          <w:p w14:paraId="5EF519DD" w14:textId="63616F1C" w:rsidR="008A77C5" w:rsidRPr="00860368" w:rsidRDefault="008A77C5" w:rsidP="001E0C1D">
            <w:pPr>
              <w:autoSpaceDE w:val="0"/>
              <w:autoSpaceDN w:val="0"/>
              <w:adjustRightInd w:val="0"/>
              <w:spacing w:before="0"/>
              <w:jc w:val="left"/>
              <w:rPr>
                <w:rFonts w:cs="Arial"/>
                <w:b/>
                <w:bCs/>
              </w:rPr>
            </w:pPr>
            <w:r w:rsidRPr="00860368">
              <w:rPr>
                <w:rFonts w:cs="Arial"/>
                <w:b/>
                <w:bCs/>
              </w:rPr>
              <w:t>[bude doplněno dodavatelem ]</w:t>
            </w:r>
            <w:r w:rsidR="008B487C">
              <w:rPr>
                <w:rFonts w:cs="Arial"/>
                <w:b/>
                <w:bCs/>
              </w:rPr>
              <w:t xml:space="preserve"> </w:t>
            </w:r>
            <w:r w:rsidR="008B487C">
              <w:rPr>
                <w:rFonts w:cs="Arial"/>
              </w:rPr>
              <w:fldChar w:fldCharType="begin">
                <w:ffData>
                  <w:name w:val="Text14"/>
                  <w:enabled/>
                  <w:calcOnExit w:val="0"/>
                  <w:textInput/>
                </w:ffData>
              </w:fldChar>
            </w:r>
            <w:r w:rsidR="008B487C">
              <w:rPr>
                <w:rFonts w:cs="Arial"/>
              </w:rPr>
              <w:instrText xml:space="preserve"> FORMTEXT </w:instrText>
            </w:r>
            <w:r w:rsidR="008B487C">
              <w:rPr>
                <w:rFonts w:cs="Arial"/>
              </w:rPr>
            </w:r>
            <w:r w:rsidR="008B487C">
              <w:rPr>
                <w:rFonts w:cs="Arial"/>
              </w:rPr>
              <w:fldChar w:fldCharType="separate"/>
            </w:r>
            <w:r w:rsidR="008B487C">
              <w:rPr>
                <w:rFonts w:cs="Arial"/>
                <w:noProof/>
              </w:rPr>
              <w:t> </w:t>
            </w:r>
            <w:r w:rsidR="008B487C">
              <w:rPr>
                <w:rFonts w:cs="Arial"/>
                <w:noProof/>
              </w:rPr>
              <w:t> </w:t>
            </w:r>
            <w:r w:rsidR="008B487C">
              <w:rPr>
                <w:rFonts w:cs="Arial"/>
                <w:noProof/>
              </w:rPr>
              <w:t> </w:t>
            </w:r>
            <w:r w:rsidR="008B487C">
              <w:rPr>
                <w:rFonts w:cs="Arial"/>
                <w:noProof/>
              </w:rPr>
              <w:t> </w:t>
            </w:r>
            <w:r w:rsidR="008B487C">
              <w:rPr>
                <w:rFonts w:cs="Arial"/>
                <w:noProof/>
              </w:rPr>
              <w:t> </w:t>
            </w:r>
            <w:r w:rsidR="008B487C">
              <w:rPr>
                <w:rFonts w:cs="Arial"/>
              </w:rPr>
              <w:fldChar w:fldCharType="end"/>
            </w:r>
          </w:p>
        </w:tc>
        <w:tc>
          <w:tcPr>
            <w:tcW w:w="2463" w:type="dxa"/>
            <w:tcBorders>
              <w:top w:val="single" w:sz="6" w:space="0" w:color="auto"/>
              <w:left w:val="single" w:sz="6" w:space="0" w:color="auto"/>
              <w:right w:val="single" w:sz="2" w:space="0" w:color="auto"/>
            </w:tcBorders>
          </w:tcPr>
          <w:p w14:paraId="7BEE09D3" w14:textId="17458A44" w:rsidR="008A77C5" w:rsidRPr="00860368" w:rsidRDefault="008A77C5" w:rsidP="001E0C1D">
            <w:pPr>
              <w:autoSpaceDE w:val="0"/>
              <w:autoSpaceDN w:val="0"/>
              <w:adjustRightInd w:val="0"/>
              <w:spacing w:before="0"/>
              <w:jc w:val="left"/>
              <w:rPr>
                <w:rFonts w:cs="Arial"/>
                <w:b/>
                <w:bCs/>
              </w:rPr>
            </w:pPr>
            <w:r w:rsidRPr="00860368">
              <w:rPr>
                <w:rFonts w:cs="Arial"/>
                <w:b/>
                <w:bCs/>
              </w:rPr>
              <w:t>[bude doplněno dodavatelem ]</w:t>
            </w:r>
            <w:r w:rsidR="008B487C">
              <w:rPr>
                <w:rFonts w:cs="Arial"/>
                <w:b/>
                <w:bCs/>
              </w:rPr>
              <w:t xml:space="preserve"> </w:t>
            </w:r>
            <w:r w:rsidR="008B487C">
              <w:rPr>
                <w:rFonts w:cs="Arial"/>
              </w:rPr>
              <w:fldChar w:fldCharType="begin">
                <w:ffData>
                  <w:name w:val="Text14"/>
                  <w:enabled/>
                  <w:calcOnExit w:val="0"/>
                  <w:textInput/>
                </w:ffData>
              </w:fldChar>
            </w:r>
            <w:r w:rsidR="008B487C">
              <w:rPr>
                <w:rFonts w:cs="Arial"/>
              </w:rPr>
              <w:instrText xml:space="preserve"> FORMTEXT </w:instrText>
            </w:r>
            <w:r w:rsidR="008B487C">
              <w:rPr>
                <w:rFonts w:cs="Arial"/>
              </w:rPr>
            </w:r>
            <w:r w:rsidR="008B487C">
              <w:rPr>
                <w:rFonts w:cs="Arial"/>
              </w:rPr>
              <w:fldChar w:fldCharType="separate"/>
            </w:r>
            <w:r w:rsidR="008B487C">
              <w:rPr>
                <w:rFonts w:cs="Arial"/>
                <w:noProof/>
              </w:rPr>
              <w:t> </w:t>
            </w:r>
            <w:r w:rsidR="008B487C">
              <w:rPr>
                <w:rFonts w:cs="Arial"/>
                <w:noProof/>
              </w:rPr>
              <w:t> </w:t>
            </w:r>
            <w:r w:rsidR="008B487C">
              <w:rPr>
                <w:rFonts w:cs="Arial"/>
                <w:noProof/>
              </w:rPr>
              <w:t> </w:t>
            </w:r>
            <w:r w:rsidR="008B487C">
              <w:rPr>
                <w:rFonts w:cs="Arial"/>
                <w:noProof/>
              </w:rPr>
              <w:t> </w:t>
            </w:r>
            <w:r w:rsidR="008B487C">
              <w:rPr>
                <w:rFonts w:cs="Arial"/>
                <w:noProof/>
              </w:rPr>
              <w:t> </w:t>
            </w:r>
            <w:r w:rsidR="008B487C">
              <w:rPr>
                <w:rFonts w:cs="Arial"/>
              </w:rPr>
              <w:fldChar w:fldCharType="end"/>
            </w:r>
          </w:p>
        </w:tc>
      </w:tr>
      <w:tr w:rsidR="00860368" w:rsidRPr="00860368" w14:paraId="6B5F0842" w14:textId="77777777" w:rsidTr="008A77C5">
        <w:trPr>
          <w:trHeight w:val="357"/>
        </w:trPr>
        <w:tc>
          <w:tcPr>
            <w:tcW w:w="2402" w:type="dxa"/>
            <w:tcBorders>
              <w:top w:val="single" w:sz="6" w:space="0" w:color="auto"/>
              <w:left w:val="single" w:sz="6" w:space="0" w:color="auto"/>
              <w:right w:val="single" w:sz="2" w:space="0" w:color="auto"/>
            </w:tcBorders>
          </w:tcPr>
          <w:p w14:paraId="5A3347F5" w14:textId="77777777" w:rsidR="008A77C5" w:rsidRPr="00860368" w:rsidRDefault="008A77C5" w:rsidP="001E0C1D">
            <w:pPr>
              <w:autoSpaceDE w:val="0"/>
              <w:autoSpaceDN w:val="0"/>
              <w:adjustRightInd w:val="0"/>
              <w:spacing w:before="0"/>
              <w:jc w:val="left"/>
              <w:rPr>
                <w:rFonts w:cs="Arial"/>
                <w:b/>
                <w:bCs/>
              </w:rPr>
            </w:pPr>
            <w:r w:rsidRPr="00860368">
              <w:rPr>
                <w:rFonts w:cs="Arial"/>
                <w:b/>
                <w:bCs/>
              </w:rPr>
              <w:t>Tester PIM/PAM</w:t>
            </w:r>
          </w:p>
        </w:tc>
        <w:tc>
          <w:tcPr>
            <w:tcW w:w="2402" w:type="dxa"/>
            <w:tcBorders>
              <w:top w:val="single" w:sz="6" w:space="0" w:color="auto"/>
              <w:left w:val="single" w:sz="6" w:space="0" w:color="auto"/>
              <w:right w:val="single" w:sz="2" w:space="0" w:color="auto"/>
            </w:tcBorders>
          </w:tcPr>
          <w:p w14:paraId="7C5C741E" w14:textId="1F53AE1D" w:rsidR="008A77C5" w:rsidRPr="00860368" w:rsidRDefault="008A77C5" w:rsidP="001E0C1D">
            <w:pPr>
              <w:autoSpaceDE w:val="0"/>
              <w:autoSpaceDN w:val="0"/>
              <w:adjustRightInd w:val="0"/>
              <w:spacing w:before="0"/>
              <w:jc w:val="left"/>
              <w:rPr>
                <w:rFonts w:cs="Arial"/>
                <w:b/>
                <w:bCs/>
              </w:rPr>
            </w:pPr>
            <w:r w:rsidRPr="00860368">
              <w:rPr>
                <w:rFonts w:cs="Arial"/>
                <w:b/>
                <w:bCs/>
              </w:rPr>
              <w:t>[bude doplněno dodavatelem ]</w:t>
            </w:r>
            <w:r w:rsidR="008B487C">
              <w:rPr>
                <w:rFonts w:cs="Arial"/>
                <w:b/>
                <w:bCs/>
              </w:rPr>
              <w:t xml:space="preserve"> </w:t>
            </w:r>
            <w:r w:rsidR="008B487C">
              <w:rPr>
                <w:rFonts w:cs="Arial"/>
              </w:rPr>
              <w:fldChar w:fldCharType="begin">
                <w:ffData>
                  <w:name w:val="Text14"/>
                  <w:enabled/>
                  <w:calcOnExit w:val="0"/>
                  <w:textInput/>
                </w:ffData>
              </w:fldChar>
            </w:r>
            <w:r w:rsidR="008B487C">
              <w:rPr>
                <w:rFonts w:cs="Arial"/>
              </w:rPr>
              <w:instrText xml:space="preserve"> FORMTEXT </w:instrText>
            </w:r>
            <w:r w:rsidR="008B487C">
              <w:rPr>
                <w:rFonts w:cs="Arial"/>
              </w:rPr>
            </w:r>
            <w:r w:rsidR="008B487C">
              <w:rPr>
                <w:rFonts w:cs="Arial"/>
              </w:rPr>
              <w:fldChar w:fldCharType="separate"/>
            </w:r>
            <w:r w:rsidR="008B487C">
              <w:rPr>
                <w:rFonts w:cs="Arial"/>
                <w:noProof/>
              </w:rPr>
              <w:t> </w:t>
            </w:r>
            <w:r w:rsidR="008B487C">
              <w:rPr>
                <w:rFonts w:cs="Arial"/>
                <w:noProof/>
              </w:rPr>
              <w:t> </w:t>
            </w:r>
            <w:r w:rsidR="008B487C">
              <w:rPr>
                <w:rFonts w:cs="Arial"/>
                <w:noProof/>
              </w:rPr>
              <w:t> </w:t>
            </w:r>
            <w:r w:rsidR="008B487C">
              <w:rPr>
                <w:rFonts w:cs="Arial"/>
                <w:noProof/>
              </w:rPr>
              <w:t> </w:t>
            </w:r>
            <w:r w:rsidR="008B487C">
              <w:rPr>
                <w:rFonts w:cs="Arial"/>
                <w:noProof/>
              </w:rPr>
              <w:t> </w:t>
            </w:r>
            <w:r w:rsidR="008B487C">
              <w:rPr>
                <w:rFonts w:cs="Arial"/>
              </w:rPr>
              <w:fldChar w:fldCharType="end"/>
            </w:r>
          </w:p>
        </w:tc>
        <w:tc>
          <w:tcPr>
            <w:tcW w:w="2402" w:type="dxa"/>
            <w:tcBorders>
              <w:top w:val="single" w:sz="6" w:space="0" w:color="auto"/>
              <w:left w:val="single" w:sz="6" w:space="0" w:color="auto"/>
              <w:right w:val="single" w:sz="2" w:space="0" w:color="auto"/>
            </w:tcBorders>
          </w:tcPr>
          <w:p w14:paraId="01DF953E" w14:textId="49767F32" w:rsidR="008A77C5" w:rsidRPr="00860368" w:rsidRDefault="008A77C5" w:rsidP="001E0C1D">
            <w:pPr>
              <w:autoSpaceDE w:val="0"/>
              <w:autoSpaceDN w:val="0"/>
              <w:adjustRightInd w:val="0"/>
              <w:spacing w:before="0"/>
              <w:jc w:val="left"/>
              <w:rPr>
                <w:rFonts w:cs="Arial"/>
                <w:b/>
                <w:bCs/>
              </w:rPr>
            </w:pPr>
            <w:r w:rsidRPr="00860368">
              <w:rPr>
                <w:rFonts w:cs="Arial"/>
                <w:b/>
                <w:bCs/>
              </w:rPr>
              <w:t>[bude doplněno dodavatelem ]</w:t>
            </w:r>
            <w:r w:rsidR="008B487C">
              <w:rPr>
                <w:rFonts w:cs="Arial"/>
                <w:b/>
                <w:bCs/>
              </w:rPr>
              <w:t xml:space="preserve"> </w:t>
            </w:r>
            <w:r w:rsidR="008B487C">
              <w:rPr>
                <w:rFonts w:cs="Arial"/>
              </w:rPr>
              <w:fldChar w:fldCharType="begin">
                <w:ffData>
                  <w:name w:val="Text14"/>
                  <w:enabled/>
                  <w:calcOnExit w:val="0"/>
                  <w:textInput/>
                </w:ffData>
              </w:fldChar>
            </w:r>
            <w:r w:rsidR="008B487C">
              <w:rPr>
                <w:rFonts w:cs="Arial"/>
              </w:rPr>
              <w:instrText xml:space="preserve"> FORMTEXT </w:instrText>
            </w:r>
            <w:r w:rsidR="008B487C">
              <w:rPr>
                <w:rFonts w:cs="Arial"/>
              </w:rPr>
            </w:r>
            <w:r w:rsidR="008B487C">
              <w:rPr>
                <w:rFonts w:cs="Arial"/>
              </w:rPr>
              <w:fldChar w:fldCharType="separate"/>
            </w:r>
            <w:r w:rsidR="008B487C">
              <w:rPr>
                <w:rFonts w:cs="Arial"/>
                <w:noProof/>
              </w:rPr>
              <w:t> </w:t>
            </w:r>
            <w:r w:rsidR="008B487C">
              <w:rPr>
                <w:rFonts w:cs="Arial"/>
                <w:noProof/>
              </w:rPr>
              <w:t> </w:t>
            </w:r>
            <w:r w:rsidR="008B487C">
              <w:rPr>
                <w:rFonts w:cs="Arial"/>
                <w:noProof/>
              </w:rPr>
              <w:t> </w:t>
            </w:r>
            <w:r w:rsidR="008B487C">
              <w:rPr>
                <w:rFonts w:cs="Arial"/>
                <w:noProof/>
              </w:rPr>
              <w:t> </w:t>
            </w:r>
            <w:r w:rsidR="008B487C">
              <w:rPr>
                <w:rFonts w:cs="Arial"/>
                <w:noProof/>
              </w:rPr>
              <w:t> </w:t>
            </w:r>
            <w:r w:rsidR="008B487C">
              <w:rPr>
                <w:rFonts w:cs="Arial"/>
              </w:rPr>
              <w:fldChar w:fldCharType="end"/>
            </w:r>
          </w:p>
        </w:tc>
        <w:tc>
          <w:tcPr>
            <w:tcW w:w="2463" w:type="dxa"/>
            <w:tcBorders>
              <w:top w:val="single" w:sz="6" w:space="0" w:color="auto"/>
              <w:left w:val="single" w:sz="6" w:space="0" w:color="auto"/>
              <w:right w:val="single" w:sz="2" w:space="0" w:color="auto"/>
            </w:tcBorders>
          </w:tcPr>
          <w:p w14:paraId="796D2630" w14:textId="6B16C01D" w:rsidR="008A77C5" w:rsidRPr="00860368" w:rsidRDefault="008A77C5" w:rsidP="001E0C1D">
            <w:pPr>
              <w:autoSpaceDE w:val="0"/>
              <w:autoSpaceDN w:val="0"/>
              <w:adjustRightInd w:val="0"/>
              <w:spacing w:before="0"/>
              <w:jc w:val="left"/>
              <w:rPr>
                <w:rFonts w:cs="Arial"/>
                <w:b/>
                <w:bCs/>
              </w:rPr>
            </w:pPr>
            <w:r w:rsidRPr="00860368">
              <w:rPr>
                <w:rFonts w:cs="Arial"/>
                <w:b/>
                <w:bCs/>
              </w:rPr>
              <w:t>[bude doplněno dodavatelem ]</w:t>
            </w:r>
            <w:r w:rsidR="008B487C">
              <w:rPr>
                <w:rFonts w:cs="Arial"/>
                <w:b/>
                <w:bCs/>
              </w:rPr>
              <w:t xml:space="preserve"> </w:t>
            </w:r>
            <w:r w:rsidR="008B487C">
              <w:rPr>
                <w:rFonts w:cs="Arial"/>
              </w:rPr>
              <w:fldChar w:fldCharType="begin">
                <w:ffData>
                  <w:name w:val="Text14"/>
                  <w:enabled/>
                  <w:calcOnExit w:val="0"/>
                  <w:textInput/>
                </w:ffData>
              </w:fldChar>
            </w:r>
            <w:r w:rsidR="008B487C">
              <w:rPr>
                <w:rFonts w:cs="Arial"/>
              </w:rPr>
              <w:instrText xml:space="preserve"> FORMTEXT </w:instrText>
            </w:r>
            <w:r w:rsidR="008B487C">
              <w:rPr>
                <w:rFonts w:cs="Arial"/>
              </w:rPr>
            </w:r>
            <w:r w:rsidR="008B487C">
              <w:rPr>
                <w:rFonts w:cs="Arial"/>
              </w:rPr>
              <w:fldChar w:fldCharType="separate"/>
            </w:r>
            <w:r w:rsidR="008B487C">
              <w:rPr>
                <w:rFonts w:cs="Arial"/>
                <w:noProof/>
              </w:rPr>
              <w:t> </w:t>
            </w:r>
            <w:r w:rsidR="008B487C">
              <w:rPr>
                <w:rFonts w:cs="Arial"/>
                <w:noProof/>
              </w:rPr>
              <w:t> </w:t>
            </w:r>
            <w:r w:rsidR="008B487C">
              <w:rPr>
                <w:rFonts w:cs="Arial"/>
                <w:noProof/>
              </w:rPr>
              <w:t> </w:t>
            </w:r>
            <w:r w:rsidR="008B487C">
              <w:rPr>
                <w:rFonts w:cs="Arial"/>
                <w:noProof/>
              </w:rPr>
              <w:t> </w:t>
            </w:r>
            <w:r w:rsidR="008B487C">
              <w:rPr>
                <w:rFonts w:cs="Arial"/>
                <w:noProof/>
              </w:rPr>
              <w:t> </w:t>
            </w:r>
            <w:r w:rsidR="008B487C">
              <w:rPr>
                <w:rFonts w:cs="Arial"/>
              </w:rPr>
              <w:fldChar w:fldCharType="end"/>
            </w:r>
          </w:p>
        </w:tc>
      </w:tr>
      <w:tr w:rsidR="00860368" w:rsidRPr="00860368" w14:paraId="70428BED" w14:textId="77777777" w:rsidTr="00B1057E">
        <w:trPr>
          <w:trHeight w:val="357"/>
        </w:trPr>
        <w:tc>
          <w:tcPr>
            <w:tcW w:w="2402" w:type="dxa"/>
            <w:tcBorders>
              <w:top w:val="single" w:sz="6" w:space="0" w:color="auto"/>
              <w:left w:val="single" w:sz="6" w:space="0" w:color="auto"/>
              <w:bottom w:val="single" w:sz="6" w:space="0" w:color="auto"/>
              <w:right w:val="single" w:sz="2" w:space="0" w:color="auto"/>
            </w:tcBorders>
          </w:tcPr>
          <w:p w14:paraId="37CCB075" w14:textId="77777777" w:rsidR="008A77C5" w:rsidRPr="00860368" w:rsidRDefault="008A77C5" w:rsidP="001E0C1D">
            <w:pPr>
              <w:autoSpaceDE w:val="0"/>
              <w:autoSpaceDN w:val="0"/>
              <w:adjustRightInd w:val="0"/>
              <w:spacing w:before="0"/>
              <w:jc w:val="left"/>
              <w:rPr>
                <w:rFonts w:cs="Arial"/>
                <w:b/>
                <w:bCs/>
              </w:rPr>
            </w:pPr>
            <w:r w:rsidRPr="00860368">
              <w:rPr>
                <w:rFonts w:cs="Arial"/>
                <w:b/>
                <w:bCs/>
              </w:rPr>
              <w:t>Specialista podpory</w:t>
            </w:r>
          </w:p>
        </w:tc>
        <w:tc>
          <w:tcPr>
            <w:tcW w:w="2402" w:type="dxa"/>
            <w:tcBorders>
              <w:top w:val="single" w:sz="6" w:space="0" w:color="auto"/>
              <w:left w:val="single" w:sz="6" w:space="0" w:color="auto"/>
              <w:bottom w:val="single" w:sz="6" w:space="0" w:color="auto"/>
              <w:right w:val="single" w:sz="2" w:space="0" w:color="auto"/>
            </w:tcBorders>
          </w:tcPr>
          <w:p w14:paraId="429A424F" w14:textId="2EF307EE" w:rsidR="008A77C5" w:rsidRPr="00860368" w:rsidRDefault="008A77C5" w:rsidP="001E0C1D">
            <w:pPr>
              <w:autoSpaceDE w:val="0"/>
              <w:autoSpaceDN w:val="0"/>
              <w:adjustRightInd w:val="0"/>
              <w:spacing w:before="0"/>
              <w:jc w:val="left"/>
              <w:rPr>
                <w:rFonts w:cs="Arial"/>
                <w:b/>
                <w:bCs/>
              </w:rPr>
            </w:pPr>
            <w:r w:rsidRPr="00860368">
              <w:rPr>
                <w:rFonts w:cs="Arial"/>
                <w:b/>
                <w:bCs/>
              </w:rPr>
              <w:t>[bude doplněno dodavatelem ]</w:t>
            </w:r>
            <w:r w:rsidR="008B487C">
              <w:rPr>
                <w:rFonts w:cs="Arial"/>
                <w:b/>
                <w:bCs/>
              </w:rPr>
              <w:t xml:space="preserve"> </w:t>
            </w:r>
            <w:r w:rsidR="008B487C">
              <w:rPr>
                <w:rFonts w:cs="Arial"/>
              </w:rPr>
              <w:fldChar w:fldCharType="begin">
                <w:ffData>
                  <w:name w:val="Text14"/>
                  <w:enabled/>
                  <w:calcOnExit w:val="0"/>
                  <w:textInput/>
                </w:ffData>
              </w:fldChar>
            </w:r>
            <w:r w:rsidR="008B487C">
              <w:rPr>
                <w:rFonts w:cs="Arial"/>
              </w:rPr>
              <w:instrText xml:space="preserve"> FORMTEXT </w:instrText>
            </w:r>
            <w:r w:rsidR="008B487C">
              <w:rPr>
                <w:rFonts w:cs="Arial"/>
              </w:rPr>
            </w:r>
            <w:r w:rsidR="008B487C">
              <w:rPr>
                <w:rFonts w:cs="Arial"/>
              </w:rPr>
              <w:fldChar w:fldCharType="separate"/>
            </w:r>
            <w:r w:rsidR="008B487C">
              <w:rPr>
                <w:rFonts w:cs="Arial"/>
                <w:noProof/>
              </w:rPr>
              <w:t> </w:t>
            </w:r>
            <w:r w:rsidR="008B487C">
              <w:rPr>
                <w:rFonts w:cs="Arial"/>
                <w:noProof/>
              </w:rPr>
              <w:t> </w:t>
            </w:r>
            <w:r w:rsidR="008B487C">
              <w:rPr>
                <w:rFonts w:cs="Arial"/>
                <w:noProof/>
              </w:rPr>
              <w:t> </w:t>
            </w:r>
            <w:r w:rsidR="008B487C">
              <w:rPr>
                <w:rFonts w:cs="Arial"/>
                <w:noProof/>
              </w:rPr>
              <w:t> </w:t>
            </w:r>
            <w:r w:rsidR="008B487C">
              <w:rPr>
                <w:rFonts w:cs="Arial"/>
                <w:noProof/>
              </w:rPr>
              <w:t> </w:t>
            </w:r>
            <w:r w:rsidR="008B487C">
              <w:rPr>
                <w:rFonts w:cs="Arial"/>
              </w:rPr>
              <w:fldChar w:fldCharType="end"/>
            </w:r>
          </w:p>
        </w:tc>
        <w:tc>
          <w:tcPr>
            <w:tcW w:w="2402" w:type="dxa"/>
            <w:tcBorders>
              <w:top w:val="single" w:sz="6" w:space="0" w:color="auto"/>
              <w:left w:val="single" w:sz="6" w:space="0" w:color="auto"/>
              <w:bottom w:val="single" w:sz="6" w:space="0" w:color="auto"/>
              <w:right w:val="single" w:sz="2" w:space="0" w:color="auto"/>
            </w:tcBorders>
          </w:tcPr>
          <w:p w14:paraId="32EEA751" w14:textId="317B01CA" w:rsidR="008A77C5" w:rsidRPr="00860368" w:rsidRDefault="008A77C5" w:rsidP="001E0C1D">
            <w:pPr>
              <w:autoSpaceDE w:val="0"/>
              <w:autoSpaceDN w:val="0"/>
              <w:adjustRightInd w:val="0"/>
              <w:spacing w:before="0"/>
              <w:jc w:val="left"/>
              <w:rPr>
                <w:rFonts w:cs="Arial"/>
                <w:b/>
                <w:bCs/>
              </w:rPr>
            </w:pPr>
            <w:r w:rsidRPr="00860368">
              <w:rPr>
                <w:rFonts w:cs="Arial"/>
                <w:b/>
                <w:bCs/>
              </w:rPr>
              <w:t>[bude doplněno dodavatelem ]</w:t>
            </w:r>
            <w:r w:rsidR="008B487C">
              <w:rPr>
                <w:rFonts w:cs="Arial"/>
                <w:b/>
                <w:bCs/>
              </w:rPr>
              <w:t xml:space="preserve"> </w:t>
            </w:r>
            <w:r w:rsidR="008B487C">
              <w:rPr>
                <w:rFonts w:cs="Arial"/>
              </w:rPr>
              <w:fldChar w:fldCharType="begin">
                <w:ffData>
                  <w:name w:val="Text14"/>
                  <w:enabled/>
                  <w:calcOnExit w:val="0"/>
                  <w:textInput/>
                </w:ffData>
              </w:fldChar>
            </w:r>
            <w:r w:rsidR="008B487C">
              <w:rPr>
                <w:rFonts w:cs="Arial"/>
              </w:rPr>
              <w:instrText xml:space="preserve"> FORMTEXT </w:instrText>
            </w:r>
            <w:r w:rsidR="008B487C">
              <w:rPr>
                <w:rFonts w:cs="Arial"/>
              </w:rPr>
            </w:r>
            <w:r w:rsidR="008B487C">
              <w:rPr>
                <w:rFonts w:cs="Arial"/>
              </w:rPr>
              <w:fldChar w:fldCharType="separate"/>
            </w:r>
            <w:r w:rsidR="008B487C">
              <w:rPr>
                <w:rFonts w:cs="Arial"/>
                <w:noProof/>
              </w:rPr>
              <w:t> </w:t>
            </w:r>
            <w:r w:rsidR="008B487C">
              <w:rPr>
                <w:rFonts w:cs="Arial"/>
                <w:noProof/>
              </w:rPr>
              <w:t> </w:t>
            </w:r>
            <w:r w:rsidR="008B487C">
              <w:rPr>
                <w:rFonts w:cs="Arial"/>
                <w:noProof/>
              </w:rPr>
              <w:t> </w:t>
            </w:r>
            <w:r w:rsidR="008B487C">
              <w:rPr>
                <w:rFonts w:cs="Arial"/>
                <w:noProof/>
              </w:rPr>
              <w:t> </w:t>
            </w:r>
            <w:r w:rsidR="008B487C">
              <w:rPr>
                <w:rFonts w:cs="Arial"/>
                <w:noProof/>
              </w:rPr>
              <w:t> </w:t>
            </w:r>
            <w:r w:rsidR="008B487C">
              <w:rPr>
                <w:rFonts w:cs="Arial"/>
              </w:rPr>
              <w:fldChar w:fldCharType="end"/>
            </w:r>
          </w:p>
        </w:tc>
        <w:tc>
          <w:tcPr>
            <w:tcW w:w="2463" w:type="dxa"/>
            <w:tcBorders>
              <w:top w:val="single" w:sz="6" w:space="0" w:color="auto"/>
              <w:left w:val="single" w:sz="6" w:space="0" w:color="auto"/>
              <w:bottom w:val="single" w:sz="6" w:space="0" w:color="auto"/>
              <w:right w:val="single" w:sz="2" w:space="0" w:color="auto"/>
            </w:tcBorders>
          </w:tcPr>
          <w:p w14:paraId="0895A75F" w14:textId="20EFA158" w:rsidR="008A77C5" w:rsidRPr="00860368" w:rsidRDefault="008A77C5" w:rsidP="001E0C1D">
            <w:pPr>
              <w:autoSpaceDE w:val="0"/>
              <w:autoSpaceDN w:val="0"/>
              <w:adjustRightInd w:val="0"/>
              <w:spacing w:before="0"/>
              <w:jc w:val="left"/>
              <w:rPr>
                <w:rFonts w:cs="Arial"/>
                <w:b/>
                <w:bCs/>
              </w:rPr>
            </w:pPr>
            <w:r w:rsidRPr="00860368">
              <w:rPr>
                <w:rFonts w:cs="Arial"/>
                <w:b/>
                <w:bCs/>
              </w:rPr>
              <w:t>[bude doplněno dodavatelem ]</w:t>
            </w:r>
            <w:r w:rsidR="008B487C">
              <w:rPr>
                <w:rFonts w:cs="Arial"/>
                <w:b/>
                <w:bCs/>
              </w:rPr>
              <w:t xml:space="preserve"> </w:t>
            </w:r>
            <w:r w:rsidR="008B487C">
              <w:rPr>
                <w:rFonts w:cs="Arial"/>
              </w:rPr>
              <w:fldChar w:fldCharType="begin">
                <w:ffData>
                  <w:name w:val="Text14"/>
                  <w:enabled/>
                  <w:calcOnExit w:val="0"/>
                  <w:textInput/>
                </w:ffData>
              </w:fldChar>
            </w:r>
            <w:r w:rsidR="008B487C">
              <w:rPr>
                <w:rFonts w:cs="Arial"/>
              </w:rPr>
              <w:instrText xml:space="preserve"> FORMTEXT </w:instrText>
            </w:r>
            <w:r w:rsidR="008B487C">
              <w:rPr>
                <w:rFonts w:cs="Arial"/>
              </w:rPr>
            </w:r>
            <w:r w:rsidR="008B487C">
              <w:rPr>
                <w:rFonts w:cs="Arial"/>
              </w:rPr>
              <w:fldChar w:fldCharType="separate"/>
            </w:r>
            <w:r w:rsidR="008B487C">
              <w:rPr>
                <w:rFonts w:cs="Arial"/>
                <w:noProof/>
              </w:rPr>
              <w:t> </w:t>
            </w:r>
            <w:r w:rsidR="008B487C">
              <w:rPr>
                <w:rFonts w:cs="Arial"/>
                <w:noProof/>
              </w:rPr>
              <w:t> </w:t>
            </w:r>
            <w:r w:rsidR="008B487C">
              <w:rPr>
                <w:rFonts w:cs="Arial"/>
                <w:noProof/>
              </w:rPr>
              <w:t> </w:t>
            </w:r>
            <w:r w:rsidR="008B487C">
              <w:rPr>
                <w:rFonts w:cs="Arial"/>
                <w:noProof/>
              </w:rPr>
              <w:t> </w:t>
            </w:r>
            <w:r w:rsidR="008B487C">
              <w:rPr>
                <w:rFonts w:cs="Arial"/>
                <w:noProof/>
              </w:rPr>
              <w:t> </w:t>
            </w:r>
            <w:r w:rsidR="008B487C">
              <w:rPr>
                <w:rFonts w:cs="Arial"/>
              </w:rPr>
              <w:fldChar w:fldCharType="end"/>
            </w:r>
          </w:p>
        </w:tc>
      </w:tr>
      <w:tr w:rsidR="00860368" w:rsidRPr="00860368" w14:paraId="74CF053C" w14:textId="77777777" w:rsidTr="00B1057E">
        <w:trPr>
          <w:trHeight w:val="357"/>
        </w:trPr>
        <w:tc>
          <w:tcPr>
            <w:tcW w:w="2402" w:type="dxa"/>
            <w:tcBorders>
              <w:top w:val="single" w:sz="6" w:space="0" w:color="auto"/>
              <w:left w:val="single" w:sz="6" w:space="0" w:color="auto"/>
              <w:bottom w:val="single" w:sz="6" w:space="0" w:color="auto"/>
              <w:right w:val="single" w:sz="2" w:space="0" w:color="auto"/>
            </w:tcBorders>
          </w:tcPr>
          <w:p w14:paraId="43FEE794" w14:textId="77777777" w:rsidR="008A77C5" w:rsidRPr="00860368" w:rsidRDefault="008A77C5" w:rsidP="001E0C1D">
            <w:pPr>
              <w:autoSpaceDE w:val="0"/>
              <w:autoSpaceDN w:val="0"/>
              <w:adjustRightInd w:val="0"/>
              <w:spacing w:before="0"/>
              <w:jc w:val="left"/>
              <w:rPr>
                <w:rFonts w:cs="Arial"/>
                <w:b/>
                <w:bCs/>
              </w:rPr>
            </w:pPr>
            <w:r w:rsidRPr="00860368">
              <w:rPr>
                <w:rFonts w:cs="Arial"/>
                <w:b/>
                <w:bCs/>
              </w:rPr>
              <w:t>HW specialista</w:t>
            </w:r>
          </w:p>
        </w:tc>
        <w:tc>
          <w:tcPr>
            <w:tcW w:w="2402" w:type="dxa"/>
            <w:tcBorders>
              <w:top w:val="single" w:sz="6" w:space="0" w:color="auto"/>
              <w:left w:val="single" w:sz="6" w:space="0" w:color="auto"/>
              <w:bottom w:val="single" w:sz="6" w:space="0" w:color="auto"/>
              <w:right w:val="single" w:sz="2" w:space="0" w:color="auto"/>
            </w:tcBorders>
          </w:tcPr>
          <w:p w14:paraId="2506E292" w14:textId="2E15B3A2" w:rsidR="008A77C5" w:rsidRPr="00860368" w:rsidRDefault="008A77C5" w:rsidP="001E0C1D">
            <w:pPr>
              <w:autoSpaceDE w:val="0"/>
              <w:autoSpaceDN w:val="0"/>
              <w:adjustRightInd w:val="0"/>
              <w:spacing w:before="0"/>
              <w:jc w:val="left"/>
              <w:rPr>
                <w:rFonts w:cs="Arial"/>
                <w:b/>
                <w:bCs/>
              </w:rPr>
            </w:pPr>
            <w:r w:rsidRPr="00860368">
              <w:rPr>
                <w:rFonts w:cs="Arial"/>
                <w:b/>
                <w:bCs/>
              </w:rPr>
              <w:t>[bude doplněno dodavatelem ]</w:t>
            </w:r>
            <w:r w:rsidR="008B487C">
              <w:rPr>
                <w:rFonts w:cs="Arial"/>
                <w:b/>
                <w:bCs/>
              </w:rPr>
              <w:t xml:space="preserve"> </w:t>
            </w:r>
            <w:r w:rsidR="008B487C">
              <w:rPr>
                <w:rFonts w:cs="Arial"/>
              </w:rPr>
              <w:fldChar w:fldCharType="begin">
                <w:ffData>
                  <w:name w:val="Text14"/>
                  <w:enabled/>
                  <w:calcOnExit w:val="0"/>
                  <w:textInput/>
                </w:ffData>
              </w:fldChar>
            </w:r>
            <w:r w:rsidR="008B487C">
              <w:rPr>
                <w:rFonts w:cs="Arial"/>
              </w:rPr>
              <w:instrText xml:space="preserve"> FORMTEXT </w:instrText>
            </w:r>
            <w:r w:rsidR="008B487C">
              <w:rPr>
                <w:rFonts w:cs="Arial"/>
              </w:rPr>
            </w:r>
            <w:r w:rsidR="008B487C">
              <w:rPr>
                <w:rFonts w:cs="Arial"/>
              </w:rPr>
              <w:fldChar w:fldCharType="separate"/>
            </w:r>
            <w:r w:rsidR="008B487C">
              <w:rPr>
                <w:rFonts w:cs="Arial"/>
                <w:noProof/>
              </w:rPr>
              <w:t> </w:t>
            </w:r>
            <w:r w:rsidR="008B487C">
              <w:rPr>
                <w:rFonts w:cs="Arial"/>
                <w:noProof/>
              </w:rPr>
              <w:t> </w:t>
            </w:r>
            <w:r w:rsidR="008B487C">
              <w:rPr>
                <w:rFonts w:cs="Arial"/>
                <w:noProof/>
              </w:rPr>
              <w:t> </w:t>
            </w:r>
            <w:r w:rsidR="008B487C">
              <w:rPr>
                <w:rFonts w:cs="Arial"/>
                <w:noProof/>
              </w:rPr>
              <w:t> </w:t>
            </w:r>
            <w:r w:rsidR="008B487C">
              <w:rPr>
                <w:rFonts w:cs="Arial"/>
                <w:noProof/>
              </w:rPr>
              <w:t> </w:t>
            </w:r>
            <w:r w:rsidR="008B487C">
              <w:rPr>
                <w:rFonts w:cs="Arial"/>
              </w:rPr>
              <w:fldChar w:fldCharType="end"/>
            </w:r>
          </w:p>
        </w:tc>
        <w:tc>
          <w:tcPr>
            <w:tcW w:w="2402" w:type="dxa"/>
            <w:tcBorders>
              <w:top w:val="single" w:sz="6" w:space="0" w:color="auto"/>
              <w:left w:val="single" w:sz="6" w:space="0" w:color="auto"/>
              <w:bottom w:val="single" w:sz="6" w:space="0" w:color="auto"/>
              <w:right w:val="single" w:sz="2" w:space="0" w:color="auto"/>
            </w:tcBorders>
          </w:tcPr>
          <w:p w14:paraId="142ED1A9" w14:textId="6FF1EC0C" w:rsidR="008A77C5" w:rsidRPr="00860368" w:rsidRDefault="008A77C5" w:rsidP="001E0C1D">
            <w:pPr>
              <w:autoSpaceDE w:val="0"/>
              <w:autoSpaceDN w:val="0"/>
              <w:adjustRightInd w:val="0"/>
              <w:spacing w:before="0"/>
              <w:jc w:val="left"/>
              <w:rPr>
                <w:rFonts w:cs="Arial"/>
                <w:b/>
                <w:bCs/>
              </w:rPr>
            </w:pPr>
            <w:r w:rsidRPr="00860368">
              <w:rPr>
                <w:rFonts w:cs="Arial"/>
                <w:b/>
                <w:bCs/>
              </w:rPr>
              <w:t xml:space="preserve">[bude </w:t>
            </w:r>
            <w:proofErr w:type="gramStart"/>
            <w:r w:rsidRPr="00860368">
              <w:rPr>
                <w:rFonts w:cs="Arial"/>
                <w:b/>
                <w:bCs/>
              </w:rPr>
              <w:t xml:space="preserve">doplněno </w:t>
            </w:r>
            <w:r w:rsidR="008B487C">
              <w:rPr>
                <w:rFonts w:cs="Arial"/>
                <w:b/>
                <w:bCs/>
              </w:rPr>
              <w:t xml:space="preserve"> </w:t>
            </w:r>
            <w:r w:rsidRPr="00860368">
              <w:rPr>
                <w:rFonts w:cs="Arial"/>
                <w:b/>
                <w:bCs/>
              </w:rPr>
              <w:t>dodavatelem</w:t>
            </w:r>
            <w:proofErr w:type="gramEnd"/>
            <w:r w:rsidRPr="00860368">
              <w:rPr>
                <w:rFonts w:cs="Arial"/>
                <w:b/>
                <w:bCs/>
              </w:rPr>
              <w:t xml:space="preserve"> ]</w:t>
            </w:r>
            <w:r w:rsidR="008B487C">
              <w:rPr>
                <w:rFonts w:cs="Arial"/>
                <w:b/>
                <w:bCs/>
              </w:rPr>
              <w:t xml:space="preserve"> </w:t>
            </w:r>
            <w:r w:rsidR="008B487C">
              <w:rPr>
                <w:rFonts w:cs="Arial"/>
              </w:rPr>
              <w:fldChar w:fldCharType="begin">
                <w:ffData>
                  <w:name w:val="Text14"/>
                  <w:enabled/>
                  <w:calcOnExit w:val="0"/>
                  <w:textInput/>
                </w:ffData>
              </w:fldChar>
            </w:r>
            <w:r w:rsidR="008B487C">
              <w:rPr>
                <w:rFonts w:cs="Arial"/>
              </w:rPr>
              <w:instrText xml:space="preserve"> FORMTEXT </w:instrText>
            </w:r>
            <w:r w:rsidR="008B487C">
              <w:rPr>
                <w:rFonts w:cs="Arial"/>
              </w:rPr>
            </w:r>
            <w:r w:rsidR="008B487C">
              <w:rPr>
                <w:rFonts w:cs="Arial"/>
              </w:rPr>
              <w:fldChar w:fldCharType="separate"/>
            </w:r>
            <w:r w:rsidR="008B487C">
              <w:rPr>
                <w:rFonts w:cs="Arial"/>
                <w:noProof/>
              </w:rPr>
              <w:t> </w:t>
            </w:r>
            <w:r w:rsidR="008B487C">
              <w:rPr>
                <w:rFonts w:cs="Arial"/>
                <w:noProof/>
              </w:rPr>
              <w:t> </w:t>
            </w:r>
            <w:r w:rsidR="008B487C">
              <w:rPr>
                <w:rFonts w:cs="Arial"/>
                <w:noProof/>
              </w:rPr>
              <w:t> </w:t>
            </w:r>
            <w:r w:rsidR="008B487C">
              <w:rPr>
                <w:rFonts w:cs="Arial"/>
                <w:noProof/>
              </w:rPr>
              <w:t> </w:t>
            </w:r>
            <w:r w:rsidR="008B487C">
              <w:rPr>
                <w:rFonts w:cs="Arial"/>
                <w:noProof/>
              </w:rPr>
              <w:t> </w:t>
            </w:r>
            <w:r w:rsidR="008B487C">
              <w:rPr>
                <w:rFonts w:cs="Arial"/>
              </w:rPr>
              <w:fldChar w:fldCharType="end"/>
            </w:r>
          </w:p>
        </w:tc>
        <w:tc>
          <w:tcPr>
            <w:tcW w:w="2463" w:type="dxa"/>
            <w:tcBorders>
              <w:top w:val="single" w:sz="6" w:space="0" w:color="auto"/>
              <w:left w:val="single" w:sz="6" w:space="0" w:color="auto"/>
              <w:bottom w:val="single" w:sz="6" w:space="0" w:color="auto"/>
              <w:right w:val="single" w:sz="2" w:space="0" w:color="auto"/>
            </w:tcBorders>
          </w:tcPr>
          <w:p w14:paraId="632DF2F8" w14:textId="3008E949" w:rsidR="008A77C5" w:rsidRPr="00860368" w:rsidRDefault="008A77C5" w:rsidP="001E0C1D">
            <w:pPr>
              <w:autoSpaceDE w:val="0"/>
              <w:autoSpaceDN w:val="0"/>
              <w:adjustRightInd w:val="0"/>
              <w:spacing w:before="0"/>
              <w:jc w:val="left"/>
              <w:rPr>
                <w:rFonts w:cs="Arial"/>
                <w:b/>
                <w:bCs/>
              </w:rPr>
            </w:pPr>
            <w:r w:rsidRPr="00860368">
              <w:rPr>
                <w:rFonts w:cs="Arial"/>
                <w:b/>
                <w:bCs/>
              </w:rPr>
              <w:t>[bude doplněno dodavatelem ]</w:t>
            </w:r>
            <w:r w:rsidR="008B487C">
              <w:rPr>
                <w:rFonts w:cs="Arial"/>
                <w:b/>
                <w:bCs/>
              </w:rPr>
              <w:t xml:space="preserve"> </w:t>
            </w:r>
            <w:r w:rsidR="008B487C">
              <w:rPr>
                <w:rFonts w:cs="Arial"/>
              </w:rPr>
              <w:fldChar w:fldCharType="begin">
                <w:ffData>
                  <w:name w:val="Text14"/>
                  <w:enabled/>
                  <w:calcOnExit w:val="0"/>
                  <w:textInput/>
                </w:ffData>
              </w:fldChar>
            </w:r>
            <w:r w:rsidR="008B487C">
              <w:rPr>
                <w:rFonts w:cs="Arial"/>
              </w:rPr>
              <w:instrText xml:space="preserve"> FORMTEXT </w:instrText>
            </w:r>
            <w:r w:rsidR="008B487C">
              <w:rPr>
                <w:rFonts w:cs="Arial"/>
              </w:rPr>
            </w:r>
            <w:r w:rsidR="008B487C">
              <w:rPr>
                <w:rFonts w:cs="Arial"/>
              </w:rPr>
              <w:fldChar w:fldCharType="separate"/>
            </w:r>
            <w:r w:rsidR="008B487C">
              <w:rPr>
                <w:rFonts w:cs="Arial"/>
                <w:noProof/>
              </w:rPr>
              <w:t> </w:t>
            </w:r>
            <w:r w:rsidR="008B487C">
              <w:rPr>
                <w:rFonts w:cs="Arial"/>
                <w:noProof/>
              </w:rPr>
              <w:t> </w:t>
            </w:r>
            <w:r w:rsidR="008B487C">
              <w:rPr>
                <w:rFonts w:cs="Arial"/>
                <w:noProof/>
              </w:rPr>
              <w:t> </w:t>
            </w:r>
            <w:r w:rsidR="008B487C">
              <w:rPr>
                <w:rFonts w:cs="Arial"/>
                <w:noProof/>
              </w:rPr>
              <w:t> </w:t>
            </w:r>
            <w:r w:rsidR="008B487C">
              <w:rPr>
                <w:rFonts w:cs="Arial"/>
                <w:noProof/>
              </w:rPr>
              <w:t> </w:t>
            </w:r>
            <w:r w:rsidR="008B487C">
              <w:rPr>
                <w:rFonts w:cs="Arial"/>
              </w:rPr>
              <w:fldChar w:fldCharType="end"/>
            </w:r>
          </w:p>
        </w:tc>
      </w:tr>
    </w:tbl>
    <w:p w14:paraId="4508B347" w14:textId="77777777" w:rsidR="008A77C5" w:rsidRPr="00860368" w:rsidRDefault="008A77C5" w:rsidP="00860368">
      <w:pPr>
        <w:pStyle w:val="09-BODY"/>
        <w:numPr>
          <w:ilvl w:val="0"/>
          <w:numId w:val="0"/>
        </w:numPr>
        <w:spacing w:before="0"/>
        <w:ind w:left="720" w:hanging="360"/>
      </w:pPr>
    </w:p>
    <w:p w14:paraId="79D27498" w14:textId="77777777" w:rsidR="008A77C5" w:rsidRPr="00860368" w:rsidRDefault="008A77C5" w:rsidP="00860368">
      <w:pPr>
        <w:pStyle w:val="09-BODY"/>
        <w:numPr>
          <w:ilvl w:val="0"/>
          <w:numId w:val="0"/>
        </w:numPr>
        <w:spacing w:before="0"/>
        <w:ind w:left="720" w:hanging="360"/>
      </w:pPr>
    </w:p>
    <w:p w14:paraId="19CFE834" w14:textId="77777777" w:rsidR="008A77C5" w:rsidRPr="00860368" w:rsidRDefault="008A77C5" w:rsidP="00860368">
      <w:pPr>
        <w:pStyle w:val="09-BODY"/>
        <w:numPr>
          <w:ilvl w:val="0"/>
          <w:numId w:val="0"/>
        </w:numPr>
        <w:spacing w:before="0"/>
        <w:ind w:left="720" w:hanging="360"/>
      </w:pPr>
    </w:p>
    <w:p w14:paraId="580BC577" w14:textId="77777777" w:rsidR="008A77C5" w:rsidRPr="00860368" w:rsidRDefault="008A77C5" w:rsidP="00860368">
      <w:pPr>
        <w:pStyle w:val="09-BODY"/>
        <w:numPr>
          <w:ilvl w:val="0"/>
          <w:numId w:val="0"/>
        </w:numPr>
        <w:spacing w:before="0"/>
        <w:ind w:left="720" w:hanging="360"/>
      </w:pPr>
    </w:p>
    <w:p w14:paraId="56A3575F" w14:textId="77777777" w:rsidR="008A77C5" w:rsidRPr="00860368" w:rsidRDefault="008A77C5" w:rsidP="00860368">
      <w:pPr>
        <w:pStyle w:val="09-BODY"/>
        <w:numPr>
          <w:ilvl w:val="0"/>
          <w:numId w:val="0"/>
        </w:numPr>
        <w:spacing w:before="0"/>
        <w:ind w:left="720" w:hanging="360"/>
      </w:pPr>
    </w:p>
    <w:p w14:paraId="535BBBFD" w14:textId="77777777" w:rsidR="008A77C5" w:rsidRPr="00860368" w:rsidRDefault="008A77C5" w:rsidP="00860368">
      <w:pPr>
        <w:pStyle w:val="09-BODY"/>
        <w:numPr>
          <w:ilvl w:val="0"/>
          <w:numId w:val="0"/>
        </w:numPr>
        <w:spacing w:before="0"/>
        <w:ind w:left="720" w:hanging="360"/>
      </w:pPr>
    </w:p>
    <w:p w14:paraId="0147C902" w14:textId="77777777" w:rsidR="008A77C5" w:rsidRPr="00860368" w:rsidRDefault="008A77C5" w:rsidP="00860368">
      <w:pPr>
        <w:pStyle w:val="09-BODY"/>
        <w:numPr>
          <w:ilvl w:val="0"/>
          <w:numId w:val="0"/>
        </w:numPr>
        <w:spacing w:before="0"/>
        <w:ind w:left="720" w:hanging="360"/>
      </w:pPr>
    </w:p>
    <w:p w14:paraId="39F6FB03" w14:textId="77777777" w:rsidR="008A77C5" w:rsidRPr="00860368" w:rsidRDefault="008A77C5" w:rsidP="00860368">
      <w:pPr>
        <w:pStyle w:val="09-BODY"/>
        <w:numPr>
          <w:ilvl w:val="0"/>
          <w:numId w:val="0"/>
        </w:numPr>
        <w:spacing w:before="0"/>
        <w:ind w:left="720" w:hanging="360"/>
      </w:pPr>
    </w:p>
    <w:p w14:paraId="53087F27" w14:textId="77777777" w:rsidR="008A77C5" w:rsidRPr="00860368" w:rsidRDefault="008A77C5" w:rsidP="00860368">
      <w:pPr>
        <w:pStyle w:val="09-BODY"/>
        <w:numPr>
          <w:ilvl w:val="0"/>
          <w:numId w:val="0"/>
        </w:numPr>
        <w:spacing w:before="0"/>
        <w:ind w:left="720" w:hanging="360"/>
      </w:pPr>
    </w:p>
    <w:p w14:paraId="0802D10A" w14:textId="77777777" w:rsidR="008A77C5" w:rsidRPr="00860368" w:rsidRDefault="008A77C5" w:rsidP="00860368">
      <w:pPr>
        <w:pStyle w:val="09-BODY"/>
        <w:numPr>
          <w:ilvl w:val="0"/>
          <w:numId w:val="0"/>
        </w:numPr>
        <w:spacing w:before="0"/>
        <w:ind w:left="720" w:hanging="360"/>
      </w:pPr>
    </w:p>
    <w:p w14:paraId="6F1A2640" w14:textId="77777777" w:rsidR="008A77C5" w:rsidRPr="00860368" w:rsidRDefault="008A77C5" w:rsidP="00860368">
      <w:pPr>
        <w:pStyle w:val="09-BODY"/>
        <w:numPr>
          <w:ilvl w:val="0"/>
          <w:numId w:val="0"/>
        </w:numPr>
        <w:spacing w:before="0"/>
        <w:ind w:left="720" w:hanging="360"/>
      </w:pPr>
    </w:p>
    <w:p w14:paraId="593A593D" w14:textId="77777777" w:rsidR="008A77C5" w:rsidRPr="00860368" w:rsidRDefault="008A77C5" w:rsidP="00860368">
      <w:pPr>
        <w:pStyle w:val="09-BODY"/>
        <w:numPr>
          <w:ilvl w:val="0"/>
          <w:numId w:val="0"/>
        </w:numPr>
        <w:spacing w:before="0"/>
        <w:ind w:left="720" w:hanging="360"/>
      </w:pPr>
    </w:p>
    <w:p w14:paraId="2E7E59E5" w14:textId="77777777" w:rsidR="008A77C5" w:rsidRPr="00860368" w:rsidRDefault="008A77C5" w:rsidP="00860368">
      <w:pPr>
        <w:pStyle w:val="09-BODY"/>
        <w:numPr>
          <w:ilvl w:val="0"/>
          <w:numId w:val="0"/>
        </w:numPr>
        <w:spacing w:before="0"/>
        <w:ind w:left="720" w:hanging="360"/>
      </w:pPr>
    </w:p>
    <w:p w14:paraId="404B6CC6" w14:textId="77777777" w:rsidR="008A77C5" w:rsidRPr="00860368" w:rsidRDefault="008A77C5" w:rsidP="00860368">
      <w:pPr>
        <w:pStyle w:val="09-BODY"/>
        <w:numPr>
          <w:ilvl w:val="0"/>
          <w:numId w:val="0"/>
        </w:numPr>
        <w:spacing w:before="0"/>
        <w:ind w:left="720" w:hanging="360"/>
      </w:pPr>
    </w:p>
    <w:p w14:paraId="2898C5D1" w14:textId="77777777" w:rsidR="008A77C5" w:rsidRPr="00860368" w:rsidRDefault="008A77C5" w:rsidP="00860368">
      <w:pPr>
        <w:pStyle w:val="09-BODY"/>
        <w:numPr>
          <w:ilvl w:val="0"/>
          <w:numId w:val="0"/>
        </w:numPr>
        <w:spacing w:before="0"/>
        <w:ind w:left="720" w:hanging="360"/>
      </w:pPr>
    </w:p>
    <w:p w14:paraId="07E9AD42" w14:textId="77777777" w:rsidR="008A77C5" w:rsidRPr="00860368" w:rsidRDefault="008A77C5" w:rsidP="00860368">
      <w:pPr>
        <w:pStyle w:val="09-BODY"/>
        <w:numPr>
          <w:ilvl w:val="0"/>
          <w:numId w:val="0"/>
        </w:numPr>
        <w:spacing w:before="0"/>
        <w:ind w:left="720" w:hanging="360"/>
      </w:pPr>
    </w:p>
    <w:p w14:paraId="2AA877A6" w14:textId="77777777" w:rsidR="008A77C5" w:rsidRPr="00860368" w:rsidRDefault="008A77C5" w:rsidP="00860368">
      <w:pPr>
        <w:pStyle w:val="09-BODY"/>
        <w:numPr>
          <w:ilvl w:val="0"/>
          <w:numId w:val="0"/>
        </w:numPr>
        <w:spacing w:before="0"/>
        <w:ind w:left="720" w:hanging="360"/>
      </w:pPr>
    </w:p>
    <w:p w14:paraId="1C02D766" w14:textId="77777777" w:rsidR="008A77C5" w:rsidRPr="00860368" w:rsidRDefault="008A77C5" w:rsidP="00860368">
      <w:pPr>
        <w:pStyle w:val="09-BODY"/>
        <w:numPr>
          <w:ilvl w:val="0"/>
          <w:numId w:val="0"/>
        </w:numPr>
        <w:spacing w:before="0"/>
        <w:ind w:left="720" w:hanging="360"/>
      </w:pPr>
    </w:p>
    <w:p w14:paraId="340E3175" w14:textId="77777777" w:rsidR="008A77C5" w:rsidRPr="00860368" w:rsidRDefault="008A77C5" w:rsidP="00860368">
      <w:pPr>
        <w:pStyle w:val="09-BODY"/>
        <w:numPr>
          <w:ilvl w:val="0"/>
          <w:numId w:val="0"/>
        </w:numPr>
        <w:spacing w:before="0"/>
        <w:ind w:left="720" w:hanging="360"/>
      </w:pPr>
    </w:p>
    <w:p w14:paraId="1F8C2155" w14:textId="77777777" w:rsidR="008A77C5" w:rsidRPr="00860368" w:rsidRDefault="008A77C5" w:rsidP="00860368">
      <w:pPr>
        <w:pStyle w:val="09-BODY"/>
        <w:numPr>
          <w:ilvl w:val="0"/>
          <w:numId w:val="0"/>
        </w:numPr>
        <w:spacing w:before="0"/>
        <w:ind w:left="720" w:hanging="360"/>
      </w:pPr>
    </w:p>
    <w:p w14:paraId="5DE78CD3" w14:textId="77777777" w:rsidR="008A77C5" w:rsidRPr="00860368" w:rsidRDefault="008A77C5" w:rsidP="00860368">
      <w:pPr>
        <w:pStyle w:val="09-BODY"/>
        <w:numPr>
          <w:ilvl w:val="0"/>
          <w:numId w:val="0"/>
        </w:numPr>
        <w:spacing w:before="0"/>
        <w:ind w:left="720" w:hanging="360"/>
      </w:pPr>
    </w:p>
    <w:p w14:paraId="1712576B" w14:textId="77777777" w:rsidR="008A77C5" w:rsidRPr="00860368" w:rsidRDefault="008A77C5" w:rsidP="00860368">
      <w:pPr>
        <w:pStyle w:val="09-BODY"/>
        <w:numPr>
          <w:ilvl w:val="0"/>
          <w:numId w:val="0"/>
        </w:numPr>
        <w:spacing w:before="0"/>
        <w:ind w:left="720" w:hanging="360"/>
      </w:pPr>
    </w:p>
    <w:p w14:paraId="35B05267" w14:textId="77777777" w:rsidR="008A77C5" w:rsidRPr="00860368" w:rsidRDefault="008A77C5" w:rsidP="00860368">
      <w:pPr>
        <w:pStyle w:val="09-BODY"/>
        <w:numPr>
          <w:ilvl w:val="0"/>
          <w:numId w:val="0"/>
        </w:numPr>
        <w:spacing w:before="0"/>
        <w:ind w:left="720" w:hanging="360"/>
      </w:pPr>
    </w:p>
    <w:p w14:paraId="48560B8A" w14:textId="77777777" w:rsidR="008A77C5" w:rsidRPr="00860368" w:rsidRDefault="008A77C5" w:rsidP="00860368">
      <w:pPr>
        <w:pStyle w:val="09-BODY"/>
        <w:numPr>
          <w:ilvl w:val="0"/>
          <w:numId w:val="0"/>
        </w:numPr>
        <w:spacing w:before="0"/>
        <w:ind w:left="720" w:hanging="360"/>
      </w:pPr>
    </w:p>
    <w:p w14:paraId="280589F9" w14:textId="77777777" w:rsidR="008A77C5" w:rsidRPr="00860368" w:rsidRDefault="008A77C5" w:rsidP="00860368">
      <w:pPr>
        <w:pStyle w:val="09-BODY"/>
        <w:numPr>
          <w:ilvl w:val="0"/>
          <w:numId w:val="0"/>
        </w:numPr>
        <w:spacing w:before="0"/>
        <w:ind w:left="720" w:hanging="360"/>
      </w:pPr>
    </w:p>
    <w:p w14:paraId="778ACAF4" w14:textId="77777777" w:rsidR="008A77C5" w:rsidRPr="00860368" w:rsidRDefault="008A77C5" w:rsidP="00860368">
      <w:pPr>
        <w:pStyle w:val="09-BODY"/>
        <w:numPr>
          <w:ilvl w:val="0"/>
          <w:numId w:val="0"/>
        </w:numPr>
        <w:spacing w:before="0"/>
        <w:ind w:left="720" w:hanging="360"/>
      </w:pPr>
    </w:p>
    <w:p w14:paraId="2298E702" w14:textId="77777777" w:rsidR="008A77C5" w:rsidRPr="00860368" w:rsidRDefault="008A77C5" w:rsidP="00860368">
      <w:pPr>
        <w:pStyle w:val="09-BODY"/>
        <w:numPr>
          <w:ilvl w:val="0"/>
          <w:numId w:val="0"/>
        </w:numPr>
        <w:spacing w:before="0"/>
        <w:ind w:left="720" w:hanging="360"/>
      </w:pPr>
    </w:p>
    <w:p w14:paraId="5EE2EEA6" w14:textId="77777777" w:rsidR="008A77C5" w:rsidRPr="00860368" w:rsidRDefault="008A77C5" w:rsidP="00860368">
      <w:pPr>
        <w:pStyle w:val="09-BODY"/>
        <w:numPr>
          <w:ilvl w:val="0"/>
          <w:numId w:val="0"/>
        </w:numPr>
        <w:spacing w:before="0"/>
        <w:ind w:left="720" w:hanging="360"/>
      </w:pPr>
    </w:p>
    <w:p w14:paraId="42EA359D" w14:textId="77777777" w:rsidR="008A77C5" w:rsidRPr="00860368" w:rsidRDefault="008A77C5" w:rsidP="00860368">
      <w:pPr>
        <w:pStyle w:val="09-BODY"/>
        <w:numPr>
          <w:ilvl w:val="0"/>
          <w:numId w:val="0"/>
        </w:numPr>
        <w:spacing w:before="0"/>
        <w:ind w:left="720" w:hanging="360"/>
      </w:pPr>
    </w:p>
    <w:p w14:paraId="2E17A3AD" w14:textId="77777777" w:rsidR="008A77C5" w:rsidRPr="00860368" w:rsidRDefault="008A77C5" w:rsidP="00860368">
      <w:pPr>
        <w:pStyle w:val="09-BODY"/>
        <w:numPr>
          <w:ilvl w:val="0"/>
          <w:numId w:val="0"/>
        </w:numPr>
        <w:spacing w:before="0"/>
        <w:ind w:left="720" w:hanging="360"/>
      </w:pPr>
    </w:p>
    <w:p w14:paraId="5BEEDCF1" w14:textId="77777777" w:rsidR="008A77C5" w:rsidRPr="00860368" w:rsidRDefault="008A77C5" w:rsidP="00860368">
      <w:pPr>
        <w:pStyle w:val="09-BODY"/>
        <w:numPr>
          <w:ilvl w:val="0"/>
          <w:numId w:val="0"/>
        </w:numPr>
        <w:spacing w:before="0"/>
        <w:ind w:left="720" w:hanging="360"/>
      </w:pPr>
    </w:p>
    <w:p w14:paraId="759EF31F" w14:textId="77777777" w:rsidR="008A77C5" w:rsidRPr="00860368" w:rsidRDefault="008A77C5" w:rsidP="00860368">
      <w:pPr>
        <w:pStyle w:val="09-BODY"/>
        <w:numPr>
          <w:ilvl w:val="0"/>
          <w:numId w:val="0"/>
        </w:numPr>
        <w:spacing w:before="0"/>
        <w:ind w:left="720" w:hanging="360"/>
      </w:pPr>
    </w:p>
    <w:p w14:paraId="6DE1E9D7" w14:textId="77777777" w:rsidR="008A77C5" w:rsidRPr="00860368" w:rsidRDefault="008A77C5" w:rsidP="00860368">
      <w:pPr>
        <w:pStyle w:val="09-BODY"/>
        <w:numPr>
          <w:ilvl w:val="0"/>
          <w:numId w:val="0"/>
        </w:numPr>
        <w:spacing w:before="0"/>
        <w:ind w:left="720" w:hanging="360"/>
      </w:pPr>
    </w:p>
    <w:p w14:paraId="0ED4C76F" w14:textId="77777777" w:rsidR="008A77C5" w:rsidRPr="00860368" w:rsidRDefault="008A77C5" w:rsidP="00860368">
      <w:pPr>
        <w:pStyle w:val="09-BODY"/>
        <w:numPr>
          <w:ilvl w:val="0"/>
          <w:numId w:val="0"/>
        </w:numPr>
        <w:spacing w:before="0"/>
        <w:ind w:left="720" w:hanging="360"/>
      </w:pPr>
    </w:p>
    <w:p w14:paraId="13F39736" w14:textId="77777777" w:rsidR="008A77C5" w:rsidRPr="00860368" w:rsidRDefault="008A77C5" w:rsidP="00860368">
      <w:pPr>
        <w:pStyle w:val="09-BODY"/>
        <w:numPr>
          <w:ilvl w:val="0"/>
          <w:numId w:val="0"/>
        </w:numPr>
        <w:spacing w:before="0"/>
        <w:ind w:left="720" w:hanging="360"/>
      </w:pPr>
    </w:p>
    <w:p w14:paraId="02FCBAB4" w14:textId="77777777" w:rsidR="008A77C5" w:rsidRPr="00860368" w:rsidRDefault="008A77C5" w:rsidP="00860368">
      <w:pPr>
        <w:pStyle w:val="09-BODY"/>
        <w:numPr>
          <w:ilvl w:val="0"/>
          <w:numId w:val="0"/>
        </w:numPr>
        <w:spacing w:before="0"/>
        <w:ind w:left="720" w:hanging="360"/>
      </w:pPr>
    </w:p>
    <w:p w14:paraId="349334D4" w14:textId="77777777" w:rsidR="008A77C5" w:rsidRPr="00860368" w:rsidRDefault="008A77C5" w:rsidP="00860368">
      <w:pPr>
        <w:pStyle w:val="09-BODY"/>
        <w:numPr>
          <w:ilvl w:val="0"/>
          <w:numId w:val="0"/>
        </w:numPr>
        <w:spacing w:before="0"/>
        <w:ind w:left="720" w:hanging="360"/>
      </w:pPr>
    </w:p>
    <w:p w14:paraId="0E5E6DA8" w14:textId="77777777" w:rsidR="008A77C5" w:rsidRPr="00860368" w:rsidRDefault="008A77C5" w:rsidP="00860368">
      <w:pPr>
        <w:pStyle w:val="09-BODY"/>
        <w:numPr>
          <w:ilvl w:val="0"/>
          <w:numId w:val="0"/>
        </w:numPr>
        <w:spacing w:before="0"/>
        <w:ind w:left="720" w:hanging="360"/>
      </w:pPr>
    </w:p>
    <w:p w14:paraId="57A178D5" w14:textId="77777777" w:rsidR="008A77C5" w:rsidRPr="00860368" w:rsidRDefault="008A77C5" w:rsidP="00860368">
      <w:pPr>
        <w:pStyle w:val="09-BODY"/>
        <w:numPr>
          <w:ilvl w:val="0"/>
          <w:numId w:val="0"/>
        </w:numPr>
        <w:spacing w:before="0"/>
        <w:ind w:left="720" w:hanging="360"/>
      </w:pPr>
    </w:p>
    <w:p w14:paraId="68A5630F" w14:textId="77777777" w:rsidR="008A77C5" w:rsidRPr="00860368" w:rsidRDefault="008A77C5" w:rsidP="00860368">
      <w:pPr>
        <w:pStyle w:val="09-BODY"/>
        <w:numPr>
          <w:ilvl w:val="0"/>
          <w:numId w:val="0"/>
        </w:numPr>
        <w:spacing w:before="0"/>
        <w:ind w:left="720" w:hanging="360"/>
      </w:pPr>
    </w:p>
    <w:p w14:paraId="2BD634EE" w14:textId="77777777" w:rsidR="008A77C5" w:rsidRPr="00860368" w:rsidRDefault="008A77C5" w:rsidP="00860368">
      <w:pPr>
        <w:pStyle w:val="09-BODY"/>
        <w:numPr>
          <w:ilvl w:val="0"/>
          <w:numId w:val="0"/>
        </w:numPr>
        <w:spacing w:before="0"/>
        <w:ind w:left="720" w:hanging="360"/>
      </w:pPr>
    </w:p>
    <w:p w14:paraId="53B95950" w14:textId="77777777" w:rsidR="008A77C5" w:rsidRPr="00860368" w:rsidRDefault="008A77C5" w:rsidP="00860368">
      <w:pPr>
        <w:pStyle w:val="09-BODY"/>
        <w:numPr>
          <w:ilvl w:val="0"/>
          <w:numId w:val="0"/>
        </w:numPr>
        <w:spacing w:before="0"/>
        <w:ind w:left="720" w:hanging="360"/>
      </w:pPr>
    </w:p>
    <w:p w14:paraId="12D7CD4A" w14:textId="77777777" w:rsidR="008A77C5" w:rsidRPr="00860368" w:rsidRDefault="008A77C5" w:rsidP="00860368">
      <w:pPr>
        <w:pStyle w:val="09-BODY"/>
        <w:numPr>
          <w:ilvl w:val="0"/>
          <w:numId w:val="0"/>
        </w:numPr>
        <w:spacing w:before="0"/>
      </w:pPr>
      <w:r w:rsidRPr="00860368">
        <w:t xml:space="preserve">Příloha č. 4 – Specifikace dodávky PIM/PAM </w:t>
      </w:r>
    </w:p>
    <w:p w14:paraId="7BEB3B30" w14:textId="77777777" w:rsidR="008A77C5" w:rsidRPr="00860368" w:rsidRDefault="008A77C5" w:rsidP="00860368">
      <w:pPr>
        <w:pStyle w:val="09-BODY"/>
        <w:numPr>
          <w:ilvl w:val="0"/>
          <w:numId w:val="0"/>
        </w:numPr>
        <w:spacing w:before="0"/>
      </w:pPr>
    </w:p>
    <w:p w14:paraId="0A4AA032" w14:textId="77777777" w:rsidR="008A77C5" w:rsidRPr="00860368" w:rsidRDefault="008A77C5" w:rsidP="008A77C5">
      <w:pPr>
        <w:tabs>
          <w:tab w:val="center" w:pos="2127"/>
          <w:tab w:val="center" w:pos="6096"/>
        </w:tabs>
        <w:spacing w:before="0"/>
      </w:pPr>
      <w:r w:rsidRPr="00860368">
        <w:t>Specifikace dodávky PIM/PAM:</w:t>
      </w:r>
    </w:p>
    <w:p w14:paraId="6BF04619" w14:textId="77777777" w:rsidR="008A77C5" w:rsidRPr="00860368" w:rsidRDefault="008A77C5" w:rsidP="008A77C5">
      <w:pPr>
        <w:tabs>
          <w:tab w:val="center" w:pos="2127"/>
          <w:tab w:val="center" w:pos="6096"/>
        </w:tabs>
        <w:spacing w:before="0"/>
      </w:pPr>
    </w:p>
    <w:p w14:paraId="7BBE262A" w14:textId="76109CCE" w:rsidR="008A77C5" w:rsidRPr="00860368" w:rsidRDefault="008A77C5" w:rsidP="008A77C5">
      <w:pPr>
        <w:tabs>
          <w:tab w:val="center" w:pos="2127"/>
          <w:tab w:val="center" w:pos="6096"/>
        </w:tabs>
        <w:spacing w:before="0"/>
        <w:rPr>
          <w:rFonts w:cs="Arial"/>
          <w:i/>
        </w:rPr>
      </w:pPr>
      <w:r w:rsidRPr="00860368">
        <w:rPr>
          <w:rFonts w:cs="Arial"/>
          <w:i/>
        </w:rPr>
        <w:t>[doplní dodavatel specifikaci dodávky PIM/PAM, která musí odpovídat požadované specifikaci dodávky</w:t>
      </w:r>
      <w:r w:rsidR="001E0C1D" w:rsidRPr="00860368">
        <w:rPr>
          <w:rFonts w:cs="Arial"/>
          <w:i/>
        </w:rPr>
        <w:t xml:space="preserve"> PIM/PAM</w:t>
      </w:r>
      <w:r w:rsidRPr="00860368">
        <w:rPr>
          <w:rFonts w:cs="Arial"/>
          <w:i/>
        </w:rPr>
        <w:t xml:space="preserve">  uvedené v</w:t>
      </w:r>
      <w:r w:rsidR="00B0185F" w:rsidRPr="00860368">
        <w:rPr>
          <w:rFonts w:cs="Arial"/>
          <w:i/>
        </w:rPr>
        <w:t> </w:t>
      </w:r>
      <w:r w:rsidRPr="00860368">
        <w:rPr>
          <w:rFonts w:cs="Arial"/>
          <w:i/>
        </w:rPr>
        <w:t>ZD]</w:t>
      </w:r>
    </w:p>
    <w:p w14:paraId="2FEAB4A7" w14:textId="3C71609F" w:rsidR="008A77C5" w:rsidRDefault="008B487C" w:rsidP="008A77C5">
      <w:pPr>
        <w:tabs>
          <w:tab w:val="center" w:pos="2127"/>
          <w:tab w:val="center" w:pos="6096"/>
        </w:tabs>
        <w:spacing w:before="0"/>
        <w:rPr>
          <w:rFonts w:cs="Arial"/>
        </w:rPr>
      </w:pPr>
      <w:r>
        <w:rPr>
          <w:rFonts w:cs="Arial"/>
        </w:rPr>
        <w:fldChar w:fldCharType="begin">
          <w:ffData>
            <w:name w:val="Text14"/>
            <w:enabled/>
            <w:calcOnExit w:val="0"/>
            <w:textInput/>
          </w:ffData>
        </w:fldChar>
      </w:r>
      <w:r>
        <w:rPr>
          <w:rFonts w:cs="Arial"/>
        </w:rPr>
        <w:instrText xml:space="preserve"> FORMTEXT </w:instrText>
      </w:r>
      <w:r>
        <w:rPr>
          <w:rFonts w:cs="Arial"/>
        </w:rPr>
      </w:r>
      <w:r>
        <w:rPr>
          <w:rFonts w:cs="Arial"/>
        </w:rPr>
        <w:fldChar w:fldCharType="separate"/>
      </w:r>
      <w:bookmarkStart w:id="18" w:name="_GoBack"/>
      <w:r>
        <w:rPr>
          <w:rFonts w:cs="Arial"/>
          <w:noProof/>
        </w:rPr>
        <w:t> </w:t>
      </w:r>
      <w:r>
        <w:rPr>
          <w:rFonts w:cs="Arial"/>
          <w:noProof/>
        </w:rPr>
        <w:t> </w:t>
      </w:r>
      <w:r>
        <w:rPr>
          <w:rFonts w:cs="Arial"/>
          <w:noProof/>
        </w:rPr>
        <w:t> </w:t>
      </w:r>
      <w:r>
        <w:rPr>
          <w:rFonts w:cs="Arial"/>
          <w:noProof/>
        </w:rPr>
        <w:t> </w:t>
      </w:r>
      <w:r>
        <w:rPr>
          <w:rFonts w:cs="Arial"/>
          <w:noProof/>
        </w:rPr>
        <w:t> </w:t>
      </w:r>
      <w:bookmarkEnd w:id="18"/>
      <w:r>
        <w:rPr>
          <w:rFonts w:cs="Arial"/>
        </w:rPr>
        <w:fldChar w:fldCharType="end"/>
      </w:r>
    </w:p>
    <w:p w14:paraId="6494873B" w14:textId="3114C99C" w:rsidR="008B487C" w:rsidRDefault="008B487C" w:rsidP="008A77C5">
      <w:pPr>
        <w:tabs>
          <w:tab w:val="center" w:pos="2127"/>
          <w:tab w:val="center" w:pos="6096"/>
        </w:tabs>
        <w:spacing w:before="0"/>
        <w:rPr>
          <w:rFonts w:cs="Arial"/>
        </w:rPr>
      </w:pPr>
      <w:r>
        <w:rPr>
          <w:rFonts w:cs="Arial"/>
        </w:rPr>
        <w:fldChar w:fldCharType="begin">
          <w:ffData>
            <w:name w:val="Text14"/>
            <w:enabled/>
            <w:calcOnExit w:val="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p w14:paraId="05874416" w14:textId="314BAE60" w:rsidR="008B487C" w:rsidRDefault="008B487C" w:rsidP="008A77C5">
      <w:pPr>
        <w:tabs>
          <w:tab w:val="center" w:pos="2127"/>
          <w:tab w:val="center" w:pos="6096"/>
        </w:tabs>
        <w:spacing w:before="0"/>
        <w:rPr>
          <w:rFonts w:cs="Arial"/>
        </w:rPr>
      </w:pPr>
      <w:r>
        <w:rPr>
          <w:rFonts w:cs="Arial"/>
        </w:rPr>
        <w:fldChar w:fldCharType="begin">
          <w:ffData>
            <w:name w:val="Text14"/>
            <w:enabled/>
            <w:calcOnExit w:val="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p w14:paraId="3F6D5D0F" w14:textId="6197ED87" w:rsidR="008B487C" w:rsidRDefault="008B487C" w:rsidP="008A77C5">
      <w:pPr>
        <w:tabs>
          <w:tab w:val="center" w:pos="2127"/>
          <w:tab w:val="center" w:pos="6096"/>
        </w:tabs>
        <w:spacing w:before="0"/>
        <w:rPr>
          <w:rFonts w:cs="Arial"/>
        </w:rPr>
      </w:pPr>
      <w:r>
        <w:rPr>
          <w:rFonts w:cs="Arial"/>
        </w:rPr>
        <w:fldChar w:fldCharType="begin">
          <w:ffData>
            <w:name w:val="Text14"/>
            <w:enabled/>
            <w:calcOnExit w:val="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p w14:paraId="0BA4F9AE" w14:textId="4563BF38" w:rsidR="008A77C5" w:rsidRPr="00860368" w:rsidRDefault="008B487C" w:rsidP="008B487C">
      <w:pPr>
        <w:tabs>
          <w:tab w:val="center" w:pos="2127"/>
          <w:tab w:val="center" w:pos="6096"/>
        </w:tabs>
        <w:spacing w:before="0"/>
      </w:pPr>
      <w:r>
        <w:rPr>
          <w:rFonts w:cs="Arial"/>
        </w:rPr>
        <w:fldChar w:fldCharType="begin">
          <w:ffData>
            <w:name w:val="Text14"/>
            <w:enabled/>
            <w:calcOnExit w:val="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p w14:paraId="530B4D12" w14:textId="77777777" w:rsidR="008A77C5" w:rsidRPr="00860368" w:rsidRDefault="008A77C5" w:rsidP="00860368">
      <w:pPr>
        <w:pStyle w:val="09-BODY"/>
        <w:numPr>
          <w:ilvl w:val="0"/>
          <w:numId w:val="0"/>
        </w:numPr>
        <w:spacing w:before="0"/>
      </w:pPr>
    </w:p>
    <w:p w14:paraId="7398829A" w14:textId="77777777" w:rsidR="008A77C5" w:rsidRPr="00860368" w:rsidRDefault="008A77C5" w:rsidP="00860368">
      <w:pPr>
        <w:pStyle w:val="09-BODY"/>
        <w:numPr>
          <w:ilvl w:val="0"/>
          <w:numId w:val="0"/>
        </w:numPr>
        <w:spacing w:before="0"/>
      </w:pPr>
    </w:p>
    <w:p w14:paraId="3CD750B2" w14:textId="77777777" w:rsidR="008A77C5" w:rsidRPr="00860368" w:rsidRDefault="008A77C5" w:rsidP="00860368">
      <w:pPr>
        <w:pStyle w:val="09-BODY"/>
        <w:numPr>
          <w:ilvl w:val="0"/>
          <w:numId w:val="0"/>
        </w:numPr>
        <w:spacing w:before="0"/>
      </w:pPr>
    </w:p>
    <w:p w14:paraId="2B3F9528" w14:textId="77777777" w:rsidR="008A77C5" w:rsidRPr="00860368" w:rsidRDefault="008A77C5" w:rsidP="00860368">
      <w:pPr>
        <w:pStyle w:val="09-BODY"/>
        <w:numPr>
          <w:ilvl w:val="0"/>
          <w:numId w:val="0"/>
        </w:numPr>
        <w:spacing w:before="0"/>
      </w:pPr>
    </w:p>
    <w:p w14:paraId="4149E6DD" w14:textId="77777777" w:rsidR="008A77C5" w:rsidRPr="00860368" w:rsidRDefault="008A77C5" w:rsidP="00860368">
      <w:pPr>
        <w:pStyle w:val="09-BODY"/>
        <w:numPr>
          <w:ilvl w:val="0"/>
          <w:numId w:val="0"/>
        </w:numPr>
        <w:spacing w:before="0"/>
      </w:pPr>
    </w:p>
    <w:p w14:paraId="4B2A8320" w14:textId="77777777" w:rsidR="008A77C5" w:rsidRPr="00860368" w:rsidRDefault="008A77C5" w:rsidP="00860368">
      <w:pPr>
        <w:pStyle w:val="09-BODY"/>
        <w:numPr>
          <w:ilvl w:val="0"/>
          <w:numId w:val="0"/>
        </w:numPr>
        <w:spacing w:before="0"/>
      </w:pPr>
    </w:p>
    <w:p w14:paraId="38F55078" w14:textId="77777777" w:rsidR="008A77C5" w:rsidRPr="00860368" w:rsidRDefault="008A77C5" w:rsidP="00860368">
      <w:pPr>
        <w:pStyle w:val="09-BODY"/>
        <w:numPr>
          <w:ilvl w:val="0"/>
          <w:numId w:val="0"/>
        </w:numPr>
        <w:spacing w:before="0"/>
      </w:pPr>
    </w:p>
    <w:p w14:paraId="361CF060" w14:textId="77777777" w:rsidR="008A77C5" w:rsidRPr="00860368" w:rsidRDefault="008A77C5" w:rsidP="00860368">
      <w:pPr>
        <w:pStyle w:val="09-BODY"/>
        <w:numPr>
          <w:ilvl w:val="0"/>
          <w:numId w:val="0"/>
        </w:numPr>
        <w:spacing w:before="0"/>
      </w:pPr>
    </w:p>
    <w:p w14:paraId="0F3E521E" w14:textId="77777777" w:rsidR="008A77C5" w:rsidRPr="00860368" w:rsidRDefault="008A77C5" w:rsidP="00860368">
      <w:pPr>
        <w:pStyle w:val="09-BODY"/>
        <w:numPr>
          <w:ilvl w:val="0"/>
          <w:numId w:val="0"/>
        </w:numPr>
        <w:spacing w:before="0"/>
      </w:pPr>
    </w:p>
    <w:p w14:paraId="64E10810" w14:textId="77777777" w:rsidR="008A77C5" w:rsidRPr="00860368" w:rsidRDefault="008A77C5" w:rsidP="00860368">
      <w:pPr>
        <w:pStyle w:val="09-BODY"/>
        <w:numPr>
          <w:ilvl w:val="0"/>
          <w:numId w:val="0"/>
        </w:numPr>
        <w:spacing w:before="0"/>
      </w:pPr>
    </w:p>
    <w:p w14:paraId="27FF2C60" w14:textId="77777777" w:rsidR="008A77C5" w:rsidRPr="00860368" w:rsidRDefault="008A77C5" w:rsidP="00860368">
      <w:pPr>
        <w:pStyle w:val="09-BODY"/>
        <w:numPr>
          <w:ilvl w:val="0"/>
          <w:numId w:val="0"/>
        </w:numPr>
        <w:spacing w:before="0"/>
      </w:pPr>
    </w:p>
    <w:p w14:paraId="03561B32" w14:textId="77777777" w:rsidR="008A77C5" w:rsidRPr="00860368" w:rsidRDefault="008A77C5" w:rsidP="00860368">
      <w:pPr>
        <w:pStyle w:val="09-BODY"/>
        <w:numPr>
          <w:ilvl w:val="0"/>
          <w:numId w:val="0"/>
        </w:numPr>
        <w:spacing w:before="0"/>
      </w:pPr>
    </w:p>
    <w:p w14:paraId="195E091C" w14:textId="77777777" w:rsidR="008A77C5" w:rsidRPr="00860368" w:rsidRDefault="008A77C5" w:rsidP="00860368">
      <w:pPr>
        <w:pStyle w:val="09-BODY"/>
        <w:numPr>
          <w:ilvl w:val="0"/>
          <w:numId w:val="0"/>
        </w:numPr>
        <w:spacing w:before="0"/>
      </w:pPr>
    </w:p>
    <w:p w14:paraId="479036A3" w14:textId="77777777" w:rsidR="008A77C5" w:rsidRPr="00860368" w:rsidRDefault="008A77C5" w:rsidP="00860368">
      <w:pPr>
        <w:pStyle w:val="09-BODY"/>
        <w:numPr>
          <w:ilvl w:val="0"/>
          <w:numId w:val="0"/>
        </w:numPr>
        <w:spacing w:before="0"/>
      </w:pPr>
    </w:p>
    <w:p w14:paraId="028CDF4A" w14:textId="77777777" w:rsidR="008A77C5" w:rsidRPr="00860368" w:rsidRDefault="008A77C5" w:rsidP="00860368">
      <w:pPr>
        <w:pStyle w:val="09-BODY"/>
        <w:numPr>
          <w:ilvl w:val="0"/>
          <w:numId w:val="0"/>
        </w:numPr>
        <w:spacing w:before="0"/>
      </w:pPr>
    </w:p>
    <w:p w14:paraId="715EC5B7" w14:textId="77777777" w:rsidR="008A77C5" w:rsidRPr="00860368" w:rsidRDefault="008A77C5" w:rsidP="00860368">
      <w:pPr>
        <w:pStyle w:val="09-BODY"/>
        <w:numPr>
          <w:ilvl w:val="0"/>
          <w:numId w:val="0"/>
        </w:numPr>
        <w:spacing w:before="0"/>
      </w:pPr>
    </w:p>
    <w:p w14:paraId="5BD3E149" w14:textId="77777777" w:rsidR="008A77C5" w:rsidRPr="00860368" w:rsidRDefault="008A77C5" w:rsidP="00860368">
      <w:pPr>
        <w:pStyle w:val="09-BODY"/>
        <w:numPr>
          <w:ilvl w:val="0"/>
          <w:numId w:val="0"/>
        </w:numPr>
        <w:spacing w:before="0"/>
      </w:pPr>
    </w:p>
    <w:p w14:paraId="6A769C56" w14:textId="77777777" w:rsidR="008A77C5" w:rsidRPr="00860368" w:rsidRDefault="008A77C5" w:rsidP="00860368">
      <w:pPr>
        <w:pStyle w:val="09-BODY"/>
        <w:numPr>
          <w:ilvl w:val="0"/>
          <w:numId w:val="0"/>
        </w:numPr>
        <w:spacing w:before="0"/>
      </w:pPr>
    </w:p>
    <w:p w14:paraId="635881E1" w14:textId="77777777" w:rsidR="008A77C5" w:rsidRPr="00860368" w:rsidRDefault="008A77C5" w:rsidP="00860368">
      <w:pPr>
        <w:pStyle w:val="09-BODY"/>
        <w:numPr>
          <w:ilvl w:val="0"/>
          <w:numId w:val="0"/>
        </w:numPr>
        <w:spacing w:before="0"/>
      </w:pPr>
    </w:p>
    <w:p w14:paraId="557B917E" w14:textId="77777777" w:rsidR="008A77C5" w:rsidRPr="00860368" w:rsidRDefault="008A77C5" w:rsidP="00860368">
      <w:pPr>
        <w:pStyle w:val="09-BODY"/>
        <w:numPr>
          <w:ilvl w:val="0"/>
          <w:numId w:val="0"/>
        </w:numPr>
        <w:spacing w:before="0"/>
      </w:pPr>
    </w:p>
    <w:p w14:paraId="0089792D" w14:textId="77777777" w:rsidR="008A77C5" w:rsidRPr="00860368" w:rsidRDefault="008A77C5" w:rsidP="00860368">
      <w:pPr>
        <w:pStyle w:val="09-BODY"/>
        <w:numPr>
          <w:ilvl w:val="0"/>
          <w:numId w:val="0"/>
        </w:numPr>
        <w:spacing w:before="0"/>
      </w:pPr>
    </w:p>
    <w:p w14:paraId="34FA6421" w14:textId="77777777" w:rsidR="008A77C5" w:rsidRPr="00860368" w:rsidRDefault="008A77C5" w:rsidP="00860368">
      <w:pPr>
        <w:pStyle w:val="09-BODY"/>
        <w:numPr>
          <w:ilvl w:val="0"/>
          <w:numId w:val="0"/>
        </w:numPr>
        <w:spacing w:before="0"/>
      </w:pPr>
    </w:p>
    <w:p w14:paraId="04E002FC" w14:textId="77777777" w:rsidR="008A77C5" w:rsidRPr="00860368" w:rsidRDefault="008A77C5" w:rsidP="00860368">
      <w:pPr>
        <w:pStyle w:val="09-BODY"/>
        <w:numPr>
          <w:ilvl w:val="0"/>
          <w:numId w:val="0"/>
        </w:numPr>
        <w:spacing w:before="0"/>
      </w:pPr>
    </w:p>
    <w:p w14:paraId="20DF36FB" w14:textId="77777777" w:rsidR="008A77C5" w:rsidRPr="00860368" w:rsidRDefault="008A77C5" w:rsidP="00860368">
      <w:pPr>
        <w:pStyle w:val="09-BODY"/>
        <w:numPr>
          <w:ilvl w:val="0"/>
          <w:numId w:val="0"/>
        </w:numPr>
        <w:spacing w:before="0"/>
      </w:pPr>
    </w:p>
    <w:p w14:paraId="2E4D0A92" w14:textId="77777777" w:rsidR="008A77C5" w:rsidRPr="00860368" w:rsidRDefault="008A77C5" w:rsidP="00860368">
      <w:pPr>
        <w:pStyle w:val="09-BODY"/>
        <w:numPr>
          <w:ilvl w:val="0"/>
          <w:numId w:val="0"/>
        </w:numPr>
        <w:spacing w:before="0"/>
      </w:pPr>
    </w:p>
    <w:p w14:paraId="5C9B5AE4" w14:textId="77777777" w:rsidR="008A77C5" w:rsidRPr="00860368" w:rsidRDefault="008A77C5" w:rsidP="00860368">
      <w:pPr>
        <w:pStyle w:val="09-BODY"/>
        <w:numPr>
          <w:ilvl w:val="0"/>
          <w:numId w:val="0"/>
        </w:numPr>
        <w:spacing w:before="0"/>
      </w:pPr>
    </w:p>
    <w:p w14:paraId="4EFAC8D6" w14:textId="77777777" w:rsidR="008A77C5" w:rsidRPr="00860368" w:rsidRDefault="008A77C5" w:rsidP="00860368">
      <w:pPr>
        <w:pStyle w:val="09-BODY"/>
        <w:numPr>
          <w:ilvl w:val="0"/>
          <w:numId w:val="0"/>
        </w:numPr>
        <w:spacing w:before="0"/>
      </w:pPr>
    </w:p>
    <w:p w14:paraId="05F7A066" w14:textId="77777777" w:rsidR="008A77C5" w:rsidRPr="00860368" w:rsidRDefault="008A77C5" w:rsidP="00860368">
      <w:pPr>
        <w:pStyle w:val="09-BODY"/>
        <w:numPr>
          <w:ilvl w:val="0"/>
          <w:numId w:val="0"/>
        </w:numPr>
        <w:spacing w:before="0"/>
      </w:pPr>
    </w:p>
    <w:p w14:paraId="07D116B1" w14:textId="77777777" w:rsidR="008A77C5" w:rsidRPr="00860368" w:rsidRDefault="008A77C5" w:rsidP="00860368">
      <w:pPr>
        <w:pStyle w:val="09-BODY"/>
        <w:numPr>
          <w:ilvl w:val="0"/>
          <w:numId w:val="0"/>
        </w:numPr>
        <w:spacing w:before="0"/>
      </w:pPr>
    </w:p>
    <w:p w14:paraId="7B60292A" w14:textId="77777777" w:rsidR="008A77C5" w:rsidRPr="00860368" w:rsidRDefault="008A77C5" w:rsidP="00860368">
      <w:pPr>
        <w:pStyle w:val="09-BODY"/>
        <w:numPr>
          <w:ilvl w:val="0"/>
          <w:numId w:val="0"/>
        </w:numPr>
        <w:spacing w:before="0"/>
      </w:pPr>
    </w:p>
    <w:p w14:paraId="3318182F" w14:textId="77777777" w:rsidR="008A77C5" w:rsidRPr="00860368" w:rsidRDefault="008A77C5" w:rsidP="00860368">
      <w:pPr>
        <w:pStyle w:val="09-BODY"/>
        <w:numPr>
          <w:ilvl w:val="0"/>
          <w:numId w:val="0"/>
        </w:numPr>
        <w:spacing w:before="0"/>
      </w:pPr>
    </w:p>
    <w:p w14:paraId="3E649A84" w14:textId="77777777" w:rsidR="008A77C5" w:rsidRPr="00860368" w:rsidRDefault="008A77C5" w:rsidP="00860368">
      <w:pPr>
        <w:pStyle w:val="09-BODY"/>
        <w:numPr>
          <w:ilvl w:val="0"/>
          <w:numId w:val="0"/>
        </w:numPr>
        <w:spacing w:before="0"/>
      </w:pPr>
    </w:p>
    <w:p w14:paraId="348892D2" w14:textId="77777777" w:rsidR="008A77C5" w:rsidRPr="00860368" w:rsidRDefault="008A77C5" w:rsidP="00860368">
      <w:pPr>
        <w:pStyle w:val="09-BODY"/>
        <w:numPr>
          <w:ilvl w:val="0"/>
          <w:numId w:val="0"/>
        </w:numPr>
        <w:spacing w:before="0"/>
      </w:pPr>
    </w:p>
    <w:p w14:paraId="76754619" w14:textId="77777777" w:rsidR="008A77C5" w:rsidRPr="00860368" w:rsidRDefault="008A77C5" w:rsidP="00860368">
      <w:pPr>
        <w:pStyle w:val="09-BODY"/>
        <w:numPr>
          <w:ilvl w:val="0"/>
          <w:numId w:val="0"/>
        </w:numPr>
        <w:spacing w:before="0"/>
      </w:pPr>
    </w:p>
    <w:p w14:paraId="0C0F15AF" w14:textId="77777777" w:rsidR="008A77C5" w:rsidRPr="00860368" w:rsidRDefault="008A77C5" w:rsidP="00860368">
      <w:pPr>
        <w:pStyle w:val="09-BODY"/>
        <w:numPr>
          <w:ilvl w:val="0"/>
          <w:numId w:val="0"/>
        </w:numPr>
        <w:spacing w:before="0"/>
      </w:pPr>
    </w:p>
    <w:p w14:paraId="39BFA3EE" w14:textId="77777777" w:rsidR="008A77C5" w:rsidRPr="00860368" w:rsidRDefault="008A77C5" w:rsidP="00860368">
      <w:pPr>
        <w:pStyle w:val="09-BODY"/>
        <w:numPr>
          <w:ilvl w:val="0"/>
          <w:numId w:val="0"/>
        </w:numPr>
        <w:spacing w:before="0"/>
      </w:pPr>
    </w:p>
    <w:p w14:paraId="0800B4A3" w14:textId="77777777" w:rsidR="008A77C5" w:rsidRPr="00860368" w:rsidRDefault="008A77C5" w:rsidP="00860368">
      <w:pPr>
        <w:pStyle w:val="09-BODY"/>
        <w:numPr>
          <w:ilvl w:val="0"/>
          <w:numId w:val="0"/>
        </w:numPr>
        <w:spacing w:before="0"/>
      </w:pPr>
    </w:p>
    <w:p w14:paraId="1E1E7628" w14:textId="77777777" w:rsidR="008A77C5" w:rsidRPr="00860368" w:rsidRDefault="008A77C5" w:rsidP="00860368">
      <w:pPr>
        <w:pStyle w:val="09-BODY"/>
        <w:numPr>
          <w:ilvl w:val="0"/>
          <w:numId w:val="0"/>
        </w:numPr>
        <w:spacing w:before="0"/>
      </w:pPr>
    </w:p>
    <w:p w14:paraId="11A7A511" w14:textId="77777777" w:rsidR="008A77C5" w:rsidRPr="00860368" w:rsidRDefault="008A77C5" w:rsidP="00860368">
      <w:pPr>
        <w:pStyle w:val="09-BODY"/>
        <w:numPr>
          <w:ilvl w:val="0"/>
          <w:numId w:val="0"/>
        </w:numPr>
        <w:spacing w:before="0"/>
      </w:pPr>
    </w:p>
    <w:p w14:paraId="67742A0E" w14:textId="77777777" w:rsidR="008A77C5" w:rsidRPr="00860368" w:rsidRDefault="008A77C5" w:rsidP="00860368">
      <w:pPr>
        <w:pStyle w:val="09-BODY"/>
        <w:numPr>
          <w:ilvl w:val="0"/>
          <w:numId w:val="0"/>
        </w:numPr>
        <w:spacing w:before="0"/>
      </w:pPr>
    </w:p>
    <w:p w14:paraId="6E7E53B8" w14:textId="77777777" w:rsidR="008A77C5" w:rsidRPr="00860368" w:rsidRDefault="008A77C5" w:rsidP="00860368">
      <w:pPr>
        <w:pStyle w:val="09-BODY"/>
        <w:numPr>
          <w:ilvl w:val="0"/>
          <w:numId w:val="0"/>
        </w:numPr>
        <w:spacing w:before="0"/>
      </w:pPr>
    </w:p>
    <w:p w14:paraId="7F5EA49D" w14:textId="77777777" w:rsidR="008A77C5" w:rsidRPr="00860368" w:rsidRDefault="008A77C5" w:rsidP="00860368">
      <w:pPr>
        <w:pStyle w:val="09-BODY"/>
        <w:numPr>
          <w:ilvl w:val="0"/>
          <w:numId w:val="0"/>
        </w:numPr>
        <w:spacing w:before="0"/>
      </w:pPr>
    </w:p>
    <w:p w14:paraId="6CDE1517" w14:textId="77777777" w:rsidR="008A77C5" w:rsidRPr="00860368" w:rsidRDefault="008A77C5" w:rsidP="00860368">
      <w:pPr>
        <w:pStyle w:val="09-BODY"/>
        <w:numPr>
          <w:ilvl w:val="0"/>
          <w:numId w:val="0"/>
        </w:numPr>
        <w:spacing w:before="0"/>
      </w:pPr>
    </w:p>
    <w:p w14:paraId="1EDC0F84" w14:textId="77777777" w:rsidR="008A77C5" w:rsidRPr="00860368" w:rsidRDefault="008A77C5" w:rsidP="00860368">
      <w:pPr>
        <w:pStyle w:val="09-BODY"/>
        <w:numPr>
          <w:ilvl w:val="0"/>
          <w:numId w:val="0"/>
        </w:numPr>
        <w:spacing w:before="0"/>
      </w:pPr>
    </w:p>
    <w:p w14:paraId="7B4BEDAD" w14:textId="77777777" w:rsidR="008A77C5" w:rsidRPr="00860368" w:rsidRDefault="008A77C5" w:rsidP="00860368">
      <w:pPr>
        <w:pStyle w:val="09-BODY"/>
        <w:numPr>
          <w:ilvl w:val="0"/>
          <w:numId w:val="0"/>
        </w:numPr>
        <w:spacing w:before="0"/>
      </w:pPr>
    </w:p>
    <w:p w14:paraId="2AEA04ED" w14:textId="77777777" w:rsidR="008A77C5" w:rsidRPr="00860368" w:rsidRDefault="008A77C5" w:rsidP="00860368">
      <w:pPr>
        <w:pStyle w:val="09-BODY"/>
        <w:numPr>
          <w:ilvl w:val="0"/>
          <w:numId w:val="0"/>
        </w:numPr>
        <w:spacing w:before="0"/>
      </w:pPr>
    </w:p>
    <w:p w14:paraId="6ECBD455" w14:textId="77777777" w:rsidR="008A77C5" w:rsidRPr="00860368" w:rsidRDefault="008A77C5" w:rsidP="00860368">
      <w:pPr>
        <w:pStyle w:val="09-BODY"/>
        <w:numPr>
          <w:ilvl w:val="0"/>
          <w:numId w:val="0"/>
        </w:numPr>
        <w:spacing w:before="0"/>
      </w:pPr>
    </w:p>
    <w:p w14:paraId="1C9DB1B9" w14:textId="77777777" w:rsidR="008A77C5" w:rsidRPr="00860368" w:rsidRDefault="008A77C5" w:rsidP="00860368">
      <w:pPr>
        <w:pStyle w:val="09-BODY"/>
        <w:numPr>
          <w:ilvl w:val="0"/>
          <w:numId w:val="0"/>
        </w:numPr>
        <w:spacing w:before="0"/>
      </w:pPr>
    </w:p>
    <w:p w14:paraId="68B7CEF6" w14:textId="77777777" w:rsidR="008A77C5" w:rsidRPr="00860368" w:rsidRDefault="008A77C5" w:rsidP="00860368">
      <w:pPr>
        <w:pStyle w:val="09-BODY"/>
        <w:numPr>
          <w:ilvl w:val="0"/>
          <w:numId w:val="0"/>
        </w:numPr>
        <w:spacing w:before="0"/>
      </w:pPr>
    </w:p>
    <w:p w14:paraId="52BA8DAE" w14:textId="77777777" w:rsidR="008A77C5" w:rsidRPr="00860368" w:rsidRDefault="008A77C5" w:rsidP="005F76C0">
      <w:pPr>
        <w:pStyle w:val="09-BODY"/>
        <w:numPr>
          <w:ilvl w:val="0"/>
          <w:numId w:val="0"/>
        </w:numPr>
        <w:spacing w:before="0"/>
      </w:pPr>
      <w:r w:rsidRPr="00860368">
        <w:lastRenderedPageBreak/>
        <w:t xml:space="preserve">Příloha č. 5 - Parametry Podpory </w:t>
      </w:r>
    </w:p>
    <w:p w14:paraId="59DA1C4F" w14:textId="77777777" w:rsidR="00B0185F" w:rsidRPr="00860368" w:rsidRDefault="00B0185F" w:rsidP="005F76C0">
      <w:pPr>
        <w:pStyle w:val="10-ODST-3"/>
        <w:keepNext/>
        <w:numPr>
          <w:ilvl w:val="0"/>
          <w:numId w:val="0"/>
        </w:numPr>
        <w:rPr>
          <w:u w:val="single"/>
        </w:rPr>
      </w:pPr>
      <w:r w:rsidRPr="00860368">
        <w:rPr>
          <w:u w:val="single"/>
        </w:rPr>
        <w:t>Klasifikace incidentů a vad</w:t>
      </w:r>
    </w:p>
    <w:p w14:paraId="1F7CE336" w14:textId="77777777" w:rsidR="00B0185F" w:rsidRPr="00860368" w:rsidRDefault="00B0185F" w:rsidP="00B0185F">
      <w:pPr>
        <w:pStyle w:val="Odstavecseseznamem"/>
        <w:numPr>
          <w:ilvl w:val="0"/>
          <w:numId w:val="58"/>
        </w:numPr>
        <w:spacing w:before="120"/>
        <w:ind w:left="2127"/>
        <w:jc w:val="both"/>
        <w:rPr>
          <w:rFonts w:ascii="Arial" w:hAnsi="Arial" w:cs="Arial"/>
          <w:sz w:val="20"/>
          <w:szCs w:val="20"/>
        </w:rPr>
      </w:pPr>
      <w:r w:rsidRPr="00860368">
        <w:rPr>
          <w:rFonts w:ascii="Arial" w:hAnsi="Arial" w:cs="Arial"/>
          <w:sz w:val="20"/>
          <w:szCs w:val="20"/>
        </w:rPr>
        <w:t>Incident/vada kategorie A (výpadek)</w:t>
      </w:r>
    </w:p>
    <w:p w14:paraId="1525404C" w14:textId="4D7C074F" w:rsidR="00B0185F" w:rsidRPr="00860368" w:rsidRDefault="00B0185F" w:rsidP="00B0185F">
      <w:pPr>
        <w:ind w:left="2127"/>
        <w:rPr>
          <w:rFonts w:cs="Arial"/>
        </w:rPr>
      </w:pPr>
      <w:r w:rsidRPr="00860368">
        <w:rPr>
          <w:rFonts w:cs="Arial"/>
        </w:rPr>
        <w:t xml:space="preserve">PIM/PAM není použitelný ve svých základních a klíčových funkcích nebo není dostupný většině administrátorů (kteří se prostřednictvím PIM/PAM přihlašují ke svým spravovaným koncovým zařízením). Tento stav kritickým způsobem ohrožuje klíčové odpovědnosti, procesy a aktivity </w:t>
      </w:r>
      <w:r w:rsidR="00D95D4F">
        <w:rPr>
          <w:rFonts w:cs="Arial"/>
        </w:rPr>
        <w:t>objednate</w:t>
      </w:r>
      <w:r w:rsidR="00946598" w:rsidRPr="00860368">
        <w:rPr>
          <w:rFonts w:cs="Arial"/>
        </w:rPr>
        <w:t>le</w:t>
      </w:r>
      <w:r w:rsidRPr="00860368">
        <w:rPr>
          <w:rFonts w:cs="Arial"/>
        </w:rPr>
        <w:t>, případně způsobuje větší finanční nebo jiné kritické škody.</w:t>
      </w:r>
    </w:p>
    <w:p w14:paraId="5120677E" w14:textId="77777777" w:rsidR="00B0185F" w:rsidRPr="00860368" w:rsidRDefault="00B0185F" w:rsidP="00B0185F">
      <w:pPr>
        <w:pStyle w:val="Odstavecseseznamem"/>
        <w:numPr>
          <w:ilvl w:val="0"/>
          <w:numId w:val="58"/>
        </w:numPr>
        <w:spacing w:before="120"/>
        <w:ind w:left="2127"/>
        <w:jc w:val="both"/>
        <w:rPr>
          <w:rFonts w:ascii="Arial" w:hAnsi="Arial" w:cs="Arial"/>
          <w:sz w:val="20"/>
          <w:szCs w:val="20"/>
        </w:rPr>
      </w:pPr>
      <w:r w:rsidRPr="00860368">
        <w:rPr>
          <w:rFonts w:ascii="Arial" w:hAnsi="Arial" w:cs="Arial"/>
          <w:sz w:val="20"/>
          <w:szCs w:val="20"/>
        </w:rPr>
        <w:t xml:space="preserve">Incident/vada kategorie B </w:t>
      </w:r>
    </w:p>
    <w:p w14:paraId="632F3C57" w14:textId="77777777" w:rsidR="00B0185F" w:rsidRPr="00860368" w:rsidRDefault="00B0185F" w:rsidP="00B0185F">
      <w:pPr>
        <w:ind w:left="2127"/>
        <w:rPr>
          <w:rFonts w:cs="Arial"/>
        </w:rPr>
      </w:pPr>
      <w:r w:rsidRPr="00860368">
        <w:rPr>
          <w:rFonts w:cs="Arial"/>
        </w:rPr>
        <w:t>PIM/PAM je ve své funkcionalitě omezen tak, že tento stav významně omezuje běžné použití PIM/PAM ze strany administrátorů (kteří se prostřednictvím PIM/PAM přihlašují ke svým spravovaným koncovým zařízením).</w:t>
      </w:r>
    </w:p>
    <w:p w14:paraId="262AC134" w14:textId="77777777" w:rsidR="00B0185F" w:rsidRPr="00860368" w:rsidRDefault="00B0185F" w:rsidP="00B0185F">
      <w:pPr>
        <w:pStyle w:val="Odstavecseseznamem"/>
        <w:keepNext/>
        <w:numPr>
          <w:ilvl w:val="0"/>
          <w:numId w:val="58"/>
        </w:numPr>
        <w:spacing w:before="120"/>
        <w:ind w:left="2126" w:hanging="357"/>
        <w:jc w:val="both"/>
        <w:rPr>
          <w:rFonts w:ascii="Arial" w:hAnsi="Arial" w:cs="Arial"/>
          <w:sz w:val="20"/>
          <w:szCs w:val="20"/>
        </w:rPr>
      </w:pPr>
      <w:r w:rsidRPr="00860368">
        <w:rPr>
          <w:rFonts w:ascii="Arial" w:hAnsi="Arial" w:cs="Arial"/>
          <w:sz w:val="20"/>
          <w:szCs w:val="20"/>
        </w:rPr>
        <w:t xml:space="preserve">Incident/vada kategorie C </w:t>
      </w:r>
    </w:p>
    <w:p w14:paraId="5142BB6F" w14:textId="77777777" w:rsidR="00B0185F" w:rsidRPr="00860368" w:rsidRDefault="00B0185F" w:rsidP="00B0185F">
      <w:pPr>
        <w:ind w:left="2127"/>
        <w:rPr>
          <w:rFonts w:cs="Arial"/>
        </w:rPr>
      </w:pPr>
      <w:r w:rsidRPr="00860368">
        <w:rPr>
          <w:rFonts w:cs="Arial"/>
        </w:rPr>
        <w:t>Drobné vady, které neomezují základní funkčnost a neomezují významně běžné použití PIM/PAM administrátory nebo způsobují omezení, které lze řešit jiným způsobem.</w:t>
      </w:r>
    </w:p>
    <w:p w14:paraId="081D7F79" w14:textId="77777777" w:rsidR="00B0185F" w:rsidRPr="00860368" w:rsidRDefault="00B0185F" w:rsidP="005F76C0">
      <w:pPr>
        <w:pStyle w:val="10-ODST-3"/>
        <w:keepNext/>
        <w:numPr>
          <w:ilvl w:val="0"/>
          <w:numId w:val="0"/>
        </w:numPr>
        <w:rPr>
          <w:u w:val="single"/>
        </w:rPr>
      </w:pPr>
      <w:r w:rsidRPr="00860368">
        <w:rPr>
          <w:u w:val="single"/>
        </w:rPr>
        <w:t>Definice parametrů SLA</w:t>
      </w:r>
    </w:p>
    <w:p w14:paraId="6EAFF8E1" w14:textId="77777777" w:rsidR="00B0185F" w:rsidRPr="00860368" w:rsidRDefault="00B0185F" w:rsidP="005F76C0">
      <w:pPr>
        <w:pStyle w:val="10-ODST-3"/>
        <w:keepNext/>
        <w:numPr>
          <w:ilvl w:val="0"/>
          <w:numId w:val="0"/>
        </w:numPr>
        <w:rPr>
          <w:u w:val="single"/>
        </w:rPr>
      </w:pPr>
    </w:p>
    <w:tbl>
      <w:tblPr>
        <w:tblW w:w="0" w:type="auto"/>
        <w:tblLayout w:type="fixed"/>
        <w:tblCellMar>
          <w:left w:w="30" w:type="dxa"/>
          <w:right w:w="30" w:type="dxa"/>
        </w:tblCellMar>
        <w:tblLook w:val="0000" w:firstRow="0" w:lastRow="0" w:firstColumn="0" w:lastColumn="0" w:noHBand="0" w:noVBand="0"/>
      </w:tblPr>
      <w:tblGrid>
        <w:gridCol w:w="1402"/>
        <w:gridCol w:w="7380"/>
      </w:tblGrid>
      <w:tr w:rsidR="00860368" w:rsidRPr="00860368" w14:paraId="04FAAF10" w14:textId="77777777">
        <w:trPr>
          <w:trHeight w:val="653"/>
        </w:trPr>
        <w:tc>
          <w:tcPr>
            <w:tcW w:w="1402" w:type="dxa"/>
            <w:tcBorders>
              <w:top w:val="single" w:sz="6" w:space="0" w:color="auto"/>
              <w:left w:val="single" w:sz="6" w:space="0" w:color="auto"/>
              <w:bottom w:val="single" w:sz="2" w:space="0" w:color="auto"/>
              <w:right w:val="single" w:sz="2" w:space="0" w:color="auto"/>
            </w:tcBorders>
          </w:tcPr>
          <w:p w14:paraId="6FEBCB38" w14:textId="77777777" w:rsidR="00B0185F" w:rsidRPr="00860368" w:rsidRDefault="00B0185F" w:rsidP="00B0185F">
            <w:pPr>
              <w:autoSpaceDE w:val="0"/>
              <w:autoSpaceDN w:val="0"/>
              <w:adjustRightInd w:val="0"/>
              <w:spacing w:before="0"/>
              <w:jc w:val="left"/>
              <w:rPr>
                <w:rFonts w:cs="Arial"/>
                <w:b/>
                <w:bCs/>
                <w:sz w:val="16"/>
                <w:szCs w:val="16"/>
              </w:rPr>
            </w:pPr>
            <w:r w:rsidRPr="00860368">
              <w:rPr>
                <w:rFonts w:cs="Arial"/>
                <w:b/>
                <w:bCs/>
                <w:sz w:val="16"/>
                <w:szCs w:val="16"/>
              </w:rPr>
              <w:t>Provozní doba PIM/PAM</w:t>
            </w:r>
          </w:p>
        </w:tc>
        <w:tc>
          <w:tcPr>
            <w:tcW w:w="7380" w:type="dxa"/>
            <w:tcBorders>
              <w:top w:val="single" w:sz="6" w:space="0" w:color="auto"/>
              <w:left w:val="single" w:sz="2" w:space="0" w:color="auto"/>
              <w:bottom w:val="single" w:sz="2" w:space="0" w:color="auto"/>
              <w:right w:val="single" w:sz="6" w:space="0" w:color="auto"/>
            </w:tcBorders>
          </w:tcPr>
          <w:p w14:paraId="43E00A5F" w14:textId="77777777" w:rsidR="00B0185F" w:rsidRPr="00860368" w:rsidRDefault="00B0185F" w:rsidP="00B0185F">
            <w:pPr>
              <w:autoSpaceDE w:val="0"/>
              <w:autoSpaceDN w:val="0"/>
              <w:adjustRightInd w:val="0"/>
              <w:spacing w:before="0"/>
              <w:jc w:val="left"/>
              <w:rPr>
                <w:rFonts w:cs="Arial"/>
                <w:sz w:val="16"/>
                <w:szCs w:val="16"/>
              </w:rPr>
            </w:pPr>
            <w:r w:rsidRPr="00860368">
              <w:rPr>
                <w:rFonts w:cs="Arial"/>
                <w:sz w:val="16"/>
                <w:szCs w:val="16"/>
              </w:rPr>
              <w:t>Je definována jako časové období, kdy musí být funkcionalita PIM/PAM dostupná a vůči které se vztahují ostatní SLA parametry. Schválené plánované odstávky jsou výjimkou z provozní doby.</w:t>
            </w:r>
          </w:p>
        </w:tc>
      </w:tr>
      <w:tr w:rsidR="00860368" w:rsidRPr="00860368" w14:paraId="60504C37" w14:textId="77777777">
        <w:trPr>
          <w:trHeight w:val="653"/>
        </w:trPr>
        <w:tc>
          <w:tcPr>
            <w:tcW w:w="1402" w:type="dxa"/>
            <w:tcBorders>
              <w:top w:val="single" w:sz="2" w:space="0" w:color="auto"/>
              <w:left w:val="single" w:sz="6" w:space="0" w:color="auto"/>
              <w:bottom w:val="single" w:sz="2" w:space="0" w:color="auto"/>
              <w:right w:val="single" w:sz="2" w:space="0" w:color="auto"/>
            </w:tcBorders>
          </w:tcPr>
          <w:p w14:paraId="201AB668" w14:textId="77777777" w:rsidR="00B0185F" w:rsidRPr="00860368" w:rsidRDefault="00B0185F" w:rsidP="00B0185F">
            <w:pPr>
              <w:autoSpaceDE w:val="0"/>
              <w:autoSpaceDN w:val="0"/>
              <w:adjustRightInd w:val="0"/>
              <w:spacing w:before="0"/>
              <w:jc w:val="left"/>
              <w:rPr>
                <w:rFonts w:cs="Arial"/>
                <w:b/>
                <w:bCs/>
                <w:sz w:val="16"/>
                <w:szCs w:val="16"/>
              </w:rPr>
            </w:pPr>
            <w:r w:rsidRPr="00860368">
              <w:rPr>
                <w:rFonts w:cs="Arial"/>
                <w:b/>
                <w:bCs/>
                <w:sz w:val="16"/>
                <w:szCs w:val="16"/>
              </w:rPr>
              <w:t>Dostupnost</w:t>
            </w:r>
          </w:p>
        </w:tc>
        <w:tc>
          <w:tcPr>
            <w:tcW w:w="7380" w:type="dxa"/>
            <w:tcBorders>
              <w:top w:val="single" w:sz="2" w:space="0" w:color="auto"/>
              <w:left w:val="single" w:sz="2" w:space="0" w:color="auto"/>
              <w:bottom w:val="single" w:sz="2" w:space="0" w:color="auto"/>
              <w:right w:val="single" w:sz="6" w:space="0" w:color="auto"/>
            </w:tcBorders>
          </w:tcPr>
          <w:p w14:paraId="3BD47319" w14:textId="77777777" w:rsidR="00B0185F" w:rsidRPr="00860368" w:rsidRDefault="00B0185F" w:rsidP="0011580C">
            <w:pPr>
              <w:autoSpaceDE w:val="0"/>
              <w:autoSpaceDN w:val="0"/>
              <w:adjustRightInd w:val="0"/>
              <w:spacing w:before="0"/>
              <w:jc w:val="left"/>
              <w:rPr>
                <w:rFonts w:cs="Arial"/>
                <w:sz w:val="16"/>
                <w:szCs w:val="16"/>
              </w:rPr>
            </w:pPr>
            <w:r w:rsidRPr="00860368">
              <w:rPr>
                <w:rFonts w:cs="Arial"/>
                <w:sz w:val="16"/>
                <w:szCs w:val="16"/>
              </w:rPr>
              <w:t xml:space="preserve">Je poměrná část provozní doby, kdy není aktivní žádný nevyřešený incident nebo vada kategorie A (výpadek). Parametr dostupnosti je vyhodnocován na roční bázi, počínaje okamžikem zahájení </w:t>
            </w:r>
            <w:r w:rsidR="001E0C1D" w:rsidRPr="00860368">
              <w:rPr>
                <w:rFonts w:cs="Arial"/>
                <w:sz w:val="16"/>
                <w:szCs w:val="16"/>
              </w:rPr>
              <w:t>předání dodávky PIM/PAM</w:t>
            </w:r>
            <w:r w:rsidRPr="00860368">
              <w:rPr>
                <w:rFonts w:cs="Arial"/>
                <w:sz w:val="16"/>
                <w:szCs w:val="16"/>
              </w:rPr>
              <w:t>.</w:t>
            </w:r>
          </w:p>
        </w:tc>
      </w:tr>
      <w:tr w:rsidR="00B0185F" w:rsidRPr="00860368" w14:paraId="3ECD15E2" w14:textId="77777777">
        <w:trPr>
          <w:trHeight w:val="434"/>
        </w:trPr>
        <w:tc>
          <w:tcPr>
            <w:tcW w:w="1402" w:type="dxa"/>
            <w:tcBorders>
              <w:top w:val="single" w:sz="2" w:space="0" w:color="auto"/>
              <w:left w:val="single" w:sz="6" w:space="0" w:color="auto"/>
              <w:bottom w:val="single" w:sz="2" w:space="0" w:color="auto"/>
              <w:right w:val="single" w:sz="2" w:space="0" w:color="auto"/>
            </w:tcBorders>
          </w:tcPr>
          <w:p w14:paraId="0388B46C" w14:textId="77777777" w:rsidR="00B0185F" w:rsidRPr="00860368" w:rsidRDefault="00B0185F" w:rsidP="00B0185F">
            <w:pPr>
              <w:autoSpaceDE w:val="0"/>
              <w:autoSpaceDN w:val="0"/>
              <w:adjustRightInd w:val="0"/>
              <w:spacing w:before="0"/>
              <w:jc w:val="left"/>
              <w:rPr>
                <w:rFonts w:cs="Arial"/>
                <w:b/>
                <w:bCs/>
                <w:sz w:val="16"/>
                <w:szCs w:val="16"/>
              </w:rPr>
            </w:pPr>
            <w:r w:rsidRPr="00860368">
              <w:rPr>
                <w:rFonts w:cs="Arial"/>
                <w:b/>
                <w:bCs/>
                <w:sz w:val="16"/>
                <w:szCs w:val="16"/>
              </w:rPr>
              <w:t>Doba odezvy</w:t>
            </w:r>
          </w:p>
        </w:tc>
        <w:tc>
          <w:tcPr>
            <w:tcW w:w="7380" w:type="dxa"/>
            <w:tcBorders>
              <w:top w:val="single" w:sz="2" w:space="0" w:color="auto"/>
              <w:left w:val="single" w:sz="2" w:space="0" w:color="auto"/>
              <w:bottom w:val="single" w:sz="2" w:space="0" w:color="auto"/>
              <w:right w:val="single" w:sz="6" w:space="0" w:color="auto"/>
            </w:tcBorders>
          </w:tcPr>
          <w:p w14:paraId="2E7E4FED" w14:textId="77777777" w:rsidR="00B0185F" w:rsidRPr="00860368" w:rsidRDefault="00B0185F" w:rsidP="00B0185F">
            <w:pPr>
              <w:autoSpaceDE w:val="0"/>
              <w:autoSpaceDN w:val="0"/>
              <w:adjustRightInd w:val="0"/>
              <w:spacing w:before="0"/>
              <w:jc w:val="left"/>
              <w:rPr>
                <w:rFonts w:cs="Arial"/>
                <w:sz w:val="16"/>
                <w:szCs w:val="16"/>
              </w:rPr>
            </w:pPr>
            <w:r w:rsidRPr="00860368">
              <w:rPr>
                <w:rFonts w:cs="Arial"/>
                <w:sz w:val="16"/>
                <w:szCs w:val="16"/>
              </w:rPr>
              <w:t>Je definována jako doba mezi začátkem inc</w:t>
            </w:r>
            <w:r w:rsidR="001E0C1D" w:rsidRPr="00860368">
              <w:rPr>
                <w:rFonts w:cs="Arial"/>
                <w:sz w:val="16"/>
                <w:szCs w:val="16"/>
              </w:rPr>
              <w:t>identu a informováním objednatele</w:t>
            </w:r>
            <w:r w:rsidRPr="00860368">
              <w:rPr>
                <w:rFonts w:cs="Arial"/>
                <w:sz w:val="16"/>
                <w:szCs w:val="16"/>
              </w:rPr>
              <w:t xml:space="preserve"> o krocích vedoucích k jeho řešení a v případě možnosti také o předpokládané době jejího ukončení.</w:t>
            </w:r>
          </w:p>
        </w:tc>
      </w:tr>
    </w:tbl>
    <w:p w14:paraId="5CCD5053" w14:textId="77777777" w:rsidR="00B0185F" w:rsidRPr="00860368" w:rsidRDefault="00B0185F" w:rsidP="00B0185F">
      <w:pPr>
        <w:ind w:left="567"/>
      </w:pPr>
    </w:p>
    <w:p w14:paraId="4B8F5618" w14:textId="77777777" w:rsidR="00B0185F" w:rsidRPr="00860368" w:rsidRDefault="00B0185F" w:rsidP="005F76C0">
      <w:pPr>
        <w:pStyle w:val="10-ODST-3"/>
        <w:keepNext/>
        <w:numPr>
          <w:ilvl w:val="0"/>
          <w:numId w:val="0"/>
        </w:numPr>
        <w:rPr>
          <w:u w:val="single"/>
        </w:rPr>
      </w:pPr>
      <w:r w:rsidRPr="00860368">
        <w:rPr>
          <w:u w:val="single"/>
        </w:rPr>
        <w:t xml:space="preserve">Požadovaná úroveň </w:t>
      </w:r>
    </w:p>
    <w:p w14:paraId="54E6BDAB" w14:textId="6D7D2C7A" w:rsidR="00B0185F" w:rsidRPr="00860368" w:rsidRDefault="00946598" w:rsidP="005F76C0">
      <w:r w:rsidRPr="00860368">
        <w:t>Dodavatelem</w:t>
      </w:r>
      <w:r w:rsidR="00B0185F" w:rsidRPr="00860368">
        <w:t xml:space="preserve"> </w:t>
      </w:r>
      <w:r w:rsidRPr="00860368">
        <w:t xml:space="preserve">je </w:t>
      </w:r>
      <w:r w:rsidR="00B0185F" w:rsidRPr="00860368">
        <w:t xml:space="preserve">garantována níže uvedená provozní doba nástroje PIM/PAM, minimální dostupnost </w:t>
      </w:r>
      <w:r w:rsidR="003B310E">
        <w:t>a </w:t>
      </w:r>
      <w:r w:rsidR="00B0185F" w:rsidRPr="00860368">
        <w:t>doby odezvy pro řešení vzniklých incidentů:</w:t>
      </w:r>
    </w:p>
    <w:p w14:paraId="330738FD" w14:textId="77777777" w:rsidR="00B0185F" w:rsidRPr="00860368" w:rsidRDefault="00B0185F" w:rsidP="005F76C0">
      <w:r w:rsidRPr="00860368">
        <w:t xml:space="preserve">Provozní doba </w:t>
      </w:r>
      <w:r w:rsidR="000E39D4" w:rsidRPr="00860368">
        <w:t xml:space="preserve">nástroje </w:t>
      </w:r>
      <w:r w:rsidRPr="00860368">
        <w:t xml:space="preserve">PIM/PAM: </w:t>
      </w:r>
      <w:r w:rsidRPr="00860368">
        <w:tab/>
      </w:r>
      <w:r w:rsidRPr="00860368">
        <w:tab/>
      </w:r>
      <w:r w:rsidRPr="00860368">
        <w:tab/>
        <w:t>24x7x365</w:t>
      </w:r>
    </w:p>
    <w:p w14:paraId="37222305" w14:textId="77777777" w:rsidR="00B0185F" w:rsidRPr="00860368" w:rsidRDefault="00B0185F" w:rsidP="005F76C0">
      <w:pPr>
        <w:rPr>
          <w:b/>
        </w:rPr>
      </w:pPr>
      <w:r w:rsidRPr="00860368">
        <w:t xml:space="preserve">Minimální dostupnost </w:t>
      </w:r>
      <w:r w:rsidR="000E39D4" w:rsidRPr="00860368">
        <w:t xml:space="preserve">nástroje </w:t>
      </w:r>
      <w:r w:rsidRPr="00860368">
        <w:t xml:space="preserve">PIM/PAM: </w:t>
      </w:r>
      <w:r w:rsidRPr="00860368">
        <w:tab/>
      </w:r>
      <w:r w:rsidRPr="00860368">
        <w:rPr>
          <w:b/>
        </w:rPr>
        <w:t>98,611%</w:t>
      </w:r>
    </w:p>
    <w:p w14:paraId="33A639E1" w14:textId="77777777" w:rsidR="008E7CF8" w:rsidRPr="00860368" w:rsidRDefault="008E7CF8" w:rsidP="005F76C0"/>
    <w:tbl>
      <w:tblPr>
        <w:tblW w:w="0" w:type="auto"/>
        <w:tblLayout w:type="fixed"/>
        <w:tblCellMar>
          <w:left w:w="30" w:type="dxa"/>
          <w:right w:w="30" w:type="dxa"/>
        </w:tblCellMar>
        <w:tblLook w:val="0000" w:firstRow="0" w:lastRow="0" w:firstColumn="0" w:lastColumn="0" w:noHBand="0" w:noVBand="0"/>
      </w:tblPr>
      <w:tblGrid>
        <w:gridCol w:w="1788"/>
        <w:gridCol w:w="2434"/>
        <w:gridCol w:w="2433"/>
      </w:tblGrid>
      <w:tr w:rsidR="00860368" w:rsidRPr="00860368" w14:paraId="7F8FFFAD" w14:textId="77777777">
        <w:trPr>
          <w:trHeight w:val="434"/>
        </w:trPr>
        <w:tc>
          <w:tcPr>
            <w:tcW w:w="1788" w:type="dxa"/>
            <w:tcBorders>
              <w:top w:val="single" w:sz="6" w:space="0" w:color="auto"/>
              <w:left w:val="single" w:sz="6" w:space="0" w:color="auto"/>
              <w:bottom w:val="single" w:sz="6" w:space="0" w:color="auto"/>
              <w:right w:val="single" w:sz="6" w:space="0" w:color="auto"/>
            </w:tcBorders>
          </w:tcPr>
          <w:p w14:paraId="0B073606" w14:textId="77777777" w:rsidR="00B0185F" w:rsidRPr="00860368" w:rsidRDefault="00B0185F" w:rsidP="00B0185F">
            <w:pPr>
              <w:autoSpaceDE w:val="0"/>
              <w:autoSpaceDN w:val="0"/>
              <w:adjustRightInd w:val="0"/>
              <w:spacing w:before="0"/>
              <w:jc w:val="left"/>
              <w:rPr>
                <w:rFonts w:cs="Arial"/>
                <w:b/>
                <w:bCs/>
                <w:sz w:val="16"/>
                <w:szCs w:val="16"/>
              </w:rPr>
            </w:pPr>
            <w:r w:rsidRPr="00860368">
              <w:rPr>
                <w:rFonts w:cs="Arial"/>
                <w:b/>
                <w:bCs/>
                <w:sz w:val="16"/>
                <w:szCs w:val="16"/>
              </w:rPr>
              <w:t>Kategorie incidentu</w:t>
            </w:r>
          </w:p>
        </w:tc>
        <w:tc>
          <w:tcPr>
            <w:tcW w:w="2434" w:type="dxa"/>
            <w:tcBorders>
              <w:top w:val="single" w:sz="6" w:space="0" w:color="auto"/>
              <w:left w:val="nil"/>
              <w:bottom w:val="nil"/>
              <w:right w:val="single" w:sz="2" w:space="0" w:color="auto"/>
            </w:tcBorders>
          </w:tcPr>
          <w:p w14:paraId="2EB02A05" w14:textId="77777777" w:rsidR="00B0185F" w:rsidRPr="00860368" w:rsidRDefault="00B0185F" w:rsidP="00B0185F">
            <w:pPr>
              <w:autoSpaceDE w:val="0"/>
              <w:autoSpaceDN w:val="0"/>
              <w:adjustRightInd w:val="0"/>
              <w:spacing w:before="0"/>
              <w:jc w:val="center"/>
              <w:rPr>
                <w:rFonts w:cs="Arial"/>
                <w:b/>
                <w:bCs/>
                <w:sz w:val="16"/>
                <w:szCs w:val="16"/>
              </w:rPr>
            </w:pPr>
            <w:r w:rsidRPr="00860368">
              <w:rPr>
                <w:rFonts w:cs="Arial"/>
                <w:b/>
                <w:bCs/>
                <w:sz w:val="16"/>
                <w:szCs w:val="16"/>
              </w:rPr>
              <w:t>Maximální doba odezvy</w:t>
            </w:r>
          </w:p>
        </w:tc>
        <w:tc>
          <w:tcPr>
            <w:tcW w:w="2433" w:type="dxa"/>
            <w:tcBorders>
              <w:top w:val="single" w:sz="6" w:space="0" w:color="auto"/>
              <w:left w:val="single" w:sz="2" w:space="0" w:color="auto"/>
              <w:bottom w:val="nil"/>
              <w:right w:val="single" w:sz="6" w:space="0" w:color="auto"/>
            </w:tcBorders>
          </w:tcPr>
          <w:p w14:paraId="3748D13E" w14:textId="77777777" w:rsidR="00B0185F" w:rsidRPr="00860368" w:rsidRDefault="00B0185F" w:rsidP="00B0185F">
            <w:pPr>
              <w:autoSpaceDE w:val="0"/>
              <w:autoSpaceDN w:val="0"/>
              <w:adjustRightInd w:val="0"/>
              <w:spacing w:before="0"/>
              <w:jc w:val="center"/>
              <w:rPr>
                <w:rFonts w:cs="Arial"/>
                <w:b/>
                <w:bCs/>
                <w:sz w:val="16"/>
                <w:szCs w:val="16"/>
              </w:rPr>
            </w:pPr>
            <w:r w:rsidRPr="00860368">
              <w:rPr>
                <w:rFonts w:cs="Arial"/>
                <w:b/>
                <w:bCs/>
                <w:sz w:val="16"/>
                <w:szCs w:val="16"/>
              </w:rPr>
              <w:t xml:space="preserve">Maximální doba vyřešení </w:t>
            </w:r>
          </w:p>
        </w:tc>
      </w:tr>
      <w:tr w:rsidR="00860368" w:rsidRPr="00860368" w14:paraId="0E552F7A" w14:textId="77777777">
        <w:trPr>
          <w:trHeight w:val="434"/>
        </w:trPr>
        <w:tc>
          <w:tcPr>
            <w:tcW w:w="1788" w:type="dxa"/>
            <w:tcBorders>
              <w:top w:val="nil"/>
              <w:left w:val="single" w:sz="6" w:space="0" w:color="auto"/>
              <w:bottom w:val="single" w:sz="2" w:space="0" w:color="auto"/>
              <w:right w:val="nil"/>
            </w:tcBorders>
          </w:tcPr>
          <w:p w14:paraId="52508CFA" w14:textId="77777777" w:rsidR="00B0185F" w:rsidRPr="00860368" w:rsidRDefault="00B0185F" w:rsidP="00B0185F">
            <w:pPr>
              <w:autoSpaceDE w:val="0"/>
              <w:autoSpaceDN w:val="0"/>
              <w:adjustRightInd w:val="0"/>
              <w:spacing w:before="0"/>
              <w:jc w:val="left"/>
              <w:rPr>
                <w:rFonts w:cs="Arial"/>
                <w:b/>
                <w:bCs/>
                <w:sz w:val="16"/>
                <w:szCs w:val="16"/>
              </w:rPr>
            </w:pPr>
            <w:r w:rsidRPr="00860368">
              <w:rPr>
                <w:rFonts w:cs="Arial"/>
                <w:b/>
                <w:bCs/>
                <w:sz w:val="16"/>
                <w:szCs w:val="16"/>
              </w:rPr>
              <w:t>Incident / vada A (kritická závada)</w:t>
            </w:r>
          </w:p>
        </w:tc>
        <w:tc>
          <w:tcPr>
            <w:tcW w:w="2434" w:type="dxa"/>
            <w:tcBorders>
              <w:top w:val="single" w:sz="6" w:space="0" w:color="auto"/>
              <w:left w:val="single" w:sz="6" w:space="0" w:color="auto"/>
              <w:bottom w:val="single" w:sz="2" w:space="0" w:color="auto"/>
              <w:right w:val="single" w:sz="2" w:space="0" w:color="auto"/>
            </w:tcBorders>
          </w:tcPr>
          <w:p w14:paraId="773D39D8" w14:textId="77777777" w:rsidR="00B0185F" w:rsidRPr="00860368" w:rsidRDefault="00B0185F" w:rsidP="00B0185F">
            <w:pPr>
              <w:autoSpaceDE w:val="0"/>
              <w:autoSpaceDN w:val="0"/>
              <w:adjustRightInd w:val="0"/>
              <w:spacing w:before="0"/>
              <w:jc w:val="center"/>
              <w:rPr>
                <w:rFonts w:cs="Arial"/>
                <w:sz w:val="16"/>
                <w:szCs w:val="16"/>
              </w:rPr>
            </w:pPr>
            <w:r w:rsidRPr="00860368">
              <w:rPr>
                <w:rFonts w:cs="Arial"/>
                <w:sz w:val="16"/>
                <w:szCs w:val="16"/>
              </w:rPr>
              <w:t>30 minut</w:t>
            </w:r>
          </w:p>
        </w:tc>
        <w:tc>
          <w:tcPr>
            <w:tcW w:w="2433" w:type="dxa"/>
            <w:tcBorders>
              <w:top w:val="single" w:sz="6" w:space="0" w:color="auto"/>
              <w:left w:val="single" w:sz="2" w:space="0" w:color="auto"/>
              <w:bottom w:val="single" w:sz="2" w:space="0" w:color="auto"/>
              <w:right w:val="single" w:sz="6" w:space="0" w:color="auto"/>
            </w:tcBorders>
          </w:tcPr>
          <w:p w14:paraId="02E10A4F" w14:textId="77777777" w:rsidR="00B0185F" w:rsidRPr="00860368" w:rsidRDefault="00B0185F" w:rsidP="00B0185F">
            <w:pPr>
              <w:autoSpaceDE w:val="0"/>
              <w:autoSpaceDN w:val="0"/>
              <w:adjustRightInd w:val="0"/>
              <w:spacing w:before="0"/>
              <w:jc w:val="center"/>
              <w:rPr>
                <w:rFonts w:cs="Arial"/>
                <w:sz w:val="16"/>
                <w:szCs w:val="16"/>
              </w:rPr>
            </w:pPr>
            <w:r w:rsidRPr="00860368">
              <w:rPr>
                <w:rFonts w:cs="Arial"/>
                <w:sz w:val="16"/>
                <w:szCs w:val="16"/>
              </w:rPr>
              <w:t>90 minut</w:t>
            </w:r>
          </w:p>
        </w:tc>
      </w:tr>
      <w:tr w:rsidR="00860368" w:rsidRPr="00860368" w14:paraId="4ED97B1B" w14:textId="77777777">
        <w:trPr>
          <w:trHeight w:val="434"/>
        </w:trPr>
        <w:tc>
          <w:tcPr>
            <w:tcW w:w="1788" w:type="dxa"/>
            <w:tcBorders>
              <w:top w:val="single" w:sz="2" w:space="0" w:color="auto"/>
              <w:left w:val="single" w:sz="6" w:space="0" w:color="auto"/>
              <w:bottom w:val="single" w:sz="2" w:space="0" w:color="auto"/>
              <w:right w:val="nil"/>
            </w:tcBorders>
          </w:tcPr>
          <w:p w14:paraId="750B0654" w14:textId="77777777" w:rsidR="00B0185F" w:rsidRPr="00860368" w:rsidRDefault="00B0185F" w:rsidP="00B0185F">
            <w:pPr>
              <w:autoSpaceDE w:val="0"/>
              <w:autoSpaceDN w:val="0"/>
              <w:adjustRightInd w:val="0"/>
              <w:spacing w:before="0"/>
              <w:jc w:val="left"/>
              <w:rPr>
                <w:rFonts w:cs="Arial"/>
                <w:b/>
                <w:bCs/>
                <w:sz w:val="16"/>
                <w:szCs w:val="16"/>
              </w:rPr>
            </w:pPr>
            <w:r w:rsidRPr="00860368">
              <w:rPr>
                <w:rFonts w:cs="Arial"/>
                <w:b/>
                <w:bCs/>
                <w:sz w:val="16"/>
                <w:szCs w:val="16"/>
              </w:rPr>
              <w:t>Incident / vada B (omezující závada)</w:t>
            </w:r>
          </w:p>
        </w:tc>
        <w:tc>
          <w:tcPr>
            <w:tcW w:w="2434" w:type="dxa"/>
            <w:tcBorders>
              <w:top w:val="single" w:sz="2" w:space="0" w:color="auto"/>
              <w:left w:val="single" w:sz="6" w:space="0" w:color="auto"/>
              <w:bottom w:val="single" w:sz="2" w:space="0" w:color="auto"/>
              <w:right w:val="single" w:sz="2" w:space="0" w:color="auto"/>
            </w:tcBorders>
          </w:tcPr>
          <w:p w14:paraId="42FEBF66" w14:textId="77777777" w:rsidR="00B0185F" w:rsidRPr="00860368" w:rsidRDefault="00B0185F" w:rsidP="00B0185F">
            <w:pPr>
              <w:autoSpaceDE w:val="0"/>
              <w:autoSpaceDN w:val="0"/>
              <w:adjustRightInd w:val="0"/>
              <w:spacing w:before="0"/>
              <w:jc w:val="center"/>
              <w:rPr>
                <w:rFonts w:cs="Arial"/>
                <w:sz w:val="16"/>
                <w:szCs w:val="16"/>
              </w:rPr>
            </w:pPr>
            <w:r w:rsidRPr="00860368">
              <w:rPr>
                <w:rFonts w:cs="Arial"/>
                <w:sz w:val="16"/>
                <w:szCs w:val="16"/>
              </w:rPr>
              <w:t>60 minut</w:t>
            </w:r>
          </w:p>
        </w:tc>
        <w:tc>
          <w:tcPr>
            <w:tcW w:w="2433" w:type="dxa"/>
            <w:tcBorders>
              <w:top w:val="single" w:sz="2" w:space="0" w:color="auto"/>
              <w:left w:val="single" w:sz="2" w:space="0" w:color="auto"/>
              <w:bottom w:val="single" w:sz="2" w:space="0" w:color="auto"/>
              <w:right w:val="single" w:sz="6" w:space="0" w:color="auto"/>
            </w:tcBorders>
          </w:tcPr>
          <w:p w14:paraId="420181B3" w14:textId="77777777" w:rsidR="00B0185F" w:rsidRPr="00860368" w:rsidRDefault="00B0185F" w:rsidP="00B0185F">
            <w:pPr>
              <w:autoSpaceDE w:val="0"/>
              <w:autoSpaceDN w:val="0"/>
              <w:adjustRightInd w:val="0"/>
              <w:spacing w:before="0"/>
              <w:jc w:val="center"/>
              <w:rPr>
                <w:rFonts w:cs="Arial"/>
                <w:sz w:val="16"/>
                <w:szCs w:val="16"/>
              </w:rPr>
            </w:pPr>
            <w:r w:rsidRPr="00860368">
              <w:rPr>
                <w:rFonts w:cs="Arial"/>
                <w:sz w:val="16"/>
                <w:szCs w:val="16"/>
              </w:rPr>
              <w:t>8 hodin</w:t>
            </w:r>
          </w:p>
        </w:tc>
      </w:tr>
      <w:tr w:rsidR="00B0185F" w:rsidRPr="00860368" w14:paraId="6760733F" w14:textId="77777777">
        <w:trPr>
          <w:trHeight w:val="434"/>
        </w:trPr>
        <w:tc>
          <w:tcPr>
            <w:tcW w:w="1788" w:type="dxa"/>
            <w:tcBorders>
              <w:top w:val="single" w:sz="2" w:space="0" w:color="auto"/>
              <w:left w:val="single" w:sz="6" w:space="0" w:color="auto"/>
              <w:bottom w:val="single" w:sz="6" w:space="0" w:color="auto"/>
              <w:right w:val="nil"/>
            </w:tcBorders>
          </w:tcPr>
          <w:p w14:paraId="085494CD" w14:textId="77777777" w:rsidR="00B0185F" w:rsidRPr="00860368" w:rsidRDefault="00B0185F" w:rsidP="00B0185F">
            <w:pPr>
              <w:autoSpaceDE w:val="0"/>
              <w:autoSpaceDN w:val="0"/>
              <w:adjustRightInd w:val="0"/>
              <w:spacing w:before="0"/>
              <w:jc w:val="left"/>
              <w:rPr>
                <w:rFonts w:cs="Arial"/>
                <w:b/>
                <w:bCs/>
                <w:sz w:val="16"/>
                <w:szCs w:val="16"/>
              </w:rPr>
            </w:pPr>
            <w:r w:rsidRPr="00860368">
              <w:rPr>
                <w:rFonts w:cs="Arial"/>
                <w:b/>
                <w:bCs/>
                <w:sz w:val="16"/>
                <w:szCs w:val="16"/>
              </w:rPr>
              <w:t>Incident / vada C (nekritická závada)</w:t>
            </w:r>
          </w:p>
        </w:tc>
        <w:tc>
          <w:tcPr>
            <w:tcW w:w="2434" w:type="dxa"/>
            <w:tcBorders>
              <w:top w:val="single" w:sz="2" w:space="0" w:color="auto"/>
              <w:left w:val="single" w:sz="6" w:space="0" w:color="auto"/>
              <w:bottom w:val="single" w:sz="6" w:space="0" w:color="auto"/>
              <w:right w:val="single" w:sz="2" w:space="0" w:color="auto"/>
            </w:tcBorders>
          </w:tcPr>
          <w:p w14:paraId="2FDD35B8" w14:textId="77777777" w:rsidR="00B0185F" w:rsidRPr="00860368" w:rsidRDefault="00B0185F" w:rsidP="00B0185F">
            <w:pPr>
              <w:autoSpaceDE w:val="0"/>
              <w:autoSpaceDN w:val="0"/>
              <w:adjustRightInd w:val="0"/>
              <w:spacing w:before="0"/>
              <w:jc w:val="center"/>
              <w:rPr>
                <w:rFonts w:cs="Arial"/>
                <w:sz w:val="16"/>
                <w:szCs w:val="16"/>
              </w:rPr>
            </w:pPr>
            <w:r w:rsidRPr="00860368">
              <w:rPr>
                <w:rFonts w:cs="Arial"/>
                <w:sz w:val="16"/>
                <w:szCs w:val="16"/>
              </w:rPr>
              <w:t>Následující pracovní den</w:t>
            </w:r>
          </w:p>
        </w:tc>
        <w:tc>
          <w:tcPr>
            <w:tcW w:w="2433" w:type="dxa"/>
            <w:tcBorders>
              <w:top w:val="single" w:sz="2" w:space="0" w:color="auto"/>
              <w:left w:val="single" w:sz="2" w:space="0" w:color="auto"/>
              <w:bottom w:val="single" w:sz="6" w:space="0" w:color="auto"/>
              <w:right w:val="single" w:sz="6" w:space="0" w:color="auto"/>
            </w:tcBorders>
          </w:tcPr>
          <w:p w14:paraId="5462A4FD" w14:textId="77777777" w:rsidR="00B0185F" w:rsidRPr="00860368" w:rsidRDefault="00B0185F" w:rsidP="00B0185F">
            <w:pPr>
              <w:autoSpaceDE w:val="0"/>
              <w:autoSpaceDN w:val="0"/>
              <w:adjustRightInd w:val="0"/>
              <w:spacing w:before="0"/>
              <w:jc w:val="center"/>
              <w:rPr>
                <w:rFonts w:cs="Arial"/>
                <w:sz w:val="16"/>
                <w:szCs w:val="16"/>
              </w:rPr>
            </w:pPr>
            <w:r w:rsidRPr="00860368">
              <w:rPr>
                <w:rFonts w:cs="Arial"/>
                <w:sz w:val="16"/>
                <w:szCs w:val="16"/>
              </w:rPr>
              <w:t>2 týdny</w:t>
            </w:r>
          </w:p>
        </w:tc>
      </w:tr>
    </w:tbl>
    <w:p w14:paraId="7A3222F5" w14:textId="77777777" w:rsidR="00B0185F" w:rsidRPr="00860368" w:rsidRDefault="00B0185F" w:rsidP="00B0185F">
      <w:pPr>
        <w:ind w:left="1701"/>
      </w:pPr>
    </w:p>
    <w:p w14:paraId="7074007F" w14:textId="4DCDAA15" w:rsidR="00B0185F" w:rsidRPr="00860368" w:rsidRDefault="00F25207" w:rsidP="005F76C0">
      <w:r w:rsidRPr="00860368">
        <w:t xml:space="preserve">Dodavatelem </w:t>
      </w:r>
      <w:r w:rsidR="00B0185F" w:rsidRPr="00860368">
        <w:t>je garantovaná podpora 24x7x365 formou emailu a telefonní hot-line v českém nebo v anglickém jazyce, a to na níže uvedených kontaktech:</w:t>
      </w:r>
    </w:p>
    <w:tbl>
      <w:tblPr>
        <w:tblStyle w:val="Mkatabulky"/>
        <w:tblW w:w="0" w:type="auto"/>
        <w:tblLook w:val="04A0" w:firstRow="1" w:lastRow="0" w:firstColumn="1" w:lastColumn="0" w:noHBand="0" w:noVBand="1"/>
      </w:tblPr>
      <w:tblGrid>
        <w:gridCol w:w="4747"/>
        <w:gridCol w:w="4747"/>
      </w:tblGrid>
      <w:tr w:rsidR="00860368" w:rsidRPr="00860368" w14:paraId="011AFC4B" w14:textId="77777777" w:rsidTr="00B0185F">
        <w:tc>
          <w:tcPr>
            <w:tcW w:w="4747" w:type="dxa"/>
          </w:tcPr>
          <w:p w14:paraId="2D43ECC4" w14:textId="77777777" w:rsidR="00B0185F" w:rsidRPr="00860368" w:rsidRDefault="00B0185F" w:rsidP="00B0185F">
            <w:r w:rsidRPr="00860368">
              <w:t>Emailová adresa:</w:t>
            </w:r>
          </w:p>
        </w:tc>
        <w:tc>
          <w:tcPr>
            <w:tcW w:w="4747" w:type="dxa"/>
          </w:tcPr>
          <w:p w14:paraId="21DEF2F2" w14:textId="54731BD4" w:rsidR="00B0185F" w:rsidRPr="00860368" w:rsidRDefault="00B0185F" w:rsidP="00130E8C">
            <w:r w:rsidRPr="00860368">
              <w:rPr>
                <w:rFonts w:cs="Arial"/>
              </w:rPr>
              <w:t>[doplní dodavatel]</w:t>
            </w:r>
            <w:r w:rsidR="008B487C">
              <w:rPr>
                <w:rFonts w:cs="Arial"/>
              </w:rPr>
              <w:t xml:space="preserve"> </w:t>
            </w:r>
            <w:r w:rsidR="008B487C">
              <w:rPr>
                <w:rFonts w:cs="Arial"/>
              </w:rPr>
              <w:fldChar w:fldCharType="begin">
                <w:ffData>
                  <w:name w:val="Text14"/>
                  <w:enabled/>
                  <w:calcOnExit w:val="0"/>
                  <w:textInput/>
                </w:ffData>
              </w:fldChar>
            </w:r>
            <w:r w:rsidR="008B487C">
              <w:rPr>
                <w:rFonts w:cs="Arial"/>
              </w:rPr>
              <w:instrText xml:space="preserve"> FORMTEXT </w:instrText>
            </w:r>
            <w:r w:rsidR="008B487C">
              <w:rPr>
                <w:rFonts w:cs="Arial"/>
              </w:rPr>
            </w:r>
            <w:r w:rsidR="008B487C">
              <w:rPr>
                <w:rFonts w:cs="Arial"/>
              </w:rPr>
              <w:fldChar w:fldCharType="separate"/>
            </w:r>
            <w:r w:rsidR="008B487C">
              <w:rPr>
                <w:rFonts w:cs="Arial"/>
                <w:noProof/>
              </w:rPr>
              <w:t> </w:t>
            </w:r>
            <w:r w:rsidR="008B487C">
              <w:rPr>
                <w:rFonts w:cs="Arial"/>
                <w:noProof/>
              </w:rPr>
              <w:t> </w:t>
            </w:r>
            <w:r w:rsidR="008B487C">
              <w:rPr>
                <w:rFonts w:cs="Arial"/>
                <w:noProof/>
              </w:rPr>
              <w:t> </w:t>
            </w:r>
            <w:r w:rsidR="008B487C">
              <w:rPr>
                <w:rFonts w:cs="Arial"/>
                <w:noProof/>
              </w:rPr>
              <w:t> </w:t>
            </w:r>
            <w:r w:rsidR="008B487C">
              <w:rPr>
                <w:rFonts w:cs="Arial"/>
                <w:noProof/>
              </w:rPr>
              <w:t> </w:t>
            </w:r>
            <w:r w:rsidR="008B487C">
              <w:rPr>
                <w:rFonts w:cs="Arial"/>
              </w:rPr>
              <w:fldChar w:fldCharType="end"/>
            </w:r>
          </w:p>
        </w:tc>
      </w:tr>
      <w:tr w:rsidR="00946598" w:rsidRPr="00860368" w14:paraId="713A46D8" w14:textId="77777777" w:rsidTr="00B0185F">
        <w:tc>
          <w:tcPr>
            <w:tcW w:w="4747" w:type="dxa"/>
          </w:tcPr>
          <w:p w14:paraId="034D7C93" w14:textId="77777777" w:rsidR="00946598" w:rsidRPr="00860368" w:rsidRDefault="00946598" w:rsidP="00B0185F">
            <w:r w:rsidRPr="00860368">
              <w:t>Telefonní číslo hot-line</w:t>
            </w:r>
          </w:p>
        </w:tc>
        <w:tc>
          <w:tcPr>
            <w:tcW w:w="4747" w:type="dxa"/>
          </w:tcPr>
          <w:p w14:paraId="4EB0D723" w14:textId="0917B15F" w:rsidR="00946598" w:rsidRPr="00860368" w:rsidRDefault="002A06FF" w:rsidP="00130E8C">
            <w:r w:rsidRPr="00860368">
              <w:rPr>
                <w:rFonts w:cs="Arial"/>
              </w:rPr>
              <w:t>[doplní dodavatel]</w:t>
            </w:r>
            <w:r w:rsidR="008B487C">
              <w:rPr>
                <w:rFonts w:cs="Arial"/>
              </w:rPr>
              <w:t xml:space="preserve"> </w:t>
            </w:r>
            <w:r w:rsidR="008B487C">
              <w:rPr>
                <w:rFonts w:cs="Arial"/>
              </w:rPr>
              <w:fldChar w:fldCharType="begin">
                <w:ffData>
                  <w:name w:val="Text14"/>
                  <w:enabled/>
                  <w:calcOnExit w:val="0"/>
                  <w:textInput/>
                </w:ffData>
              </w:fldChar>
            </w:r>
            <w:r w:rsidR="008B487C">
              <w:rPr>
                <w:rFonts w:cs="Arial"/>
              </w:rPr>
              <w:instrText xml:space="preserve"> FORMTEXT </w:instrText>
            </w:r>
            <w:r w:rsidR="008B487C">
              <w:rPr>
                <w:rFonts w:cs="Arial"/>
              </w:rPr>
            </w:r>
            <w:r w:rsidR="008B487C">
              <w:rPr>
                <w:rFonts w:cs="Arial"/>
              </w:rPr>
              <w:fldChar w:fldCharType="separate"/>
            </w:r>
            <w:r w:rsidR="008B487C">
              <w:rPr>
                <w:rFonts w:cs="Arial"/>
                <w:noProof/>
              </w:rPr>
              <w:t> </w:t>
            </w:r>
            <w:r w:rsidR="008B487C">
              <w:rPr>
                <w:rFonts w:cs="Arial"/>
                <w:noProof/>
              </w:rPr>
              <w:t> </w:t>
            </w:r>
            <w:r w:rsidR="008B487C">
              <w:rPr>
                <w:rFonts w:cs="Arial"/>
                <w:noProof/>
              </w:rPr>
              <w:t> </w:t>
            </w:r>
            <w:r w:rsidR="008B487C">
              <w:rPr>
                <w:rFonts w:cs="Arial"/>
                <w:noProof/>
              </w:rPr>
              <w:t> </w:t>
            </w:r>
            <w:r w:rsidR="008B487C">
              <w:rPr>
                <w:rFonts w:cs="Arial"/>
                <w:noProof/>
              </w:rPr>
              <w:t> </w:t>
            </w:r>
            <w:r w:rsidR="008B487C">
              <w:rPr>
                <w:rFonts w:cs="Arial"/>
              </w:rPr>
              <w:fldChar w:fldCharType="end"/>
            </w:r>
          </w:p>
        </w:tc>
      </w:tr>
    </w:tbl>
    <w:p w14:paraId="63BCB7FD" w14:textId="77777777" w:rsidR="00B0185F" w:rsidRDefault="00B0185F" w:rsidP="005F76C0"/>
    <w:p w14:paraId="46FE5853" w14:textId="77777777" w:rsidR="008008CF" w:rsidRPr="00860368" w:rsidRDefault="008008CF" w:rsidP="005F76C0"/>
    <w:p w14:paraId="59EB57EC" w14:textId="77777777" w:rsidR="002A06FF" w:rsidRPr="00860368" w:rsidRDefault="002A06FF" w:rsidP="005F76C0"/>
    <w:p w14:paraId="3498F1F8" w14:textId="77777777" w:rsidR="002A06FF" w:rsidRPr="00860368" w:rsidRDefault="002A06FF" w:rsidP="005F76C0"/>
    <w:p w14:paraId="6A878CE2" w14:textId="77777777" w:rsidR="00946598" w:rsidRPr="00D3492D" w:rsidRDefault="00946598" w:rsidP="00946598">
      <w:pPr>
        <w:rPr>
          <w:b/>
        </w:rPr>
      </w:pPr>
      <w:r w:rsidRPr="00D3492D">
        <w:rPr>
          <w:b/>
        </w:rPr>
        <w:lastRenderedPageBreak/>
        <w:t xml:space="preserve">Vzorec pro výpočet dostupnosti </w:t>
      </w:r>
      <w:r w:rsidR="00D52EF0" w:rsidRPr="00D3492D">
        <w:rPr>
          <w:b/>
        </w:rPr>
        <w:t>nástroje PIM/PAM</w:t>
      </w:r>
      <w:r w:rsidRPr="00D3492D">
        <w:rPr>
          <w:b/>
        </w:rPr>
        <w:t>.</w:t>
      </w:r>
    </w:p>
    <w:p w14:paraId="6D34B97A" w14:textId="77777777" w:rsidR="00946598" w:rsidRPr="00D3492D" w:rsidRDefault="00946598" w:rsidP="00946598"/>
    <w:p w14:paraId="1ABC756F" w14:textId="77777777" w:rsidR="00946598" w:rsidRPr="00860368" w:rsidRDefault="00946598" w:rsidP="00946598">
      <w:r w:rsidRPr="00D3492D">
        <w:t xml:space="preserve">{ </w:t>
      </w:r>
      <w:r w:rsidRPr="00860368">
        <w:t xml:space="preserve">Dostupnost systému } </w:t>
      </w:r>
      <w:r w:rsidRPr="00D3492D">
        <w:t xml:space="preserve">= </w:t>
      </w:r>
      <w:r w:rsidRPr="00860368">
        <w:t xml:space="preserve">(({ Kalendářní časový fond v měsíci } - </w:t>
      </w:r>
      <w:r w:rsidRPr="00D3492D">
        <w:t>{ Nedostupnost syst</w:t>
      </w:r>
      <w:r w:rsidRPr="00860368">
        <w:t>ému }) / { Kalendářní časový fond v měsíci }) x 100</w:t>
      </w:r>
    </w:p>
    <w:p w14:paraId="4AF1DD65" w14:textId="77777777" w:rsidR="00946598" w:rsidRPr="00D3492D" w:rsidRDefault="00946598" w:rsidP="00946598"/>
    <w:p w14:paraId="3BC73CC4" w14:textId="77777777" w:rsidR="00946598" w:rsidRPr="00860368" w:rsidRDefault="00946598" w:rsidP="00946598">
      <w:r w:rsidRPr="00D3492D">
        <w:t xml:space="preserve">{ </w:t>
      </w:r>
      <w:r w:rsidRPr="00860368">
        <w:t xml:space="preserve">Dostupnost </w:t>
      </w:r>
      <w:proofErr w:type="gramStart"/>
      <w:r w:rsidRPr="00860368">
        <w:t>systému }    …</w:t>
      </w:r>
      <w:proofErr w:type="gramEnd"/>
      <w:r w:rsidRPr="00860368">
        <w:t xml:space="preserve">  </w:t>
      </w:r>
      <w:r w:rsidRPr="00860368">
        <w:tab/>
        <w:t xml:space="preserve">dostupnost </w:t>
      </w:r>
      <w:r w:rsidR="00D52EF0" w:rsidRPr="00860368">
        <w:t>nástroje PIM/PAM</w:t>
      </w:r>
      <w:r w:rsidRPr="00860368">
        <w:t xml:space="preserve"> za stanovenou dobu - </w:t>
      </w:r>
      <w:r w:rsidRPr="00860368">
        <w:br/>
        <w:t xml:space="preserve"> </w:t>
      </w:r>
      <w:r w:rsidRPr="00860368">
        <w:tab/>
      </w:r>
      <w:r w:rsidRPr="00860368">
        <w:tab/>
      </w:r>
      <w:r w:rsidRPr="00860368">
        <w:tab/>
      </w:r>
      <w:r w:rsidRPr="00860368">
        <w:tab/>
      </w:r>
      <w:r w:rsidR="00D52EF0" w:rsidRPr="00860368">
        <w:tab/>
      </w:r>
      <w:r w:rsidR="00D52EF0" w:rsidRPr="00860368">
        <w:tab/>
      </w:r>
      <w:r w:rsidR="00D52EF0" w:rsidRPr="00860368">
        <w:tab/>
      </w:r>
      <w:r w:rsidR="00D52EF0" w:rsidRPr="00860368">
        <w:tab/>
      </w:r>
      <w:r w:rsidR="00D52EF0" w:rsidRPr="00860368">
        <w:tab/>
      </w:r>
      <w:r w:rsidR="00D52EF0" w:rsidRPr="00860368">
        <w:tab/>
      </w:r>
      <w:r w:rsidRPr="00860368">
        <w:t xml:space="preserve">kalendářním měsíci (jednotka </w:t>
      </w:r>
      <w:r w:rsidRPr="00D3492D">
        <w:t>%</w:t>
      </w:r>
      <w:r w:rsidRPr="00860368">
        <w:t>)</w:t>
      </w:r>
    </w:p>
    <w:p w14:paraId="6572F335" w14:textId="77777777" w:rsidR="00946598" w:rsidRPr="00860368" w:rsidRDefault="00946598" w:rsidP="00946598">
      <w:pPr>
        <w:ind w:left="2694" w:hanging="2694"/>
      </w:pPr>
      <w:r w:rsidRPr="00860368">
        <w:t xml:space="preserve">{ Nedostupnost systému } … </w:t>
      </w:r>
      <w:r w:rsidRPr="00860368">
        <w:tab/>
      </w:r>
      <w:r w:rsidRPr="00860368">
        <w:tab/>
        <w:t xml:space="preserve">nedostupnost </w:t>
      </w:r>
      <w:r w:rsidR="00D52EF0" w:rsidRPr="00860368">
        <w:t xml:space="preserve">nástroje PIM/PAM </w:t>
      </w:r>
      <w:r w:rsidRPr="00860368">
        <w:t xml:space="preserve">v daném kalendářním měsíci (jednotka - </w:t>
      </w:r>
      <w:r w:rsidRPr="00860368">
        <w:br/>
        <w:t xml:space="preserve"> </w:t>
      </w:r>
      <w:r w:rsidRPr="00860368">
        <w:tab/>
        <w:t xml:space="preserve">hodiny) bez ohledu na důvod nedostupnosti systému (tj. do doby   </w:t>
      </w:r>
      <w:r w:rsidRPr="00860368">
        <w:br/>
        <w:t xml:space="preserve"> </w:t>
      </w:r>
      <w:r w:rsidRPr="00860368">
        <w:tab/>
        <w:t xml:space="preserve">nedostupnosti se započítávají i servisní odstávky </w:t>
      </w:r>
      <w:r w:rsidR="00D52EF0" w:rsidRPr="00860368">
        <w:t>nástroje PIM/PAM</w:t>
      </w:r>
      <w:r w:rsidRPr="00860368">
        <w:t xml:space="preserve">). </w:t>
      </w:r>
      <w:r w:rsidRPr="00860368">
        <w:br/>
        <w:t xml:space="preserve"> </w:t>
      </w:r>
      <w:r w:rsidRPr="00860368">
        <w:tab/>
        <w:t xml:space="preserve">Nedostupností se rozumí stav, kdy není možné využít veškerých </w:t>
      </w:r>
      <w:r w:rsidRPr="00860368">
        <w:br/>
        <w:t xml:space="preserve"> </w:t>
      </w:r>
      <w:r w:rsidRPr="00860368">
        <w:tab/>
        <w:t xml:space="preserve">funkcionalit </w:t>
      </w:r>
      <w:r w:rsidR="00D52EF0" w:rsidRPr="00860368">
        <w:t>nástroj PIM/PAM</w:t>
      </w:r>
      <w:r w:rsidRPr="00860368">
        <w:t>.</w:t>
      </w:r>
    </w:p>
    <w:p w14:paraId="05E92774" w14:textId="77777777" w:rsidR="00946598" w:rsidRPr="00860368" w:rsidRDefault="00946598" w:rsidP="00946598">
      <w:pPr>
        <w:ind w:left="2694" w:hanging="2694"/>
      </w:pPr>
      <w:r w:rsidRPr="00860368">
        <w:tab/>
        <w:t xml:space="preserve">Za nedostupnost systému se nepovažují stavy </w:t>
      </w:r>
      <w:r w:rsidR="00A65717" w:rsidRPr="00860368">
        <w:t>způsobené výlučně</w:t>
      </w:r>
      <w:r w:rsidRPr="00860368">
        <w:t xml:space="preserve"> selháním hardwarového</w:t>
      </w:r>
      <w:r w:rsidR="00D52EF0" w:rsidRPr="00860368">
        <w:t xml:space="preserve"> či softwarového </w:t>
      </w:r>
      <w:r w:rsidRPr="00860368">
        <w:t xml:space="preserve">vybavení objednatele.  </w:t>
      </w:r>
    </w:p>
    <w:p w14:paraId="5C9B2F88" w14:textId="77777777" w:rsidR="00946598" w:rsidRPr="00860368" w:rsidRDefault="00946598" w:rsidP="00946598">
      <w:r w:rsidRPr="00860368">
        <w:t>{ Kalendářní časový fond v </w:t>
      </w:r>
      <w:proofErr w:type="gramStart"/>
      <w:r w:rsidRPr="00860368">
        <w:t>měsíci } ... kalendářní</w:t>
      </w:r>
      <w:proofErr w:type="gramEnd"/>
      <w:r w:rsidRPr="00860368">
        <w:t xml:space="preserve"> časový fond v daném měsíci (jednotka hodiny)</w:t>
      </w:r>
    </w:p>
    <w:p w14:paraId="487B5C8E" w14:textId="77777777" w:rsidR="00946598" w:rsidRPr="00860368" w:rsidRDefault="00946598" w:rsidP="00946598"/>
    <w:p w14:paraId="3F9A9FDC" w14:textId="77777777" w:rsidR="00946598" w:rsidRPr="00860368" w:rsidRDefault="00946598" w:rsidP="00946598"/>
    <w:p w14:paraId="29F38075" w14:textId="77777777" w:rsidR="00946598" w:rsidRPr="00860368" w:rsidRDefault="00946598" w:rsidP="00946598">
      <w:r w:rsidRPr="00860368">
        <w:t xml:space="preserve">Příklad:  </w:t>
      </w:r>
    </w:p>
    <w:p w14:paraId="7D93D18E" w14:textId="77777777" w:rsidR="00946598" w:rsidRPr="00860368" w:rsidRDefault="00946598" w:rsidP="00946598">
      <w:pPr>
        <w:rPr>
          <w:i/>
        </w:rPr>
      </w:pPr>
      <w:r w:rsidRPr="00860368">
        <w:rPr>
          <w:i/>
        </w:rPr>
        <w:t xml:space="preserve">Výpočet dostupnosti systému v měsíci listopad, </w:t>
      </w:r>
      <w:r w:rsidR="00D52EF0" w:rsidRPr="00860368">
        <w:rPr>
          <w:i/>
        </w:rPr>
        <w:t>nástroj PIM/PAM</w:t>
      </w:r>
      <w:r w:rsidRPr="00860368">
        <w:rPr>
          <w:i/>
        </w:rPr>
        <w:t xml:space="preserve"> byl nedostupný 10 hodin.</w:t>
      </w:r>
    </w:p>
    <w:p w14:paraId="2ADB389C" w14:textId="77777777" w:rsidR="00946598" w:rsidRPr="00860368" w:rsidRDefault="00946598" w:rsidP="00946598">
      <w:pPr>
        <w:tabs>
          <w:tab w:val="center" w:pos="4678"/>
        </w:tabs>
        <w:rPr>
          <w:i/>
        </w:rPr>
      </w:pPr>
    </w:p>
    <w:p w14:paraId="3717949C" w14:textId="77777777" w:rsidR="00946598" w:rsidRPr="00860368" w:rsidRDefault="00946598" w:rsidP="00946598">
      <w:pPr>
        <w:tabs>
          <w:tab w:val="center" w:pos="4678"/>
        </w:tabs>
        <w:rPr>
          <w:i/>
        </w:rPr>
      </w:pPr>
      <w:r w:rsidRPr="00860368">
        <w:rPr>
          <w:i/>
        </w:rPr>
        <w:t>{ Kalendářní časový fond v měsíci } = 30*24 = 720 hodin</w:t>
      </w:r>
    </w:p>
    <w:p w14:paraId="1EACF9A5" w14:textId="77777777" w:rsidR="00946598" w:rsidRPr="00860368" w:rsidRDefault="00946598" w:rsidP="00946598">
      <w:pPr>
        <w:tabs>
          <w:tab w:val="center" w:pos="4678"/>
        </w:tabs>
        <w:rPr>
          <w:i/>
        </w:rPr>
      </w:pPr>
      <w:r w:rsidRPr="00860368">
        <w:rPr>
          <w:i/>
        </w:rPr>
        <w:t xml:space="preserve">{ Nedostupnost </w:t>
      </w:r>
      <w:r w:rsidR="00D52EF0" w:rsidRPr="00860368">
        <w:rPr>
          <w:i/>
        </w:rPr>
        <w:t>s</w:t>
      </w:r>
      <w:r w:rsidRPr="00860368">
        <w:rPr>
          <w:i/>
        </w:rPr>
        <w:t xml:space="preserve">ystému } = 10 hodin </w:t>
      </w:r>
    </w:p>
    <w:p w14:paraId="6CF1E1AA" w14:textId="77777777" w:rsidR="00946598" w:rsidRPr="00860368" w:rsidRDefault="00946598" w:rsidP="00946598">
      <w:pPr>
        <w:rPr>
          <w:i/>
        </w:rPr>
      </w:pPr>
      <w:r w:rsidRPr="00860368">
        <w:rPr>
          <w:i/>
        </w:rPr>
        <w:t xml:space="preserve">{ Dostupnost </w:t>
      </w:r>
      <w:r w:rsidR="00D52EF0" w:rsidRPr="00860368">
        <w:rPr>
          <w:i/>
        </w:rPr>
        <w:t>s</w:t>
      </w:r>
      <w:r w:rsidRPr="00860368">
        <w:rPr>
          <w:i/>
        </w:rPr>
        <w:t>ystému } = (({ Kalendářní časový fo</w:t>
      </w:r>
      <w:r w:rsidR="002A06FF" w:rsidRPr="00860368">
        <w:rPr>
          <w:i/>
        </w:rPr>
        <w:t>nd v měsíci } - { Nedostupnost s</w:t>
      </w:r>
      <w:r w:rsidRPr="00860368">
        <w:rPr>
          <w:i/>
        </w:rPr>
        <w:t xml:space="preserve">ystému }) / { Kalendářní časový fond v měsíci }) x </w:t>
      </w:r>
      <w:proofErr w:type="gramStart"/>
      <w:r w:rsidRPr="00860368">
        <w:rPr>
          <w:i/>
        </w:rPr>
        <w:t>100 =  ((720</w:t>
      </w:r>
      <w:proofErr w:type="gramEnd"/>
      <w:r w:rsidRPr="00860368">
        <w:rPr>
          <w:i/>
        </w:rPr>
        <w:t xml:space="preserve">  - 10)/720) x 100 = 98,61 %</w:t>
      </w:r>
    </w:p>
    <w:p w14:paraId="166B35D7" w14:textId="77777777" w:rsidR="00946598" w:rsidRPr="00860368" w:rsidRDefault="00946598" w:rsidP="00946598"/>
    <w:p w14:paraId="29FD2EFB" w14:textId="77777777" w:rsidR="00946598" w:rsidRPr="00860368" w:rsidRDefault="00946598" w:rsidP="00946598"/>
    <w:p w14:paraId="71001DA9" w14:textId="77777777" w:rsidR="008A77C5" w:rsidRPr="00860368" w:rsidRDefault="008A77C5" w:rsidP="005F76C0"/>
    <w:sectPr w:rsidR="008A77C5" w:rsidRPr="00860368" w:rsidSect="00CE2409">
      <w:headerReference w:type="default" r:id="rId13"/>
      <w:pgSz w:w="11906" w:h="16838" w:code="9"/>
      <w:pgMar w:top="1276" w:right="1134" w:bottom="1276" w:left="1418" w:header="709" w:footer="465"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599F4700" w15:done="0"/>
  <w15:commentEx w15:paraId="504EB796" w15:paraIdParent="599F4700" w15:done="0"/>
  <w15:commentEx w15:paraId="5D1118EE" w15:done="0"/>
  <w15:commentEx w15:paraId="69BCED88" w15:paraIdParent="5D1118EE" w15:done="0"/>
  <w15:commentEx w15:paraId="4A6C4B89" w15:done="0"/>
  <w15:commentEx w15:paraId="3C1D8080" w15:done="0"/>
  <w15:commentEx w15:paraId="657BAE42" w15:paraIdParent="3C1D8080" w15:done="0"/>
  <w15:commentEx w15:paraId="6E9A9A8B" w15:done="0"/>
  <w15:commentEx w15:paraId="014CAE97" w15:paraIdParent="6E9A9A8B" w15:done="0"/>
  <w15:commentEx w15:paraId="26EB1836" w15:done="0"/>
  <w15:commentEx w15:paraId="71DE5344" w15:paraIdParent="26EB1836" w15:done="0"/>
  <w15:commentEx w15:paraId="7DFDFB41" w15:done="0"/>
  <w15:commentEx w15:paraId="32DFF5E3" w15:paraIdParent="7DFDFB41" w15:done="0"/>
  <w15:commentEx w15:paraId="1F8A1F7B" w15:done="0"/>
  <w15:commentEx w15:paraId="5410EC6C" w15:paraIdParent="1F8A1F7B" w15:done="0"/>
  <w15:commentEx w15:paraId="094B4C66" w15:done="0"/>
  <w15:commentEx w15:paraId="62316C9A" w15:paraIdParent="094B4C66"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99F4700" w16cid:durableId="22EA3D3D"/>
  <w16cid:commentId w16cid:paraId="504EB796" w16cid:durableId="22EA3D60"/>
  <w16cid:commentId w16cid:paraId="5D1118EE" w16cid:durableId="22EA3D3E"/>
  <w16cid:commentId w16cid:paraId="69BCED88" w16cid:durableId="22EA3D7D"/>
  <w16cid:commentId w16cid:paraId="4A6C4B89" w16cid:durableId="230B52AA"/>
  <w16cid:commentId w16cid:paraId="3C1D8080" w16cid:durableId="230B52AB"/>
  <w16cid:commentId w16cid:paraId="657BAE42" w16cid:durableId="230B54D3"/>
  <w16cid:commentId w16cid:paraId="6E9A9A8B" w16cid:durableId="230B52AC"/>
  <w16cid:commentId w16cid:paraId="014CAE97" w16cid:durableId="230B552C"/>
  <w16cid:commentId w16cid:paraId="26EB1836" w16cid:durableId="230B52AD"/>
  <w16cid:commentId w16cid:paraId="71DE5344" w16cid:durableId="230B5573"/>
  <w16cid:commentId w16cid:paraId="7DFDFB41" w16cid:durableId="230B52AE"/>
  <w16cid:commentId w16cid:paraId="32DFF5E3" w16cid:durableId="230B5614"/>
  <w16cid:commentId w16cid:paraId="1F8A1F7B" w16cid:durableId="22EA3D3F"/>
  <w16cid:commentId w16cid:paraId="5410EC6C" w16cid:durableId="22EA3DD2"/>
  <w16cid:commentId w16cid:paraId="094B4C66" w16cid:durableId="22EA3D40"/>
  <w16cid:commentId w16cid:paraId="62316C9A" w16cid:durableId="22EA3E20"/>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34F13CD" w14:textId="77777777" w:rsidR="00FA6E8F" w:rsidRDefault="00FA6E8F">
      <w:r>
        <w:separator/>
      </w:r>
    </w:p>
  </w:endnote>
  <w:endnote w:type="continuationSeparator" w:id="0">
    <w:p w14:paraId="6A25B32E" w14:textId="77777777" w:rsidR="00FA6E8F" w:rsidRDefault="00FA6E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EE"/>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CC97B1D" w14:textId="77777777" w:rsidR="00FA6E8F" w:rsidRDefault="00FA6E8F">
      <w:r>
        <w:separator/>
      </w:r>
    </w:p>
  </w:footnote>
  <w:footnote w:type="continuationSeparator" w:id="0">
    <w:p w14:paraId="286BA3BA" w14:textId="77777777" w:rsidR="00FA6E8F" w:rsidRDefault="00FA6E8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FBB871" w14:textId="77777777" w:rsidR="00B11CA0" w:rsidRDefault="00B11CA0" w:rsidP="00D67A37">
    <w:pPr>
      <w:pStyle w:val="Zhlav"/>
      <w:spacing w:before="0"/>
    </w:pPr>
    <w:r>
      <w:t>ČEPRO, a. s.</w:t>
    </w:r>
    <w:r>
      <w:tab/>
      <w:t xml:space="preserve">Smlouva o dodávce </w:t>
    </w:r>
  </w:p>
  <w:p w14:paraId="05DFB4E6" w14:textId="62D5E6D6" w:rsidR="00B11CA0" w:rsidRPr="000020BF" w:rsidRDefault="00B11CA0" w:rsidP="00D67A37">
    <w:pPr>
      <w:pStyle w:val="Zhlav"/>
      <w:pBdr>
        <w:bottom w:val="single" w:sz="4" w:space="1" w:color="auto"/>
      </w:pBdr>
      <w:spacing w:before="0"/>
      <w:jc w:val="left"/>
    </w:pPr>
    <w:r>
      <w:t>178/20/</w:t>
    </w:r>
    <w:r w:rsidRPr="00D67A37">
      <w:t>OCN</w:t>
    </w:r>
    <w:r>
      <w:tab/>
    </w:r>
    <w:proofErr w:type="spellStart"/>
    <w:r>
      <w:t>Privileged</w:t>
    </w:r>
    <w:proofErr w:type="spellEnd"/>
    <w:r>
      <w:t xml:space="preserve"> Access Management / </w:t>
    </w:r>
    <w:proofErr w:type="spellStart"/>
    <w:r>
      <w:t>Privileged</w:t>
    </w:r>
    <w:proofErr w:type="spellEnd"/>
    <w:r>
      <w:t xml:space="preserve"> Identity Management (PIM/PAM)</w:t>
    </w:r>
    <w:r>
      <w:tab/>
    </w:r>
    <w:r w:rsidRPr="00685341">
      <w:rPr>
        <w:szCs w:val="16"/>
      </w:rPr>
      <w:t xml:space="preserve">strana </w:t>
    </w:r>
    <w:r w:rsidRPr="00685341">
      <w:rPr>
        <w:rStyle w:val="slostrnky"/>
        <w:szCs w:val="16"/>
      </w:rPr>
      <w:fldChar w:fldCharType="begin"/>
    </w:r>
    <w:r w:rsidRPr="00685341">
      <w:rPr>
        <w:rStyle w:val="slostrnky"/>
        <w:szCs w:val="16"/>
      </w:rPr>
      <w:instrText xml:space="preserve"> PAGE </w:instrText>
    </w:r>
    <w:r w:rsidRPr="00685341">
      <w:rPr>
        <w:rStyle w:val="slostrnky"/>
        <w:szCs w:val="16"/>
      </w:rPr>
      <w:fldChar w:fldCharType="separate"/>
    </w:r>
    <w:r w:rsidR="00573E4D">
      <w:rPr>
        <w:rStyle w:val="slostrnky"/>
        <w:noProof/>
        <w:szCs w:val="16"/>
      </w:rPr>
      <w:t>2</w:t>
    </w:r>
    <w:r w:rsidRPr="00685341">
      <w:rPr>
        <w:rStyle w:val="slostrnky"/>
        <w:szCs w:val="16"/>
      </w:rPr>
      <w:fldChar w:fldCharType="end"/>
    </w:r>
    <w:r w:rsidRPr="00685341">
      <w:rPr>
        <w:rStyle w:val="slostrnky"/>
        <w:szCs w:val="16"/>
      </w:rPr>
      <w:t>/</w:t>
    </w:r>
    <w:r w:rsidRPr="00685341">
      <w:rPr>
        <w:rStyle w:val="slostrnky"/>
        <w:szCs w:val="16"/>
      </w:rPr>
      <w:fldChar w:fldCharType="begin"/>
    </w:r>
    <w:r w:rsidRPr="00685341">
      <w:rPr>
        <w:rStyle w:val="slostrnky"/>
        <w:szCs w:val="16"/>
      </w:rPr>
      <w:instrText xml:space="preserve"> NUMPAGES </w:instrText>
    </w:r>
    <w:r w:rsidRPr="00685341">
      <w:rPr>
        <w:rStyle w:val="slostrnky"/>
        <w:szCs w:val="16"/>
      </w:rPr>
      <w:fldChar w:fldCharType="separate"/>
    </w:r>
    <w:r w:rsidR="00573E4D">
      <w:rPr>
        <w:rStyle w:val="slostrnky"/>
        <w:noProof/>
        <w:szCs w:val="16"/>
      </w:rPr>
      <w:t>21</w:t>
    </w:r>
    <w:r w:rsidRPr="00685341">
      <w:rPr>
        <w:rStyle w:val="slostrnky"/>
        <w:szCs w:val="16"/>
      </w:rPr>
      <w:fldChar w:fldCharType="end"/>
    </w:r>
  </w:p>
  <w:p w14:paraId="722B99F8" w14:textId="77777777" w:rsidR="00B11CA0" w:rsidRDefault="00B11CA0" w:rsidP="006E2303">
    <w:pPr>
      <w:pStyle w:val="Zhlav"/>
      <w:spacing w:before="0"/>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3522F"/>
    <w:multiLevelType w:val="hybridMultilevel"/>
    <w:tmpl w:val="3D30CC9A"/>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
    <w:nsid w:val="01722E5A"/>
    <w:multiLevelType w:val="hybridMultilevel"/>
    <w:tmpl w:val="8B34CDC8"/>
    <w:lvl w:ilvl="0" w:tplc="AC826912">
      <w:numFmt w:val="bullet"/>
      <w:lvlText w:val="-"/>
      <w:lvlJc w:val="left"/>
      <w:pPr>
        <w:ind w:left="1080" w:hanging="360"/>
      </w:pPr>
      <w:rPr>
        <w:rFonts w:ascii="Times New Roman" w:eastAsia="Times New Roman" w:hAnsi="Times New Roman" w:cs="Times New Roman" w:hint="default"/>
      </w:rPr>
    </w:lvl>
    <w:lvl w:ilvl="1" w:tplc="5338F270">
      <w:start w:val="3"/>
      <w:numFmt w:val="decimal"/>
      <w:lvlText w:val="7.%2"/>
      <w:lvlJc w:val="left"/>
      <w:pPr>
        <w:tabs>
          <w:tab w:val="num" w:pos="180"/>
        </w:tabs>
        <w:ind w:left="180" w:hanging="360"/>
      </w:pPr>
    </w:lvl>
    <w:lvl w:ilvl="2" w:tplc="04050005">
      <w:start w:val="1"/>
      <w:numFmt w:val="bullet"/>
      <w:lvlText w:val=""/>
      <w:lvlJc w:val="left"/>
      <w:pPr>
        <w:tabs>
          <w:tab w:val="num" w:pos="900"/>
        </w:tabs>
        <w:ind w:left="900" w:hanging="360"/>
      </w:pPr>
      <w:rPr>
        <w:rFonts w:ascii="Wingdings" w:hAnsi="Wingdings" w:hint="default"/>
      </w:rPr>
    </w:lvl>
    <w:lvl w:ilvl="3" w:tplc="04050001">
      <w:start w:val="1"/>
      <w:numFmt w:val="bullet"/>
      <w:lvlText w:val=""/>
      <w:lvlJc w:val="left"/>
      <w:pPr>
        <w:tabs>
          <w:tab w:val="num" w:pos="1620"/>
        </w:tabs>
        <w:ind w:left="1620" w:hanging="360"/>
      </w:pPr>
      <w:rPr>
        <w:rFonts w:ascii="Symbol" w:hAnsi="Symbol" w:hint="default"/>
      </w:rPr>
    </w:lvl>
    <w:lvl w:ilvl="4" w:tplc="04050003">
      <w:start w:val="1"/>
      <w:numFmt w:val="bullet"/>
      <w:lvlText w:val="o"/>
      <w:lvlJc w:val="left"/>
      <w:pPr>
        <w:tabs>
          <w:tab w:val="num" w:pos="2340"/>
        </w:tabs>
        <w:ind w:left="2340" w:hanging="360"/>
      </w:pPr>
      <w:rPr>
        <w:rFonts w:ascii="Courier New" w:hAnsi="Courier New" w:cs="Courier New" w:hint="default"/>
      </w:rPr>
    </w:lvl>
    <w:lvl w:ilvl="5" w:tplc="04050005">
      <w:start w:val="1"/>
      <w:numFmt w:val="bullet"/>
      <w:lvlText w:val=""/>
      <w:lvlJc w:val="left"/>
      <w:pPr>
        <w:tabs>
          <w:tab w:val="num" w:pos="3060"/>
        </w:tabs>
        <w:ind w:left="3060" w:hanging="360"/>
      </w:pPr>
      <w:rPr>
        <w:rFonts w:ascii="Wingdings" w:hAnsi="Wingdings" w:hint="default"/>
      </w:rPr>
    </w:lvl>
    <w:lvl w:ilvl="6" w:tplc="04050001">
      <w:start w:val="1"/>
      <w:numFmt w:val="bullet"/>
      <w:lvlText w:val=""/>
      <w:lvlJc w:val="left"/>
      <w:pPr>
        <w:tabs>
          <w:tab w:val="num" w:pos="3780"/>
        </w:tabs>
        <w:ind w:left="3780" w:hanging="360"/>
      </w:pPr>
      <w:rPr>
        <w:rFonts w:ascii="Symbol" w:hAnsi="Symbol" w:hint="default"/>
      </w:rPr>
    </w:lvl>
    <w:lvl w:ilvl="7" w:tplc="04050003">
      <w:start w:val="1"/>
      <w:numFmt w:val="bullet"/>
      <w:lvlText w:val="o"/>
      <w:lvlJc w:val="left"/>
      <w:pPr>
        <w:tabs>
          <w:tab w:val="num" w:pos="4500"/>
        </w:tabs>
        <w:ind w:left="4500" w:hanging="360"/>
      </w:pPr>
      <w:rPr>
        <w:rFonts w:ascii="Courier New" w:hAnsi="Courier New" w:cs="Courier New" w:hint="default"/>
      </w:rPr>
    </w:lvl>
    <w:lvl w:ilvl="8" w:tplc="04050005">
      <w:start w:val="1"/>
      <w:numFmt w:val="bullet"/>
      <w:lvlText w:val=""/>
      <w:lvlJc w:val="left"/>
      <w:pPr>
        <w:tabs>
          <w:tab w:val="num" w:pos="5220"/>
        </w:tabs>
        <w:ind w:left="5220" w:hanging="360"/>
      </w:pPr>
      <w:rPr>
        <w:rFonts w:ascii="Wingdings" w:hAnsi="Wingdings" w:hint="default"/>
      </w:rPr>
    </w:lvl>
  </w:abstractNum>
  <w:abstractNum w:abstractNumId="2">
    <w:nsid w:val="01E60375"/>
    <w:multiLevelType w:val="hybridMultilevel"/>
    <w:tmpl w:val="783E41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02984105"/>
    <w:multiLevelType w:val="hybridMultilevel"/>
    <w:tmpl w:val="90545D80"/>
    <w:lvl w:ilvl="0" w:tplc="0405000F">
      <w:start w:val="1"/>
      <w:numFmt w:val="decimal"/>
      <w:lvlText w:val="%1."/>
      <w:lvlJc w:val="left"/>
      <w:pPr>
        <w:tabs>
          <w:tab w:val="num" w:pos="720"/>
        </w:tabs>
        <w:ind w:left="720" w:hanging="360"/>
      </w:pPr>
    </w:lvl>
    <w:lvl w:ilvl="1" w:tplc="BF546AE2">
      <w:start w:val="1"/>
      <w:numFmt w:val="lowerLetter"/>
      <w:lvlText w:val="%2."/>
      <w:lvlJc w:val="left"/>
      <w:pPr>
        <w:tabs>
          <w:tab w:val="num" w:pos="1440"/>
        </w:tabs>
        <w:ind w:left="1440" w:hanging="360"/>
      </w:pPr>
    </w:lvl>
    <w:lvl w:ilvl="2" w:tplc="784EBB22">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nsid w:val="04E86215"/>
    <w:multiLevelType w:val="multilevel"/>
    <w:tmpl w:val="1D361394"/>
    <w:lvl w:ilvl="0">
      <w:start w:val="1"/>
      <w:numFmt w:val="decimal"/>
      <w:lvlText w:val="%1"/>
      <w:lvlJc w:val="left"/>
      <w:pPr>
        <w:ind w:left="360" w:hanging="360"/>
      </w:pPr>
      <w:rPr>
        <w:rFonts w:hint="default"/>
      </w:rPr>
    </w:lvl>
    <w:lvl w:ilvl="1">
      <w:start w:val="5"/>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
    <w:nsid w:val="066C1657"/>
    <w:multiLevelType w:val="hybridMultilevel"/>
    <w:tmpl w:val="6418624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0859670D"/>
    <w:multiLevelType w:val="hybridMultilevel"/>
    <w:tmpl w:val="5DB44CAE"/>
    <w:lvl w:ilvl="0" w:tplc="E196E31C">
      <w:numFmt w:val="bullet"/>
      <w:lvlText w:val="-"/>
      <w:lvlJc w:val="left"/>
      <w:pPr>
        <w:ind w:left="1494" w:hanging="360"/>
      </w:pPr>
      <w:rPr>
        <w:rFonts w:ascii="Arial" w:eastAsia="Times New Roman" w:hAnsi="Arial" w:cs="Arial" w:hint="default"/>
      </w:rPr>
    </w:lvl>
    <w:lvl w:ilvl="1" w:tplc="04050003" w:tentative="1">
      <w:start w:val="1"/>
      <w:numFmt w:val="bullet"/>
      <w:lvlText w:val="o"/>
      <w:lvlJc w:val="left"/>
      <w:pPr>
        <w:ind w:left="2214" w:hanging="360"/>
      </w:pPr>
      <w:rPr>
        <w:rFonts w:ascii="Courier New" w:hAnsi="Courier New" w:cs="Courier New" w:hint="default"/>
      </w:rPr>
    </w:lvl>
    <w:lvl w:ilvl="2" w:tplc="04050005" w:tentative="1">
      <w:start w:val="1"/>
      <w:numFmt w:val="bullet"/>
      <w:lvlText w:val=""/>
      <w:lvlJc w:val="left"/>
      <w:pPr>
        <w:ind w:left="2934" w:hanging="360"/>
      </w:pPr>
      <w:rPr>
        <w:rFonts w:ascii="Wingdings" w:hAnsi="Wingdings" w:hint="default"/>
      </w:rPr>
    </w:lvl>
    <w:lvl w:ilvl="3" w:tplc="04050001" w:tentative="1">
      <w:start w:val="1"/>
      <w:numFmt w:val="bullet"/>
      <w:lvlText w:val=""/>
      <w:lvlJc w:val="left"/>
      <w:pPr>
        <w:ind w:left="3654" w:hanging="360"/>
      </w:pPr>
      <w:rPr>
        <w:rFonts w:ascii="Symbol" w:hAnsi="Symbol" w:hint="default"/>
      </w:rPr>
    </w:lvl>
    <w:lvl w:ilvl="4" w:tplc="04050003" w:tentative="1">
      <w:start w:val="1"/>
      <w:numFmt w:val="bullet"/>
      <w:lvlText w:val="o"/>
      <w:lvlJc w:val="left"/>
      <w:pPr>
        <w:ind w:left="4374" w:hanging="360"/>
      </w:pPr>
      <w:rPr>
        <w:rFonts w:ascii="Courier New" w:hAnsi="Courier New" w:cs="Courier New" w:hint="default"/>
      </w:rPr>
    </w:lvl>
    <w:lvl w:ilvl="5" w:tplc="04050005" w:tentative="1">
      <w:start w:val="1"/>
      <w:numFmt w:val="bullet"/>
      <w:lvlText w:val=""/>
      <w:lvlJc w:val="left"/>
      <w:pPr>
        <w:ind w:left="5094" w:hanging="360"/>
      </w:pPr>
      <w:rPr>
        <w:rFonts w:ascii="Wingdings" w:hAnsi="Wingdings" w:hint="default"/>
      </w:rPr>
    </w:lvl>
    <w:lvl w:ilvl="6" w:tplc="04050001" w:tentative="1">
      <w:start w:val="1"/>
      <w:numFmt w:val="bullet"/>
      <w:lvlText w:val=""/>
      <w:lvlJc w:val="left"/>
      <w:pPr>
        <w:ind w:left="5814" w:hanging="360"/>
      </w:pPr>
      <w:rPr>
        <w:rFonts w:ascii="Symbol" w:hAnsi="Symbol" w:hint="default"/>
      </w:rPr>
    </w:lvl>
    <w:lvl w:ilvl="7" w:tplc="04050003" w:tentative="1">
      <w:start w:val="1"/>
      <w:numFmt w:val="bullet"/>
      <w:lvlText w:val="o"/>
      <w:lvlJc w:val="left"/>
      <w:pPr>
        <w:ind w:left="6534" w:hanging="360"/>
      </w:pPr>
      <w:rPr>
        <w:rFonts w:ascii="Courier New" w:hAnsi="Courier New" w:cs="Courier New" w:hint="default"/>
      </w:rPr>
    </w:lvl>
    <w:lvl w:ilvl="8" w:tplc="04050005" w:tentative="1">
      <w:start w:val="1"/>
      <w:numFmt w:val="bullet"/>
      <w:lvlText w:val=""/>
      <w:lvlJc w:val="left"/>
      <w:pPr>
        <w:ind w:left="7254" w:hanging="360"/>
      </w:pPr>
      <w:rPr>
        <w:rFonts w:ascii="Wingdings" w:hAnsi="Wingdings" w:hint="default"/>
      </w:rPr>
    </w:lvl>
  </w:abstractNum>
  <w:abstractNum w:abstractNumId="7">
    <w:nsid w:val="108C106E"/>
    <w:multiLevelType w:val="multilevel"/>
    <w:tmpl w:val="DC74CD7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8">
    <w:nsid w:val="108D2D32"/>
    <w:multiLevelType w:val="hybridMultilevel"/>
    <w:tmpl w:val="25989B12"/>
    <w:lvl w:ilvl="0" w:tplc="04050001">
      <w:start w:val="1"/>
      <w:numFmt w:val="bullet"/>
      <w:lvlText w:val=""/>
      <w:lvlJc w:val="left"/>
      <w:pPr>
        <w:tabs>
          <w:tab w:val="num" w:pos="1070"/>
        </w:tabs>
        <w:ind w:left="1070" w:hanging="360"/>
      </w:pPr>
      <w:rPr>
        <w:rFonts w:ascii="Symbol" w:hAnsi="Symbol" w:hint="default"/>
        <w:color w:val="auto"/>
      </w:rPr>
    </w:lvl>
    <w:lvl w:ilvl="1" w:tplc="04050003">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9">
    <w:nsid w:val="10DE48CA"/>
    <w:multiLevelType w:val="hybridMultilevel"/>
    <w:tmpl w:val="4650BF42"/>
    <w:lvl w:ilvl="0" w:tplc="F5EA93B8">
      <w:start w:val="1"/>
      <w:numFmt w:val="bullet"/>
      <w:lvlText w:val=""/>
      <w:lvlJc w:val="left"/>
      <w:pPr>
        <w:tabs>
          <w:tab w:val="num" w:pos="720"/>
        </w:tabs>
        <w:ind w:left="720" w:hanging="360"/>
      </w:pPr>
      <w:rPr>
        <w:rFonts w:ascii="Symbol" w:hAnsi="Symbol" w:hint="default"/>
        <w:b/>
      </w:rPr>
    </w:lvl>
    <w:lvl w:ilvl="1" w:tplc="FFFFFFFF">
      <w:start w:val="1"/>
      <w:numFmt w:val="bullet"/>
      <w:lvlText w:val="o"/>
      <w:lvlJc w:val="left"/>
      <w:pPr>
        <w:tabs>
          <w:tab w:val="num" w:pos="1440"/>
        </w:tabs>
        <w:ind w:left="1440" w:hanging="360"/>
      </w:pPr>
      <w:rPr>
        <w:rFonts w:ascii="Courier New" w:hAnsi="Courier New" w:cs="Times New Roman" w:hint="default"/>
      </w:rPr>
    </w:lvl>
    <w:lvl w:ilvl="2" w:tplc="ED44FE8E">
      <w:start w:val="3"/>
      <w:numFmt w:val="bullet"/>
      <w:lvlText w:val="-"/>
      <w:lvlJc w:val="left"/>
      <w:pPr>
        <w:tabs>
          <w:tab w:val="num" w:pos="2160"/>
        </w:tabs>
        <w:ind w:left="2160" w:hanging="360"/>
      </w:pPr>
      <w:rPr>
        <w:rFonts w:ascii="Times New Roman" w:eastAsia="Times New Roman" w:hAnsi="Times New Roman" w:cs="Times New Roman"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Times New Roman"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Times New Roman"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0">
    <w:nsid w:val="1243515C"/>
    <w:multiLevelType w:val="hybridMultilevel"/>
    <w:tmpl w:val="911EAE44"/>
    <w:lvl w:ilvl="0" w:tplc="04050017">
      <w:start w:val="1"/>
      <w:numFmt w:val="lowerLetter"/>
      <w:lvlText w:val="%1)"/>
      <w:lvlJc w:val="left"/>
      <w:pPr>
        <w:ind w:left="1440" w:hanging="360"/>
      </w:pPr>
    </w:lvl>
    <w:lvl w:ilvl="1" w:tplc="087018AE">
      <w:start w:val="1"/>
      <w:numFmt w:val="lowerRoman"/>
      <w:lvlText w:val="%2)"/>
      <w:lvlJc w:val="left"/>
      <w:pPr>
        <w:ind w:left="2160" w:hanging="360"/>
      </w:pPr>
      <w:rPr>
        <w:rFonts w:ascii="Arial" w:eastAsia="Times New Roman" w:hAnsi="Arial" w:cs="Arial"/>
      </w:rPr>
    </w:lvl>
    <w:lvl w:ilvl="2" w:tplc="0405001B">
      <w:start w:val="1"/>
      <w:numFmt w:val="lowerRoman"/>
      <w:lvlText w:val="%3."/>
      <w:lvlJc w:val="right"/>
      <w:pPr>
        <w:ind w:left="2880" w:hanging="180"/>
      </w:pPr>
    </w:lvl>
    <w:lvl w:ilvl="3" w:tplc="0405000F">
      <w:start w:val="1"/>
      <w:numFmt w:val="decimal"/>
      <w:lvlText w:val="%4."/>
      <w:lvlJc w:val="left"/>
      <w:pPr>
        <w:ind w:left="3600" w:hanging="360"/>
      </w:pPr>
    </w:lvl>
    <w:lvl w:ilvl="4" w:tplc="04050019">
      <w:start w:val="1"/>
      <w:numFmt w:val="lowerLetter"/>
      <w:lvlText w:val="%5."/>
      <w:lvlJc w:val="left"/>
      <w:pPr>
        <w:ind w:left="4320" w:hanging="360"/>
      </w:pPr>
    </w:lvl>
    <w:lvl w:ilvl="5" w:tplc="0405001B">
      <w:start w:val="1"/>
      <w:numFmt w:val="lowerRoman"/>
      <w:lvlText w:val="%6."/>
      <w:lvlJc w:val="right"/>
      <w:pPr>
        <w:ind w:left="5040" w:hanging="180"/>
      </w:pPr>
    </w:lvl>
    <w:lvl w:ilvl="6" w:tplc="0405000F">
      <w:start w:val="1"/>
      <w:numFmt w:val="decimal"/>
      <w:lvlText w:val="%7."/>
      <w:lvlJc w:val="left"/>
      <w:pPr>
        <w:ind w:left="5760" w:hanging="360"/>
      </w:pPr>
    </w:lvl>
    <w:lvl w:ilvl="7" w:tplc="04050019">
      <w:start w:val="1"/>
      <w:numFmt w:val="lowerLetter"/>
      <w:lvlText w:val="%8."/>
      <w:lvlJc w:val="left"/>
      <w:pPr>
        <w:ind w:left="6480" w:hanging="360"/>
      </w:pPr>
    </w:lvl>
    <w:lvl w:ilvl="8" w:tplc="0405001B">
      <w:start w:val="1"/>
      <w:numFmt w:val="lowerRoman"/>
      <w:lvlText w:val="%9."/>
      <w:lvlJc w:val="right"/>
      <w:pPr>
        <w:ind w:left="7200" w:hanging="180"/>
      </w:pPr>
    </w:lvl>
  </w:abstractNum>
  <w:abstractNum w:abstractNumId="11">
    <w:nsid w:val="1ADC10F5"/>
    <w:multiLevelType w:val="hybridMultilevel"/>
    <w:tmpl w:val="89CE1890"/>
    <w:lvl w:ilvl="0" w:tplc="04050001">
      <w:start w:val="1"/>
      <w:numFmt w:val="bullet"/>
      <w:lvlText w:val=""/>
      <w:lvlJc w:val="left"/>
      <w:pPr>
        <w:tabs>
          <w:tab w:val="num" w:pos="1070"/>
        </w:tabs>
        <w:ind w:left="1070" w:hanging="360"/>
      </w:pPr>
      <w:rPr>
        <w:rFonts w:ascii="Symbol" w:hAnsi="Symbol" w:hint="default"/>
        <w:color w:val="auto"/>
      </w:rPr>
    </w:lvl>
    <w:lvl w:ilvl="1" w:tplc="04050003">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12">
    <w:nsid w:val="1E9B69D2"/>
    <w:multiLevelType w:val="multilevel"/>
    <w:tmpl w:val="6D2EFE9E"/>
    <w:lvl w:ilvl="0">
      <w:start w:val="1"/>
      <w:numFmt w:val="decimal"/>
      <w:suff w:val="space"/>
      <w:lvlText w:val="%1."/>
      <w:lvlJc w:val="left"/>
      <w:pPr>
        <w:ind w:left="15" w:firstLine="2"/>
      </w:pPr>
      <w:rPr>
        <w:rFonts w:hint="default"/>
      </w:rPr>
    </w:lvl>
    <w:lvl w:ilvl="1">
      <w:start w:val="1"/>
      <w:numFmt w:val="decimal"/>
      <w:lvlText w:val="%1.%2."/>
      <w:lvlJc w:val="left"/>
      <w:pPr>
        <w:tabs>
          <w:tab w:val="num" w:pos="582"/>
        </w:tabs>
        <w:ind w:left="582" w:hanging="550"/>
      </w:pPr>
      <w:rPr>
        <w:rFonts w:hint="default"/>
      </w:rPr>
    </w:lvl>
    <w:lvl w:ilvl="2">
      <w:start w:val="1"/>
      <w:numFmt w:val="decimal"/>
      <w:lvlText w:val="%1.%2.%3."/>
      <w:lvlJc w:val="left"/>
      <w:pPr>
        <w:tabs>
          <w:tab w:val="num" w:pos="767"/>
        </w:tabs>
        <w:ind w:left="767" w:hanging="720"/>
      </w:pPr>
      <w:rPr>
        <w:rFonts w:hint="default"/>
      </w:rPr>
    </w:lvl>
    <w:lvl w:ilvl="3">
      <w:start w:val="1"/>
      <w:numFmt w:val="decimal"/>
      <w:lvlText w:val="%1.%2.%3.%4."/>
      <w:lvlJc w:val="left"/>
      <w:pPr>
        <w:tabs>
          <w:tab w:val="num" w:pos="782"/>
        </w:tabs>
        <w:ind w:left="782" w:hanging="720"/>
      </w:pPr>
      <w:rPr>
        <w:rFonts w:hint="default"/>
      </w:rPr>
    </w:lvl>
    <w:lvl w:ilvl="4">
      <w:start w:val="1"/>
      <w:numFmt w:val="decimal"/>
      <w:lvlText w:val="%1.%2.%3.%4.%5."/>
      <w:lvlJc w:val="left"/>
      <w:pPr>
        <w:tabs>
          <w:tab w:val="num" w:pos="1157"/>
        </w:tabs>
        <w:ind w:left="1157" w:hanging="1080"/>
      </w:pPr>
      <w:rPr>
        <w:rFonts w:hint="default"/>
      </w:rPr>
    </w:lvl>
    <w:lvl w:ilvl="5">
      <w:start w:val="1"/>
      <w:numFmt w:val="decimal"/>
      <w:lvlText w:val="%1.%2.%3.%4.%5.%6."/>
      <w:lvlJc w:val="left"/>
      <w:pPr>
        <w:tabs>
          <w:tab w:val="num" w:pos="1172"/>
        </w:tabs>
        <w:ind w:left="1172" w:hanging="1080"/>
      </w:pPr>
      <w:rPr>
        <w:rFonts w:hint="default"/>
      </w:rPr>
    </w:lvl>
    <w:lvl w:ilvl="6">
      <w:start w:val="1"/>
      <w:numFmt w:val="decimal"/>
      <w:lvlText w:val="%1.%2.%3.%4.%5.%6.%7."/>
      <w:lvlJc w:val="left"/>
      <w:pPr>
        <w:tabs>
          <w:tab w:val="num" w:pos="1547"/>
        </w:tabs>
        <w:ind w:left="1547" w:hanging="1440"/>
      </w:pPr>
      <w:rPr>
        <w:rFonts w:hint="default"/>
      </w:rPr>
    </w:lvl>
    <w:lvl w:ilvl="7">
      <w:start w:val="1"/>
      <w:numFmt w:val="decimal"/>
      <w:lvlText w:val="%1.%2.%3.%4.%5.%6.%7.%8."/>
      <w:lvlJc w:val="left"/>
      <w:pPr>
        <w:tabs>
          <w:tab w:val="num" w:pos="1562"/>
        </w:tabs>
        <w:ind w:left="1562" w:hanging="1440"/>
      </w:pPr>
      <w:rPr>
        <w:rFonts w:hint="default"/>
      </w:rPr>
    </w:lvl>
    <w:lvl w:ilvl="8">
      <w:start w:val="1"/>
      <w:numFmt w:val="decimal"/>
      <w:lvlText w:val="%1.%2.%3.%4.%5.%6.%7.%8.%9."/>
      <w:lvlJc w:val="left"/>
      <w:pPr>
        <w:tabs>
          <w:tab w:val="num" w:pos="1937"/>
        </w:tabs>
        <w:ind w:left="1937" w:hanging="1800"/>
      </w:pPr>
      <w:rPr>
        <w:rFonts w:hint="default"/>
      </w:rPr>
    </w:lvl>
  </w:abstractNum>
  <w:abstractNum w:abstractNumId="13">
    <w:nsid w:val="202C6B7E"/>
    <w:multiLevelType w:val="hybridMultilevel"/>
    <w:tmpl w:val="16808AA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7">
      <w:start w:val="1"/>
      <w:numFmt w:val="lowerLetter"/>
      <w:lvlText w:val="%3)"/>
      <w:lvlJc w:val="lef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22AD0A58"/>
    <w:multiLevelType w:val="hybridMultilevel"/>
    <w:tmpl w:val="BEB496D0"/>
    <w:lvl w:ilvl="0" w:tplc="E6A01EF8">
      <w:start w:val="3"/>
      <w:numFmt w:val="bullet"/>
      <w:lvlText w:val=""/>
      <w:lvlJc w:val="left"/>
      <w:pPr>
        <w:ind w:left="2421" w:hanging="360"/>
      </w:pPr>
      <w:rPr>
        <w:rFonts w:ascii="Symbol" w:eastAsia="Times New Roman" w:hAnsi="Symbol" w:cs="Times New Roman"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15">
    <w:nsid w:val="28B96C89"/>
    <w:multiLevelType w:val="hybridMultilevel"/>
    <w:tmpl w:val="1226A0D0"/>
    <w:lvl w:ilvl="0" w:tplc="E0BAF516">
      <w:start w:val="1"/>
      <w:numFmt w:val="decimal"/>
      <w:lvlText w:val="6.%1."/>
      <w:lvlJc w:val="left"/>
      <w:pPr>
        <w:tabs>
          <w:tab w:val="num" w:pos="360"/>
        </w:tabs>
        <w:ind w:left="360" w:hanging="360"/>
      </w:pPr>
      <w:rPr>
        <w:rFonts w:ascii="Arial" w:hAnsi="Arial" w:cs="Arial" w:hint="default"/>
        <w:sz w:val="20"/>
        <w:szCs w:val="20"/>
      </w:rPr>
    </w:lvl>
    <w:lvl w:ilvl="1" w:tplc="04050001">
      <w:start w:val="1"/>
      <w:numFmt w:val="bullet"/>
      <w:lvlText w:val=""/>
      <w:lvlJc w:val="left"/>
      <w:pPr>
        <w:tabs>
          <w:tab w:val="num" w:pos="1440"/>
        </w:tabs>
        <w:ind w:left="1440" w:hanging="360"/>
      </w:pPr>
      <w:rPr>
        <w:rFonts w:ascii="Symbol" w:hAnsi="Symbol"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6">
    <w:nsid w:val="2A1F2AEE"/>
    <w:multiLevelType w:val="multilevel"/>
    <w:tmpl w:val="57C81C5E"/>
    <w:lvl w:ilvl="0">
      <w:start w:val="1"/>
      <w:numFmt w:val="ordinal"/>
      <w:suff w:val="space"/>
      <w:lvlText w:val="Čl. %1"/>
      <w:lvlJc w:val="left"/>
      <w:pPr>
        <w:ind w:left="4564" w:hanging="454"/>
      </w:pPr>
      <w:rPr>
        <w:rFonts w:hint="default"/>
      </w:rPr>
    </w:lvl>
    <w:lvl w:ilvl="1">
      <w:start w:val="1"/>
      <w:numFmt w:val="ordinal"/>
      <w:lvlText w:val="%1%2"/>
      <w:lvlJc w:val="left"/>
      <w:pPr>
        <w:tabs>
          <w:tab w:val="num" w:pos="1080"/>
        </w:tabs>
        <w:ind w:left="567" w:hanging="567"/>
      </w:pPr>
      <w:rPr>
        <w:rFonts w:hint="default"/>
      </w:rPr>
    </w:lvl>
    <w:lvl w:ilvl="2">
      <w:start w:val="1"/>
      <w:numFmt w:val="ordinal"/>
      <w:lvlText w:val="%1%2%3"/>
      <w:lvlJc w:val="left"/>
      <w:pPr>
        <w:tabs>
          <w:tab w:val="num" w:pos="1364"/>
        </w:tabs>
        <w:ind w:left="1134" w:hanging="850"/>
      </w:pPr>
      <w:rPr>
        <w:rFonts w:hint="default"/>
      </w:rPr>
    </w:lvl>
    <w:lvl w:ilvl="3">
      <w:start w:val="1"/>
      <w:numFmt w:val="bullet"/>
      <w:lvlText w:val=""/>
      <w:lvlJc w:val="left"/>
      <w:pPr>
        <w:tabs>
          <w:tab w:val="num" w:pos="2007"/>
        </w:tabs>
        <w:ind w:left="1701" w:hanging="1134"/>
      </w:pPr>
      <w:rPr>
        <w:rFonts w:ascii="Symbol" w:hAnsi="Symbol"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17">
    <w:nsid w:val="323F5737"/>
    <w:multiLevelType w:val="hybridMultilevel"/>
    <w:tmpl w:val="AE929324"/>
    <w:lvl w:ilvl="0" w:tplc="379A86AA">
      <w:start w:val="1"/>
      <w:numFmt w:val="decimal"/>
      <w:lvlText w:val="%1."/>
      <w:lvlJc w:val="left"/>
      <w:pPr>
        <w:ind w:left="927" w:hanging="360"/>
      </w:pPr>
    </w:lvl>
    <w:lvl w:ilvl="1" w:tplc="04050019">
      <w:start w:val="1"/>
      <w:numFmt w:val="lowerLetter"/>
      <w:lvlText w:val="%2."/>
      <w:lvlJc w:val="left"/>
      <w:pPr>
        <w:ind w:left="1647" w:hanging="360"/>
      </w:pPr>
    </w:lvl>
    <w:lvl w:ilvl="2" w:tplc="0405001B">
      <w:start w:val="1"/>
      <w:numFmt w:val="lowerRoman"/>
      <w:lvlText w:val="%3."/>
      <w:lvlJc w:val="right"/>
      <w:pPr>
        <w:ind w:left="2367" w:hanging="180"/>
      </w:pPr>
    </w:lvl>
    <w:lvl w:ilvl="3" w:tplc="0405000F">
      <w:start w:val="1"/>
      <w:numFmt w:val="decimal"/>
      <w:lvlText w:val="%4."/>
      <w:lvlJc w:val="left"/>
      <w:pPr>
        <w:ind w:left="3087" w:hanging="360"/>
      </w:pPr>
    </w:lvl>
    <w:lvl w:ilvl="4" w:tplc="04050019">
      <w:start w:val="1"/>
      <w:numFmt w:val="lowerLetter"/>
      <w:lvlText w:val="%5."/>
      <w:lvlJc w:val="left"/>
      <w:pPr>
        <w:ind w:left="3807" w:hanging="360"/>
      </w:pPr>
    </w:lvl>
    <w:lvl w:ilvl="5" w:tplc="0405001B">
      <w:start w:val="1"/>
      <w:numFmt w:val="lowerRoman"/>
      <w:lvlText w:val="%6."/>
      <w:lvlJc w:val="right"/>
      <w:pPr>
        <w:ind w:left="4527" w:hanging="180"/>
      </w:pPr>
    </w:lvl>
    <w:lvl w:ilvl="6" w:tplc="0405000F">
      <w:start w:val="1"/>
      <w:numFmt w:val="decimal"/>
      <w:lvlText w:val="%7."/>
      <w:lvlJc w:val="left"/>
      <w:pPr>
        <w:ind w:left="5247" w:hanging="360"/>
      </w:pPr>
    </w:lvl>
    <w:lvl w:ilvl="7" w:tplc="04050019">
      <w:start w:val="1"/>
      <w:numFmt w:val="lowerLetter"/>
      <w:lvlText w:val="%8."/>
      <w:lvlJc w:val="left"/>
      <w:pPr>
        <w:ind w:left="5967" w:hanging="360"/>
      </w:pPr>
    </w:lvl>
    <w:lvl w:ilvl="8" w:tplc="0405001B">
      <w:start w:val="1"/>
      <w:numFmt w:val="lowerRoman"/>
      <w:lvlText w:val="%9."/>
      <w:lvlJc w:val="right"/>
      <w:pPr>
        <w:ind w:left="6687" w:hanging="180"/>
      </w:pPr>
    </w:lvl>
  </w:abstractNum>
  <w:abstractNum w:abstractNumId="18">
    <w:nsid w:val="3E962F22"/>
    <w:multiLevelType w:val="hybridMultilevel"/>
    <w:tmpl w:val="56DCB954"/>
    <w:lvl w:ilvl="0" w:tplc="548627FE">
      <w:start w:val="1"/>
      <w:numFmt w:val="bullet"/>
      <w:pStyle w:val="09-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9">
    <w:nsid w:val="45B20E33"/>
    <w:multiLevelType w:val="hybridMultilevel"/>
    <w:tmpl w:val="B27CD0C0"/>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0">
    <w:nsid w:val="4B7A591B"/>
    <w:multiLevelType w:val="multilevel"/>
    <w:tmpl w:val="67B4045C"/>
    <w:lvl w:ilvl="0">
      <w:start w:val="1"/>
      <w:numFmt w:val="decimal"/>
      <w:lvlText w:val="%1."/>
      <w:lvlJc w:val="left"/>
      <w:pPr>
        <w:tabs>
          <w:tab w:val="num" w:pos="644"/>
        </w:tabs>
        <w:ind w:left="644" w:hanging="360"/>
      </w:pPr>
      <w:rPr>
        <w:rFonts w:hint="default"/>
        <w:b/>
        <w:i w:val="0"/>
        <w:sz w:val="22"/>
        <w:szCs w:val="22"/>
      </w:rPr>
    </w:lvl>
    <w:lvl w:ilvl="1">
      <w:start w:val="1"/>
      <w:numFmt w:val="decimal"/>
      <w:lvlText w:val="%1.%2."/>
      <w:lvlJc w:val="left"/>
      <w:pPr>
        <w:tabs>
          <w:tab w:val="num" w:pos="574"/>
        </w:tabs>
        <w:ind w:left="574" w:hanging="432"/>
      </w:pPr>
      <w:rPr>
        <w:rFonts w:ascii="Arial" w:hAnsi="Arial" w:hint="default"/>
        <w:b w:val="0"/>
        <w:i w:val="0"/>
        <w:sz w:val="20"/>
        <w:szCs w:val="20"/>
      </w:rPr>
    </w:lvl>
    <w:lvl w:ilvl="2">
      <w:start w:val="1"/>
      <w:numFmt w:val="decimal"/>
      <w:lvlText w:val="%1.%2.%3."/>
      <w:lvlJc w:val="left"/>
      <w:pPr>
        <w:tabs>
          <w:tab w:val="num" w:pos="1213"/>
        </w:tabs>
        <w:ind w:left="1213" w:hanging="504"/>
      </w:pPr>
      <w:rPr>
        <w:rFonts w:hint="default"/>
        <w:b w:val="0"/>
        <w:i w:val="0"/>
        <w:sz w:val="20"/>
        <w:szCs w:val="20"/>
      </w:rPr>
    </w:lvl>
    <w:lvl w:ilvl="3">
      <w:start w:val="1"/>
      <w:numFmt w:val="decimal"/>
      <w:lvlText w:val="%1.%2.%3.%4."/>
      <w:lvlJc w:val="left"/>
      <w:pPr>
        <w:tabs>
          <w:tab w:val="num" w:pos="1942"/>
        </w:tabs>
        <w:ind w:left="1870" w:hanging="648"/>
      </w:pPr>
      <w:rPr>
        <w:rFonts w:hint="default"/>
      </w:rPr>
    </w:lvl>
    <w:lvl w:ilvl="4">
      <w:start w:val="1"/>
      <w:numFmt w:val="decimal"/>
      <w:lvlText w:val="%1.%2.%3.%4.%5."/>
      <w:lvlJc w:val="left"/>
      <w:pPr>
        <w:tabs>
          <w:tab w:val="num" w:pos="2662"/>
        </w:tabs>
        <w:ind w:left="2374" w:hanging="792"/>
      </w:pPr>
      <w:rPr>
        <w:rFonts w:hint="default"/>
      </w:rPr>
    </w:lvl>
    <w:lvl w:ilvl="5">
      <w:start w:val="1"/>
      <w:numFmt w:val="decimal"/>
      <w:lvlText w:val="%1.%2.%3.%4.%5.%6."/>
      <w:lvlJc w:val="left"/>
      <w:pPr>
        <w:tabs>
          <w:tab w:val="num" w:pos="3022"/>
        </w:tabs>
        <w:ind w:left="2878" w:hanging="936"/>
      </w:pPr>
      <w:rPr>
        <w:rFonts w:hint="default"/>
      </w:rPr>
    </w:lvl>
    <w:lvl w:ilvl="6">
      <w:start w:val="1"/>
      <w:numFmt w:val="decimal"/>
      <w:lvlText w:val="%1.%2.%3.%4.%5.%6.%7."/>
      <w:lvlJc w:val="left"/>
      <w:pPr>
        <w:tabs>
          <w:tab w:val="num" w:pos="3742"/>
        </w:tabs>
        <w:ind w:left="3382" w:hanging="1080"/>
      </w:pPr>
      <w:rPr>
        <w:rFonts w:hint="default"/>
      </w:rPr>
    </w:lvl>
    <w:lvl w:ilvl="7">
      <w:start w:val="1"/>
      <w:numFmt w:val="decimal"/>
      <w:lvlText w:val="%1.%2.%3.%4.%5.%6.%7.%8."/>
      <w:lvlJc w:val="left"/>
      <w:pPr>
        <w:tabs>
          <w:tab w:val="num" w:pos="4102"/>
        </w:tabs>
        <w:ind w:left="3886" w:hanging="1224"/>
      </w:pPr>
      <w:rPr>
        <w:rFonts w:hint="default"/>
      </w:rPr>
    </w:lvl>
    <w:lvl w:ilvl="8">
      <w:start w:val="1"/>
      <w:numFmt w:val="decimal"/>
      <w:lvlText w:val="%1.%2.%3.%4.%5.%6.%7.%8.%9."/>
      <w:lvlJc w:val="left"/>
      <w:pPr>
        <w:tabs>
          <w:tab w:val="num" w:pos="4822"/>
        </w:tabs>
        <w:ind w:left="4462" w:hanging="1440"/>
      </w:pPr>
      <w:rPr>
        <w:rFonts w:hint="default"/>
      </w:rPr>
    </w:lvl>
  </w:abstractNum>
  <w:abstractNum w:abstractNumId="21">
    <w:nsid w:val="527A47FA"/>
    <w:multiLevelType w:val="hybridMultilevel"/>
    <w:tmpl w:val="EC80878A"/>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2">
    <w:nsid w:val="52E850FF"/>
    <w:multiLevelType w:val="multilevel"/>
    <w:tmpl w:val="019C219A"/>
    <w:lvl w:ilvl="0">
      <w:start w:val="1"/>
      <w:numFmt w:val="lowerLetter"/>
      <w:pStyle w:val="Odrky-psmena"/>
      <w:lvlText w:val="%1)"/>
      <w:lvlJc w:val="left"/>
      <w:pPr>
        <w:tabs>
          <w:tab w:val="num" w:pos="720"/>
        </w:tabs>
        <w:ind w:left="720" w:hanging="360"/>
      </w:pPr>
      <w:rPr>
        <w:rFonts w:hint="default"/>
        <w:b w:val="0"/>
      </w:rPr>
    </w:lvl>
    <w:lvl w:ilvl="1">
      <w:start w:val="1"/>
      <w:numFmt w:val="bullet"/>
      <w:lvlRestart w:val="0"/>
      <w:pStyle w:val="Odrky2rove"/>
      <w:lvlText w:val="•"/>
      <w:lvlJc w:val="left"/>
      <w:pPr>
        <w:tabs>
          <w:tab w:val="num" w:pos="1080"/>
        </w:tabs>
        <w:ind w:left="1080" w:hanging="360"/>
      </w:pPr>
      <w:rPr>
        <w:rFonts w:ascii="Arial" w:hAnsi="Arial" w:hint="default"/>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23">
    <w:nsid w:val="54F042E3"/>
    <w:multiLevelType w:val="hybridMultilevel"/>
    <w:tmpl w:val="5886A20C"/>
    <w:lvl w:ilvl="0" w:tplc="2A569A90">
      <w:start w:val="1"/>
      <w:numFmt w:val="lowerLetter"/>
      <w:lvlText w:val="%1)"/>
      <w:lvlJc w:val="left"/>
      <w:pPr>
        <w:ind w:left="927" w:hanging="360"/>
      </w:pPr>
      <w:rPr>
        <w:rFonts w:ascii="Arial" w:eastAsia="Times New Roman" w:hAnsi="Arial" w:cs="Times New Roman"/>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4">
    <w:nsid w:val="56B779F1"/>
    <w:multiLevelType w:val="hybridMultilevel"/>
    <w:tmpl w:val="41A84ACC"/>
    <w:lvl w:ilvl="0" w:tplc="1836533C">
      <w:start w:val="1"/>
      <w:numFmt w:val="lowerLetter"/>
      <w:pStyle w:val="06-PSM"/>
      <w:lvlText w:val="%1)"/>
      <w:lvlJc w:val="left"/>
      <w:pPr>
        <w:tabs>
          <w:tab w:val="num" w:pos="1070"/>
        </w:tabs>
        <w:ind w:left="1070" w:hanging="360"/>
      </w:pPr>
      <w:rPr>
        <w:rFonts w:hint="default"/>
        <w:color w:val="auto"/>
      </w:rPr>
    </w:lvl>
    <w:lvl w:ilvl="1" w:tplc="04050003">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25">
    <w:nsid w:val="5CAC6A7C"/>
    <w:multiLevelType w:val="hybridMultilevel"/>
    <w:tmpl w:val="F9A8550E"/>
    <w:lvl w:ilvl="0" w:tplc="7D409D8E">
      <w:numFmt w:val="bullet"/>
      <w:lvlText w:val="•"/>
      <w:lvlJc w:val="left"/>
      <w:pPr>
        <w:ind w:left="927" w:hanging="360"/>
      </w:pPr>
      <w:rPr>
        <w:rFonts w:ascii="Arial" w:eastAsia="Times New Roman" w:hAnsi="Arial" w:cs="Arial"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6">
    <w:nsid w:val="63690256"/>
    <w:multiLevelType w:val="hybridMultilevel"/>
    <w:tmpl w:val="78C22AE0"/>
    <w:lvl w:ilvl="0" w:tplc="04050001">
      <w:start w:val="1"/>
      <w:numFmt w:val="bullet"/>
      <w:lvlText w:val=""/>
      <w:lvlJc w:val="left"/>
      <w:pPr>
        <w:ind w:left="1440" w:hanging="360"/>
      </w:pPr>
      <w:rPr>
        <w:rFonts w:ascii="Symbol" w:hAnsi="Symbol" w:hint="default"/>
      </w:rPr>
    </w:lvl>
    <w:lvl w:ilvl="1" w:tplc="04050019">
      <w:start w:val="1"/>
      <w:numFmt w:val="lowerLetter"/>
      <w:lvlText w:val="%2."/>
      <w:lvlJc w:val="left"/>
      <w:pPr>
        <w:ind w:left="2160" w:hanging="360"/>
      </w:pPr>
    </w:lvl>
    <w:lvl w:ilvl="2" w:tplc="0405001B">
      <w:start w:val="1"/>
      <w:numFmt w:val="lowerRoman"/>
      <w:lvlText w:val="%3."/>
      <w:lvlJc w:val="right"/>
      <w:pPr>
        <w:ind w:left="2880" w:hanging="180"/>
      </w:pPr>
    </w:lvl>
    <w:lvl w:ilvl="3" w:tplc="0405000F">
      <w:start w:val="1"/>
      <w:numFmt w:val="decimal"/>
      <w:lvlText w:val="%4."/>
      <w:lvlJc w:val="left"/>
      <w:pPr>
        <w:ind w:left="3600" w:hanging="360"/>
      </w:pPr>
    </w:lvl>
    <w:lvl w:ilvl="4" w:tplc="04050019">
      <w:start w:val="1"/>
      <w:numFmt w:val="lowerLetter"/>
      <w:lvlText w:val="%5."/>
      <w:lvlJc w:val="left"/>
      <w:pPr>
        <w:ind w:left="4320" w:hanging="360"/>
      </w:pPr>
    </w:lvl>
    <w:lvl w:ilvl="5" w:tplc="0405001B">
      <w:start w:val="1"/>
      <w:numFmt w:val="lowerRoman"/>
      <w:lvlText w:val="%6."/>
      <w:lvlJc w:val="right"/>
      <w:pPr>
        <w:ind w:left="5040" w:hanging="180"/>
      </w:pPr>
    </w:lvl>
    <w:lvl w:ilvl="6" w:tplc="0405000F">
      <w:start w:val="1"/>
      <w:numFmt w:val="decimal"/>
      <w:lvlText w:val="%7."/>
      <w:lvlJc w:val="left"/>
      <w:pPr>
        <w:ind w:left="5760" w:hanging="360"/>
      </w:pPr>
    </w:lvl>
    <w:lvl w:ilvl="7" w:tplc="04050019">
      <w:start w:val="1"/>
      <w:numFmt w:val="lowerLetter"/>
      <w:lvlText w:val="%8."/>
      <w:lvlJc w:val="left"/>
      <w:pPr>
        <w:ind w:left="6480" w:hanging="360"/>
      </w:pPr>
    </w:lvl>
    <w:lvl w:ilvl="8" w:tplc="0405001B">
      <w:start w:val="1"/>
      <w:numFmt w:val="lowerRoman"/>
      <w:lvlText w:val="%9."/>
      <w:lvlJc w:val="right"/>
      <w:pPr>
        <w:ind w:left="7200" w:hanging="180"/>
      </w:pPr>
    </w:lvl>
  </w:abstractNum>
  <w:abstractNum w:abstractNumId="27">
    <w:nsid w:val="6504202F"/>
    <w:multiLevelType w:val="multilevel"/>
    <w:tmpl w:val="4D343C82"/>
    <w:lvl w:ilvl="0">
      <w:start w:val="1"/>
      <w:numFmt w:val="ordinal"/>
      <w:pStyle w:val="01-L"/>
      <w:suff w:val="space"/>
      <w:lvlText w:val="Čl. %1"/>
      <w:lvlJc w:val="left"/>
      <w:pPr>
        <w:ind w:left="4564" w:hanging="454"/>
      </w:pPr>
      <w:rPr>
        <w:rFonts w:hint="default"/>
      </w:rPr>
    </w:lvl>
    <w:lvl w:ilvl="1">
      <w:start w:val="1"/>
      <w:numFmt w:val="ordinal"/>
      <w:pStyle w:val="02-ODST-2"/>
      <w:lvlText w:val="%1%2"/>
      <w:lvlJc w:val="left"/>
      <w:pPr>
        <w:tabs>
          <w:tab w:val="num" w:pos="1080"/>
        </w:tabs>
        <w:ind w:left="567" w:hanging="567"/>
      </w:pPr>
      <w:rPr>
        <w:rFonts w:hint="default"/>
        <w:b w:val="0"/>
        <w:i w:val="0"/>
        <w:color w:val="auto"/>
      </w:rPr>
    </w:lvl>
    <w:lvl w:ilvl="2">
      <w:start w:val="1"/>
      <w:numFmt w:val="ordinal"/>
      <w:pStyle w:val="05-ODST-3"/>
      <w:lvlText w:val="%1%2%3"/>
      <w:lvlJc w:val="left"/>
      <w:pPr>
        <w:tabs>
          <w:tab w:val="num" w:pos="1364"/>
        </w:tabs>
        <w:ind w:left="1134" w:hanging="850"/>
      </w:pPr>
      <w:rPr>
        <w:rFonts w:hint="default"/>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28">
    <w:nsid w:val="6BC36A00"/>
    <w:multiLevelType w:val="hybridMultilevel"/>
    <w:tmpl w:val="9014EBF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nsid w:val="6F94625E"/>
    <w:multiLevelType w:val="multilevel"/>
    <w:tmpl w:val="E8140950"/>
    <w:lvl w:ilvl="0">
      <w:start w:val="1"/>
      <w:numFmt w:val="ordinal"/>
      <w:suff w:val="space"/>
      <w:lvlText w:val="Čl. %1"/>
      <w:lvlJc w:val="left"/>
      <w:pPr>
        <w:ind w:left="4564" w:hanging="454"/>
      </w:pPr>
      <w:rPr>
        <w:rFonts w:hint="default"/>
      </w:rPr>
    </w:lvl>
    <w:lvl w:ilvl="1">
      <w:start w:val="1"/>
      <w:numFmt w:val="bullet"/>
      <w:lvlText w:val=""/>
      <w:lvlJc w:val="left"/>
      <w:pPr>
        <w:tabs>
          <w:tab w:val="num" w:pos="1080"/>
        </w:tabs>
        <w:ind w:left="567" w:hanging="567"/>
      </w:pPr>
      <w:rPr>
        <w:rFonts w:ascii="Symbol" w:hAnsi="Symbol" w:hint="default"/>
      </w:rPr>
    </w:lvl>
    <w:lvl w:ilvl="2">
      <w:start w:val="1"/>
      <w:numFmt w:val="ordinal"/>
      <w:lvlText w:val="%1%2%3"/>
      <w:lvlJc w:val="left"/>
      <w:pPr>
        <w:tabs>
          <w:tab w:val="num" w:pos="1364"/>
        </w:tabs>
        <w:ind w:left="1134" w:hanging="850"/>
      </w:pPr>
      <w:rPr>
        <w:rFonts w:hint="default"/>
      </w:rPr>
    </w:lvl>
    <w:lvl w:ilvl="3">
      <w:start w:val="1"/>
      <w:numFmt w:val="ordinal"/>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30">
    <w:nsid w:val="71371997"/>
    <w:multiLevelType w:val="hybridMultilevel"/>
    <w:tmpl w:val="D5A4AB02"/>
    <w:lvl w:ilvl="0" w:tplc="38D83F4C">
      <w:start w:val="8"/>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nsid w:val="74B214BE"/>
    <w:multiLevelType w:val="hybridMultilevel"/>
    <w:tmpl w:val="AA923F7E"/>
    <w:lvl w:ilvl="0" w:tplc="04050017">
      <w:start w:val="1"/>
      <w:numFmt w:val="lowerLetter"/>
      <w:lvlText w:val="%1)"/>
      <w:lvlJc w:val="left"/>
      <w:pPr>
        <w:ind w:left="720" w:hanging="360"/>
      </w:pPr>
      <w:rPr>
        <w:rFonts w:hint="default"/>
      </w:rPr>
    </w:lvl>
    <w:lvl w:ilvl="1" w:tplc="7FA2F1B0">
      <w:numFmt w:val="bullet"/>
      <w:lvlText w:val="-"/>
      <w:lvlJc w:val="left"/>
      <w:pPr>
        <w:ind w:left="1440" w:hanging="360"/>
      </w:pPr>
      <w:rPr>
        <w:rFonts w:ascii="Franklin Gothic Book" w:eastAsia="Times New Roman" w:hAnsi="Franklin Gothic Book" w:cs="Arial" w:hint="default"/>
        <w:b w:val="0"/>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nsid w:val="7EDC1474"/>
    <w:multiLevelType w:val="hybridMultilevel"/>
    <w:tmpl w:val="0E4608BC"/>
    <w:lvl w:ilvl="0" w:tplc="92B8375A">
      <w:start w:val="1"/>
      <w:numFmt w:val="lowerLetter"/>
      <w:pStyle w:val="Psmena"/>
      <w:lvlText w:val="%1)"/>
      <w:lvlJc w:val="left"/>
      <w:pPr>
        <w:tabs>
          <w:tab w:val="num" w:pos="1080"/>
        </w:tabs>
        <w:ind w:left="1080" w:hanging="360"/>
      </w:pPr>
      <w:rPr>
        <w:rFonts w:ascii="Times New Roman" w:eastAsia="Times New Roman" w:hAnsi="Times New Roman" w:cs="Times New Roman"/>
      </w:rPr>
    </w:lvl>
    <w:lvl w:ilvl="1" w:tplc="04050019">
      <w:start w:val="1"/>
      <w:numFmt w:val="lowerLetter"/>
      <w:lvlText w:val="%2."/>
      <w:lvlJc w:val="left"/>
      <w:pPr>
        <w:tabs>
          <w:tab w:val="num" w:pos="2158"/>
        </w:tabs>
        <w:ind w:left="2158" w:hanging="360"/>
      </w:pPr>
    </w:lvl>
    <w:lvl w:ilvl="2" w:tplc="0405001B" w:tentative="1">
      <w:start w:val="1"/>
      <w:numFmt w:val="lowerRoman"/>
      <w:lvlText w:val="%3."/>
      <w:lvlJc w:val="right"/>
      <w:pPr>
        <w:tabs>
          <w:tab w:val="num" w:pos="2878"/>
        </w:tabs>
        <w:ind w:left="2878" w:hanging="180"/>
      </w:pPr>
    </w:lvl>
    <w:lvl w:ilvl="3" w:tplc="0405000F" w:tentative="1">
      <w:start w:val="1"/>
      <w:numFmt w:val="decimal"/>
      <w:lvlText w:val="%4."/>
      <w:lvlJc w:val="left"/>
      <w:pPr>
        <w:tabs>
          <w:tab w:val="num" w:pos="3598"/>
        </w:tabs>
        <w:ind w:left="3598" w:hanging="360"/>
      </w:pPr>
    </w:lvl>
    <w:lvl w:ilvl="4" w:tplc="04050019" w:tentative="1">
      <w:start w:val="1"/>
      <w:numFmt w:val="lowerLetter"/>
      <w:lvlText w:val="%5."/>
      <w:lvlJc w:val="left"/>
      <w:pPr>
        <w:tabs>
          <w:tab w:val="num" w:pos="4318"/>
        </w:tabs>
        <w:ind w:left="4318" w:hanging="360"/>
      </w:pPr>
    </w:lvl>
    <w:lvl w:ilvl="5" w:tplc="0405001B" w:tentative="1">
      <w:start w:val="1"/>
      <w:numFmt w:val="lowerRoman"/>
      <w:lvlText w:val="%6."/>
      <w:lvlJc w:val="right"/>
      <w:pPr>
        <w:tabs>
          <w:tab w:val="num" w:pos="5038"/>
        </w:tabs>
        <w:ind w:left="5038" w:hanging="180"/>
      </w:pPr>
    </w:lvl>
    <w:lvl w:ilvl="6" w:tplc="0405000F" w:tentative="1">
      <w:start w:val="1"/>
      <w:numFmt w:val="decimal"/>
      <w:lvlText w:val="%7."/>
      <w:lvlJc w:val="left"/>
      <w:pPr>
        <w:tabs>
          <w:tab w:val="num" w:pos="5758"/>
        </w:tabs>
        <w:ind w:left="5758" w:hanging="360"/>
      </w:pPr>
    </w:lvl>
    <w:lvl w:ilvl="7" w:tplc="04050019" w:tentative="1">
      <w:start w:val="1"/>
      <w:numFmt w:val="lowerLetter"/>
      <w:lvlText w:val="%8."/>
      <w:lvlJc w:val="left"/>
      <w:pPr>
        <w:tabs>
          <w:tab w:val="num" w:pos="6478"/>
        </w:tabs>
        <w:ind w:left="6478" w:hanging="360"/>
      </w:pPr>
    </w:lvl>
    <w:lvl w:ilvl="8" w:tplc="0405001B" w:tentative="1">
      <w:start w:val="1"/>
      <w:numFmt w:val="lowerRoman"/>
      <w:lvlText w:val="%9."/>
      <w:lvlJc w:val="right"/>
      <w:pPr>
        <w:tabs>
          <w:tab w:val="num" w:pos="7198"/>
        </w:tabs>
        <w:ind w:left="7198" w:hanging="180"/>
      </w:pPr>
    </w:lvl>
  </w:abstractNum>
  <w:num w:numId="1">
    <w:abstractNumId w:val="18"/>
  </w:num>
  <w:num w:numId="2">
    <w:abstractNumId w:val="24"/>
  </w:num>
  <w:num w:numId="3">
    <w:abstractNumId w:val="27"/>
  </w:num>
  <w:num w:numId="4">
    <w:abstractNumId w:val="24"/>
    <w:lvlOverride w:ilvl="0">
      <w:startOverride w:val="1"/>
    </w:lvlOverride>
  </w:num>
  <w:num w:numId="5">
    <w:abstractNumId w:val="24"/>
    <w:lvlOverride w:ilvl="0">
      <w:startOverride w:val="1"/>
    </w:lvlOverride>
  </w:num>
  <w:num w:numId="6">
    <w:abstractNumId w:val="24"/>
    <w:lvlOverride w:ilvl="0">
      <w:startOverride w:val="1"/>
    </w:lvlOverride>
  </w:num>
  <w:num w:numId="7">
    <w:abstractNumId w:val="24"/>
    <w:lvlOverride w:ilvl="0">
      <w:startOverride w:val="1"/>
    </w:lvlOverride>
  </w:num>
  <w:num w:numId="8">
    <w:abstractNumId w:val="3"/>
    <w:lvlOverride w:ilvl="0">
      <w:lvl w:ilvl="0" w:tplc="0405000F">
        <w:start w:val="1"/>
        <w:numFmt w:val="decimal"/>
        <w:lvlText w:val="%1."/>
        <w:lvlJc w:val="left"/>
        <w:pPr>
          <w:tabs>
            <w:tab w:val="num" w:pos="360"/>
          </w:tabs>
          <w:ind w:left="360" w:hanging="360"/>
        </w:pPr>
        <w:rPr>
          <w:rFonts w:cs="Times New Roman" w:hint="default"/>
          <w:sz w:val="26"/>
          <w:szCs w:val="26"/>
        </w:rPr>
      </w:lvl>
    </w:lvlOverride>
    <w:lvlOverride w:ilvl="1">
      <w:lvl w:ilvl="1" w:tplc="BF546AE2">
        <w:start w:val="1"/>
        <w:numFmt w:val="decimal"/>
        <w:isLgl/>
        <w:lvlText w:val="%1.%2"/>
        <w:lvlJc w:val="left"/>
        <w:pPr>
          <w:tabs>
            <w:tab w:val="num" w:pos="480"/>
          </w:tabs>
          <w:ind w:left="480" w:hanging="480"/>
        </w:pPr>
        <w:rPr>
          <w:rFonts w:ascii="Arial" w:hAnsi="Arial" w:cs="Times New Roman" w:hint="default"/>
          <w:b w:val="0"/>
          <w:sz w:val="20"/>
        </w:rPr>
      </w:lvl>
    </w:lvlOverride>
    <w:lvlOverride w:ilvl="2">
      <w:lvl w:ilvl="2" w:tplc="784EBB22">
        <w:start w:val="1"/>
        <w:numFmt w:val="decimal"/>
        <w:isLgl/>
        <w:lvlText w:val="%1.%2.%3"/>
        <w:lvlJc w:val="left"/>
        <w:pPr>
          <w:tabs>
            <w:tab w:val="num" w:pos="720"/>
          </w:tabs>
          <w:ind w:left="720" w:hanging="720"/>
        </w:pPr>
        <w:rPr>
          <w:rFonts w:cs="Times New Roman" w:hint="default"/>
          <w:b w:val="0"/>
        </w:rPr>
      </w:lvl>
    </w:lvlOverride>
    <w:lvlOverride w:ilvl="3">
      <w:lvl w:ilvl="3" w:tplc="0405000F">
        <w:start w:val="1"/>
        <w:numFmt w:val="decimal"/>
        <w:isLgl/>
        <w:lvlText w:val="%1.%2.%3.%4"/>
        <w:lvlJc w:val="left"/>
        <w:pPr>
          <w:tabs>
            <w:tab w:val="num" w:pos="720"/>
          </w:tabs>
          <w:ind w:left="720" w:hanging="720"/>
        </w:pPr>
        <w:rPr>
          <w:rFonts w:cs="Times New Roman" w:hint="default"/>
        </w:rPr>
      </w:lvl>
    </w:lvlOverride>
    <w:lvlOverride w:ilvl="4">
      <w:lvl w:ilvl="4" w:tplc="04050019">
        <w:start w:val="1"/>
        <w:numFmt w:val="decimal"/>
        <w:isLgl/>
        <w:lvlText w:val="%1.%2.%3.%4.%5"/>
        <w:lvlJc w:val="left"/>
        <w:pPr>
          <w:tabs>
            <w:tab w:val="num" w:pos="1080"/>
          </w:tabs>
          <w:ind w:left="1080" w:hanging="1080"/>
        </w:pPr>
        <w:rPr>
          <w:rFonts w:cs="Times New Roman" w:hint="default"/>
        </w:rPr>
      </w:lvl>
    </w:lvlOverride>
    <w:lvlOverride w:ilvl="5">
      <w:lvl w:ilvl="5" w:tplc="0405001B">
        <w:start w:val="1"/>
        <w:numFmt w:val="decimal"/>
        <w:isLgl/>
        <w:lvlText w:val="%1.%2.%3.%4.%5.%6"/>
        <w:lvlJc w:val="left"/>
        <w:pPr>
          <w:tabs>
            <w:tab w:val="num" w:pos="1080"/>
          </w:tabs>
          <w:ind w:left="1080" w:hanging="1080"/>
        </w:pPr>
        <w:rPr>
          <w:rFonts w:cs="Times New Roman" w:hint="default"/>
        </w:rPr>
      </w:lvl>
    </w:lvlOverride>
    <w:lvlOverride w:ilvl="6">
      <w:lvl w:ilvl="6" w:tplc="0405000F">
        <w:start w:val="1"/>
        <w:numFmt w:val="decimal"/>
        <w:isLgl/>
        <w:lvlText w:val="%1.%2.%3.%4.%5.%6.%7"/>
        <w:lvlJc w:val="left"/>
        <w:pPr>
          <w:tabs>
            <w:tab w:val="num" w:pos="1440"/>
          </w:tabs>
          <w:ind w:left="1440" w:hanging="1440"/>
        </w:pPr>
        <w:rPr>
          <w:rFonts w:cs="Times New Roman" w:hint="default"/>
        </w:rPr>
      </w:lvl>
    </w:lvlOverride>
    <w:lvlOverride w:ilvl="7">
      <w:lvl w:ilvl="7" w:tplc="04050019">
        <w:start w:val="1"/>
        <w:numFmt w:val="decimal"/>
        <w:isLgl/>
        <w:lvlText w:val="%1.%2.%3.%4.%5.%6.%7.%8"/>
        <w:lvlJc w:val="left"/>
        <w:pPr>
          <w:tabs>
            <w:tab w:val="num" w:pos="1440"/>
          </w:tabs>
          <w:ind w:left="1440" w:hanging="1440"/>
        </w:pPr>
        <w:rPr>
          <w:rFonts w:cs="Times New Roman" w:hint="default"/>
        </w:rPr>
      </w:lvl>
    </w:lvlOverride>
    <w:lvlOverride w:ilvl="8">
      <w:lvl w:ilvl="8" w:tplc="0405001B">
        <w:start w:val="1"/>
        <w:numFmt w:val="decimal"/>
        <w:isLgl/>
        <w:lvlText w:val="%1.%2.%3.%4.%5.%6.%7.%8.%9"/>
        <w:lvlJc w:val="left"/>
        <w:pPr>
          <w:tabs>
            <w:tab w:val="num" w:pos="1800"/>
          </w:tabs>
          <w:ind w:left="1800" w:hanging="1800"/>
        </w:pPr>
        <w:rPr>
          <w:rFonts w:cs="Times New Roman" w:hint="default"/>
        </w:rPr>
      </w:lvl>
    </w:lvlOverride>
  </w:num>
  <w:num w:numId="9">
    <w:abstractNumId w:val="4"/>
  </w:num>
  <w:num w:numId="10">
    <w:abstractNumId w:val="22"/>
  </w:num>
  <w:num w:numId="11">
    <w:abstractNumId w:val="32"/>
  </w:num>
  <w:num w:numId="12">
    <w:abstractNumId w:val="32"/>
    <w:lvlOverride w:ilvl="0">
      <w:startOverride w:val="1"/>
    </w:lvlOverride>
  </w:num>
  <w:num w:numId="13">
    <w:abstractNumId w:val="23"/>
  </w:num>
  <w:num w:numId="14">
    <w:abstractNumId w:val="3"/>
  </w:num>
  <w:num w:numId="15">
    <w:abstractNumId w:val="24"/>
    <w:lvlOverride w:ilvl="0">
      <w:startOverride w:val="1"/>
    </w:lvlOverride>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3"/>
    <w:lvlOverride w:ilvl="0">
      <w:lvl w:ilvl="0" w:tplc="0405000F">
        <w:start w:val="1"/>
        <w:numFmt w:val="decimal"/>
        <w:lvlText w:val="%1."/>
        <w:lvlJc w:val="left"/>
        <w:pPr>
          <w:tabs>
            <w:tab w:val="num" w:pos="284"/>
          </w:tabs>
          <w:ind w:left="720" w:hanging="720"/>
        </w:pPr>
        <w:rPr>
          <w:rFonts w:hint="default"/>
        </w:rPr>
      </w:lvl>
    </w:lvlOverride>
    <w:lvlOverride w:ilvl="1">
      <w:lvl w:ilvl="1" w:tplc="BF546AE2">
        <w:start w:val="1"/>
        <w:numFmt w:val="decimal"/>
        <w:lvlText w:val="%1.%2."/>
        <w:lvlJc w:val="left"/>
        <w:pPr>
          <w:tabs>
            <w:tab w:val="num" w:pos="720"/>
          </w:tabs>
          <w:ind w:left="720" w:hanging="720"/>
        </w:pPr>
        <w:rPr>
          <w:rFonts w:hint="default"/>
        </w:rPr>
      </w:lvl>
    </w:lvlOverride>
    <w:lvlOverride w:ilvl="2">
      <w:lvl w:ilvl="2" w:tplc="784EBB22">
        <w:start w:val="1"/>
        <w:numFmt w:val="decimal"/>
        <w:lvlText w:val="%1.%2.%3."/>
        <w:lvlJc w:val="left"/>
        <w:pPr>
          <w:tabs>
            <w:tab w:val="num" w:pos="720"/>
          </w:tabs>
          <w:ind w:left="720" w:hanging="720"/>
        </w:pPr>
        <w:rPr>
          <w:rFonts w:ascii="Times New Roman" w:hAnsi="Times New Roman" w:cs="Times New Roman" w:hint="default"/>
        </w:rPr>
      </w:lvl>
    </w:lvlOverride>
    <w:lvlOverride w:ilvl="3">
      <w:lvl w:ilvl="3" w:tplc="0405000F">
        <w:start w:val="1"/>
        <w:numFmt w:val="decimal"/>
        <w:lvlText w:val="%1.%2.%3.%4."/>
        <w:lvlJc w:val="left"/>
        <w:pPr>
          <w:tabs>
            <w:tab w:val="num" w:pos="720"/>
          </w:tabs>
          <w:ind w:left="720" w:hanging="720"/>
        </w:pPr>
        <w:rPr>
          <w:rFonts w:hint="default"/>
        </w:rPr>
      </w:lvl>
    </w:lvlOverride>
    <w:lvlOverride w:ilvl="4">
      <w:lvl w:ilvl="4" w:tplc="04050019">
        <w:start w:val="1"/>
        <w:numFmt w:val="decimal"/>
        <w:lvlText w:val="%1.%2.%3.%4.%5."/>
        <w:lvlJc w:val="left"/>
        <w:pPr>
          <w:tabs>
            <w:tab w:val="num" w:pos="1080"/>
          </w:tabs>
          <w:ind w:left="1080" w:hanging="1080"/>
        </w:pPr>
        <w:rPr>
          <w:rFonts w:hint="default"/>
        </w:rPr>
      </w:lvl>
    </w:lvlOverride>
    <w:lvlOverride w:ilvl="5">
      <w:lvl w:ilvl="5" w:tplc="0405001B">
        <w:start w:val="1"/>
        <w:numFmt w:val="decimal"/>
        <w:lvlText w:val="%1.%2.%3.%4.%5.%6."/>
        <w:lvlJc w:val="left"/>
        <w:pPr>
          <w:tabs>
            <w:tab w:val="num" w:pos="1080"/>
          </w:tabs>
          <w:ind w:left="1080" w:hanging="1080"/>
        </w:pPr>
        <w:rPr>
          <w:rFonts w:hint="default"/>
        </w:rPr>
      </w:lvl>
    </w:lvlOverride>
    <w:lvlOverride w:ilvl="6">
      <w:lvl w:ilvl="6" w:tplc="0405000F">
        <w:start w:val="1"/>
        <w:numFmt w:val="decimal"/>
        <w:lvlText w:val="%1.%2.%3.%4.%5.%6.%7."/>
        <w:lvlJc w:val="left"/>
        <w:pPr>
          <w:tabs>
            <w:tab w:val="num" w:pos="1440"/>
          </w:tabs>
          <w:ind w:left="1440" w:hanging="1440"/>
        </w:pPr>
        <w:rPr>
          <w:rFonts w:hint="default"/>
        </w:rPr>
      </w:lvl>
    </w:lvlOverride>
    <w:lvlOverride w:ilvl="7">
      <w:lvl w:ilvl="7" w:tplc="04050019">
        <w:start w:val="1"/>
        <w:numFmt w:val="decimal"/>
        <w:lvlText w:val="%1.%2.%3.%4.%5.%6.%7.%8."/>
        <w:lvlJc w:val="left"/>
        <w:pPr>
          <w:tabs>
            <w:tab w:val="num" w:pos="1440"/>
          </w:tabs>
          <w:ind w:left="1440" w:hanging="1440"/>
        </w:pPr>
        <w:rPr>
          <w:rFonts w:hint="default"/>
        </w:rPr>
      </w:lvl>
    </w:lvlOverride>
    <w:lvlOverride w:ilvl="8">
      <w:lvl w:ilvl="8" w:tplc="0405001B">
        <w:start w:val="1"/>
        <w:numFmt w:val="decimal"/>
        <w:lvlText w:val="%1.%2.%3.%4.%5.%6.%7.%8.%9."/>
        <w:lvlJc w:val="left"/>
        <w:pPr>
          <w:tabs>
            <w:tab w:val="num" w:pos="1800"/>
          </w:tabs>
          <w:ind w:left="1800" w:hanging="1800"/>
        </w:pPr>
        <w:rPr>
          <w:rFonts w:hint="default"/>
        </w:rPr>
      </w:lvl>
    </w:lvlOverride>
  </w:num>
  <w:num w:numId="19">
    <w:abstractNumId w:val="16"/>
  </w:num>
  <w:num w:numId="20">
    <w:abstractNumId w:val="29"/>
  </w:num>
  <w:num w:numId="21">
    <w:abstractNumId w:val="27"/>
  </w:num>
  <w:num w:numId="22">
    <w:abstractNumId w:val="24"/>
  </w:num>
  <w:num w:numId="23">
    <w:abstractNumId w:val="27"/>
  </w:num>
  <w:num w:numId="24">
    <w:abstractNumId w:val="27"/>
  </w:num>
  <w:num w:numId="25">
    <w:abstractNumId w:val="24"/>
    <w:lvlOverride w:ilvl="0">
      <w:startOverride w:val="1"/>
    </w:lvlOverride>
  </w:num>
  <w:num w:numId="26">
    <w:abstractNumId w:val="24"/>
    <w:lvlOverride w:ilvl="0">
      <w:startOverride w:val="1"/>
    </w:lvlOverride>
  </w:num>
  <w:num w:numId="2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
  </w:num>
  <w:num w:numId="29">
    <w:abstractNumId w:val="24"/>
  </w:num>
  <w:num w:numId="30">
    <w:abstractNumId w:val="11"/>
  </w:num>
  <w:num w:numId="31">
    <w:abstractNumId w:val="12"/>
  </w:num>
  <w:num w:numId="3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
    <w:lvlOverride w:ilvl="0">
      <w:lvl w:ilvl="0" w:tplc="0405000F">
        <w:start w:val="1"/>
        <w:numFmt w:val="decimal"/>
        <w:lvlText w:val="%1."/>
        <w:lvlJc w:val="left"/>
        <w:pPr>
          <w:tabs>
            <w:tab w:val="num" w:pos="284"/>
          </w:tabs>
          <w:ind w:left="720" w:hanging="720"/>
        </w:pPr>
      </w:lvl>
    </w:lvlOverride>
    <w:lvlOverride w:ilvl="1">
      <w:lvl w:ilvl="1" w:tplc="BF546AE2">
        <w:start w:val="1"/>
        <w:numFmt w:val="decimal"/>
        <w:lvlText w:val="%1.%2."/>
        <w:lvlJc w:val="left"/>
        <w:pPr>
          <w:tabs>
            <w:tab w:val="num" w:pos="720"/>
          </w:tabs>
          <w:ind w:left="720" w:hanging="720"/>
        </w:pPr>
        <w:rPr>
          <w:i w:val="0"/>
        </w:rPr>
      </w:lvl>
    </w:lvlOverride>
    <w:lvlOverride w:ilvl="2">
      <w:lvl w:ilvl="2" w:tplc="784EBB22">
        <w:start w:val="1"/>
        <w:numFmt w:val="decimal"/>
        <w:lvlText w:val="%1.%2.%3."/>
        <w:lvlJc w:val="left"/>
        <w:pPr>
          <w:tabs>
            <w:tab w:val="num" w:pos="720"/>
          </w:tabs>
          <w:ind w:left="720" w:hanging="720"/>
        </w:pPr>
        <w:rPr>
          <w:rFonts w:ascii="Courier New" w:hAnsi="Courier New" w:cs="Times New Roman" w:hint="default"/>
        </w:rPr>
      </w:lvl>
    </w:lvlOverride>
    <w:lvlOverride w:ilvl="3">
      <w:lvl w:ilvl="3" w:tplc="0405000F">
        <w:start w:val="1"/>
        <w:numFmt w:val="decimal"/>
        <w:lvlText w:val="%1.%2.%3.%4."/>
        <w:lvlJc w:val="left"/>
        <w:pPr>
          <w:tabs>
            <w:tab w:val="num" w:pos="720"/>
          </w:tabs>
          <w:ind w:left="720" w:hanging="720"/>
        </w:pPr>
      </w:lvl>
    </w:lvlOverride>
    <w:lvlOverride w:ilvl="4">
      <w:lvl w:ilvl="4" w:tplc="04050019">
        <w:start w:val="1"/>
        <w:numFmt w:val="decimal"/>
        <w:lvlText w:val="%1.%2.%3.%4.%5."/>
        <w:lvlJc w:val="left"/>
        <w:pPr>
          <w:tabs>
            <w:tab w:val="num" w:pos="1080"/>
          </w:tabs>
          <w:ind w:left="1080" w:hanging="1080"/>
        </w:pPr>
      </w:lvl>
    </w:lvlOverride>
    <w:lvlOverride w:ilvl="5">
      <w:lvl w:ilvl="5" w:tplc="0405001B">
        <w:start w:val="1"/>
        <w:numFmt w:val="decimal"/>
        <w:lvlText w:val="%1.%2.%3.%4.%5.%6."/>
        <w:lvlJc w:val="left"/>
        <w:pPr>
          <w:tabs>
            <w:tab w:val="num" w:pos="1080"/>
          </w:tabs>
          <w:ind w:left="1080" w:hanging="1080"/>
        </w:pPr>
      </w:lvl>
    </w:lvlOverride>
    <w:lvlOverride w:ilvl="6">
      <w:lvl w:ilvl="6" w:tplc="0405000F">
        <w:start w:val="1"/>
        <w:numFmt w:val="decimal"/>
        <w:lvlText w:val="%1.%2.%3.%4.%5.%6.%7."/>
        <w:lvlJc w:val="left"/>
        <w:pPr>
          <w:tabs>
            <w:tab w:val="num" w:pos="1440"/>
          </w:tabs>
          <w:ind w:left="1440" w:hanging="1440"/>
        </w:pPr>
      </w:lvl>
    </w:lvlOverride>
    <w:lvlOverride w:ilvl="7">
      <w:lvl w:ilvl="7" w:tplc="04050019">
        <w:start w:val="1"/>
        <w:numFmt w:val="decimal"/>
        <w:lvlText w:val="%1.%2.%3.%4.%5.%6.%7.%8."/>
        <w:lvlJc w:val="left"/>
        <w:pPr>
          <w:tabs>
            <w:tab w:val="num" w:pos="1440"/>
          </w:tabs>
          <w:ind w:left="1440" w:hanging="1440"/>
        </w:pPr>
      </w:lvl>
    </w:lvlOverride>
    <w:lvlOverride w:ilvl="8">
      <w:lvl w:ilvl="8" w:tplc="0405001B">
        <w:start w:val="1"/>
        <w:numFmt w:val="decimal"/>
        <w:lvlText w:val="%1.%2.%3.%4.%5.%6.%7.%8.%9."/>
        <w:lvlJc w:val="left"/>
        <w:pPr>
          <w:tabs>
            <w:tab w:val="num" w:pos="1800"/>
          </w:tabs>
          <w:ind w:left="1800" w:hanging="1800"/>
        </w:pPr>
      </w:lvl>
    </w:lvlOverride>
  </w:num>
  <w:num w:numId="3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0"/>
  </w:num>
  <w:num w:numId="38">
    <w:abstractNumId w:val="27"/>
  </w:num>
  <w:num w:numId="39">
    <w:abstractNumId w:val="27"/>
  </w:num>
  <w:num w:numId="40">
    <w:abstractNumId w:val="27"/>
  </w:num>
  <w:num w:numId="41">
    <w:abstractNumId w:val="27"/>
  </w:num>
  <w:num w:numId="42">
    <w:abstractNumId w:val="21"/>
  </w:num>
  <w:num w:numId="43">
    <w:abstractNumId w:val="27"/>
  </w:num>
  <w:num w:numId="44">
    <w:abstractNumId w:val="8"/>
  </w:num>
  <w:num w:numId="45">
    <w:abstractNumId w:val="1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9"/>
  </w:num>
  <w:num w:numId="49">
    <w:abstractNumId w:val="1"/>
    <w:lvlOverride w:ilvl="0"/>
    <w:lvlOverride w:ilvl="1">
      <w:startOverride w:val="3"/>
    </w:lvlOverride>
    <w:lvlOverride w:ilvl="2"/>
    <w:lvlOverride w:ilvl="3"/>
    <w:lvlOverride w:ilvl="4"/>
    <w:lvlOverride w:ilvl="5"/>
    <w:lvlOverride w:ilvl="6"/>
    <w:lvlOverride w:ilvl="7"/>
    <w:lvlOverride w:ilvl="8"/>
  </w:num>
  <w:num w:numId="50">
    <w:abstractNumId w:val="31"/>
  </w:num>
  <w:num w:numId="51">
    <w:abstractNumId w:val="1"/>
  </w:num>
  <w:num w:numId="52">
    <w:abstractNumId w:val="5"/>
  </w:num>
  <w:num w:numId="53">
    <w:abstractNumId w:val="6"/>
  </w:num>
  <w:num w:numId="54">
    <w:abstractNumId w:val="25"/>
  </w:num>
  <w:num w:numId="55">
    <w:abstractNumId w:val="28"/>
  </w:num>
  <w:num w:numId="56">
    <w:abstractNumId w:val="13"/>
  </w:num>
  <w:num w:numId="57">
    <w:abstractNumId w:val="5"/>
  </w:num>
  <w:num w:numId="58">
    <w:abstractNumId w:val="14"/>
  </w:num>
  <w:num w:numId="59">
    <w:abstractNumId w:val="20"/>
  </w:num>
  <w:num w:numId="6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27"/>
  </w:num>
  <w:num w:numId="62">
    <w:abstractNumId w:val="27"/>
  </w:num>
  <w:num w:numId="63">
    <w:abstractNumId w:val="7"/>
  </w:num>
  <w:numIdMacAtCleanup w:val="6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Skála Zbyněk [2]">
    <w15:presenceInfo w15:providerId="AD" w15:userId="S::Zbynek.Skala@CEPROAS.CZ::e0eee264-b1f6-41b9-aab6-6975a55f04f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SortMethod w:val="0000"/>
  <w:documentProtection w:edit="forms" w:enforcement="1" w:cryptProviderType="rsaFull" w:cryptAlgorithmClass="hash" w:cryptAlgorithmType="typeAny" w:cryptAlgorithmSid="4" w:cryptSpinCount="100000" w:hash="eHmH+par/Gl7yp4aKyIeJAYZ77g=" w:salt="t0W+HEcIs0PYMqyzp96Ubw=="/>
  <w:defaultTabStop w:val="284"/>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2303"/>
    <w:rsid w:val="0000187A"/>
    <w:rsid w:val="00003070"/>
    <w:rsid w:val="00004E05"/>
    <w:rsid w:val="0001094E"/>
    <w:rsid w:val="00010B00"/>
    <w:rsid w:val="00012F15"/>
    <w:rsid w:val="000203CB"/>
    <w:rsid w:val="00022E18"/>
    <w:rsid w:val="00026170"/>
    <w:rsid w:val="00033241"/>
    <w:rsid w:val="0004136A"/>
    <w:rsid w:val="0004665F"/>
    <w:rsid w:val="000520BC"/>
    <w:rsid w:val="000536A5"/>
    <w:rsid w:val="0005475E"/>
    <w:rsid w:val="00060EA2"/>
    <w:rsid w:val="000610D8"/>
    <w:rsid w:val="00062BE7"/>
    <w:rsid w:val="00065E99"/>
    <w:rsid w:val="000676B0"/>
    <w:rsid w:val="00071AB9"/>
    <w:rsid w:val="00073EFB"/>
    <w:rsid w:val="00083C2A"/>
    <w:rsid w:val="00087F58"/>
    <w:rsid w:val="00091488"/>
    <w:rsid w:val="00095041"/>
    <w:rsid w:val="000A6ACC"/>
    <w:rsid w:val="000B3701"/>
    <w:rsid w:val="000B3FEC"/>
    <w:rsid w:val="000B7C5C"/>
    <w:rsid w:val="000C7AD2"/>
    <w:rsid w:val="000D19D8"/>
    <w:rsid w:val="000D6030"/>
    <w:rsid w:val="000D6593"/>
    <w:rsid w:val="000E00C6"/>
    <w:rsid w:val="000E39D4"/>
    <w:rsid w:val="000E7BF0"/>
    <w:rsid w:val="000F1074"/>
    <w:rsid w:val="000F3078"/>
    <w:rsid w:val="00101342"/>
    <w:rsid w:val="00101699"/>
    <w:rsid w:val="001025CB"/>
    <w:rsid w:val="0010478F"/>
    <w:rsid w:val="001138A8"/>
    <w:rsid w:val="00114073"/>
    <w:rsid w:val="0011580C"/>
    <w:rsid w:val="00121380"/>
    <w:rsid w:val="001257AD"/>
    <w:rsid w:val="00130E8C"/>
    <w:rsid w:val="00133126"/>
    <w:rsid w:val="00134978"/>
    <w:rsid w:val="00135638"/>
    <w:rsid w:val="0014318B"/>
    <w:rsid w:val="00144DB2"/>
    <w:rsid w:val="00160B64"/>
    <w:rsid w:val="0016263F"/>
    <w:rsid w:val="00170187"/>
    <w:rsid w:val="00172141"/>
    <w:rsid w:val="001726B7"/>
    <w:rsid w:val="0017312A"/>
    <w:rsid w:val="001743C5"/>
    <w:rsid w:val="00184235"/>
    <w:rsid w:val="00184A09"/>
    <w:rsid w:val="00190945"/>
    <w:rsid w:val="00193AA1"/>
    <w:rsid w:val="00195567"/>
    <w:rsid w:val="00195EF3"/>
    <w:rsid w:val="001974F3"/>
    <w:rsid w:val="001A17E0"/>
    <w:rsid w:val="001B1777"/>
    <w:rsid w:val="001B2D7F"/>
    <w:rsid w:val="001B41BC"/>
    <w:rsid w:val="001B4F5D"/>
    <w:rsid w:val="001B7E72"/>
    <w:rsid w:val="001C4470"/>
    <w:rsid w:val="001C55C8"/>
    <w:rsid w:val="001C6359"/>
    <w:rsid w:val="001D6152"/>
    <w:rsid w:val="001D7317"/>
    <w:rsid w:val="001D76CD"/>
    <w:rsid w:val="001E0C1D"/>
    <w:rsid w:val="001E1364"/>
    <w:rsid w:val="001F2249"/>
    <w:rsid w:val="001F6748"/>
    <w:rsid w:val="00206143"/>
    <w:rsid w:val="002076CA"/>
    <w:rsid w:val="00210BA9"/>
    <w:rsid w:val="00223219"/>
    <w:rsid w:val="0022429B"/>
    <w:rsid w:val="00225234"/>
    <w:rsid w:val="002332DC"/>
    <w:rsid w:val="0023568B"/>
    <w:rsid w:val="002364F9"/>
    <w:rsid w:val="0023700B"/>
    <w:rsid w:val="002402BB"/>
    <w:rsid w:val="00241852"/>
    <w:rsid w:val="00241E38"/>
    <w:rsid w:val="00245AC6"/>
    <w:rsid w:val="00246A16"/>
    <w:rsid w:val="002634B9"/>
    <w:rsid w:val="002806FA"/>
    <w:rsid w:val="00284BE5"/>
    <w:rsid w:val="00286255"/>
    <w:rsid w:val="00291D3B"/>
    <w:rsid w:val="00294D6F"/>
    <w:rsid w:val="0029766D"/>
    <w:rsid w:val="002A06FF"/>
    <w:rsid w:val="002A2B19"/>
    <w:rsid w:val="002B03FD"/>
    <w:rsid w:val="002B3505"/>
    <w:rsid w:val="002D033D"/>
    <w:rsid w:val="002D2590"/>
    <w:rsid w:val="002D2B68"/>
    <w:rsid w:val="002D3425"/>
    <w:rsid w:val="002D667E"/>
    <w:rsid w:val="002D6E76"/>
    <w:rsid w:val="002E00C6"/>
    <w:rsid w:val="002E0668"/>
    <w:rsid w:val="002E226E"/>
    <w:rsid w:val="002E2E50"/>
    <w:rsid w:val="002E516C"/>
    <w:rsid w:val="002E57C0"/>
    <w:rsid w:val="002E6083"/>
    <w:rsid w:val="002F29B4"/>
    <w:rsid w:val="002F6160"/>
    <w:rsid w:val="00303A29"/>
    <w:rsid w:val="00306389"/>
    <w:rsid w:val="0031016D"/>
    <w:rsid w:val="003154B5"/>
    <w:rsid w:val="00315FEE"/>
    <w:rsid w:val="00325095"/>
    <w:rsid w:val="00327555"/>
    <w:rsid w:val="0033055A"/>
    <w:rsid w:val="00330D45"/>
    <w:rsid w:val="003348AF"/>
    <w:rsid w:val="00337F65"/>
    <w:rsid w:val="0034019D"/>
    <w:rsid w:val="00340C22"/>
    <w:rsid w:val="003451F9"/>
    <w:rsid w:val="003468AE"/>
    <w:rsid w:val="00357FBC"/>
    <w:rsid w:val="00360A7A"/>
    <w:rsid w:val="00363594"/>
    <w:rsid w:val="00363C8B"/>
    <w:rsid w:val="0036460F"/>
    <w:rsid w:val="00371449"/>
    <w:rsid w:val="00375A0A"/>
    <w:rsid w:val="0037668B"/>
    <w:rsid w:val="00384760"/>
    <w:rsid w:val="00386A44"/>
    <w:rsid w:val="00393734"/>
    <w:rsid w:val="00396032"/>
    <w:rsid w:val="003975D6"/>
    <w:rsid w:val="00397E5E"/>
    <w:rsid w:val="003A7168"/>
    <w:rsid w:val="003A7216"/>
    <w:rsid w:val="003B2255"/>
    <w:rsid w:val="003B310E"/>
    <w:rsid w:val="003B5836"/>
    <w:rsid w:val="003B5957"/>
    <w:rsid w:val="003B5B5C"/>
    <w:rsid w:val="003C4172"/>
    <w:rsid w:val="003C6678"/>
    <w:rsid w:val="003D42A1"/>
    <w:rsid w:val="003D5C6E"/>
    <w:rsid w:val="003D5DCC"/>
    <w:rsid w:val="003E5515"/>
    <w:rsid w:val="003E65F6"/>
    <w:rsid w:val="003F075B"/>
    <w:rsid w:val="003F2599"/>
    <w:rsid w:val="00402385"/>
    <w:rsid w:val="0041002C"/>
    <w:rsid w:val="00412152"/>
    <w:rsid w:val="00417A77"/>
    <w:rsid w:val="00417DFA"/>
    <w:rsid w:val="00424C96"/>
    <w:rsid w:val="00427F18"/>
    <w:rsid w:val="00431268"/>
    <w:rsid w:val="00431642"/>
    <w:rsid w:val="00435AAE"/>
    <w:rsid w:val="00440DE4"/>
    <w:rsid w:val="0044138E"/>
    <w:rsid w:val="00441B12"/>
    <w:rsid w:val="00442366"/>
    <w:rsid w:val="00446798"/>
    <w:rsid w:val="004472C8"/>
    <w:rsid w:val="0044743B"/>
    <w:rsid w:val="004479C1"/>
    <w:rsid w:val="004508CA"/>
    <w:rsid w:val="00452526"/>
    <w:rsid w:val="00452730"/>
    <w:rsid w:val="00452C6D"/>
    <w:rsid w:val="00456C2F"/>
    <w:rsid w:val="0046172F"/>
    <w:rsid w:val="00462AA7"/>
    <w:rsid w:val="004652DE"/>
    <w:rsid w:val="00472810"/>
    <w:rsid w:val="00474F32"/>
    <w:rsid w:val="00475BB0"/>
    <w:rsid w:val="00483EF1"/>
    <w:rsid w:val="004842D2"/>
    <w:rsid w:val="0048537D"/>
    <w:rsid w:val="00487EB3"/>
    <w:rsid w:val="004900C3"/>
    <w:rsid w:val="00493212"/>
    <w:rsid w:val="004A1262"/>
    <w:rsid w:val="004A2BEC"/>
    <w:rsid w:val="004B0337"/>
    <w:rsid w:val="004B0762"/>
    <w:rsid w:val="004B195B"/>
    <w:rsid w:val="004B4276"/>
    <w:rsid w:val="004C0DA1"/>
    <w:rsid w:val="004C676C"/>
    <w:rsid w:val="004D0AEF"/>
    <w:rsid w:val="004D3109"/>
    <w:rsid w:val="004D3B82"/>
    <w:rsid w:val="004E0F1B"/>
    <w:rsid w:val="004E55DA"/>
    <w:rsid w:val="004F5000"/>
    <w:rsid w:val="00500DA2"/>
    <w:rsid w:val="00512BEF"/>
    <w:rsid w:val="00515AE8"/>
    <w:rsid w:val="005243C3"/>
    <w:rsid w:val="00531202"/>
    <w:rsid w:val="00531BDC"/>
    <w:rsid w:val="0053285C"/>
    <w:rsid w:val="00534807"/>
    <w:rsid w:val="005372C7"/>
    <w:rsid w:val="0053777E"/>
    <w:rsid w:val="00541C3C"/>
    <w:rsid w:val="00544847"/>
    <w:rsid w:val="00546651"/>
    <w:rsid w:val="005507DC"/>
    <w:rsid w:val="00551854"/>
    <w:rsid w:val="00551B51"/>
    <w:rsid w:val="005558DA"/>
    <w:rsid w:val="00556162"/>
    <w:rsid w:val="00573E4D"/>
    <w:rsid w:val="00574176"/>
    <w:rsid w:val="00576262"/>
    <w:rsid w:val="005800C9"/>
    <w:rsid w:val="00582198"/>
    <w:rsid w:val="005834CA"/>
    <w:rsid w:val="00584A97"/>
    <w:rsid w:val="005859A1"/>
    <w:rsid w:val="00590D30"/>
    <w:rsid w:val="00593F98"/>
    <w:rsid w:val="005974FE"/>
    <w:rsid w:val="005A3593"/>
    <w:rsid w:val="005A514B"/>
    <w:rsid w:val="005A62C8"/>
    <w:rsid w:val="005B0DDB"/>
    <w:rsid w:val="005B0FDD"/>
    <w:rsid w:val="005B21C5"/>
    <w:rsid w:val="005B3613"/>
    <w:rsid w:val="005C30F1"/>
    <w:rsid w:val="005C7C1A"/>
    <w:rsid w:val="005C7FF5"/>
    <w:rsid w:val="005D0A7A"/>
    <w:rsid w:val="005D1D2D"/>
    <w:rsid w:val="005D510C"/>
    <w:rsid w:val="005D7632"/>
    <w:rsid w:val="005E0729"/>
    <w:rsid w:val="005E244A"/>
    <w:rsid w:val="005E740A"/>
    <w:rsid w:val="005F21B6"/>
    <w:rsid w:val="005F2234"/>
    <w:rsid w:val="005F4FB7"/>
    <w:rsid w:val="005F55AA"/>
    <w:rsid w:val="005F76C0"/>
    <w:rsid w:val="00600767"/>
    <w:rsid w:val="0060148A"/>
    <w:rsid w:val="0060402C"/>
    <w:rsid w:val="00605205"/>
    <w:rsid w:val="00605514"/>
    <w:rsid w:val="00606386"/>
    <w:rsid w:val="006160D8"/>
    <w:rsid w:val="006164A0"/>
    <w:rsid w:val="00625163"/>
    <w:rsid w:val="00626061"/>
    <w:rsid w:val="00627D39"/>
    <w:rsid w:val="00635D66"/>
    <w:rsid w:val="00637572"/>
    <w:rsid w:val="00643DCB"/>
    <w:rsid w:val="00645DBB"/>
    <w:rsid w:val="006551E9"/>
    <w:rsid w:val="006559E6"/>
    <w:rsid w:val="00655ACB"/>
    <w:rsid w:val="006576F2"/>
    <w:rsid w:val="006642F8"/>
    <w:rsid w:val="0066543B"/>
    <w:rsid w:val="00671B47"/>
    <w:rsid w:val="006746DA"/>
    <w:rsid w:val="0067612E"/>
    <w:rsid w:val="00676F2F"/>
    <w:rsid w:val="0068370C"/>
    <w:rsid w:val="00683D8A"/>
    <w:rsid w:val="0068577A"/>
    <w:rsid w:val="00685DE7"/>
    <w:rsid w:val="006960AB"/>
    <w:rsid w:val="00696F51"/>
    <w:rsid w:val="00697149"/>
    <w:rsid w:val="006B2416"/>
    <w:rsid w:val="006B2501"/>
    <w:rsid w:val="006B3E86"/>
    <w:rsid w:val="006B6808"/>
    <w:rsid w:val="006C470F"/>
    <w:rsid w:val="006D20E8"/>
    <w:rsid w:val="006D3E73"/>
    <w:rsid w:val="006E2303"/>
    <w:rsid w:val="006E5501"/>
    <w:rsid w:val="006F0BBE"/>
    <w:rsid w:val="006F1BA6"/>
    <w:rsid w:val="0070267E"/>
    <w:rsid w:val="00711C24"/>
    <w:rsid w:val="0071218D"/>
    <w:rsid w:val="00712558"/>
    <w:rsid w:val="007129BC"/>
    <w:rsid w:val="0071424E"/>
    <w:rsid w:val="00716177"/>
    <w:rsid w:val="00716701"/>
    <w:rsid w:val="00717B9E"/>
    <w:rsid w:val="00717D92"/>
    <w:rsid w:val="0072018A"/>
    <w:rsid w:val="00722CE8"/>
    <w:rsid w:val="00726A28"/>
    <w:rsid w:val="00734FB1"/>
    <w:rsid w:val="007424C2"/>
    <w:rsid w:val="00743A2A"/>
    <w:rsid w:val="007478D8"/>
    <w:rsid w:val="00750D86"/>
    <w:rsid w:val="00753A0C"/>
    <w:rsid w:val="00753F0A"/>
    <w:rsid w:val="00755D7D"/>
    <w:rsid w:val="007571D4"/>
    <w:rsid w:val="0076199B"/>
    <w:rsid w:val="00762413"/>
    <w:rsid w:val="00771445"/>
    <w:rsid w:val="00771F35"/>
    <w:rsid w:val="007801A9"/>
    <w:rsid w:val="0078387D"/>
    <w:rsid w:val="0078586E"/>
    <w:rsid w:val="00791651"/>
    <w:rsid w:val="00794472"/>
    <w:rsid w:val="007A1CE1"/>
    <w:rsid w:val="007A521D"/>
    <w:rsid w:val="007A6A9C"/>
    <w:rsid w:val="007A6BE2"/>
    <w:rsid w:val="007B3ADF"/>
    <w:rsid w:val="007B40C3"/>
    <w:rsid w:val="007C3359"/>
    <w:rsid w:val="007D17DA"/>
    <w:rsid w:val="007D58BE"/>
    <w:rsid w:val="007D5FE7"/>
    <w:rsid w:val="007D77F1"/>
    <w:rsid w:val="007E28A7"/>
    <w:rsid w:val="007E31B9"/>
    <w:rsid w:val="007E4568"/>
    <w:rsid w:val="007E61FF"/>
    <w:rsid w:val="007F5B53"/>
    <w:rsid w:val="007F5EDD"/>
    <w:rsid w:val="007F60E5"/>
    <w:rsid w:val="008008CF"/>
    <w:rsid w:val="00804627"/>
    <w:rsid w:val="00805DD9"/>
    <w:rsid w:val="00806D5E"/>
    <w:rsid w:val="00806DBA"/>
    <w:rsid w:val="008074AE"/>
    <w:rsid w:val="00807F21"/>
    <w:rsid w:val="0081401D"/>
    <w:rsid w:val="008140F7"/>
    <w:rsid w:val="00814286"/>
    <w:rsid w:val="008152BB"/>
    <w:rsid w:val="008153D3"/>
    <w:rsid w:val="008218D6"/>
    <w:rsid w:val="008324B6"/>
    <w:rsid w:val="008337F6"/>
    <w:rsid w:val="00834B6D"/>
    <w:rsid w:val="008352F7"/>
    <w:rsid w:val="00843609"/>
    <w:rsid w:val="00844577"/>
    <w:rsid w:val="008462F4"/>
    <w:rsid w:val="00846605"/>
    <w:rsid w:val="00854D6C"/>
    <w:rsid w:val="00860368"/>
    <w:rsid w:val="00862BE7"/>
    <w:rsid w:val="00863302"/>
    <w:rsid w:val="008709DF"/>
    <w:rsid w:val="00875C96"/>
    <w:rsid w:val="00876363"/>
    <w:rsid w:val="00876D16"/>
    <w:rsid w:val="00880BFA"/>
    <w:rsid w:val="00880CE5"/>
    <w:rsid w:val="00887AA6"/>
    <w:rsid w:val="00891E59"/>
    <w:rsid w:val="00893C9D"/>
    <w:rsid w:val="008941EA"/>
    <w:rsid w:val="00897C50"/>
    <w:rsid w:val="008A5FE4"/>
    <w:rsid w:val="008A69C2"/>
    <w:rsid w:val="008A77C5"/>
    <w:rsid w:val="008A77CA"/>
    <w:rsid w:val="008B0D45"/>
    <w:rsid w:val="008B42EF"/>
    <w:rsid w:val="008B487C"/>
    <w:rsid w:val="008B6F58"/>
    <w:rsid w:val="008B7CA8"/>
    <w:rsid w:val="008C3172"/>
    <w:rsid w:val="008C4B33"/>
    <w:rsid w:val="008C7156"/>
    <w:rsid w:val="008C76C1"/>
    <w:rsid w:val="008C77FB"/>
    <w:rsid w:val="008D042B"/>
    <w:rsid w:val="008D0C46"/>
    <w:rsid w:val="008D39A7"/>
    <w:rsid w:val="008E2535"/>
    <w:rsid w:val="008E49EC"/>
    <w:rsid w:val="008E7CF8"/>
    <w:rsid w:val="008F1840"/>
    <w:rsid w:val="008F2F4E"/>
    <w:rsid w:val="008F45B0"/>
    <w:rsid w:val="008F707F"/>
    <w:rsid w:val="00901300"/>
    <w:rsid w:val="0091389F"/>
    <w:rsid w:val="00920A9A"/>
    <w:rsid w:val="0092119C"/>
    <w:rsid w:val="009308EA"/>
    <w:rsid w:val="00942AE3"/>
    <w:rsid w:val="00943212"/>
    <w:rsid w:val="00946598"/>
    <w:rsid w:val="009506EF"/>
    <w:rsid w:val="00950AE6"/>
    <w:rsid w:val="00951008"/>
    <w:rsid w:val="00972C8D"/>
    <w:rsid w:val="0098182B"/>
    <w:rsid w:val="00981A69"/>
    <w:rsid w:val="009822BF"/>
    <w:rsid w:val="009837DF"/>
    <w:rsid w:val="00986D57"/>
    <w:rsid w:val="00987734"/>
    <w:rsid w:val="009A020F"/>
    <w:rsid w:val="009A05AB"/>
    <w:rsid w:val="009A6111"/>
    <w:rsid w:val="009A7884"/>
    <w:rsid w:val="009B0295"/>
    <w:rsid w:val="009B0F3A"/>
    <w:rsid w:val="009B1DDD"/>
    <w:rsid w:val="009B2C9D"/>
    <w:rsid w:val="009B42F6"/>
    <w:rsid w:val="009C0849"/>
    <w:rsid w:val="009C32CD"/>
    <w:rsid w:val="009D309E"/>
    <w:rsid w:val="009D551D"/>
    <w:rsid w:val="009E2896"/>
    <w:rsid w:val="009E5502"/>
    <w:rsid w:val="009E7BD7"/>
    <w:rsid w:val="009F094B"/>
    <w:rsid w:val="009F2462"/>
    <w:rsid w:val="009F4298"/>
    <w:rsid w:val="009F7C6A"/>
    <w:rsid w:val="00A01967"/>
    <w:rsid w:val="00A06252"/>
    <w:rsid w:val="00A110FD"/>
    <w:rsid w:val="00A12C2C"/>
    <w:rsid w:val="00A140EC"/>
    <w:rsid w:val="00A15259"/>
    <w:rsid w:val="00A16B9F"/>
    <w:rsid w:val="00A20F0B"/>
    <w:rsid w:val="00A21F47"/>
    <w:rsid w:val="00A233A2"/>
    <w:rsid w:val="00A23A3C"/>
    <w:rsid w:val="00A24F45"/>
    <w:rsid w:val="00A35339"/>
    <w:rsid w:val="00A36450"/>
    <w:rsid w:val="00A3787B"/>
    <w:rsid w:val="00A4336C"/>
    <w:rsid w:val="00A469E3"/>
    <w:rsid w:val="00A47A38"/>
    <w:rsid w:val="00A51B2E"/>
    <w:rsid w:val="00A60564"/>
    <w:rsid w:val="00A62737"/>
    <w:rsid w:val="00A65717"/>
    <w:rsid w:val="00A81669"/>
    <w:rsid w:val="00A82E5C"/>
    <w:rsid w:val="00A85B4A"/>
    <w:rsid w:val="00A87972"/>
    <w:rsid w:val="00A904D0"/>
    <w:rsid w:val="00A90954"/>
    <w:rsid w:val="00A94859"/>
    <w:rsid w:val="00AA1193"/>
    <w:rsid w:val="00AA3882"/>
    <w:rsid w:val="00AA3F4D"/>
    <w:rsid w:val="00AB20E9"/>
    <w:rsid w:val="00AC0AED"/>
    <w:rsid w:val="00AC3FA6"/>
    <w:rsid w:val="00AC4F46"/>
    <w:rsid w:val="00AC5C22"/>
    <w:rsid w:val="00AD075A"/>
    <w:rsid w:val="00AD1383"/>
    <w:rsid w:val="00AD303B"/>
    <w:rsid w:val="00AD707A"/>
    <w:rsid w:val="00AE53EC"/>
    <w:rsid w:val="00AF5D51"/>
    <w:rsid w:val="00B00A56"/>
    <w:rsid w:val="00B00DA5"/>
    <w:rsid w:val="00B0185F"/>
    <w:rsid w:val="00B020A0"/>
    <w:rsid w:val="00B07E75"/>
    <w:rsid w:val="00B1057E"/>
    <w:rsid w:val="00B1182C"/>
    <w:rsid w:val="00B11CA0"/>
    <w:rsid w:val="00B16F42"/>
    <w:rsid w:val="00B21680"/>
    <w:rsid w:val="00B242BA"/>
    <w:rsid w:val="00B2605D"/>
    <w:rsid w:val="00B31DE8"/>
    <w:rsid w:val="00B32390"/>
    <w:rsid w:val="00B34742"/>
    <w:rsid w:val="00B3702C"/>
    <w:rsid w:val="00B4084B"/>
    <w:rsid w:val="00B441AA"/>
    <w:rsid w:val="00B45365"/>
    <w:rsid w:val="00B56AF0"/>
    <w:rsid w:val="00B6057B"/>
    <w:rsid w:val="00B60FF9"/>
    <w:rsid w:val="00B71B6D"/>
    <w:rsid w:val="00B71D03"/>
    <w:rsid w:val="00B72462"/>
    <w:rsid w:val="00B743B1"/>
    <w:rsid w:val="00B77183"/>
    <w:rsid w:val="00B77BCF"/>
    <w:rsid w:val="00B84E13"/>
    <w:rsid w:val="00B85216"/>
    <w:rsid w:val="00B85257"/>
    <w:rsid w:val="00B85ED2"/>
    <w:rsid w:val="00B93261"/>
    <w:rsid w:val="00B9547F"/>
    <w:rsid w:val="00BA00F1"/>
    <w:rsid w:val="00BA0805"/>
    <w:rsid w:val="00BA1CE6"/>
    <w:rsid w:val="00BA6C06"/>
    <w:rsid w:val="00BA7F9F"/>
    <w:rsid w:val="00BB0994"/>
    <w:rsid w:val="00BB0E58"/>
    <w:rsid w:val="00BB3486"/>
    <w:rsid w:val="00BC575E"/>
    <w:rsid w:val="00BD0697"/>
    <w:rsid w:val="00BD3E2E"/>
    <w:rsid w:val="00BD676A"/>
    <w:rsid w:val="00BE615B"/>
    <w:rsid w:val="00BE6725"/>
    <w:rsid w:val="00BF0647"/>
    <w:rsid w:val="00BF3449"/>
    <w:rsid w:val="00BF3921"/>
    <w:rsid w:val="00BF3C63"/>
    <w:rsid w:val="00BF703C"/>
    <w:rsid w:val="00C03FB5"/>
    <w:rsid w:val="00C045BD"/>
    <w:rsid w:val="00C15100"/>
    <w:rsid w:val="00C15BE0"/>
    <w:rsid w:val="00C171B8"/>
    <w:rsid w:val="00C20BED"/>
    <w:rsid w:val="00C20DBF"/>
    <w:rsid w:val="00C239DF"/>
    <w:rsid w:val="00C2728F"/>
    <w:rsid w:val="00C30350"/>
    <w:rsid w:val="00C3603D"/>
    <w:rsid w:val="00C379EF"/>
    <w:rsid w:val="00C44842"/>
    <w:rsid w:val="00C461B1"/>
    <w:rsid w:val="00C46B5F"/>
    <w:rsid w:val="00C53DB6"/>
    <w:rsid w:val="00C54097"/>
    <w:rsid w:val="00C54D60"/>
    <w:rsid w:val="00C60593"/>
    <w:rsid w:val="00C60E2E"/>
    <w:rsid w:val="00C625F3"/>
    <w:rsid w:val="00C62A1E"/>
    <w:rsid w:val="00C6526D"/>
    <w:rsid w:val="00C65621"/>
    <w:rsid w:val="00C702EB"/>
    <w:rsid w:val="00C73A7D"/>
    <w:rsid w:val="00C75EC6"/>
    <w:rsid w:val="00C80BFC"/>
    <w:rsid w:val="00C927EE"/>
    <w:rsid w:val="00C92D32"/>
    <w:rsid w:val="00C95503"/>
    <w:rsid w:val="00C95B9F"/>
    <w:rsid w:val="00CA410A"/>
    <w:rsid w:val="00CA6CEF"/>
    <w:rsid w:val="00CB11C7"/>
    <w:rsid w:val="00CB18D5"/>
    <w:rsid w:val="00CB2EBA"/>
    <w:rsid w:val="00CB737B"/>
    <w:rsid w:val="00CC7853"/>
    <w:rsid w:val="00CD0623"/>
    <w:rsid w:val="00CD5B09"/>
    <w:rsid w:val="00CE08FA"/>
    <w:rsid w:val="00CE2409"/>
    <w:rsid w:val="00CE4F8A"/>
    <w:rsid w:val="00CE5D3A"/>
    <w:rsid w:val="00D01DB7"/>
    <w:rsid w:val="00D04D97"/>
    <w:rsid w:val="00D1031E"/>
    <w:rsid w:val="00D11B5C"/>
    <w:rsid w:val="00D15F1C"/>
    <w:rsid w:val="00D17E9F"/>
    <w:rsid w:val="00D219EC"/>
    <w:rsid w:val="00D31D87"/>
    <w:rsid w:val="00D33B3C"/>
    <w:rsid w:val="00D3492D"/>
    <w:rsid w:val="00D4155E"/>
    <w:rsid w:val="00D41846"/>
    <w:rsid w:val="00D43C2E"/>
    <w:rsid w:val="00D44951"/>
    <w:rsid w:val="00D45073"/>
    <w:rsid w:val="00D52EF0"/>
    <w:rsid w:val="00D56D94"/>
    <w:rsid w:val="00D61B84"/>
    <w:rsid w:val="00D635E0"/>
    <w:rsid w:val="00D67A37"/>
    <w:rsid w:val="00D700C1"/>
    <w:rsid w:val="00D753F8"/>
    <w:rsid w:val="00D759D7"/>
    <w:rsid w:val="00D75FFD"/>
    <w:rsid w:val="00D82086"/>
    <w:rsid w:val="00D91020"/>
    <w:rsid w:val="00D94AA8"/>
    <w:rsid w:val="00D95D4F"/>
    <w:rsid w:val="00D95DC9"/>
    <w:rsid w:val="00D96080"/>
    <w:rsid w:val="00D961BB"/>
    <w:rsid w:val="00DA2BF3"/>
    <w:rsid w:val="00DA4693"/>
    <w:rsid w:val="00DB6102"/>
    <w:rsid w:val="00DB65E3"/>
    <w:rsid w:val="00DC2989"/>
    <w:rsid w:val="00DC325E"/>
    <w:rsid w:val="00DD100D"/>
    <w:rsid w:val="00DD27C7"/>
    <w:rsid w:val="00DD506C"/>
    <w:rsid w:val="00DD6A6F"/>
    <w:rsid w:val="00DE1966"/>
    <w:rsid w:val="00DE3031"/>
    <w:rsid w:val="00DE32B0"/>
    <w:rsid w:val="00DE3D9A"/>
    <w:rsid w:val="00DE7DA7"/>
    <w:rsid w:val="00E03577"/>
    <w:rsid w:val="00E04057"/>
    <w:rsid w:val="00E0560E"/>
    <w:rsid w:val="00E05CC8"/>
    <w:rsid w:val="00E10326"/>
    <w:rsid w:val="00E11656"/>
    <w:rsid w:val="00E16C52"/>
    <w:rsid w:val="00E20A07"/>
    <w:rsid w:val="00E22E4F"/>
    <w:rsid w:val="00E26533"/>
    <w:rsid w:val="00E30C23"/>
    <w:rsid w:val="00E40305"/>
    <w:rsid w:val="00E465B6"/>
    <w:rsid w:val="00E520EE"/>
    <w:rsid w:val="00E52FD8"/>
    <w:rsid w:val="00E55B19"/>
    <w:rsid w:val="00E5614A"/>
    <w:rsid w:val="00E56666"/>
    <w:rsid w:val="00E577D8"/>
    <w:rsid w:val="00E61C38"/>
    <w:rsid w:val="00E644EA"/>
    <w:rsid w:val="00E7631E"/>
    <w:rsid w:val="00E80E6F"/>
    <w:rsid w:val="00E852B7"/>
    <w:rsid w:val="00EA048A"/>
    <w:rsid w:val="00EB05A0"/>
    <w:rsid w:val="00EB42B1"/>
    <w:rsid w:val="00EB4AB3"/>
    <w:rsid w:val="00EB4DFF"/>
    <w:rsid w:val="00EB5833"/>
    <w:rsid w:val="00EB5E3F"/>
    <w:rsid w:val="00EC102F"/>
    <w:rsid w:val="00EC38D7"/>
    <w:rsid w:val="00EC40DB"/>
    <w:rsid w:val="00EC6A86"/>
    <w:rsid w:val="00EC77AE"/>
    <w:rsid w:val="00ED1B7E"/>
    <w:rsid w:val="00ED52F6"/>
    <w:rsid w:val="00ED59CF"/>
    <w:rsid w:val="00EE33FA"/>
    <w:rsid w:val="00EE4C47"/>
    <w:rsid w:val="00EE4F8C"/>
    <w:rsid w:val="00EF2404"/>
    <w:rsid w:val="00EF2886"/>
    <w:rsid w:val="00EF420E"/>
    <w:rsid w:val="00EF42B9"/>
    <w:rsid w:val="00EF794C"/>
    <w:rsid w:val="00F0084A"/>
    <w:rsid w:val="00F019AD"/>
    <w:rsid w:val="00F01DD0"/>
    <w:rsid w:val="00F03E17"/>
    <w:rsid w:val="00F13777"/>
    <w:rsid w:val="00F23493"/>
    <w:rsid w:val="00F24D53"/>
    <w:rsid w:val="00F25207"/>
    <w:rsid w:val="00F30F1A"/>
    <w:rsid w:val="00F31B00"/>
    <w:rsid w:val="00F361D9"/>
    <w:rsid w:val="00F36DFF"/>
    <w:rsid w:val="00F40D53"/>
    <w:rsid w:val="00F4221F"/>
    <w:rsid w:val="00F449EE"/>
    <w:rsid w:val="00F4648F"/>
    <w:rsid w:val="00F57777"/>
    <w:rsid w:val="00F642FA"/>
    <w:rsid w:val="00F74C34"/>
    <w:rsid w:val="00F80C11"/>
    <w:rsid w:val="00F8124B"/>
    <w:rsid w:val="00F83799"/>
    <w:rsid w:val="00F83897"/>
    <w:rsid w:val="00F87018"/>
    <w:rsid w:val="00F87576"/>
    <w:rsid w:val="00F87704"/>
    <w:rsid w:val="00F91747"/>
    <w:rsid w:val="00F92E14"/>
    <w:rsid w:val="00F93AEA"/>
    <w:rsid w:val="00F947C9"/>
    <w:rsid w:val="00FA1F19"/>
    <w:rsid w:val="00FA6E8F"/>
    <w:rsid w:val="00FB433D"/>
    <w:rsid w:val="00FB5C69"/>
    <w:rsid w:val="00FD213B"/>
    <w:rsid w:val="00FD355C"/>
    <w:rsid w:val="00FD46FE"/>
    <w:rsid w:val="00FD6290"/>
    <w:rsid w:val="00FD7A78"/>
    <w:rsid w:val="00FE08B9"/>
    <w:rsid w:val="00FE7C92"/>
    <w:rsid w:val="00FF0E29"/>
    <w:rsid w:val="00FF409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92B20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nhideWhenUsed="0" w:qFormat="1"/>
    <w:lsdException w:name="heading 2" w:locked="1"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locked="1" w:semiHidden="0" w:uiPriority="10" w:unhideWhenUsed="0"/>
    <w:lsdException w:name="Default Paragraph Font" w:uiPriority="1"/>
    <w:lsdException w:name="Subtitle" w:locked="1" w:semiHidden="0" w:uiPriority="11" w:unhideWhenUsed="0"/>
    <w:lsdException w:name="Body Text Indent 2" w:uiPriority="0"/>
    <w:lsdException w:name="Hyperlink" w:uiPriority="0"/>
    <w:lsdException w:name="Strong" w:locked="1" w:semiHidden="0" w:uiPriority="22" w:unhideWhenUsed="0"/>
    <w:lsdException w:name="Emphasis" w:locked="1" w:semiHidden="0" w:uiPriority="20" w:unhideWhenUsed="0"/>
    <w:lsdException w:name="Plain Text" w:uiPriority="0"/>
    <w:lsdException w:name="Table Grid" w:locked="1" w:uiPriority="59"/>
    <w:lsdException w:name="Placeholder Text" w:unhideWhenUsed="0"/>
    <w:lsdException w:name="No Spacing" w:locked="1" w:semiHidden="0" w:uiPriority="1" w:unhideWhenUsed="0"/>
    <w:lsdException w:name="Light Shading" w:locked="1"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locked="1" w:semiHidden="0" w:uiPriority="64" w:unhideWhenUsed="0"/>
    <w:lsdException w:name="Medium List 1 Accent 1" w:locked="1" w:semiHidden="0" w:uiPriority="65" w:unhideWhenUsed="0"/>
    <w:lsdException w:name="Revision" w:unhideWhenUsed="0"/>
    <w:lsdException w:name="List Paragraph" w:locked="1" w:semiHidden="0" w:uiPriority="34" w:unhideWhenUsed="0" w:qFormat="1"/>
    <w:lsdException w:name="Quote" w:locked="1" w:semiHidden="0" w:uiPriority="29" w:unhideWhenUsed="0"/>
    <w:lsdException w:name="Intense Quote" w:locked="1" w:semiHidden="0" w:uiPriority="30" w:unhideWhenUsed="0"/>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locked="1" w:semiHidden="0" w:uiPriority="19" w:unhideWhenUsed="0"/>
    <w:lsdException w:name="Intense Emphasis" w:locked="1" w:semiHidden="0" w:uiPriority="21" w:unhideWhenUsed="0"/>
    <w:lsdException w:name="Subtle Reference" w:locked="1" w:semiHidden="0" w:uiPriority="31" w:unhideWhenUsed="0"/>
    <w:lsdException w:name="Intense Reference" w:locked="1" w:semiHidden="0" w:uiPriority="32" w:unhideWhenUsed="0"/>
    <w:lsdException w:name="Book Title" w:locked="1" w:semiHidden="0" w:uiPriority="33" w:unhideWhenUsed="0"/>
    <w:lsdException w:name="Bibliography" w:uiPriority="37"/>
    <w:lsdException w:name="TOC Heading" w:uiPriority="39" w:qFormat="1"/>
  </w:latentStyles>
  <w:style w:type="paragraph" w:default="1" w:styleId="Normln">
    <w:name w:val="Normal"/>
    <w:aliases w:val="02-NORM-01,06-NORM-01,01-nor1"/>
    <w:qFormat/>
    <w:rsid w:val="0070267E"/>
    <w:pPr>
      <w:spacing w:before="120"/>
      <w:jc w:val="both"/>
    </w:pPr>
  </w:style>
  <w:style w:type="paragraph" w:styleId="Nadpis1">
    <w:name w:val="heading 1"/>
    <w:basedOn w:val="Normln"/>
    <w:next w:val="Normln"/>
    <w:link w:val="Nadpis1Char"/>
    <w:uiPriority w:val="99"/>
    <w:qFormat/>
    <w:locked/>
    <w:rsid w:val="003D5DCC"/>
    <w:pPr>
      <w:keepNext/>
      <w:spacing w:before="360"/>
      <w:ind w:left="15" w:firstLine="2"/>
      <w:outlineLvl w:val="0"/>
    </w:pPr>
    <w:rPr>
      <w:rFonts w:cs="Arial"/>
      <w:b/>
      <w:bCs/>
      <w:kern w:val="32"/>
      <w:sz w:val="24"/>
      <w:szCs w:val="24"/>
    </w:rPr>
  </w:style>
  <w:style w:type="paragraph" w:styleId="Nadpis2">
    <w:name w:val="heading 2"/>
    <w:basedOn w:val="Normln"/>
    <w:next w:val="Normln"/>
    <w:link w:val="Nadpis2Char"/>
    <w:unhideWhenUsed/>
    <w:qFormat/>
    <w:locked/>
    <w:rsid w:val="002D6E7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qFormat/>
    <w:rsid w:val="00010B00"/>
    <w:pPr>
      <w:keepNext/>
      <w:tabs>
        <w:tab w:val="num" w:pos="767"/>
      </w:tabs>
      <w:spacing w:before="240" w:after="60"/>
      <w:ind w:left="767" w:hanging="720"/>
      <w:outlineLvl w:val="2"/>
    </w:pPr>
    <w:rPr>
      <w:rFonts w:cs="Arial"/>
      <w:bCs/>
      <w:szCs w:val="26"/>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rsid w:val="00133126"/>
  </w:style>
  <w:style w:type="paragraph" w:styleId="Zhlav">
    <w:name w:val="header"/>
    <w:basedOn w:val="Normln"/>
    <w:pPr>
      <w:tabs>
        <w:tab w:val="center" w:pos="4536"/>
        <w:tab w:val="right" w:pos="9072"/>
      </w:tabs>
    </w:pPr>
    <w:rPr>
      <w:sz w:val="16"/>
    </w:rPr>
  </w:style>
  <w:style w:type="paragraph" w:customStyle="1" w:styleId="Odstavec2">
    <w:name w:val="Odstavec2"/>
    <w:basedOn w:val="Normln"/>
    <w:qFormat/>
    <w:rsid w:val="00133126"/>
    <w:pPr>
      <w:tabs>
        <w:tab w:val="left" w:pos="567"/>
      </w:tabs>
    </w:pPr>
  </w:style>
  <w:style w:type="paragraph" w:customStyle="1" w:styleId="Odstavec3">
    <w:name w:val="Odstavec3"/>
    <w:basedOn w:val="Odstavec2"/>
    <w:qFormat/>
    <w:rsid w:val="00133126"/>
    <w:pPr>
      <w:numPr>
        <w:ilvl w:val="2"/>
      </w:numPr>
      <w:tabs>
        <w:tab w:val="clear" w:pos="567"/>
        <w:tab w:val="left" w:pos="1134"/>
      </w:tabs>
    </w:pPr>
  </w:style>
  <w:style w:type="paragraph" w:customStyle="1" w:styleId="lnek">
    <w:name w:val="Článek"/>
    <w:basedOn w:val="Normln"/>
    <w:next w:val="Normln"/>
    <w:qFormat/>
    <w:rsid w:val="00133126"/>
    <w:pPr>
      <w:spacing w:before="600"/>
      <w:jc w:val="center"/>
    </w:pPr>
    <w:rPr>
      <w:b/>
      <w:bCs/>
      <w:sz w:val="24"/>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tyle>
  <w:style w:type="paragraph" w:customStyle="1" w:styleId="Body">
    <w:name w:val="Body"/>
    <w:basedOn w:val="Normln"/>
    <w:rsid w:val="00133126"/>
  </w:style>
  <w:style w:type="paragraph" w:customStyle="1" w:styleId="Odstavec4">
    <w:name w:val="Odstavec4"/>
    <w:basedOn w:val="Odstavec3"/>
    <w:qFormat/>
    <w:rsid w:val="00133126"/>
    <w:pPr>
      <w:numPr>
        <w:ilvl w:val="3"/>
      </w:numPr>
      <w:tabs>
        <w:tab w:val="left" w:pos="1701"/>
      </w:tabs>
    </w:pPr>
  </w:style>
  <w:style w:type="paragraph" w:customStyle="1" w:styleId="normlnpod11">
    <w:name w:val="normální pod 1.1"/>
    <w:basedOn w:val="Normln"/>
    <w:link w:val="normlnpod11Char"/>
    <w:rsid w:val="00133126"/>
    <w:pPr>
      <w:ind w:left="567"/>
    </w:pPr>
  </w:style>
  <w:style w:type="character" w:customStyle="1" w:styleId="normlnpod11Char">
    <w:name w:val="normální pod 1.1 Char"/>
    <w:basedOn w:val="Standardnpsmoodstavce"/>
    <w:link w:val="normlnpod11"/>
    <w:rsid w:val="00133126"/>
  </w:style>
  <w:style w:type="paragraph" w:customStyle="1" w:styleId="normlnpod111">
    <w:name w:val="normální pod 1.1.1"/>
    <w:basedOn w:val="Normln"/>
    <w:link w:val="normlnpod111Char"/>
    <w:rsid w:val="00133126"/>
    <w:pPr>
      <w:ind w:left="1134"/>
    </w:pPr>
  </w:style>
  <w:style w:type="character" w:customStyle="1" w:styleId="normlnpod111Char">
    <w:name w:val="normální pod 1.1.1 Char"/>
    <w:basedOn w:val="Standardnpsmoodstavce"/>
    <w:link w:val="normlnpod111"/>
    <w:rsid w:val="00133126"/>
  </w:style>
  <w:style w:type="paragraph" w:customStyle="1" w:styleId="04-PSMENO">
    <w:name w:val="04-PÍSMENO"/>
    <w:basedOn w:val="Normln"/>
    <w:rsid w:val="00133126"/>
  </w:style>
  <w:style w:type="paragraph" w:customStyle="1" w:styleId="02-ODST-1">
    <w:name w:val="02-ODST-1"/>
    <w:basedOn w:val="Normln"/>
    <w:rsid w:val="00C20DBF"/>
    <w:pPr>
      <w:tabs>
        <w:tab w:val="left" w:pos="567"/>
      </w:tabs>
    </w:pPr>
  </w:style>
  <w:style w:type="paragraph" w:customStyle="1" w:styleId="03-ODST-2">
    <w:name w:val="03-ODST-2"/>
    <w:basedOn w:val="02-ODST-1"/>
    <w:rsid w:val="00133126"/>
    <w:pPr>
      <w:tabs>
        <w:tab w:val="clear" w:pos="567"/>
        <w:tab w:val="left" w:pos="1134"/>
      </w:tabs>
    </w:pPr>
  </w:style>
  <w:style w:type="paragraph" w:customStyle="1" w:styleId="01-LNEK">
    <w:name w:val="01-ČLÁNEK"/>
    <w:basedOn w:val="Normln"/>
    <w:next w:val="Normln"/>
    <w:rsid w:val="00C20DBF"/>
    <w:pPr>
      <w:spacing w:before="600"/>
      <w:jc w:val="center"/>
    </w:pPr>
    <w:rPr>
      <w:b/>
      <w:bCs/>
      <w:sz w:val="24"/>
    </w:rPr>
  </w:style>
  <w:style w:type="paragraph" w:customStyle="1" w:styleId="05-BODY">
    <w:name w:val="05-BODY"/>
    <w:basedOn w:val="Normln"/>
    <w:rsid w:val="00133126"/>
  </w:style>
  <w:style w:type="paragraph" w:customStyle="1" w:styleId="04-ODST-3">
    <w:name w:val="04-ODST-3"/>
    <w:basedOn w:val="03-ODST-2"/>
    <w:rsid w:val="00133126"/>
    <w:pPr>
      <w:tabs>
        <w:tab w:val="left" w:pos="1701"/>
      </w:tabs>
    </w:pPr>
  </w:style>
  <w:style w:type="paragraph" w:customStyle="1" w:styleId="07-NORM-03">
    <w:name w:val="07-NORM-03"/>
    <w:basedOn w:val="Normln"/>
    <w:link w:val="07-NORM-03Char"/>
    <w:rsid w:val="00E22E4F"/>
    <w:pPr>
      <w:ind w:left="1134"/>
    </w:pPr>
  </w:style>
  <w:style w:type="character" w:customStyle="1" w:styleId="07-NORM-03Char">
    <w:name w:val="07-NORM-03 Char"/>
    <w:basedOn w:val="Standardnpsmoodstavce"/>
    <w:link w:val="07-NORM-03"/>
    <w:rsid w:val="00E22E4F"/>
  </w:style>
  <w:style w:type="paragraph" w:customStyle="1" w:styleId="08-NORMPSMENO">
    <w:name w:val="08-NORM PÍSMENO"/>
    <w:basedOn w:val="Normln"/>
    <w:link w:val="08-NORMPSMENOChar"/>
    <w:rsid w:val="00C20DBF"/>
    <w:pPr>
      <w:ind w:left="1418"/>
    </w:pPr>
  </w:style>
  <w:style w:type="character" w:customStyle="1" w:styleId="08-NORMPSMENOChar">
    <w:name w:val="08-NORM PÍSMENO Char"/>
    <w:basedOn w:val="Standardnpsmoodstavce"/>
    <w:link w:val="08-NORMPSMENO"/>
    <w:rsid w:val="00C20DBF"/>
  </w:style>
  <w:style w:type="paragraph" w:customStyle="1" w:styleId="03-NORM-03">
    <w:name w:val="03-NORM-03"/>
    <w:basedOn w:val="Normln"/>
    <w:link w:val="03-NORM-03Char"/>
    <w:rsid w:val="00133126"/>
    <w:pPr>
      <w:ind w:left="1134"/>
    </w:pPr>
  </w:style>
  <w:style w:type="character" w:customStyle="1" w:styleId="03-NORM-03Char">
    <w:name w:val="03-NORM-03 Char"/>
    <w:basedOn w:val="Standardnpsmoodstavce"/>
    <w:link w:val="03-NORM-03"/>
    <w:rsid w:val="00133126"/>
  </w:style>
  <w:style w:type="paragraph" w:customStyle="1" w:styleId="04-NORM-02">
    <w:name w:val="04-NORM-02"/>
    <w:basedOn w:val="05-NORM-03"/>
    <w:link w:val="04-NORM-02Char"/>
    <w:rsid w:val="00133126"/>
    <w:pPr>
      <w:ind w:left="567"/>
    </w:pPr>
  </w:style>
  <w:style w:type="character" w:customStyle="1" w:styleId="04-NORM-02Char">
    <w:name w:val="04-NORM-02 Char"/>
    <w:basedOn w:val="05-NORM-03Char"/>
    <w:link w:val="04-NORM-02"/>
    <w:rsid w:val="00133126"/>
  </w:style>
  <w:style w:type="paragraph" w:customStyle="1" w:styleId="03-NORM-02">
    <w:name w:val="03-NORM-02"/>
    <w:basedOn w:val="Normln"/>
    <w:link w:val="03-NORM-02Char"/>
    <w:rsid w:val="00C20DBF"/>
    <w:pPr>
      <w:ind w:left="567"/>
    </w:pPr>
  </w:style>
  <w:style w:type="character" w:customStyle="1" w:styleId="03-NORM-02Char">
    <w:name w:val="03-NORM-02 Char"/>
    <w:basedOn w:val="Standardnpsmoodstavce"/>
    <w:link w:val="03-NORM-02"/>
    <w:rsid w:val="00C20DBF"/>
  </w:style>
  <w:style w:type="paragraph" w:customStyle="1" w:styleId="06-PSMENO">
    <w:name w:val="06-PÍSMENO"/>
    <w:basedOn w:val="Normln"/>
    <w:rsid w:val="00C20DBF"/>
  </w:style>
  <w:style w:type="paragraph" w:customStyle="1" w:styleId="04-ODST-2">
    <w:name w:val="04-ODST-2"/>
    <w:basedOn w:val="02-ODST-1"/>
    <w:rsid w:val="00C20DBF"/>
    <w:pPr>
      <w:tabs>
        <w:tab w:val="clear" w:pos="567"/>
        <w:tab w:val="left" w:pos="1134"/>
      </w:tabs>
    </w:pPr>
  </w:style>
  <w:style w:type="paragraph" w:customStyle="1" w:styleId="09-BODY">
    <w:name w:val="09-BODY"/>
    <w:basedOn w:val="Normln"/>
    <w:qFormat/>
    <w:rsid w:val="00452526"/>
    <w:pPr>
      <w:numPr>
        <w:numId w:val="1"/>
      </w:numPr>
    </w:pPr>
  </w:style>
  <w:style w:type="paragraph" w:customStyle="1" w:styleId="09-ODST-3">
    <w:name w:val="09-ODST-3"/>
    <w:basedOn w:val="04-ODST-2"/>
    <w:rsid w:val="00C20DBF"/>
    <w:pPr>
      <w:tabs>
        <w:tab w:val="left" w:pos="1701"/>
      </w:tabs>
    </w:pPr>
  </w:style>
  <w:style w:type="paragraph" w:customStyle="1" w:styleId="05-NORM-03">
    <w:name w:val="05-NORM-03"/>
    <w:basedOn w:val="Normln"/>
    <w:link w:val="05-NORM-03Char"/>
    <w:rsid w:val="00C20DBF"/>
    <w:pPr>
      <w:ind w:left="1134"/>
    </w:pPr>
  </w:style>
  <w:style w:type="character" w:customStyle="1" w:styleId="05-NORM-03Char">
    <w:name w:val="05-NORM-03 Char"/>
    <w:basedOn w:val="Standardnpsmoodstavce"/>
    <w:link w:val="05-NORM-03"/>
    <w:rsid w:val="00C20DBF"/>
  </w:style>
  <w:style w:type="paragraph" w:customStyle="1" w:styleId="02-ODST-2">
    <w:name w:val="02-ODST-2"/>
    <w:basedOn w:val="Normln"/>
    <w:qFormat/>
    <w:rsid w:val="00452526"/>
    <w:pPr>
      <w:numPr>
        <w:ilvl w:val="1"/>
        <w:numId w:val="3"/>
      </w:numPr>
      <w:tabs>
        <w:tab w:val="left" w:pos="567"/>
      </w:tabs>
    </w:pPr>
  </w:style>
  <w:style w:type="paragraph" w:customStyle="1" w:styleId="01-L">
    <w:name w:val="01-ČL."/>
    <w:basedOn w:val="Normln"/>
    <w:next w:val="Normln"/>
    <w:qFormat/>
    <w:rsid w:val="00F019AD"/>
    <w:pPr>
      <w:keepNext/>
      <w:numPr>
        <w:numId w:val="3"/>
      </w:numPr>
      <w:spacing w:before="360"/>
      <w:ind w:left="17"/>
      <w:jc w:val="center"/>
    </w:pPr>
    <w:rPr>
      <w:b/>
      <w:bCs/>
      <w:sz w:val="24"/>
    </w:rPr>
  </w:style>
  <w:style w:type="paragraph" w:customStyle="1" w:styleId="08-norP">
    <w:name w:val="08-norP"/>
    <w:basedOn w:val="Normln"/>
    <w:link w:val="08-norPChar"/>
    <w:qFormat/>
    <w:rsid w:val="00452526"/>
    <w:pPr>
      <w:ind w:left="1418"/>
    </w:pPr>
  </w:style>
  <w:style w:type="character" w:customStyle="1" w:styleId="08-norPChar">
    <w:name w:val="08-norP Char"/>
    <w:basedOn w:val="Standardnpsmoodstavce"/>
    <w:link w:val="08-norP"/>
    <w:rsid w:val="00452526"/>
  </w:style>
  <w:style w:type="paragraph" w:customStyle="1" w:styleId="06-PSM">
    <w:name w:val="06-PÍSM"/>
    <w:basedOn w:val="Normln"/>
    <w:qFormat/>
    <w:rsid w:val="00452526"/>
    <w:pPr>
      <w:numPr>
        <w:numId w:val="2"/>
      </w:numPr>
    </w:pPr>
  </w:style>
  <w:style w:type="paragraph" w:customStyle="1" w:styleId="05-ODST-3">
    <w:name w:val="05-ODST-3"/>
    <w:basedOn w:val="02-ODST-2"/>
    <w:qFormat/>
    <w:rsid w:val="00452526"/>
    <w:pPr>
      <w:numPr>
        <w:ilvl w:val="2"/>
      </w:numPr>
      <w:tabs>
        <w:tab w:val="clear" w:pos="567"/>
        <w:tab w:val="left" w:pos="1134"/>
      </w:tabs>
    </w:pPr>
  </w:style>
  <w:style w:type="paragraph" w:customStyle="1" w:styleId="10-ODST-3">
    <w:name w:val="10-ODST-3"/>
    <w:basedOn w:val="05-ODST-3"/>
    <w:qFormat/>
    <w:rsid w:val="00452526"/>
    <w:pPr>
      <w:numPr>
        <w:ilvl w:val="3"/>
      </w:numPr>
      <w:tabs>
        <w:tab w:val="left" w:pos="1701"/>
      </w:tabs>
    </w:pPr>
  </w:style>
  <w:style w:type="paragraph" w:customStyle="1" w:styleId="06-norm3">
    <w:name w:val="06-norm3"/>
    <w:basedOn w:val="Normln"/>
    <w:link w:val="06-norm3Char"/>
    <w:qFormat/>
    <w:rsid w:val="00452526"/>
    <w:pPr>
      <w:ind w:left="1134"/>
    </w:pPr>
  </w:style>
  <w:style w:type="character" w:customStyle="1" w:styleId="06-norm3Char">
    <w:name w:val="06-norm3 Char"/>
    <w:basedOn w:val="Standardnpsmoodstavce"/>
    <w:link w:val="06-norm3"/>
    <w:rsid w:val="00452526"/>
  </w:style>
  <w:style w:type="paragraph" w:customStyle="1" w:styleId="03-nor2">
    <w:name w:val="03-nor2"/>
    <w:basedOn w:val="Normln"/>
    <w:link w:val="03-nor2Char"/>
    <w:qFormat/>
    <w:rsid w:val="00452526"/>
    <w:pPr>
      <w:ind w:left="567"/>
    </w:pPr>
  </w:style>
  <w:style w:type="character" w:customStyle="1" w:styleId="03-nor2Char">
    <w:name w:val="03-nor2 Char"/>
    <w:basedOn w:val="Standardnpsmoodstavce"/>
    <w:link w:val="03-nor2"/>
    <w:rsid w:val="00452526"/>
  </w:style>
  <w:style w:type="paragraph" w:styleId="Textbubliny">
    <w:name w:val="Balloon Text"/>
    <w:basedOn w:val="Normln"/>
    <w:link w:val="TextbublinyChar"/>
    <w:uiPriority w:val="99"/>
    <w:semiHidden/>
    <w:unhideWhenUsed/>
    <w:rsid w:val="008C7156"/>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8C7156"/>
    <w:rPr>
      <w:rFonts w:ascii="Tahoma" w:hAnsi="Tahoma" w:cs="Tahoma"/>
      <w:sz w:val="16"/>
      <w:szCs w:val="16"/>
    </w:rPr>
  </w:style>
  <w:style w:type="paragraph" w:styleId="Prosttext">
    <w:name w:val="Plain Text"/>
    <w:basedOn w:val="Normln"/>
    <w:link w:val="ProsttextChar"/>
    <w:rsid w:val="00551B51"/>
    <w:pPr>
      <w:spacing w:before="0"/>
      <w:jc w:val="left"/>
    </w:pPr>
    <w:rPr>
      <w:rFonts w:ascii="Courier New" w:hAnsi="Courier New"/>
    </w:rPr>
  </w:style>
  <w:style w:type="character" w:customStyle="1" w:styleId="ProsttextChar">
    <w:name w:val="Prostý text Char"/>
    <w:basedOn w:val="Standardnpsmoodstavce"/>
    <w:link w:val="Prosttext"/>
    <w:rsid w:val="00551B51"/>
    <w:rPr>
      <w:rFonts w:ascii="Courier New" w:hAnsi="Courier New"/>
    </w:rPr>
  </w:style>
  <w:style w:type="character" w:customStyle="1" w:styleId="CharChar1">
    <w:name w:val="Char Char1"/>
    <w:basedOn w:val="Standardnpsmoodstavce"/>
    <w:rsid w:val="00C92D32"/>
  </w:style>
  <w:style w:type="paragraph" w:customStyle="1" w:styleId="Prosttext2">
    <w:name w:val="Prostý text2"/>
    <w:basedOn w:val="Normln"/>
    <w:rsid w:val="00C92D32"/>
    <w:pPr>
      <w:suppressAutoHyphens/>
      <w:spacing w:before="0"/>
      <w:jc w:val="left"/>
    </w:pPr>
    <w:rPr>
      <w:rFonts w:ascii="Courier New" w:hAnsi="Courier New" w:cs="Courier New"/>
      <w:lang w:eastAsia="zh-CN"/>
    </w:rPr>
  </w:style>
  <w:style w:type="character" w:styleId="Odkaznakoment">
    <w:name w:val="annotation reference"/>
    <w:basedOn w:val="Standardnpsmoodstavce"/>
    <w:uiPriority w:val="99"/>
    <w:unhideWhenUsed/>
    <w:rsid w:val="00C92D32"/>
    <w:rPr>
      <w:sz w:val="16"/>
      <w:szCs w:val="16"/>
    </w:rPr>
  </w:style>
  <w:style w:type="paragraph" w:styleId="Textkomente">
    <w:name w:val="annotation text"/>
    <w:basedOn w:val="Normln"/>
    <w:link w:val="TextkomenteChar"/>
    <w:uiPriority w:val="99"/>
    <w:unhideWhenUsed/>
    <w:rsid w:val="00C92D32"/>
  </w:style>
  <w:style w:type="character" w:customStyle="1" w:styleId="TextkomenteChar">
    <w:name w:val="Text komentáře Char"/>
    <w:basedOn w:val="Standardnpsmoodstavce"/>
    <w:link w:val="Textkomente"/>
    <w:uiPriority w:val="99"/>
    <w:rsid w:val="00C92D32"/>
  </w:style>
  <w:style w:type="paragraph" w:styleId="Pedmtkomente">
    <w:name w:val="annotation subject"/>
    <w:basedOn w:val="Textkomente"/>
    <w:next w:val="Textkomente"/>
    <w:link w:val="PedmtkomenteChar"/>
    <w:uiPriority w:val="99"/>
    <w:semiHidden/>
    <w:unhideWhenUsed/>
    <w:rsid w:val="00C92D32"/>
    <w:rPr>
      <w:b/>
      <w:bCs/>
    </w:rPr>
  </w:style>
  <w:style w:type="character" w:customStyle="1" w:styleId="PedmtkomenteChar">
    <w:name w:val="Předmět komentáře Char"/>
    <w:basedOn w:val="TextkomenteChar"/>
    <w:link w:val="Pedmtkomente"/>
    <w:uiPriority w:val="99"/>
    <w:semiHidden/>
    <w:rsid w:val="00C92D32"/>
    <w:rPr>
      <w:b/>
      <w:bCs/>
    </w:rPr>
  </w:style>
  <w:style w:type="paragraph" w:customStyle="1" w:styleId="Odrky-psmena">
    <w:name w:val="Odrážky - písmena"/>
    <w:basedOn w:val="Normln"/>
    <w:link w:val="Odrky-psmenaCharChar"/>
    <w:rsid w:val="00546651"/>
    <w:pPr>
      <w:numPr>
        <w:numId w:val="10"/>
      </w:numPr>
      <w:spacing w:before="0"/>
    </w:pPr>
  </w:style>
  <w:style w:type="paragraph" w:customStyle="1" w:styleId="Odrky2rove">
    <w:name w:val="Odrážky 2 úroveň"/>
    <w:basedOn w:val="Normln"/>
    <w:rsid w:val="00546651"/>
    <w:pPr>
      <w:numPr>
        <w:ilvl w:val="1"/>
        <w:numId w:val="10"/>
      </w:numPr>
      <w:spacing w:before="0"/>
    </w:pPr>
  </w:style>
  <w:style w:type="paragraph" w:customStyle="1" w:styleId="Psmena">
    <w:name w:val="Písmena"/>
    <w:basedOn w:val="Normln"/>
    <w:rsid w:val="00FE7C92"/>
    <w:pPr>
      <w:numPr>
        <w:numId w:val="11"/>
      </w:numPr>
    </w:pPr>
  </w:style>
  <w:style w:type="character" w:customStyle="1" w:styleId="Nadpis3Char">
    <w:name w:val="Nadpis 3 Char"/>
    <w:basedOn w:val="Standardnpsmoodstavce"/>
    <w:link w:val="Nadpis3"/>
    <w:rsid w:val="00010B00"/>
    <w:rPr>
      <w:rFonts w:cs="Arial"/>
      <w:bCs/>
      <w:szCs w:val="26"/>
      <w:u w:val="single"/>
    </w:rPr>
  </w:style>
  <w:style w:type="paragraph" w:styleId="Zkladntextodsazen2">
    <w:name w:val="Body Text Indent 2"/>
    <w:basedOn w:val="Normln"/>
    <w:link w:val="Zkladntextodsazen2Char"/>
    <w:semiHidden/>
    <w:unhideWhenUsed/>
    <w:rsid w:val="005834CA"/>
    <w:pPr>
      <w:widowControl w:val="0"/>
      <w:tabs>
        <w:tab w:val="left" w:pos="355"/>
        <w:tab w:val="left" w:pos="3333"/>
        <w:tab w:val="left" w:pos="6310"/>
      </w:tabs>
      <w:overflowPunct w:val="0"/>
      <w:autoSpaceDE w:val="0"/>
      <w:autoSpaceDN w:val="0"/>
      <w:adjustRightInd w:val="0"/>
      <w:spacing w:before="0"/>
      <w:ind w:left="355" w:hanging="355"/>
      <w:jc w:val="left"/>
    </w:pPr>
    <w:rPr>
      <w:sz w:val="18"/>
      <w:lang w:val="sk-SK" w:eastAsia="x-none"/>
    </w:rPr>
  </w:style>
  <w:style w:type="character" w:customStyle="1" w:styleId="Zkladntextodsazen2Char">
    <w:name w:val="Základní text odsazený 2 Char"/>
    <w:basedOn w:val="Standardnpsmoodstavce"/>
    <w:link w:val="Zkladntextodsazen2"/>
    <w:semiHidden/>
    <w:rsid w:val="005834CA"/>
    <w:rPr>
      <w:sz w:val="18"/>
      <w:lang w:val="sk-SK" w:eastAsia="x-none"/>
    </w:rPr>
  </w:style>
  <w:style w:type="paragraph" w:styleId="Odstavecseseznamem">
    <w:name w:val="List Paragraph"/>
    <w:aliases w:val="NAKIT List Paragraph,cp_Odstavec se seznamem,Bullet Number,Bullet List,FooterText,numbered,List Paragraph1,Paragraphe de liste1,Bulletr List Paragraph,列出段落,列出段落1,List Paragraph2,List Paragraph21,Listeafsnit1,Parágrafo da Lista1,lp1"/>
    <w:basedOn w:val="Normln"/>
    <w:link w:val="OdstavecseseznamemChar"/>
    <w:uiPriority w:val="34"/>
    <w:qFormat/>
    <w:locked/>
    <w:rsid w:val="005834CA"/>
    <w:pPr>
      <w:spacing w:before="0"/>
      <w:ind w:left="720"/>
      <w:contextualSpacing/>
      <w:jc w:val="left"/>
    </w:pPr>
    <w:rPr>
      <w:rFonts w:ascii="Times New Roman" w:hAnsi="Times New Roman"/>
      <w:sz w:val="24"/>
      <w:szCs w:val="24"/>
    </w:rPr>
  </w:style>
  <w:style w:type="paragraph" w:customStyle="1" w:styleId="Odstavec30">
    <w:name w:val="Odstavec 3"/>
    <w:basedOn w:val="Normln"/>
    <w:rsid w:val="00880BFA"/>
    <w:pPr>
      <w:tabs>
        <w:tab w:val="num" w:pos="720"/>
      </w:tabs>
      <w:overflowPunct w:val="0"/>
      <w:autoSpaceDE w:val="0"/>
      <w:autoSpaceDN w:val="0"/>
      <w:adjustRightInd w:val="0"/>
      <w:spacing w:before="0"/>
      <w:ind w:left="504" w:hanging="504"/>
      <w:textAlignment w:val="baseline"/>
    </w:pPr>
    <w:rPr>
      <w:rFonts w:ascii="Times New Roman" w:hAnsi="Times New Roman"/>
      <w:sz w:val="24"/>
      <w:szCs w:val="24"/>
    </w:rPr>
  </w:style>
  <w:style w:type="paragraph" w:customStyle="1" w:styleId="Odstavec20">
    <w:name w:val="Odstavec 2"/>
    <w:basedOn w:val="Normln"/>
    <w:rsid w:val="00880BFA"/>
    <w:pPr>
      <w:tabs>
        <w:tab w:val="num" w:pos="360"/>
      </w:tabs>
      <w:overflowPunct w:val="0"/>
      <w:autoSpaceDE w:val="0"/>
      <w:autoSpaceDN w:val="0"/>
      <w:adjustRightInd w:val="0"/>
      <w:textAlignment w:val="baseline"/>
    </w:pPr>
    <w:rPr>
      <w:rFonts w:ascii="Times New Roman" w:hAnsi="Times New Roman"/>
      <w:sz w:val="24"/>
      <w:szCs w:val="24"/>
    </w:rPr>
  </w:style>
  <w:style w:type="character" w:customStyle="1" w:styleId="Odrky-psmenaCharChar">
    <w:name w:val="Odrážky - písmena Char Char"/>
    <w:link w:val="Odrky-psmena"/>
    <w:rsid w:val="00386A44"/>
  </w:style>
  <w:style w:type="paragraph" w:customStyle="1" w:styleId="Heading21">
    <w:name w:val="Heading21"/>
    <w:basedOn w:val="Nadpis2"/>
    <w:qFormat/>
    <w:rsid w:val="002D6E76"/>
    <w:pPr>
      <w:keepNext w:val="0"/>
      <w:keepLines w:val="0"/>
      <w:spacing w:before="120" w:after="240"/>
    </w:pPr>
    <w:rPr>
      <w:rFonts w:ascii="Arial Narrow" w:eastAsia="Times New Roman" w:hAnsi="Arial Narrow" w:cs="Times New Roman"/>
      <w:b w:val="0"/>
      <w:bCs w:val="0"/>
      <w:color w:val="auto"/>
      <w:sz w:val="22"/>
      <w:szCs w:val="22"/>
      <w:u w:val="single"/>
    </w:rPr>
  </w:style>
  <w:style w:type="character" w:customStyle="1" w:styleId="Nadpis2Char">
    <w:name w:val="Nadpis 2 Char"/>
    <w:basedOn w:val="Standardnpsmoodstavce"/>
    <w:link w:val="Nadpis2"/>
    <w:uiPriority w:val="9"/>
    <w:semiHidden/>
    <w:rsid w:val="002D6E76"/>
    <w:rPr>
      <w:rFonts w:asciiTheme="majorHAnsi" w:eastAsiaTheme="majorEastAsia" w:hAnsiTheme="majorHAnsi" w:cstheme="majorBidi"/>
      <w:b/>
      <w:bCs/>
      <w:color w:val="4F81BD" w:themeColor="accent1"/>
      <w:sz w:val="26"/>
      <w:szCs w:val="26"/>
    </w:rPr>
  </w:style>
  <w:style w:type="character" w:customStyle="1" w:styleId="Nadpis1Char">
    <w:name w:val="Nadpis 1 Char"/>
    <w:basedOn w:val="Standardnpsmoodstavce"/>
    <w:link w:val="Nadpis1"/>
    <w:uiPriority w:val="99"/>
    <w:rsid w:val="003D5DCC"/>
    <w:rPr>
      <w:rFonts w:cs="Arial"/>
      <w:b/>
      <w:bCs/>
      <w:kern w:val="32"/>
      <w:sz w:val="24"/>
      <w:szCs w:val="24"/>
    </w:rPr>
  </w:style>
  <w:style w:type="character" w:styleId="Hypertextovodkaz">
    <w:name w:val="Hyperlink"/>
    <w:rsid w:val="00B242BA"/>
    <w:rPr>
      <w:color w:val="0000FF"/>
      <w:u w:val="single"/>
    </w:rPr>
  </w:style>
  <w:style w:type="paragraph" w:styleId="Zkladntext2">
    <w:name w:val="Body Text 2"/>
    <w:basedOn w:val="Normln"/>
    <w:link w:val="Zkladntext2Char"/>
    <w:uiPriority w:val="99"/>
    <w:semiHidden/>
    <w:unhideWhenUsed/>
    <w:rsid w:val="00807F21"/>
    <w:pPr>
      <w:spacing w:after="120" w:line="480" w:lineRule="auto"/>
    </w:pPr>
  </w:style>
  <w:style w:type="character" w:customStyle="1" w:styleId="Zkladntext2Char">
    <w:name w:val="Základní text 2 Char"/>
    <w:basedOn w:val="Standardnpsmoodstavce"/>
    <w:link w:val="Zkladntext2"/>
    <w:uiPriority w:val="99"/>
    <w:semiHidden/>
    <w:rsid w:val="00807F21"/>
  </w:style>
  <w:style w:type="paragraph" w:styleId="Zkladntext3">
    <w:name w:val="Body Text 3"/>
    <w:basedOn w:val="Normln"/>
    <w:link w:val="Zkladntext3Char"/>
    <w:uiPriority w:val="99"/>
    <w:semiHidden/>
    <w:unhideWhenUsed/>
    <w:rsid w:val="00807F21"/>
    <w:pPr>
      <w:spacing w:after="120"/>
    </w:pPr>
    <w:rPr>
      <w:sz w:val="16"/>
      <w:szCs w:val="16"/>
    </w:rPr>
  </w:style>
  <w:style w:type="character" w:customStyle="1" w:styleId="Zkladntext3Char">
    <w:name w:val="Základní text 3 Char"/>
    <w:basedOn w:val="Standardnpsmoodstavce"/>
    <w:link w:val="Zkladntext3"/>
    <w:uiPriority w:val="99"/>
    <w:semiHidden/>
    <w:rsid w:val="00807F21"/>
    <w:rPr>
      <w:sz w:val="16"/>
      <w:szCs w:val="16"/>
    </w:rPr>
  </w:style>
  <w:style w:type="table" w:styleId="Mkatabulky">
    <w:name w:val="Table Grid"/>
    <w:basedOn w:val="Normlntabulka"/>
    <w:uiPriority w:val="59"/>
    <w:unhideWhenUsed/>
    <w:locked/>
    <w:rsid w:val="00F870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cseseznamemChar">
    <w:name w:val="Odstavec se seznamem Char"/>
    <w:aliases w:val="NAKIT List Paragraph Char,cp_Odstavec se seznamem Char,Bullet Number Char,Bullet List Char,FooterText Char,numbered Char,List Paragraph1 Char,Paragraphe de liste1 Char,Bulletr List Paragraph Char,列出段落 Char,列出段落1 Char,lp1 Char"/>
    <w:basedOn w:val="Standardnpsmoodstavce"/>
    <w:link w:val="Odstavecseseznamem"/>
    <w:uiPriority w:val="34"/>
    <w:rsid w:val="006160D8"/>
    <w:rPr>
      <w:rFonts w:ascii="Times New Roman" w:hAnsi="Times New Roman"/>
      <w:sz w:val="24"/>
      <w:szCs w:val="24"/>
    </w:rPr>
  </w:style>
  <w:style w:type="paragraph" w:customStyle="1" w:styleId="Odstavec11">
    <w:name w:val="Odstavec 1.1"/>
    <w:rsid w:val="00946598"/>
    <w:pPr>
      <w:tabs>
        <w:tab w:val="num" w:pos="574"/>
      </w:tabs>
      <w:spacing w:before="120"/>
      <w:ind w:left="574" w:hanging="432"/>
      <w:jc w:val="both"/>
    </w:pPr>
  </w:style>
  <w:style w:type="paragraph" w:customStyle="1" w:styleId="Odstavec111">
    <w:name w:val="Odstavec 1.1.1"/>
    <w:basedOn w:val="Odstavec11"/>
    <w:rsid w:val="00946598"/>
    <w:pPr>
      <w:tabs>
        <w:tab w:val="clear" w:pos="574"/>
        <w:tab w:val="num" w:pos="1213"/>
      </w:tabs>
      <w:ind w:left="1213" w:hanging="504"/>
    </w:pPr>
  </w:style>
  <w:style w:type="paragraph" w:customStyle="1" w:styleId="TableParagraph">
    <w:name w:val="Table Paragraph"/>
    <w:basedOn w:val="Normln"/>
    <w:uiPriority w:val="1"/>
    <w:qFormat/>
    <w:rsid w:val="001B7E72"/>
    <w:pPr>
      <w:widowControl w:val="0"/>
      <w:autoSpaceDE w:val="0"/>
      <w:autoSpaceDN w:val="0"/>
      <w:spacing w:before="0"/>
      <w:ind w:left="41"/>
      <w:jc w:val="left"/>
    </w:pPr>
    <w:rPr>
      <w:rFonts w:eastAsia="Arial" w:cs="Arial"/>
      <w:sz w:val="22"/>
      <w:szCs w:val="22"/>
      <w:lang w:bidi="cs-CZ"/>
    </w:rPr>
  </w:style>
  <w:style w:type="paragraph" w:styleId="Textpoznpodarou">
    <w:name w:val="footnote text"/>
    <w:basedOn w:val="Normln"/>
    <w:link w:val="TextpoznpodarouChar"/>
    <w:uiPriority w:val="99"/>
    <w:semiHidden/>
    <w:unhideWhenUsed/>
    <w:rsid w:val="009B2C9D"/>
    <w:pPr>
      <w:spacing w:before="0"/>
    </w:pPr>
  </w:style>
  <w:style w:type="character" w:customStyle="1" w:styleId="TextpoznpodarouChar">
    <w:name w:val="Text pozn. pod čarou Char"/>
    <w:basedOn w:val="Standardnpsmoodstavce"/>
    <w:link w:val="Textpoznpodarou"/>
    <w:uiPriority w:val="99"/>
    <w:semiHidden/>
    <w:rsid w:val="009B2C9D"/>
  </w:style>
  <w:style w:type="character" w:styleId="Znakapoznpodarou">
    <w:name w:val="footnote reference"/>
    <w:basedOn w:val="Standardnpsmoodstavce"/>
    <w:uiPriority w:val="99"/>
    <w:semiHidden/>
    <w:unhideWhenUsed/>
    <w:rsid w:val="009B2C9D"/>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nhideWhenUsed="0" w:qFormat="1"/>
    <w:lsdException w:name="heading 2" w:locked="1"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locked="1" w:semiHidden="0" w:uiPriority="10" w:unhideWhenUsed="0"/>
    <w:lsdException w:name="Default Paragraph Font" w:uiPriority="1"/>
    <w:lsdException w:name="Subtitle" w:locked="1" w:semiHidden="0" w:uiPriority="11" w:unhideWhenUsed="0"/>
    <w:lsdException w:name="Body Text Indent 2" w:uiPriority="0"/>
    <w:lsdException w:name="Hyperlink" w:uiPriority="0"/>
    <w:lsdException w:name="Strong" w:locked="1" w:semiHidden="0" w:uiPriority="22" w:unhideWhenUsed="0"/>
    <w:lsdException w:name="Emphasis" w:locked="1" w:semiHidden="0" w:uiPriority="20" w:unhideWhenUsed="0"/>
    <w:lsdException w:name="Plain Text" w:uiPriority="0"/>
    <w:lsdException w:name="Table Grid" w:locked="1" w:uiPriority="59"/>
    <w:lsdException w:name="Placeholder Text" w:unhideWhenUsed="0"/>
    <w:lsdException w:name="No Spacing" w:locked="1" w:semiHidden="0" w:uiPriority="1" w:unhideWhenUsed="0"/>
    <w:lsdException w:name="Light Shading" w:locked="1"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locked="1" w:semiHidden="0" w:uiPriority="64" w:unhideWhenUsed="0"/>
    <w:lsdException w:name="Medium List 1 Accent 1" w:locked="1" w:semiHidden="0" w:uiPriority="65" w:unhideWhenUsed="0"/>
    <w:lsdException w:name="Revision" w:unhideWhenUsed="0"/>
    <w:lsdException w:name="List Paragraph" w:locked="1" w:semiHidden="0" w:uiPriority="34" w:unhideWhenUsed="0" w:qFormat="1"/>
    <w:lsdException w:name="Quote" w:locked="1" w:semiHidden="0" w:uiPriority="29" w:unhideWhenUsed="0"/>
    <w:lsdException w:name="Intense Quote" w:locked="1" w:semiHidden="0" w:uiPriority="30" w:unhideWhenUsed="0"/>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locked="1" w:semiHidden="0" w:uiPriority="19" w:unhideWhenUsed="0"/>
    <w:lsdException w:name="Intense Emphasis" w:locked="1" w:semiHidden="0" w:uiPriority="21" w:unhideWhenUsed="0"/>
    <w:lsdException w:name="Subtle Reference" w:locked="1" w:semiHidden="0" w:uiPriority="31" w:unhideWhenUsed="0"/>
    <w:lsdException w:name="Intense Reference" w:locked="1" w:semiHidden="0" w:uiPriority="32" w:unhideWhenUsed="0"/>
    <w:lsdException w:name="Book Title" w:locked="1" w:semiHidden="0" w:uiPriority="33" w:unhideWhenUsed="0"/>
    <w:lsdException w:name="Bibliography" w:uiPriority="37"/>
    <w:lsdException w:name="TOC Heading" w:uiPriority="39" w:qFormat="1"/>
  </w:latentStyles>
  <w:style w:type="paragraph" w:default="1" w:styleId="Normln">
    <w:name w:val="Normal"/>
    <w:aliases w:val="02-NORM-01,06-NORM-01,01-nor1"/>
    <w:qFormat/>
    <w:rsid w:val="0070267E"/>
    <w:pPr>
      <w:spacing w:before="120"/>
      <w:jc w:val="both"/>
    </w:pPr>
  </w:style>
  <w:style w:type="paragraph" w:styleId="Nadpis1">
    <w:name w:val="heading 1"/>
    <w:basedOn w:val="Normln"/>
    <w:next w:val="Normln"/>
    <w:link w:val="Nadpis1Char"/>
    <w:uiPriority w:val="99"/>
    <w:qFormat/>
    <w:locked/>
    <w:rsid w:val="003D5DCC"/>
    <w:pPr>
      <w:keepNext/>
      <w:spacing w:before="360"/>
      <w:ind w:left="15" w:firstLine="2"/>
      <w:outlineLvl w:val="0"/>
    </w:pPr>
    <w:rPr>
      <w:rFonts w:cs="Arial"/>
      <w:b/>
      <w:bCs/>
      <w:kern w:val="32"/>
      <w:sz w:val="24"/>
      <w:szCs w:val="24"/>
    </w:rPr>
  </w:style>
  <w:style w:type="paragraph" w:styleId="Nadpis2">
    <w:name w:val="heading 2"/>
    <w:basedOn w:val="Normln"/>
    <w:next w:val="Normln"/>
    <w:link w:val="Nadpis2Char"/>
    <w:unhideWhenUsed/>
    <w:qFormat/>
    <w:locked/>
    <w:rsid w:val="002D6E7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qFormat/>
    <w:rsid w:val="00010B00"/>
    <w:pPr>
      <w:keepNext/>
      <w:tabs>
        <w:tab w:val="num" w:pos="767"/>
      </w:tabs>
      <w:spacing w:before="240" w:after="60"/>
      <w:ind w:left="767" w:hanging="720"/>
      <w:outlineLvl w:val="2"/>
    </w:pPr>
    <w:rPr>
      <w:rFonts w:cs="Arial"/>
      <w:bCs/>
      <w:szCs w:val="26"/>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rsid w:val="00133126"/>
  </w:style>
  <w:style w:type="paragraph" w:styleId="Zhlav">
    <w:name w:val="header"/>
    <w:basedOn w:val="Normln"/>
    <w:pPr>
      <w:tabs>
        <w:tab w:val="center" w:pos="4536"/>
        <w:tab w:val="right" w:pos="9072"/>
      </w:tabs>
    </w:pPr>
    <w:rPr>
      <w:sz w:val="16"/>
    </w:rPr>
  </w:style>
  <w:style w:type="paragraph" w:customStyle="1" w:styleId="Odstavec2">
    <w:name w:val="Odstavec2"/>
    <w:basedOn w:val="Normln"/>
    <w:qFormat/>
    <w:rsid w:val="00133126"/>
    <w:pPr>
      <w:tabs>
        <w:tab w:val="left" w:pos="567"/>
      </w:tabs>
    </w:pPr>
  </w:style>
  <w:style w:type="paragraph" w:customStyle="1" w:styleId="Odstavec3">
    <w:name w:val="Odstavec3"/>
    <w:basedOn w:val="Odstavec2"/>
    <w:qFormat/>
    <w:rsid w:val="00133126"/>
    <w:pPr>
      <w:numPr>
        <w:ilvl w:val="2"/>
      </w:numPr>
      <w:tabs>
        <w:tab w:val="clear" w:pos="567"/>
        <w:tab w:val="left" w:pos="1134"/>
      </w:tabs>
    </w:pPr>
  </w:style>
  <w:style w:type="paragraph" w:customStyle="1" w:styleId="lnek">
    <w:name w:val="Článek"/>
    <w:basedOn w:val="Normln"/>
    <w:next w:val="Normln"/>
    <w:qFormat/>
    <w:rsid w:val="00133126"/>
    <w:pPr>
      <w:spacing w:before="600"/>
      <w:jc w:val="center"/>
    </w:pPr>
    <w:rPr>
      <w:b/>
      <w:bCs/>
      <w:sz w:val="24"/>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tyle>
  <w:style w:type="paragraph" w:customStyle="1" w:styleId="Body">
    <w:name w:val="Body"/>
    <w:basedOn w:val="Normln"/>
    <w:rsid w:val="00133126"/>
  </w:style>
  <w:style w:type="paragraph" w:customStyle="1" w:styleId="Odstavec4">
    <w:name w:val="Odstavec4"/>
    <w:basedOn w:val="Odstavec3"/>
    <w:qFormat/>
    <w:rsid w:val="00133126"/>
    <w:pPr>
      <w:numPr>
        <w:ilvl w:val="3"/>
      </w:numPr>
      <w:tabs>
        <w:tab w:val="left" w:pos="1701"/>
      </w:tabs>
    </w:pPr>
  </w:style>
  <w:style w:type="paragraph" w:customStyle="1" w:styleId="normlnpod11">
    <w:name w:val="normální pod 1.1"/>
    <w:basedOn w:val="Normln"/>
    <w:link w:val="normlnpod11Char"/>
    <w:rsid w:val="00133126"/>
    <w:pPr>
      <w:ind w:left="567"/>
    </w:pPr>
  </w:style>
  <w:style w:type="character" w:customStyle="1" w:styleId="normlnpod11Char">
    <w:name w:val="normální pod 1.1 Char"/>
    <w:basedOn w:val="Standardnpsmoodstavce"/>
    <w:link w:val="normlnpod11"/>
    <w:rsid w:val="00133126"/>
  </w:style>
  <w:style w:type="paragraph" w:customStyle="1" w:styleId="normlnpod111">
    <w:name w:val="normální pod 1.1.1"/>
    <w:basedOn w:val="Normln"/>
    <w:link w:val="normlnpod111Char"/>
    <w:rsid w:val="00133126"/>
    <w:pPr>
      <w:ind w:left="1134"/>
    </w:pPr>
  </w:style>
  <w:style w:type="character" w:customStyle="1" w:styleId="normlnpod111Char">
    <w:name w:val="normální pod 1.1.1 Char"/>
    <w:basedOn w:val="Standardnpsmoodstavce"/>
    <w:link w:val="normlnpod111"/>
    <w:rsid w:val="00133126"/>
  </w:style>
  <w:style w:type="paragraph" w:customStyle="1" w:styleId="04-PSMENO">
    <w:name w:val="04-PÍSMENO"/>
    <w:basedOn w:val="Normln"/>
    <w:rsid w:val="00133126"/>
  </w:style>
  <w:style w:type="paragraph" w:customStyle="1" w:styleId="02-ODST-1">
    <w:name w:val="02-ODST-1"/>
    <w:basedOn w:val="Normln"/>
    <w:rsid w:val="00C20DBF"/>
    <w:pPr>
      <w:tabs>
        <w:tab w:val="left" w:pos="567"/>
      </w:tabs>
    </w:pPr>
  </w:style>
  <w:style w:type="paragraph" w:customStyle="1" w:styleId="03-ODST-2">
    <w:name w:val="03-ODST-2"/>
    <w:basedOn w:val="02-ODST-1"/>
    <w:rsid w:val="00133126"/>
    <w:pPr>
      <w:tabs>
        <w:tab w:val="clear" w:pos="567"/>
        <w:tab w:val="left" w:pos="1134"/>
      </w:tabs>
    </w:pPr>
  </w:style>
  <w:style w:type="paragraph" w:customStyle="1" w:styleId="01-LNEK">
    <w:name w:val="01-ČLÁNEK"/>
    <w:basedOn w:val="Normln"/>
    <w:next w:val="Normln"/>
    <w:rsid w:val="00C20DBF"/>
    <w:pPr>
      <w:spacing w:before="600"/>
      <w:jc w:val="center"/>
    </w:pPr>
    <w:rPr>
      <w:b/>
      <w:bCs/>
      <w:sz w:val="24"/>
    </w:rPr>
  </w:style>
  <w:style w:type="paragraph" w:customStyle="1" w:styleId="05-BODY">
    <w:name w:val="05-BODY"/>
    <w:basedOn w:val="Normln"/>
    <w:rsid w:val="00133126"/>
  </w:style>
  <w:style w:type="paragraph" w:customStyle="1" w:styleId="04-ODST-3">
    <w:name w:val="04-ODST-3"/>
    <w:basedOn w:val="03-ODST-2"/>
    <w:rsid w:val="00133126"/>
    <w:pPr>
      <w:tabs>
        <w:tab w:val="left" w:pos="1701"/>
      </w:tabs>
    </w:pPr>
  </w:style>
  <w:style w:type="paragraph" w:customStyle="1" w:styleId="07-NORM-03">
    <w:name w:val="07-NORM-03"/>
    <w:basedOn w:val="Normln"/>
    <w:link w:val="07-NORM-03Char"/>
    <w:rsid w:val="00E22E4F"/>
    <w:pPr>
      <w:ind w:left="1134"/>
    </w:pPr>
  </w:style>
  <w:style w:type="character" w:customStyle="1" w:styleId="07-NORM-03Char">
    <w:name w:val="07-NORM-03 Char"/>
    <w:basedOn w:val="Standardnpsmoodstavce"/>
    <w:link w:val="07-NORM-03"/>
    <w:rsid w:val="00E22E4F"/>
  </w:style>
  <w:style w:type="paragraph" w:customStyle="1" w:styleId="08-NORMPSMENO">
    <w:name w:val="08-NORM PÍSMENO"/>
    <w:basedOn w:val="Normln"/>
    <w:link w:val="08-NORMPSMENOChar"/>
    <w:rsid w:val="00C20DBF"/>
    <w:pPr>
      <w:ind w:left="1418"/>
    </w:pPr>
  </w:style>
  <w:style w:type="character" w:customStyle="1" w:styleId="08-NORMPSMENOChar">
    <w:name w:val="08-NORM PÍSMENO Char"/>
    <w:basedOn w:val="Standardnpsmoodstavce"/>
    <w:link w:val="08-NORMPSMENO"/>
    <w:rsid w:val="00C20DBF"/>
  </w:style>
  <w:style w:type="paragraph" w:customStyle="1" w:styleId="03-NORM-03">
    <w:name w:val="03-NORM-03"/>
    <w:basedOn w:val="Normln"/>
    <w:link w:val="03-NORM-03Char"/>
    <w:rsid w:val="00133126"/>
    <w:pPr>
      <w:ind w:left="1134"/>
    </w:pPr>
  </w:style>
  <w:style w:type="character" w:customStyle="1" w:styleId="03-NORM-03Char">
    <w:name w:val="03-NORM-03 Char"/>
    <w:basedOn w:val="Standardnpsmoodstavce"/>
    <w:link w:val="03-NORM-03"/>
    <w:rsid w:val="00133126"/>
  </w:style>
  <w:style w:type="paragraph" w:customStyle="1" w:styleId="04-NORM-02">
    <w:name w:val="04-NORM-02"/>
    <w:basedOn w:val="05-NORM-03"/>
    <w:link w:val="04-NORM-02Char"/>
    <w:rsid w:val="00133126"/>
    <w:pPr>
      <w:ind w:left="567"/>
    </w:pPr>
  </w:style>
  <w:style w:type="character" w:customStyle="1" w:styleId="04-NORM-02Char">
    <w:name w:val="04-NORM-02 Char"/>
    <w:basedOn w:val="05-NORM-03Char"/>
    <w:link w:val="04-NORM-02"/>
    <w:rsid w:val="00133126"/>
  </w:style>
  <w:style w:type="paragraph" w:customStyle="1" w:styleId="03-NORM-02">
    <w:name w:val="03-NORM-02"/>
    <w:basedOn w:val="Normln"/>
    <w:link w:val="03-NORM-02Char"/>
    <w:rsid w:val="00C20DBF"/>
    <w:pPr>
      <w:ind w:left="567"/>
    </w:pPr>
  </w:style>
  <w:style w:type="character" w:customStyle="1" w:styleId="03-NORM-02Char">
    <w:name w:val="03-NORM-02 Char"/>
    <w:basedOn w:val="Standardnpsmoodstavce"/>
    <w:link w:val="03-NORM-02"/>
    <w:rsid w:val="00C20DBF"/>
  </w:style>
  <w:style w:type="paragraph" w:customStyle="1" w:styleId="06-PSMENO">
    <w:name w:val="06-PÍSMENO"/>
    <w:basedOn w:val="Normln"/>
    <w:rsid w:val="00C20DBF"/>
  </w:style>
  <w:style w:type="paragraph" w:customStyle="1" w:styleId="04-ODST-2">
    <w:name w:val="04-ODST-2"/>
    <w:basedOn w:val="02-ODST-1"/>
    <w:rsid w:val="00C20DBF"/>
    <w:pPr>
      <w:tabs>
        <w:tab w:val="clear" w:pos="567"/>
        <w:tab w:val="left" w:pos="1134"/>
      </w:tabs>
    </w:pPr>
  </w:style>
  <w:style w:type="paragraph" w:customStyle="1" w:styleId="09-BODY">
    <w:name w:val="09-BODY"/>
    <w:basedOn w:val="Normln"/>
    <w:qFormat/>
    <w:rsid w:val="00452526"/>
    <w:pPr>
      <w:numPr>
        <w:numId w:val="1"/>
      </w:numPr>
    </w:pPr>
  </w:style>
  <w:style w:type="paragraph" w:customStyle="1" w:styleId="09-ODST-3">
    <w:name w:val="09-ODST-3"/>
    <w:basedOn w:val="04-ODST-2"/>
    <w:rsid w:val="00C20DBF"/>
    <w:pPr>
      <w:tabs>
        <w:tab w:val="left" w:pos="1701"/>
      </w:tabs>
    </w:pPr>
  </w:style>
  <w:style w:type="paragraph" w:customStyle="1" w:styleId="05-NORM-03">
    <w:name w:val="05-NORM-03"/>
    <w:basedOn w:val="Normln"/>
    <w:link w:val="05-NORM-03Char"/>
    <w:rsid w:val="00C20DBF"/>
    <w:pPr>
      <w:ind w:left="1134"/>
    </w:pPr>
  </w:style>
  <w:style w:type="character" w:customStyle="1" w:styleId="05-NORM-03Char">
    <w:name w:val="05-NORM-03 Char"/>
    <w:basedOn w:val="Standardnpsmoodstavce"/>
    <w:link w:val="05-NORM-03"/>
    <w:rsid w:val="00C20DBF"/>
  </w:style>
  <w:style w:type="paragraph" w:customStyle="1" w:styleId="02-ODST-2">
    <w:name w:val="02-ODST-2"/>
    <w:basedOn w:val="Normln"/>
    <w:qFormat/>
    <w:rsid w:val="00452526"/>
    <w:pPr>
      <w:numPr>
        <w:ilvl w:val="1"/>
        <w:numId w:val="3"/>
      </w:numPr>
      <w:tabs>
        <w:tab w:val="left" w:pos="567"/>
      </w:tabs>
    </w:pPr>
  </w:style>
  <w:style w:type="paragraph" w:customStyle="1" w:styleId="01-L">
    <w:name w:val="01-ČL."/>
    <w:basedOn w:val="Normln"/>
    <w:next w:val="Normln"/>
    <w:qFormat/>
    <w:rsid w:val="00F019AD"/>
    <w:pPr>
      <w:keepNext/>
      <w:numPr>
        <w:numId w:val="3"/>
      </w:numPr>
      <w:spacing w:before="360"/>
      <w:ind w:left="17"/>
      <w:jc w:val="center"/>
    </w:pPr>
    <w:rPr>
      <w:b/>
      <w:bCs/>
      <w:sz w:val="24"/>
    </w:rPr>
  </w:style>
  <w:style w:type="paragraph" w:customStyle="1" w:styleId="08-norP">
    <w:name w:val="08-norP"/>
    <w:basedOn w:val="Normln"/>
    <w:link w:val="08-norPChar"/>
    <w:qFormat/>
    <w:rsid w:val="00452526"/>
    <w:pPr>
      <w:ind w:left="1418"/>
    </w:pPr>
  </w:style>
  <w:style w:type="character" w:customStyle="1" w:styleId="08-norPChar">
    <w:name w:val="08-norP Char"/>
    <w:basedOn w:val="Standardnpsmoodstavce"/>
    <w:link w:val="08-norP"/>
    <w:rsid w:val="00452526"/>
  </w:style>
  <w:style w:type="paragraph" w:customStyle="1" w:styleId="06-PSM">
    <w:name w:val="06-PÍSM"/>
    <w:basedOn w:val="Normln"/>
    <w:qFormat/>
    <w:rsid w:val="00452526"/>
    <w:pPr>
      <w:numPr>
        <w:numId w:val="2"/>
      </w:numPr>
    </w:pPr>
  </w:style>
  <w:style w:type="paragraph" w:customStyle="1" w:styleId="05-ODST-3">
    <w:name w:val="05-ODST-3"/>
    <w:basedOn w:val="02-ODST-2"/>
    <w:qFormat/>
    <w:rsid w:val="00452526"/>
    <w:pPr>
      <w:numPr>
        <w:ilvl w:val="2"/>
      </w:numPr>
      <w:tabs>
        <w:tab w:val="clear" w:pos="567"/>
        <w:tab w:val="left" w:pos="1134"/>
      </w:tabs>
    </w:pPr>
  </w:style>
  <w:style w:type="paragraph" w:customStyle="1" w:styleId="10-ODST-3">
    <w:name w:val="10-ODST-3"/>
    <w:basedOn w:val="05-ODST-3"/>
    <w:qFormat/>
    <w:rsid w:val="00452526"/>
    <w:pPr>
      <w:numPr>
        <w:ilvl w:val="3"/>
      </w:numPr>
      <w:tabs>
        <w:tab w:val="left" w:pos="1701"/>
      </w:tabs>
    </w:pPr>
  </w:style>
  <w:style w:type="paragraph" w:customStyle="1" w:styleId="06-norm3">
    <w:name w:val="06-norm3"/>
    <w:basedOn w:val="Normln"/>
    <w:link w:val="06-norm3Char"/>
    <w:qFormat/>
    <w:rsid w:val="00452526"/>
    <w:pPr>
      <w:ind w:left="1134"/>
    </w:pPr>
  </w:style>
  <w:style w:type="character" w:customStyle="1" w:styleId="06-norm3Char">
    <w:name w:val="06-norm3 Char"/>
    <w:basedOn w:val="Standardnpsmoodstavce"/>
    <w:link w:val="06-norm3"/>
    <w:rsid w:val="00452526"/>
  </w:style>
  <w:style w:type="paragraph" w:customStyle="1" w:styleId="03-nor2">
    <w:name w:val="03-nor2"/>
    <w:basedOn w:val="Normln"/>
    <w:link w:val="03-nor2Char"/>
    <w:qFormat/>
    <w:rsid w:val="00452526"/>
    <w:pPr>
      <w:ind w:left="567"/>
    </w:pPr>
  </w:style>
  <w:style w:type="character" w:customStyle="1" w:styleId="03-nor2Char">
    <w:name w:val="03-nor2 Char"/>
    <w:basedOn w:val="Standardnpsmoodstavce"/>
    <w:link w:val="03-nor2"/>
    <w:rsid w:val="00452526"/>
  </w:style>
  <w:style w:type="paragraph" w:styleId="Textbubliny">
    <w:name w:val="Balloon Text"/>
    <w:basedOn w:val="Normln"/>
    <w:link w:val="TextbublinyChar"/>
    <w:uiPriority w:val="99"/>
    <w:semiHidden/>
    <w:unhideWhenUsed/>
    <w:rsid w:val="008C7156"/>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8C7156"/>
    <w:rPr>
      <w:rFonts w:ascii="Tahoma" w:hAnsi="Tahoma" w:cs="Tahoma"/>
      <w:sz w:val="16"/>
      <w:szCs w:val="16"/>
    </w:rPr>
  </w:style>
  <w:style w:type="paragraph" w:styleId="Prosttext">
    <w:name w:val="Plain Text"/>
    <w:basedOn w:val="Normln"/>
    <w:link w:val="ProsttextChar"/>
    <w:rsid w:val="00551B51"/>
    <w:pPr>
      <w:spacing w:before="0"/>
      <w:jc w:val="left"/>
    </w:pPr>
    <w:rPr>
      <w:rFonts w:ascii="Courier New" w:hAnsi="Courier New"/>
    </w:rPr>
  </w:style>
  <w:style w:type="character" w:customStyle="1" w:styleId="ProsttextChar">
    <w:name w:val="Prostý text Char"/>
    <w:basedOn w:val="Standardnpsmoodstavce"/>
    <w:link w:val="Prosttext"/>
    <w:rsid w:val="00551B51"/>
    <w:rPr>
      <w:rFonts w:ascii="Courier New" w:hAnsi="Courier New"/>
    </w:rPr>
  </w:style>
  <w:style w:type="character" w:customStyle="1" w:styleId="CharChar1">
    <w:name w:val="Char Char1"/>
    <w:basedOn w:val="Standardnpsmoodstavce"/>
    <w:rsid w:val="00C92D32"/>
  </w:style>
  <w:style w:type="paragraph" w:customStyle="1" w:styleId="Prosttext2">
    <w:name w:val="Prostý text2"/>
    <w:basedOn w:val="Normln"/>
    <w:rsid w:val="00C92D32"/>
    <w:pPr>
      <w:suppressAutoHyphens/>
      <w:spacing w:before="0"/>
      <w:jc w:val="left"/>
    </w:pPr>
    <w:rPr>
      <w:rFonts w:ascii="Courier New" w:hAnsi="Courier New" w:cs="Courier New"/>
      <w:lang w:eastAsia="zh-CN"/>
    </w:rPr>
  </w:style>
  <w:style w:type="character" w:styleId="Odkaznakoment">
    <w:name w:val="annotation reference"/>
    <w:basedOn w:val="Standardnpsmoodstavce"/>
    <w:uiPriority w:val="99"/>
    <w:unhideWhenUsed/>
    <w:rsid w:val="00C92D32"/>
    <w:rPr>
      <w:sz w:val="16"/>
      <w:szCs w:val="16"/>
    </w:rPr>
  </w:style>
  <w:style w:type="paragraph" w:styleId="Textkomente">
    <w:name w:val="annotation text"/>
    <w:basedOn w:val="Normln"/>
    <w:link w:val="TextkomenteChar"/>
    <w:uiPriority w:val="99"/>
    <w:unhideWhenUsed/>
    <w:rsid w:val="00C92D32"/>
  </w:style>
  <w:style w:type="character" w:customStyle="1" w:styleId="TextkomenteChar">
    <w:name w:val="Text komentáře Char"/>
    <w:basedOn w:val="Standardnpsmoodstavce"/>
    <w:link w:val="Textkomente"/>
    <w:uiPriority w:val="99"/>
    <w:rsid w:val="00C92D32"/>
  </w:style>
  <w:style w:type="paragraph" w:styleId="Pedmtkomente">
    <w:name w:val="annotation subject"/>
    <w:basedOn w:val="Textkomente"/>
    <w:next w:val="Textkomente"/>
    <w:link w:val="PedmtkomenteChar"/>
    <w:uiPriority w:val="99"/>
    <w:semiHidden/>
    <w:unhideWhenUsed/>
    <w:rsid w:val="00C92D32"/>
    <w:rPr>
      <w:b/>
      <w:bCs/>
    </w:rPr>
  </w:style>
  <w:style w:type="character" w:customStyle="1" w:styleId="PedmtkomenteChar">
    <w:name w:val="Předmět komentáře Char"/>
    <w:basedOn w:val="TextkomenteChar"/>
    <w:link w:val="Pedmtkomente"/>
    <w:uiPriority w:val="99"/>
    <w:semiHidden/>
    <w:rsid w:val="00C92D32"/>
    <w:rPr>
      <w:b/>
      <w:bCs/>
    </w:rPr>
  </w:style>
  <w:style w:type="paragraph" w:customStyle="1" w:styleId="Odrky-psmena">
    <w:name w:val="Odrážky - písmena"/>
    <w:basedOn w:val="Normln"/>
    <w:link w:val="Odrky-psmenaCharChar"/>
    <w:rsid w:val="00546651"/>
    <w:pPr>
      <w:numPr>
        <w:numId w:val="10"/>
      </w:numPr>
      <w:spacing w:before="0"/>
    </w:pPr>
  </w:style>
  <w:style w:type="paragraph" w:customStyle="1" w:styleId="Odrky2rove">
    <w:name w:val="Odrážky 2 úroveň"/>
    <w:basedOn w:val="Normln"/>
    <w:rsid w:val="00546651"/>
    <w:pPr>
      <w:numPr>
        <w:ilvl w:val="1"/>
        <w:numId w:val="10"/>
      </w:numPr>
      <w:spacing w:before="0"/>
    </w:pPr>
  </w:style>
  <w:style w:type="paragraph" w:customStyle="1" w:styleId="Psmena">
    <w:name w:val="Písmena"/>
    <w:basedOn w:val="Normln"/>
    <w:rsid w:val="00FE7C92"/>
    <w:pPr>
      <w:numPr>
        <w:numId w:val="11"/>
      </w:numPr>
    </w:pPr>
  </w:style>
  <w:style w:type="character" w:customStyle="1" w:styleId="Nadpis3Char">
    <w:name w:val="Nadpis 3 Char"/>
    <w:basedOn w:val="Standardnpsmoodstavce"/>
    <w:link w:val="Nadpis3"/>
    <w:rsid w:val="00010B00"/>
    <w:rPr>
      <w:rFonts w:cs="Arial"/>
      <w:bCs/>
      <w:szCs w:val="26"/>
      <w:u w:val="single"/>
    </w:rPr>
  </w:style>
  <w:style w:type="paragraph" w:styleId="Zkladntextodsazen2">
    <w:name w:val="Body Text Indent 2"/>
    <w:basedOn w:val="Normln"/>
    <w:link w:val="Zkladntextodsazen2Char"/>
    <w:semiHidden/>
    <w:unhideWhenUsed/>
    <w:rsid w:val="005834CA"/>
    <w:pPr>
      <w:widowControl w:val="0"/>
      <w:tabs>
        <w:tab w:val="left" w:pos="355"/>
        <w:tab w:val="left" w:pos="3333"/>
        <w:tab w:val="left" w:pos="6310"/>
      </w:tabs>
      <w:overflowPunct w:val="0"/>
      <w:autoSpaceDE w:val="0"/>
      <w:autoSpaceDN w:val="0"/>
      <w:adjustRightInd w:val="0"/>
      <w:spacing w:before="0"/>
      <w:ind w:left="355" w:hanging="355"/>
      <w:jc w:val="left"/>
    </w:pPr>
    <w:rPr>
      <w:sz w:val="18"/>
      <w:lang w:val="sk-SK" w:eastAsia="x-none"/>
    </w:rPr>
  </w:style>
  <w:style w:type="character" w:customStyle="1" w:styleId="Zkladntextodsazen2Char">
    <w:name w:val="Základní text odsazený 2 Char"/>
    <w:basedOn w:val="Standardnpsmoodstavce"/>
    <w:link w:val="Zkladntextodsazen2"/>
    <w:semiHidden/>
    <w:rsid w:val="005834CA"/>
    <w:rPr>
      <w:sz w:val="18"/>
      <w:lang w:val="sk-SK" w:eastAsia="x-none"/>
    </w:rPr>
  </w:style>
  <w:style w:type="paragraph" w:styleId="Odstavecseseznamem">
    <w:name w:val="List Paragraph"/>
    <w:aliases w:val="NAKIT List Paragraph,cp_Odstavec se seznamem,Bullet Number,Bullet List,FooterText,numbered,List Paragraph1,Paragraphe de liste1,Bulletr List Paragraph,列出段落,列出段落1,List Paragraph2,List Paragraph21,Listeafsnit1,Parágrafo da Lista1,lp1"/>
    <w:basedOn w:val="Normln"/>
    <w:link w:val="OdstavecseseznamemChar"/>
    <w:uiPriority w:val="34"/>
    <w:qFormat/>
    <w:locked/>
    <w:rsid w:val="005834CA"/>
    <w:pPr>
      <w:spacing w:before="0"/>
      <w:ind w:left="720"/>
      <w:contextualSpacing/>
      <w:jc w:val="left"/>
    </w:pPr>
    <w:rPr>
      <w:rFonts w:ascii="Times New Roman" w:hAnsi="Times New Roman"/>
      <w:sz w:val="24"/>
      <w:szCs w:val="24"/>
    </w:rPr>
  </w:style>
  <w:style w:type="paragraph" w:customStyle="1" w:styleId="Odstavec30">
    <w:name w:val="Odstavec 3"/>
    <w:basedOn w:val="Normln"/>
    <w:rsid w:val="00880BFA"/>
    <w:pPr>
      <w:tabs>
        <w:tab w:val="num" w:pos="720"/>
      </w:tabs>
      <w:overflowPunct w:val="0"/>
      <w:autoSpaceDE w:val="0"/>
      <w:autoSpaceDN w:val="0"/>
      <w:adjustRightInd w:val="0"/>
      <w:spacing w:before="0"/>
      <w:ind w:left="504" w:hanging="504"/>
      <w:textAlignment w:val="baseline"/>
    </w:pPr>
    <w:rPr>
      <w:rFonts w:ascii="Times New Roman" w:hAnsi="Times New Roman"/>
      <w:sz w:val="24"/>
      <w:szCs w:val="24"/>
    </w:rPr>
  </w:style>
  <w:style w:type="paragraph" w:customStyle="1" w:styleId="Odstavec20">
    <w:name w:val="Odstavec 2"/>
    <w:basedOn w:val="Normln"/>
    <w:rsid w:val="00880BFA"/>
    <w:pPr>
      <w:tabs>
        <w:tab w:val="num" w:pos="360"/>
      </w:tabs>
      <w:overflowPunct w:val="0"/>
      <w:autoSpaceDE w:val="0"/>
      <w:autoSpaceDN w:val="0"/>
      <w:adjustRightInd w:val="0"/>
      <w:textAlignment w:val="baseline"/>
    </w:pPr>
    <w:rPr>
      <w:rFonts w:ascii="Times New Roman" w:hAnsi="Times New Roman"/>
      <w:sz w:val="24"/>
      <w:szCs w:val="24"/>
    </w:rPr>
  </w:style>
  <w:style w:type="character" w:customStyle="1" w:styleId="Odrky-psmenaCharChar">
    <w:name w:val="Odrážky - písmena Char Char"/>
    <w:link w:val="Odrky-psmena"/>
    <w:rsid w:val="00386A44"/>
  </w:style>
  <w:style w:type="paragraph" w:customStyle="1" w:styleId="Heading21">
    <w:name w:val="Heading21"/>
    <w:basedOn w:val="Nadpis2"/>
    <w:qFormat/>
    <w:rsid w:val="002D6E76"/>
    <w:pPr>
      <w:keepNext w:val="0"/>
      <w:keepLines w:val="0"/>
      <w:spacing w:before="120" w:after="240"/>
    </w:pPr>
    <w:rPr>
      <w:rFonts w:ascii="Arial Narrow" w:eastAsia="Times New Roman" w:hAnsi="Arial Narrow" w:cs="Times New Roman"/>
      <w:b w:val="0"/>
      <w:bCs w:val="0"/>
      <w:color w:val="auto"/>
      <w:sz w:val="22"/>
      <w:szCs w:val="22"/>
      <w:u w:val="single"/>
    </w:rPr>
  </w:style>
  <w:style w:type="character" w:customStyle="1" w:styleId="Nadpis2Char">
    <w:name w:val="Nadpis 2 Char"/>
    <w:basedOn w:val="Standardnpsmoodstavce"/>
    <w:link w:val="Nadpis2"/>
    <w:uiPriority w:val="9"/>
    <w:semiHidden/>
    <w:rsid w:val="002D6E76"/>
    <w:rPr>
      <w:rFonts w:asciiTheme="majorHAnsi" w:eastAsiaTheme="majorEastAsia" w:hAnsiTheme="majorHAnsi" w:cstheme="majorBidi"/>
      <w:b/>
      <w:bCs/>
      <w:color w:val="4F81BD" w:themeColor="accent1"/>
      <w:sz w:val="26"/>
      <w:szCs w:val="26"/>
    </w:rPr>
  </w:style>
  <w:style w:type="character" w:customStyle="1" w:styleId="Nadpis1Char">
    <w:name w:val="Nadpis 1 Char"/>
    <w:basedOn w:val="Standardnpsmoodstavce"/>
    <w:link w:val="Nadpis1"/>
    <w:uiPriority w:val="99"/>
    <w:rsid w:val="003D5DCC"/>
    <w:rPr>
      <w:rFonts w:cs="Arial"/>
      <w:b/>
      <w:bCs/>
      <w:kern w:val="32"/>
      <w:sz w:val="24"/>
      <w:szCs w:val="24"/>
    </w:rPr>
  </w:style>
  <w:style w:type="character" w:styleId="Hypertextovodkaz">
    <w:name w:val="Hyperlink"/>
    <w:rsid w:val="00B242BA"/>
    <w:rPr>
      <w:color w:val="0000FF"/>
      <w:u w:val="single"/>
    </w:rPr>
  </w:style>
  <w:style w:type="paragraph" w:styleId="Zkladntext2">
    <w:name w:val="Body Text 2"/>
    <w:basedOn w:val="Normln"/>
    <w:link w:val="Zkladntext2Char"/>
    <w:uiPriority w:val="99"/>
    <w:semiHidden/>
    <w:unhideWhenUsed/>
    <w:rsid w:val="00807F21"/>
    <w:pPr>
      <w:spacing w:after="120" w:line="480" w:lineRule="auto"/>
    </w:pPr>
  </w:style>
  <w:style w:type="character" w:customStyle="1" w:styleId="Zkladntext2Char">
    <w:name w:val="Základní text 2 Char"/>
    <w:basedOn w:val="Standardnpsmoodstavce"/>
    <w:link w:val="Zkladntext2"/>
    <w:uiPriority w:val="99"/>
    <w:semiHidden/>
    <w:rsid w:val="00807F21"/>
  </w:style>
  <w:style w:type="paragraph" w:styleId="Zkladntext3">
    <w:name w:val="Body Text 3"/>
    <w:basedOn w:val="Normln"/>
    <w:link w:val="Zkladntext3Char"/>
    <w:uiPriority w:val="99"/>
    <w:semiHidden/>
    <w:unhideWhenUsed/>
    <w:rsid w:val="00807F21"/>
    <w:pPr>
      <w:spacing w:after="120"/>
    </w:pPr>
    <w:rPr>
      <w:sz w:val="16"/>
      <w:szCs w:val="16"/>
    </w:rPr>
  </w:style>
  <w:style w:type="character" w:customStyle="1" w:styleId="Zkladntext3Char">
    <w:name w:val="Základní text 3 Char"/>
    <w:basedOn w:val="Standardnpsmoodstavce"/>
    <w:link w:val="Zkladntext3"/>
    <w:uiPriority w:val="99"/>
    <w:semiHidden/>
    <w:rsid w:val="00807F21"/>
    <w:rPr>
      <w:sz w:val="16"/>
      <w:szCs w:val="16"/>
    </w:rPr>
  </w:style>
  <w:style w:type="table" w:styleId="Mkatabulky">
    <w:name w:val="Table Grid"/>
    <w:basedOn w:val="Normlntabulka"/>
    <w:uiPriority w:val="59"/>
    <w:unhideWhenUsed/>
    <w:locked/>
    <w:rsid w:val="00F870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cseseznamemChar">
    <w:name w:val="Odstavec se seznamem Char"/>
    <w:aliases w:val="NAKIT List Paragraph Char,cp_Odstavec se seznamem Char,Bullet Number Char,Bullet List Char,FooterText Char,numbered Char,List Paragraph1 Char,Paragraphe de liste1 Char,Bulletr List Paragraph Char,列出段落 Char,列出段落1 Char,lp1 Char"/>
    <w:basedOn w:val="Standardnpsmoodstavce"/>
    <w:link w:val="Odstavecseseznamem"/>
    <w:uiPriority w:val="34"/>
    <w:rsid w:val="006160D8"/>
    <w:rPr>
      <w:rFonts w:ascii="Times New Roman" w:hAnsi="Times New Roman"/>
      <w:sz w:val="24"/>
      <w:szCs w:val="24"/>
    </w:rPr>
  </w:style>
  <w:style w:type="paragraph" w:customStyle="1" w:styleId="Odstavec11">
    <w:name w:val="Odstavec 1.1"/>
    <w:rsid w:val="00946598"/>
    <w:pPr>
      <w:tabs>
        <w:tab w:val="num" w:pos="574"/>
      </w:tabs>
      <w:spacing w:before="120"/>
      <w:ind w:left="574" w:hanging="432"/>
      <w:jc w:val="both"/>
    </w:pPr>
  </w:style>
  <w:style w:type="paragraph" w:customStyle="1" w:styleId="Odstavec111">
    <w:name w:val="Odstavec 1.1.1"/>
    <w:basedOn w:val="Odstavec11"/>
    <w:rsid w:val="00946598"/>
    <w:pPr>
      <w:tabs>
        <w:tab w:val="clear" w:pos="574"/>
        <w:tab w:val="num" w:pos="1213"/>
      </w:tabs>
      <w:ind w:left="1213" w:hanging="504"/>
    </w:pPr>
  </w:style>
  <w:style w:type="paragraph" w:customStyle="1" w:styleId="TableParagraph">
    <w:name w:val="Table Paragraph"/>
    <w:basedOn w:val="Normln"/>
    <w:uiPriority w:val="1"/>
    <w:qFormat/>
    <w:rsid w:val="001B7E72"/>
    <w:pPr>
      <w:widowControl w:val="0"/>
      <w:autoSpaceDE w:val="0"/>
      <w:autoSpaceDN w:val="0"/>
      <w:spacing w:before="0"/>
      <w:ind w:left="41"/>
      <w:jc w:val="left"/>
    </w:pPr>
    <w:rPr>
      <w:rFonts w:eastAsia="Arial" w:cs="Arial"/>
      <w:sz w:val="22"/>
      <w:szCs w:val="22"/>
      <w:lang w:bidi="cs-CZ"/>
    </w:rPr>
  </w:style>
  <w:style w:type="paragraph" w:styleId="Textpoznpodarou">
    <w:name w:val="footnote text"/>
    <w:basedOn w:val="Normln"/>
    <w:link w:val="TextpoznpodarouChar"/>
    <w:uiPriority w:val="99"/>
    <w:semiHidden/>
    <w:unhideWhenUsed/>
    <w:rsid w:val="009B2C9D"/>
    <w:pPr>
      <w:spacing w:before="0"/>
    </w:pPr>
  </w:style>
  <w:style w:type="character" w:customStyle="1" w:styleId="TextpoznpodarouChar">
    <w:name w:val="Text pozn. pod čarou Char"/>
    <w:basedOn w:val="Standardnpsmoodstavce"/>
    <w:link w:val="Textpoznpodarou"/>
    <w:uiPriority w:val="99"/>
    <w:semiHidden/>
    <w:rsid w:val="009B2C9D"/>
  </w:style>
  <w:style w:type="character" w:styleId="Znakapoznpodarou">
    <w:name w:val="footnote reference"/>
    <w:basedOn w:val="Standardnpsmoodstavce"/>
    <w:uiPriority w:val="99"/>
    <w:semiHidden/>
    <w:unhideWhenUsed/>
    <w:rsid w:val="009B2C9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851612">
      <w:bodyDiv w:val="1"/>
      <w:marLeft w:val="0"/>
      <w:marRight w:val="0"/>
      <w:marTop w:val="0"/>
      <w:marBottom w:val="0"/>
      <w:divBdr>
        <w:top w:val="none" w:sz="0" w:space="0" w:color="auto"/>
        <w:left w:val="none" w:sz="0" w:space="0" w:color="auto"/>
        <w:bottom w:val="none" w:sz="0" w:space="0" w:color="auto"/>
        <w:right w:val="none" w:sz="0" w:space="0" w:color="auto"/>
      </w:divBdr>
    </w:div>
    <w:div w:id="318193923">
      <w:bodyDiv w:val="1"/>
      <w:marLeft w:val="0"/>
      <w:marRight w:val="0"/>
      <w:marTop w:val="0"/>
      <w:marBottom w:val="0"/>
      <w:divBdr>
        <w:top w:val="none" w:sz="0" w:space="0" w:color="auto"/>
        <w:left w:val="none" w:sz="0" w:space="0" w:color="auto"/>
        <w:bottom w:val="none" w:sz="0" w:space="0" w:color="auto"/>
        <w:right w:val="none" w:sz="0" w:space="0" w:color="auto"/>
      </w:divBdr>
    </w:div>
    <w:div w:id="630672881">
      <w:bodyDiv w:val="1"/>
      <w:marLeft w:val="0"/>
      <w:marRight w:val="0"/>
      <w:marTop w:val="0"/>
      <w:marBottom w:val="0"/>
      <w:divBdr>
        <w:top w:val="none" w:sz="0" w:space="0" w:color="auto"/>
        <w:left w:val="none" w:sz="0" w:space="0" w:color="auto"/>
        <w:bottom w:val="none" w:sz="0" w:space="0" w:color="auto"/>
        <w:right w:val="none" w:sz="0" w:space="0" w:color="auto"/>
      </w:divBdr>
    </w:div>
    <w:div w:id="829253020">
      <w:bodyDiv w:val="1"/>
      <w:marLeft w:val="0"/>
      <w:marRight w:val="0"/>
      <w:marTop w:val="0"/>
      <w:marBottom w:val="0"/>
      <w:divBdr>
        <w:top w:val="none" w:sz="0" w:space="0" w:color="auto"/>
        <w:left w:val="none" w:sz="0" w:space="0" w:color="auto"/>
        <w:bottom w:val="none" w:sz="0" w:space="0" w:color="auto"/>
        <w:right w:val="none" w:sz="0" w:space="0" w:color="auto"/>
      </w:divBdr>
    </w:div>
    <w:div w:id="1150558152">
      <w:bodyDiv w:val="1"/>
      <w:marLeft w:val="0"/>
      <w:marRight w:val="0"/>
      <w:marTop w:val="0"/>
      <w:marBottom w:val="0"/>
      <w:divBdr>
        <w:top w:val="none" w:sz="0" w:space="0" w:color="auto"/>
        <w:left w:val="none" w:sz="0" w:space="0" w:color="auto"/>
        <w:bottom w:val="none" w:sz="0" w:space="0" w:color="auto"/>
        <w:right w:val="none" w:sz="0" w:space="0" w:color="auto"/>
      </w:divBdr>
    </w:div>
    <w:div w:id="1243950888">
      <w:bodyDiv w:val="1"/>
      <w:marLeft w:val="0"/>
      <w:marRight w:val="0"/>
      <w:marTop w:val="0"/>
      <w:marBottom w:val="0"/>
      <w:divBdr>
        <w:top w:val="none" w:sz="0" w:space="0" w:color="auto"/>
        <w:left w:val="none" w:sz="0" w:space="0" w:color="auto"/>
        <w:bottom w:val="none" w:sz="0" w:space="0" w:color="auto"/>
        <w:right w:val="none" w:sz="0" w:space="0" w:color="auto"/>
      </w:divBdr>
    </w:div>
    <w:div w:id="1365790477">
      <w:bodyDiv w:val="1"/>
      <w:marLeft w:val="0"/>
      <w:marRight w:val="0"/>
      <w:marTop w:val="0"/>
      <w:marBottom w:val="0"/>
      <w:divBdr>
        <w:top w:val="none" w:sz="0" w:space="0" w:color="auto"/>
        <w:left w:val="none" w:sz="0" w:space="0" w:color="auto"/>
        <w:bottom w:val="none" w:sz="0" w:space="0" w:color="auto"/>
        <w:right w:val="none" w:sz="0" w:space="0" w:color="auto"/>
      </w:divBdr>
    </w:div>
    <w:div w:id="1399471915">
      <w:bodyDiv w:val="1"/>
      <w:marLeft w:val="0"/>
      <w:marRight w:val="0"/>
      <w:marTop w:val="0"/>
      <w:marBottom w:val="0"/>
      <w:divBdr>
        <w:top w:val="none" w:sz="0" w:space="0" w:color="auto"/>
        <w:left w:val="none" w:sz="0" w:space="0" w:color="auto"/>
        <w:bottom w:val="none" w:sz="0" w:space="0" w:color="auto"/>
        <w:right w:val="none" w:sz="0" w:space="0" w:color="auto"/>
      </w:divBdr>
    </w:div>
    <w:div w:id="1423333252">
      <w:bodyDiv w:val="1"/>
      <w:marLeft w:val="0"/>
      <w:marRight w:val="0"/>
      <w:marTop w:val="0"/>
      <w:marBottom w:val="0"/>
      <w:divBdr>
        <w:top w:val="none" w:sz="0" w:space="0" w:color="auto"/>
        <w:left w:val="none" w:sz="0" w:space="0" w:color="auto"/>
        <w:bottom w:val="none" w:sz="0" w:space="0" w:color="auto"/>
        <w:right w:val="none" w:sz="0" w:space="0" w:color="auto"/>
      </w:divBdr>
    </w:div>
    <w:div w:id="1466117916">
      <w:bodyDiv w:val="1"/>
      <w:marLeft w:val="0"/>
      <w:marRight w:val="0"/>
      <w:marTop w:val="0"/>
      <w:marBottom w:val="0"/>
      <w:divBdr>
        <w:top w:val="none" w:sz="0" w:space="0" w:color="auto"/>
        <w:left w:val="none" w:sz="0" w:space="0" w:color="auto"/>
        <w:bottom w:val="none" w:sz="0" w:space="0" w:color="auto"/>
        <w:right w:val="none" w:sz="0" w:space="0" w:color="auto"/>
      </w:divBdr>
    </w:div>
    <w:div w:id="1492136428">
      <w:bodyDiv w:val="1"/>
      <w:marLeft w:val="0"/>
      <w:marRight w:val="0"/>
      <w:marTop w:val="0"/>
      <w:marBottom w:val="0"/>
      <w:divBdr>
        <w:top w:val="none" w:sz="0" w:space="0" w:color="auto"/>
        <w:left w:val="none" w:sz="0" w:space="0" w:color="auto"/>
        <w:bottom w:val="none" w:sz="0" w:space="0" w:color="auto"/>
        <w:right w:val="none" w:sz="0" w:space="0" w:color="auto"/>
      </w:divBdr>
    </w:div>
    <w:div w:id="1672367923">
      <w:bodyDiv w:val="1"/>
      <w:marLeft w:val="0"/>
      <w:marRight w:val="0"/>
      <w:marTop w:val="0"/>
      <w:marBottom w:val="0"/>
      <w:divBdr>
        <w:top w:val="none" w:sz="0" w:space="0" w:color="auto"/>
        <w:left w:val="none" w:sz="0" w:space="0" w:color="auto"/>
        <w:bottom w:val="none" w:sz="0" w:space="0" w:color="auto"/>
        <w:right w:val="none" w:sz="0" w:space="0" w:color="auto"/>
      </w:divBdr>
    </w:div>
    <w:div w:id="1675567247">
      <w:bodyDiv w:val="1"/>
      <w:marLeft w:val="0"/>
      <w:marRight w:val="0"/>
      <w:marTop w:val="0"/>
      <w:marBottom w:val="0"/>
      <w:divBdr>
        <w:top w:val="none" w:sz="0" w:space="0" w:color="auto"/>
        <w:left w:val="none" w:sz="0" w:space="0" w:color="auto"/>
        <w:bottom w:val="none" w:sz="0" w:space="0" w:color="auto"/>
        <w:right w:val="none" w:sz="0" w:space="0" w:color="auto"/>
      </w:divBdr>
    </w:div>
    <w:div w:id="1865632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ceproas.cz/kontakty/sklady" TargetMode="External"/><Relationship Id="rId17" Type="http://schemas.microsoft.com/office/2011/relationships/people" Target="people.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ceproas.cz/vyberova-rizeni/zverejneni-poptavek"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zbynek.skala@ceproas.cz" TargetMode="External"/><Relationship Id="rId4" Type="http://schemas.microsoft.com/office/2007/relationships/stylesWithEffects" Target="stylesWithEffects.xml"/><Relationship Id="rId9" Type="http://schemas.openxmlformats.org/officeDocument/2006/relationships/hyperlink" Target="mailto:jiri.tomasek@ceproas.cz" TargetMode="Externa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A5B881-60B2-4B3F-9A94-823D96E50E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21</Pages>
  <Words>8035</Words>
  <Characters>50863</Characters>
  <Application>Microsoft Office Word</Application>
  <DocSecurity>0</DocSecurity>
  <Lines>1038</Lines>
  <Paragraphs>571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58327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Trnka Milan</dc:creator>
  <cp:lastModifiedBy>Trnka Milan</cp:lastModifiedBy>
  <cp:revision>9</cp:revision>
  <cp:lastPrinted>2020-09-17T08:48:00Z</cp:lastPrinted>
  <dcterms:created xsi:type="dcterms:W3CDTF">2020-09-17T08:14:00Z</dcterms:created>
  <dcterms:modified xsi:type="dcterms:W3CDTF">2020-10-02T09:07:00Z</dcterms:modified>
</cp:coreProperties>
</file>