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303" w:rsidRPr="0005475E" w:rsidRDefault="006E2303" w:rsidP="0005475E">
      <w:pPr>
        <w:jc w:val="center"/>
        <w:rPr>
          <w:b/>
          <w:sz w:val="24"/>
          <w:szCs w:val="24"/>
        </w:rPr>
      </w:pPr>
      <w:r w:rsidRPr="0005475E">
        <w:rPr>
          <w:b/>
          <w:sz w:val="24"/>
          <w:szCs w:val="24"/>
        </w:rPr>
        <w:t>Kupní smlouva</w:t>
      </w:r>
    </w:p>
    <w:p w:rsidR="006E2303" w:rsidRPr="0005475E" w:rsidRDefault="006E2303" w:rsidP="0005475E">
      <w:pPr>
        <w:jc w:val="center"/>
        <w:rPr>
          <w:b/>
        </w:rPr>
      </w:pPr>
      <w:r w:rsidRPr="0005475E">
        <w:rPr>
          <w:b/>
        </w:rPr>
        <w:t>č.</w:t>
      </w:r>
      <w:r w:rsidR="00062BE7">
        <w:rPr>
          <w:b/>
        </w:rPr>
        <w:t xml:space="preserve"> </w:t>
      </w:r>
      <w:r w:rsidR="00062BE7" w:rsidRPr="00062BE7">
        <w:rPr>
          <w:b/>
          <w:highlight w:val="yellow"/>
        </w:rPr>
        <w:fldChar w:fldCharType="begin">
          <w:ffData>
            <w:name w:val="Text17"/>
            <w:enabled/>
            <w:calcOnExit w:val="0"/>
            <w:textInput/>
          </w:ffData>
        </w:fldChar>
      </w:r>
      <w:bookmarkStart w:id="0" w:name="Text17"/>
      <w:r w:rsidR="00062BE7" w:rsidRPr="00062BE7">
        <w:rPr>
          <w:b/>
          <w:highlight w:val="yellow"/>
        </w:rPr>
        <w:instrText xml:space="preserve"> FORMTEXT </w:instrText>
      </w:r>
      <w:r w:rsidR="00062BE7" w:rsidRPr="00062BE7">
        <w:rPr>
          <w:b/>
          <w:highlight w:val="yellow"/>
        </w:rPr>
      </w:r>
      <w:r w:rsidR="00062BE7" w:rsidRPr="00062BE7">
        <w:rPr>
          <w:b/>
          <w:highlight w:val="yellow"/>
        </w:rPr>
        <w:fldChar w:fldCharType="separate"/>
      </w:r>
      <w:r w:rsidR="003660BB">
        <w:rPr>
          <w:b/>
          <w:noProof/>
          <w:highlight w:val="yellow"/>
        </w:rPr>
        <w:t> </w:t>
      </w:r>
      <w:r w:rsidR="003660BB">
        <w:rPr>
          <w:b/>
          <w:noProof/>
          <w:highlight w:val="yellow"/>
        </w:rPr>
        <w:t> </w:t>
      </w:r>
      <w:r w:rsidR="003660BB">
        <w:rPr>
          <w:b/>
          <w:noProof/>
          <w:highlight w:val="yellow"/>
        </w:rPr>
        <w:t> </w:t>
      </w:r>
      <w:r w:rsidR="003660BB">
        <w:rPr>
          <w:b/>
          <w:noProof/>
          <w:highlight w:val="yellow"/>
        </w:rPr>
        <w:t> </w:t>
      </w:r>
      <w:r w:rsidR="003660BB">
        <w:rPr>
          <w:b/>
          <w:noProof/>
          <w:highlight w:val="yellow"/>
        </w:rPr>
        <w:t> </w:t>
      </w:r>
      <w:r w:rsidR="00062BE7" w:rsidRPr="00062BE7">
        <w:rPr>
          <w:b/>
          <w:highlight w:val="yellow"/>
        </w:rPr>
        <w:fldChar w:fldCharType="end"/>
      </w:r>
      <w:bookmarkEnd w:id="0"/>
    </w:p>
    <w:p w:rsidR="006E2303" w:rsidRDefault="006E2303" w:rsidP="001F2249">
      <w:pPr>
        <w:jc w:val="center"/>
      </w:pPr>
      <w:r>
        <w:t>uzavřená dle ustanovení § 409 a násl. zákona č. 513/1991 Sb., obchodní zákoník, ve znění pozdějších předpisů, mezi</w:t>
      </w:r>
    </w:p>
    <w:p w:rsidR="006E2303" w:rsidRDefault="006E2303" w:rsidP="006E2303"/>
    <w:p w:rsidR="006E2303" w:rsidRPr="0005475E" w:rsidRDefault="006E2303" w:rsidP="006E2303">
      <w:pPr>
        <w:rPr>
          <w:b/>
        </w:rPr>
      </w:pPr>
      <w:r w:rsidRPr="0005475E">
        <w:rPr>
          <w:b/>
        </w:rPr>
        <w:t>ČEPRO, a.s.</w:t>
      </w:r>
    </w:p>
    <w:p w:rsidR="006E2303" w:rsidRDefault="006E2303" w:rsidP="0005475E">
      <w:pPr>
        <w:tabs>
          <w:tab w:val="left" w:pos="1985"/>
        </w:tabs>
        <w:spacing w:before="0"/>
      </w:pPr>
      <w:r>
        <w:t>se sídlem:</w:t>
      </w:r>
      <w:r>
        <w:tab/>
        <w:t>Praha 7, Dělnická č.</w:t>
      </w:r>
      <w:r w:rsidR="00D4155E">
        <w:t xml:space="preserve"> </w:t>
      </w:r>
      <w:r>
        <w:t>p. 213, č.or.12, PSČ 170 04</w:t>
      </w:r>
    </w:p>
    <w:p w:rsidR="006E2303" w:rsidRDefault="006E2303" w:rsidP="0005475E">
      <w:pPr>
        <w:tabs>
          <w:tab w:val="left" w:pos="1985"/>
        </w:tabs>
        <w:spacing w:before="0"/>
      </w:pPr>
      <w:r>
        <w:t>IČ:</w:t>
      </w:r>
      <w:r>
        <w:tab/>
        <w:t>60193531</w:t>
      </w:r>
    </w:p>
    <w:p w:rsidR="006E2303" w:rsidRDefault="006E2303" w:rsidP="0005475E">
      <w:pPr>
        <w:tabs>
          <w:tab w:val="left" w:pos="1985"/>
        </w:tabs>
        <w:spacing w:before="0"/>
      </w:pPr>
      <w:r>
        <w:t>DIČ:</w:t>
      </w:r>
      <w:r>
        <w:tab/>
        <w:t>CZ60193531</w:t>
      </w:r>
    </w:p>
    <w:p w:rsidR="006E2303" w:rsidRDefault="006E2303" w:rsidP="0005475E">
      <w:pPr>
        <w:tabs>
          <w:tab w:val="left" w:pos="1985"/>
        </w:tabs>
        <w:spacing w:before="0"/>
      </w:pPr>
      <w:r>
        <w:t>zapsaná:</w:t>
      </w:r>
      <w:r w:rsidR="00D4155E">
        <w:tab/>
      </w:r>
      <w:r>
        <w:t>v OR Městského soudu v Praze, oddíl B, vložka č. 2341</w:t>
      </w:r>
    </w:p>
    <w:p w:rsidR="006E2303" w:rsidRDefault="006E2303" w:rsidP="0005475E">
      <w:pPr>
        <w:tabs>
          <w:tab w:val="left" w:pos="1985"/>
        </w:tabs>
        <w:spacing w:before="0"/>
      </w:pPr>
      <w:r>
        <w:t>jednající:</w:t>
      </w:r>
      <w:r>
        <w:tab/>
      </w:r>
      <w:r w:rsidR="006B3E86">
        <w:t>Mgr. Jan Duspěva</w:t>
      </w:r>
      <w:r>
        <w:t>, předseda představenstva a</w:t>
      </w:r>
    </w:p>
    <w:p w:rsidR="006E2303" w:rsidRDefault="006E2303" w:rsidP="0005475E">
      <w:pPr>
        <w:tabs>
          <w:tab w:val="left" w:pos="1985"/>
        </w:tabs>
        <w:spacing w:before="0"/>
      </w:pPr>
      <w:r>
        <w:tab/>
        <w:t>Ing. Ladislav Staněk, člen představenstva</w:t>
      </w:r>
    </w:p>
    <w:p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rsidR="006B3E86" w:rsidRDefault="006B3E86" w:rsidP="006B3E86">
      <w:pPr>
        <w:tabs>
          <w:tab w:val="left" w:pos="1985"/>
        </w:tabs>
        <w:spacing w:before="0"/>
      </w:pPr>
      <w:r>
        <w:tab/>
      </w:r>
      <w:r w:rsidR="003E65F6" w:rsidRPr="0068095C">
        <w:t>Roman Blaška, DiS., roman.blaska@ceproas.cz, 606 642 030</w:t>
      </w:r>
    </w:p>
    <w:p w:rsidR="006E2303" w:rsidRDefault="006B3E86" w:rsidP="0005475E">
      <w:pPr>
        <w:tabs>
          <w:tab w:val="left" w:pos="1985"/>
        </w:tabs>
        <w:spacing w:before="0"/>
      </w:pPr>
      <w:r>
        <w:t xml:space="preserve"> </w:t>
      </w:r>
      <w:r w:rsidR="006E2303">
        <w:t>(dále jen „kupující“)</w:t>
      </w:r>
    </w:p>
    <w:p w:rsidR="006E2303" w:rsidRDefault="006E2303" w:rsidP="006E2303">
      <w:r>
        <w:t>a</w:t>
      </w:r>
    </w:p>
    <w:p w:rsidR="006E2303" w:rsidRPr="009D309E" w:rsidRDefault="0005475E" w:rsidP="006E2303">
      <w:pPr>
        <w:rPr>
          <w:b/>
        </w:rPr>
      </w:pPr>
      <w:r w:rsidRPr="009D309E">
        <w:rPr>
          <w:b/>
          <w:highlight w:val="yellow"/>
        </w:rPr>
        <w:fldChar w:fldCharType="begin">
          <w:ffData>
            <w:name w:val="Text1"/>
            <w:enabled/>
            <w:calcOnExit w:val="0"/>
            <w:textInput/>
          </w:ffData>
        </w:fldChar>
      </w:r>
      <w:bookmarkStart w:id="1" w:name="Text1"/>
      <w:r w:rsidRPr="009D309E">
        <w:rPr>
          <w:b/>
          <w:highlight w:val="yellow"/>
        </w:rPr>
        <w:instrText xml:space="preserve"> FORMTEXT </w:instrText>
      </w:r>
      <w:r w:rsidRPr="009D309E">
        <w:rPr>
          <w:b/>
          <w:highlight w:val="yellow"/>
        </w:rPr>
      </w:r>
      <w:r w:rsidRPr="009D309E">
        <w:rPr>
          <w:b/>
          <w:highlight w:val="yellow"/>
        </w:rPr>
        <w:fldChar w:fldCharType="separate"/>
      </w:r>
      <w:r w:rsidR="003660BB">
        <w:rPr>
          <w:b/>
          <w:noProof/>
          <w:highlight w:val="yellow"/>
        </w:rPr>
        <w:t> </w:t>
      </w:r>
      <w:r w:rsidR="003660BB">
        <w:rPr>
          <w:b/>
          <w:noProof/>
          <w:highlight w:val="yellow"/>
        </w:rPr>
        <w:t> </w:t>
      </w:r>
      <w:r w:rsidR="003660BB">
        <w:rPr>
          <w:b/>
          <w:noProof/>
          <w:highlight w:val="yellow"/>
        </w:rPr>
        <w:t> </w:t>
      </w:r>
      <w:r w:rsidR="003660BB">
        <w:rPr>
          <w:b/>
          <w:noProof/>
          <w:highlight w:val="yellow"/>
        </w:rPr>
        <w:t> </w:t>
      </w:r>
      <w:r w:rsidR="003660BB">
        <w:rPr>
          <w:b/>
          <w:noProof/>
          <w:highlight w:val="yellow"/>
        </w:rPr>
        <w:t> </w:t>
      </w:r>
      <w:r w:rsidRPr="009D309E">
        <w:rPr>
          <w:b/>
          <w:highlight w:val="yellow"/>
        </w:rPr>
        <w:fldChar w:fldCharType="end"/>
      </w:r>
      <w:bookmarkEnd w:id="1"/>
      <w:r w:rsidR="006E2303" w:rsidRPr="009D309E">
        <w:rPr>
          <w:b/>
        </w:rPr>
        <w:t xml:space="preserve">     </w:t>
      </w:r>
    </w:p>
    <w:p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2"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05475E" w:rsidRPr="009D309E">
        <w:rPr>
          <w:highlight w:val="yellow"/>
        </w:rPr>
        <w:fldChar w:fldCharType="end"/>
      </w:r>
      <w:bookmarkEnd w:id="2"/>
      <w:r>
        <w:tab/>
        <w:t xml:space="preserve">     </w:t>
      </w:r>
    </w:p>
    <w:p w:rsidR="0005475E" w:rsidRDefault="006E2303" w:rsidP="0005475E">
      <w:pPr>
        <w:tabs>
          <w:tab w:val="left" w:pos="1985"/>
        </w:tabs>
        <w:spacing w:before="0"/>
      </w:pPr>
      <w:r>
        <w:t>IČ:</w:t>
      </w:r>
      <w:r w:rsidR="0005475E">
        <w:tab/>
      </w:r>
      <w:r w:rsidR="0005475E" w:rsidRPr="009D309E">
        <w:rPr>
          <w:highlight w:val="yellow"/>
        </w:rPr>
        <w:fldChar w:fldCharType="begin">
          <w:ffData>
            <w:name w:val="Text3"/>
            <w:enabled/>
            <w:calcOnExit w:val="0"/>
            <w:textInput/>
          </w:ffData>
        </w:fldChar>
      </w:r>
      <w:bookmarkStart w:id="3"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05475E" w:rsidRPr="009D309E">
        <w:rPr>
          <w:highlight w:val="yellow"/>
        </w:rPr>
        <w:fldChar w:fldCharType="end"/>
      </w:r>
      <w:bookmarkEnd w:id="3"/>
    </w:p>
    <w:p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4"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05475E" w:rsidRPr="009D309E">
        <w:rPr>
          <w:highlight w:val="yellow"/>
        </w:rPr>
        <w:fldChar w:fldCharType="end"/>
      </w:r>
      <w:bookmarkEnd w:id="4"/>
    </w:p>
    <w:p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5"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05475E" w:rsidRPr="009D309E">
        <w:rPr>
          <w:highlight w:val="yellow"/>
        </w:rPr>
        <w:fldChar w:fldCharType="end"/>
      </w:r>
      <w:bookmarkEnd w:id="5"/>
      <w:r>
        <w:t xml:space="preserve"> </w:t>
      </w:r>
    </w:p>
    <w:p w:rsidR="006E2303" w:rsidRDefault="006E2303" w:rsidP="0005475E">
      <w:pPr>
        <w:tabs>
          <w:tab w:val="left" w:pos="1985"/>
        </w:tabs>
        <w:spacing w:before="0"/>
      </w:pPr>
      <w:r>
        <w:t>zapsaná:</w:t>
      </w:r>
      <w:r>
        <w:tab/>
      </w:r>
      <w:bookmarkStart w:id="6"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05475E" w:rsidRPr="009D309E">
        <w:rPr>
          <w:highlight w:val="yellow"/>
        </w:rPr>
        <w:fldChar w:fldCharType="end"/>
      </w:r>
      <w:bookmarkEnd w:id="6"/>
    </w:p>
    <w:p w:rsidR="00551B51" w:rsidRDefault="006E2303" w:rsidP="0005475E">
      <w:pPr>
        <w:tabs>
          <w:tab w:val="left" w:pos="1985"/>
        </w:tabs>
        <w:spacing w:before="0"/>
      </w:pPr>
      <w:r>
        <w:t>jednající</w:t>
      </w:r>
      <w:r w:rsidR="00551B51">
        <w:t>:</w:t>
      </w:r>
      <w:r w:rsidR="00062BE7">
        <w:tab/>
      </w:r>
      <w:r w:rsidR="00062BE7" w:rsidRPr="00062BE7">
        <w:rPr>
          <w:highlight w:val="yellow"/>
        </w:rPr>
        <w:fldChar w:fldCharType="begin">
          <w:ffData>
            <w:name w:val="Text18"/>
            <w:enabled/>
            <w:calcOnExit w:val="0"/>
            <w:textInput/>
          </w:ffData>
        </w:fldChar>
      </w:r>
      <w:bookmarkStart w:id="7"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062BE7" w:rsidRPr="00062BE7">
        <w:rPr>
          <w:highlight w:val="yellow"/>
        </w:rPr>
        <w:fldChar w:fldCharType="end"/>
      </w:r>
      <w:bookmarkEnd w:id="7"/>
    </w:p>
    <w:p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8" w:name="Text7"/>
      <w:r w:rsidRPr="009D309E">
        <w:rPr>
          <w:highlight w:val="yellow"/>
        </w:rPr>
        <w:instrText xml:space="preserve"> FORMTEXT </w:instrText>
      </w:r>
      <w:r w:rsidRPr="009D309E">
        <w:rPr>
          <w:highlight w:val="yellow"/>
        </w:rPr>
      </w:r>
      <w:r w:rsidRPr="009D309E">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Pr="009D309E">
        <w:rPr>
          <w:highlight w:val="yellow"/>
        </w:rPr>
        <w:fldChar w:fldCharType="end"/>
      </w:r>
      <w:bookmarkEnd w:id="8"/>
    </w:p>
    <w:p w:rsidR="006E2303" w:rsidRDefault="006E2303" w:rsidP="0005475E">
      <w:pPr>
        <w:tabs>
          <w:tab w:val="left" w:pos="1985"/>
        </w:tabs>
        <w:spacing w:before="0"/>
      </w:pPr>
      <w:r>
        <w:t>(dále jen „prodávající“)</w:t>
      </w:r>
    </w:p>
    <w:p w:rsidR="006E2303" w:rsidRDefault="006E2303" w:rsidP="006E2303">
      <w:r>
        <w:t xml:space="preserve">Kupující a prodávající (dále též „smluvní strany“) níže uvedeného dne, měsíce a roku uzavírají na základě </w:t>
      </w:r>
      <w:r w:rsidR="00544847">
        <w:t>výběrového</w:t>
      </w:r>
      <w:r>
        <w:t xml:space="preserve"> řízení vyhlášeného kupujícím dne</w:t>
      </w:r>
      <w:r w:rsidR="00627D39">
        <w:t xml:space="preserve"> </w:t>
      </w:r>
      <w:bookmarkStart w:id="9" w:name="Text8"/>
      <w:r w:rsidR="00627D39" w:rsidRPr="00CB11C7">
        <w:rPr>
          <w:highlight w:val="yellow"/>
        </w:rPr>
        <w:fldChar w:fldCharType="begin">
          <w:ffData>
            <w:name w:val="Text8"/>
            <w:enabled/>
            <w:calcOnExit w:val="0"/>
            <w:textInput/>
          </w:ffData>
        </w:fldChar>
      </w:r>
      <w:r w:rsidR="00627D39" w:rsidRPr="00CB11C7">
        <w:rPr>
          <w:highlight w:val="yellow"/>
        </w:rPr>
        <w:instrText xml:space="preserve"> FORMTEXT </w:instrText>
      </w:r>
      <w:r w:rsidR="00627D39" w:rsidRPr="00CB11C7">
        <w:rPr>
          <w:highlight w:val="yellow"/>
        </w:rPr>
      </w:r>
      <w:r w:rsidR="00627D39" w:rsidRPr="00CB11C7">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627D39" w:rsidRPr="00CB11C7">
        <w:rPr>
          <w:highlight w:val="yellow"/>
        </w:rPr>
        <w:fldChar w:fldCharType="end"/>
      </w:r>
      <w:bookmarkEnd w:id="9"/>
      <w:r>
        <w:t xml:space="preserve"> pod ev. č. </w:t>
      </w:r>
      <w:r w:rsidR="003E65F6">
        <w:t>051</w:t>
      </w:r>
      <w:r w:rsidR="003B5B5C">
        <w:t xml:space="preserve">/13/OCN </w:t>
      </w:r>
      <w:r>
        <w:t xml:space="preserve">tuto kupní smlouvu (dále též </w:t>
      </w:r>
      <w:r w:rsidR="00551B51">
        <w:t>jen</w:t>
      </w:r>
      <w:r>
        <w:t xml:space="preserve"> „smlouva“):</w:t>
      </w:r>
    </w:p>
    <w:p w:rsidR="006E2303" w:rsidRDefault="006E2303" w:rsidP="00F019AD">
      <w:pPr>
        <w:pStyle w:val="01-L"/>
      </w:pPr>
      <w:bookmarkStart w:id="10" w:name="_Ref337719972"/>
      <w:r>
        <w:t>Předmět plnění</w:t>
      </w:r>
      <w:bookmarkEnd w:id="10"/>
    </w:p>
    <w:p w:rsidR="006E2303" w:rsidRPr="000610D8" w:rsidRDefault="006E2303" w:rsidP="008C7156">
      <w:pPr>
        <w:pStyle w:val="02-ODST-2"/>
        <w:rPr>
          <w:rFonts w:cs="Arial"/>
        </w:rPr>
      </w:pPr>
      <w:bookmarkStart w:id="11" w:name="_Ref337719836"/>
      <w:r w:rsidRPr="000610D8">
        <w:rPr>
          <w:rFonts w:cs="Arial"/>
        </w:rPr>
        <w:t>Prodávající se na základě této kupní smlouvy zavazuje dodat kupujícímu předmět plnění uvedený v bodě 1.2 této smlouvy, ve lhůtě dle článku 2 této smlouvy a převést na kupujícího vlastnické právo k</w:t>
      </w:r>
      <w:r w:rsidRPr="00880BFA">
        <w:rPr>
          <w:rFonts w:cs="Arial"/>
        </w:rPr>
        <w:t xml:space="preserve"> tomuto předmětu plnění. Kupující se zavazuje převzít</w:t>
      </w:r>
      <w:r w:rsidRPr="00241852">
        <w:rPr>
          <w:rFonts w:cs="Arial"/>
        </w:rPr>
        <w:t xml:space="preserve"> předmět plnění </w:t>
      </w:r>
      <w:r w:rsidR="008C7156" w:rsidRPr="00241852">
        <w:rPr>
          <w:rFonts w:cs="Arial"/>
        </w:rPr>
        <w:t>dle této smlouvy a </w:t>
      </w:r>
      <w:r w:rsidRPr="00241852">
        <w:rPr>
          <w:rFonts w:cs="Arial"/>
        </w:rPr>
        <w:t xml:space="preserve">zaplatit prodávajícímu za řádně dodaný předmět plnění sjednanou kupní cenu dle článku </w:t>
      </w:r>
      <w:r w:rsidR="00C53DB6">
        <w:rPr>
          <w:rFonts w:cs="Arial"/>
        </w:rPr>
        <w:fldChar w:fldCharType="begin"/>
      </w:r>
      <w:r w:rsidR="00C53DB6">
        <w:rPr>
          <w:rFonts w:cs="Arial"/>
        </w:rPr>
        <w:instrText xml:space="preserve"> REF _Ref348079905 \r \h </w:instrText>
      </w:r>
      <w:r w:rsidR="00C53DB6">
        <w:rPr>
          <w:rFonts w:cs="Arial"/>
        </w:rPr>
      </w:r>
      <w:r w:rsidR="00C53DB6">
        <w:rPr>
          <w:rFonts w:cs="Arial"/>
        </w:rPr>
        <w:fldChar w:fldCharType="separate"/>
      </w:r>
      <w:r w:rsidR="003660BB">
        <w:rPr>
          <w:rFonts w:cs="Arial"/>
        </w:rPr>
        <w:t>Čl. 4</w:t>
      </w:r>
      <w:r w:rsidR="00C53DB6">
        <w:rPr>
          <w:rFonts w:cs="Arial"/>
        </w:rPr>
        <w:fldChar w:fldCharType="end"/>
      </w:r>
      <w:r w:rsidRPr="00241852">
        <w:rPr>
          <w:rFonts w:cs="Arial"/>
        </w:rPr>
        <w:t xml:space="preserve"> </w:t>
      </w:r>
      <w:proofErr w:type="gramStart"/>
      <w:r w:rsidRPr="00241852">
        <w:rPr>
          <w:rFonts w:cs="Arial"/>
        </w:rPr>
        <w:t>této</w:t>
      </w:r>
      <w:proofErr w:type="gramEnd"/>
      <w:r w:rsidRPr="00241852">
        <w:rPr>
          <w:rFonts w:cs="Arial"/>
        </w:rPr>
        <w:t xml:space="preserve"> smlouvy.</w:t>
      </w:r>
      <w:bookmarkEnd w:id="11"/>
      <w:r w:rsidR="000610D8" w:rsidRPr="00241852">
        <w:rPr>
          <w:rFonts w:cs="Arial"/>
        </w:rPr>
        <w:t xml:space="preserve"> Účelem této smlouvy je ze strany kupujícího získat pro svoji činnost a každodenní užívání spolehlivý a kvalitní předmět prodeje</w:t>
      </w:r>
      <w:r w:rsidR="009F094B">
        <w:rPr>
          <w:rFonts w:cs="Arial"/>
        </w:rPr>
        <w:t xml:space="preserve"> - zboží</w:t>
      </w:r>
      <w:r w:rsidR="000610D8" w:rsidRPr="00241852">
        <w:rPr>
          <w:rFonts w:cs="Arial"/>
        </w:rPr>
        <w:t xml:space="preserve"> splňující veškeré právní a technické předpisy i pravidla pro užívání zaměstnanci kupujícího.</w:t>
      </w:r>
    </w:p>
    <w:p w:rsidR="006E2303" w:rsidRDefault="006E2303" w:rsidP="00BF3449">
      <w:pPr>
        <w:pStyle w:val="02-ODST-2"/>
      </w:pPr>
      <w:bookmarkStart w:id="12" w:name="_Ref337719856"/>
      <w:r>
        <w:t>Specifikace předmětu plnění:</w:t>
      </w:r>
      <w:bookmarkEnd w:id="12"/>
      <w:r>
        <w:t xml:space="preserve"> </w:t>
      </w:r>
    </w:p>
    <w:p w:rsidR="000610D8" w:rsidRDefault="006E2303" w:rsidP="00BF3449">
      <w:pPr>
        <w:pStyle w:val="06-PSM"/>
        <w:numPr>
          <w:ilvl w:val="0"/>
          <w:numId w:val="0"/>
        </w:numPr>
        <w:ind w:left="567"/>
      </w:pPr>
      <w:r>
        <w:t xml:space="preserve">Prodávající se zavazuje dodat </w:t>
      </w:r>
      <w:r w:rsidR="008D39A7">
        <w:t xml:space="preserve">kupujícímu </w:t>
      </w:r>
      <w:r>
        <w:t>předmět plnění v množství, jakosti a provedení, jež je určeno touto smlouvou</w:t>
      </w:r>
      <w:r w:rsidR="00C92D32">
        <w:t xml:space="preserve"> a jejími nedílnými součástmi</w:t>
      </w:r>
      <w:r w:rsidR="00762413">
        <w:t>. Z</w:t>
      </w:r>
      <w:r w:rsidR="007B40C3">
        <w:t>ařízení dodané prodávajícím bude</w:t>
      </w:r>
      <w:r w:rsidR="00C92D32">
        <w:t xml:space="preserve"> nov</w:t>
      </w:r>
      <w:r w:rsidR="007B40C3">
        <w:t>é</w:t>
      </w:r>
      <w:r w:rsidR="00C92D32">
        <w:t>, nepoužit</w:t>
      </w:r>
      <w:r w:rsidR="007B40C3">
        <w:t>é</w:t>
      </w:r>
      <w:r w:rsidR="00C92D32">
        <w:t xml:space="preserve">, v kvalitě, množství a jakosti </w:t>
      </w:r>
      <w:r w:rsidR="00A15259">
        <w:t>vymíněné touto smlouvou a jejím</w:t>
      </w:r>
      <w:r w:rsidR="00C92D32">
        <w:t>i</w:t>
      </w:r>
      <w:r w:rsidR="00A15259">
        <w:t xml:space="preserve"> </w:t>
      </w:r>
      <w:r w:rsidR="00C92D32">
        <w:t>nedílnými součástmi</w:t>
      </w:r>
      <w:r>
        <w:t>.</w:t>
      </w:r>
      <w:r w:rsidR="00C92D32">
        <w:t xml:space="preserve"> </w:t>
      </w:r>
    </w:p>
    <w:p w:rsidR="00D91020" w:rsidRDefault="007B40C3" w:rsidP="00BF3449">
      <w:pPr>
        <w:pStyle w:val="06-PSM"/>
        <w:numPr>
          <w:ilvl w:val="0"/>
          <w:numId w:val="0"/>
        </w:numPr>
        <w:ind w:left="567"/>
      </w:pPr>
      <w:r>
        <w:t xml:space="preserve">Předmětem </w:t>
      </w:r>
      <w:r w:rsidR="00582198">
        <w:t>plnění je</w:t>
      </w:r>
      <w:r w:rsidR="003E65F6" w:rsidRPr="003E65F6">
        <w:t xml:space="preserve"> </w:t>
      </w:r>
      <w:r w:rsidR="003E65F6">
        <w:t xml:space="preserve">dodávka počítačových sestav dle následující tabulky č. 1 </w:t>
      </w:r>
      <w:r w:rsidR="00CC7853">
        <w:t xml:space="preserve">včetně požadovaného příslušenství </w:t>
      </w:r>
      <w:r w:rsidR="003E65F6">
        <w:t>(dále a výše též jen „zařízení“)</w:t>
      </w:r>
      <w:r>
        <w:t xml:space="preserve">. </w:t>
      </w:r>
    </w:p>
    <w:bookmarkStart w:id="13" w:name="_MON_1403419050"/>
    <w:bookmarkEnd w:id="13"/>
    <w:p w:rsidR="00D91020" w:rsidRDefault="005E244A" w:rsidP="00D91020">
      <w:pPr>
        <w:pStyle w:val="06-PSM"/>
        <w:numPr>
          <w:ilvl w:val="0"/>
          <w:numId w:val="0"/>
        </w:numPr>
        <w:ind w:left="567"/>
        <w:jc w:val="center"/>
      </w:pPr>
      <w:r>
        <w:rPr>
          <w:rFonts w:cs="Arial"/>
        </w:rPr>
        <w:object w:dxaOrig="8494" w:dyaOrig="2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115.5pt" o:ole="">
            <v:imagedata r:id="rId9" o:title=""/>
          </v:shape>
          <o:OLEObject Type="Embed" ProgID="Excel.Sheet.12" ShapeID="_x0000_i1025" DrawAspect="Content" ObjectID="_1425901966" r:id="rId10"/>
        </w:object>
      </w:r>
    </w:p>
    <w:p w:rsidR="00CC7853" w:rsidRDefault="007B40C3" w:rsidP="00BF3449">
      <w:pPr>
        <w:pStyle w:val="06-PSM"/>
        <w:numPr>
          <w:ilvl w:val="0"/>
          <w:numId w:val="0"/>
        </w:numPr>
        <w:ind w:left="567"/>
      </w:pPr>
      <w:r>
        <w:lastRenderedPageBreak/>
        <w:t xml:space="preserve">Podkladem pro plnění </w:t>
      </w:r>
      <w:r w:rsidR="00CC7853">
        <w:t xml:space="preserve">prodávajícího </w:t>
      </w:r>
      <w:r>
        <w:t>– předmět smlouvy jsou požadavky kupujícího specifikované prodávajícímu v zadávací dokumentaci zakázky č.</w:t>
      </w:r>
      <w:r w:rsidR="003E65F6" w:rsidRPr="003E65F6">
        <w:t xml:space="preserve"> </w:t>
      </w:r>
      <w:r w:rsidR="003E65F6">
        <w:t>051/13/OCN</w:t>
      </w:r>
      <w:r w:rsidR="009F094B">
        <w:t xml:space="preserve"> (dále též jen „zadávací dokumentace“)</w:t>
      </w:r>
      <w:r>
        <w:t xml:space="preserve">, jež prodávající převzal od kupujícího již v rámci </w:t>
      </w:r>
      <w:r w:rsidR="00C53DB6">
        <w:t>výběrového</w:t>
      </w:r>
      <w:r>
        <w:t xml:space="preserve"> řízení, jehož výsledkem je tato mezi smluvními stranami uzavřená smlouva. Přesný popis, včetně uvedeného množství</w:t>
      </w:r>
      <w:r w:rsidR="00E40305">
        <w:t>, příslušenství</w:t>
      </w:r>
      <w:r>
        <w:t xml:space="preserve"> a vlastnosti p</w:t>
      </w:r>
      <w:r w:rsidR="00582198">
        <w:t xml:space="preserve">ředmětu plnění </w:t>
      </w:r>
      <w:r>
        <w:t xml:space="preserve">jsou uvedeny v příloze č. 1 této smlouvy – nabídka č. </w:t>
      </w:r>
      <w:r w:rsidRPr="0044138E">
        <w:rPr>
          <w:highlight w:val="yellow"/>
        </w:rPr>
        <w:fldChar w:fldCharType="begin">
          <w:ffData>
            <w:name w:val="Text19"/>
            <w:enabled/>
            <w:calcOnExit w:val="0"/>
            <w:textInput/>
          </w:ffData>
        </w:fldChar>
      </w:r>
      <w:bookmarkStart w:id="14" w:name="Text19"/>
      <w:r w:rsidRPr="0044138E">
        <w:rPr>
          <w:highlight w:val="yellow"/>
        </w:rPr>
        <w:instrText xml:space="preserve"> FORMTEXT </w:instrText>
      </w:r>
      <w:r w:rsidRPr="0044138E">
        <w:rPr>
          <w:highlight w:val="yellow"/>
        </w:rPr>
      </w:r>
      <w:r w:rsidRPr="0044138E">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Pr="0044138E">
        <w:rPr>
          <w:highlight w:val="yellow"/>
        </w:rPr>
        <w:fldChar w:fldCharType="end"/>
      </w:r>
      <w:bookmarkEnd w:id="14"/>
      <w:r>
        <w:t xml:space="preserve">. </w:t>
      </w:r>
      <w:r w:rsidR="00762413">
        <w:t>Všechny přílohy této smlouvy tvoří její nedílnou součást</w:t>
      </w:r>
      <w:r w:rsidR="00762413" w:rsidRPr="00C92D32">
        <w:t>.</w:t>
      </w:r>
      <w:r w:rsidR="009F094B">
        <w:t xml:space="preserve"> </w:t>
      </w:r>
      <w:r w:rsidR="00DC325E">
        <w:t>Prodávající odpovídá za to, že n</w:t>
      </w:r>
      <w:r w:rsidR="009F094B">
        <w:t xml:space="preserve">abídka č. </w:t>
      </w:r>
      <w:r w:rsidR="005C30F1" w:rsidRPr="005C30F1">
        <w:rPr>
          <w:highlight w:val="yellow"/>
        </w:rPr>
        <w:fldChar w:fldCharType="begin">
          <w:ffData>
            <w:name w:val="Text22"/>
            <w:enabled/>
            <w:calcOnExit w:val="0"/>
            <w:textInput/>
          </w:ffData>
        </w:fldChar>
      </w:r>
      <w:bookmarkStart w:id="15" w:name="Text22"/>
      <w:r w:rsidR="005C30F1" w:rsidRPr="005C30F1">
        <w:rPr>
          <w:highlight w:val="yellow"/>
        </w:rPr>
        <w:instrText xml:space="preserve"> FORMTEXT </w:instrText>
      </w:r>
      <w:r w:rsidR="005C30F1" w:rsidRPr="005C30F1">
        <w:rPr>
          <w:highlight w:val="yellow"/>
        </w:rPr>
      </w:r>
      <w:r w:rsidR="005C30F1" w:rsidRPr="005C30F1">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5C30F1" w:rsidRPr="005C30F1">
        <w:rPr>
          <w:highlight w:val="yellow"/>
        </w:rPr>
        <w:fldChar w:fldCharType="end"/>
      </w:r>
      <w:bookmarkEnd w:id="15"/>
      <w:r w:rsidR="005C30F1">
        <w:t xml:space="preserve"> </w:t>
      </w:r>
      <w:r w:rsidR="009F094B">
        <w:t>odpovídá</w:t>
      </w:r>
      <w:r w:rsidR="00DC325E">
        <w:t xml:space="preserve"> a splňuje veškeré požadavky uvedené</w:t>
      </w:r>
      <w:r w:rsidR="009F094B">
        <w:t xml:space="preserve"> kupujícím v zadávací dokumentaci. </w:t>
      </w:r>
    </w:p>
    <w:p w:rsidR="00010B00" w:rsidRDefault="00CC7853" w:rsidP="00BF3449">
      <w:pPr>
        <w:pStyle w:val="06-PSM"/>
        <w:numPr>
          <w:ilvl w:val="0"/>
          <w:numId w:val="0"/>
        </w:numPr>
        <w:ind w:left="567"/>
      </w:pPr>
      <w:r>
        <w:t>Prodávající se touto smlouvou též zavazuje, že kromě dodávky zařízení v rámci předmětu plnění dodá k uvedeným zařízením též operační systémy a další kupujícím požadované počítačové programy (souhrnně dále též jen „software“) již předinstalované v daných zařízeních včetně zajištění potřebných licenčních oprávnění</w:t>
      </w:r>
      <w:r w:rsidR="00C15BE0">
        <w:t xml:space="preserve"> pro kupujícího</w:t>
      </w:r>
      <w:r>
        <w:t xml:space="preserve">.  </w:t>
      </w:r>
      <w:r w:rsidR="0044138E">
        <w:t xml:space="preserve"> </w:t>
      </w:r>
    </w:p>
    <w:p w:rsidR="005B3613" w:rsidRPr="005B3613" w:rsidRDefault="00771445" w:rsidP="005B3613">
      <w:pPr>
        <w:pStyle w:val="06-PSM"/>
        <w:numPr>
          <w:ilvl w:val="0"/>
          <w:numId w:val="0"/>
        </w:numPr>
        <w:ind w:left="567"/>
      </w:pPr>
      <w:r>
        <w:t>P</w:t>
      </w:r>
      <w:r w:rsidR="000610D8">
        <w:t xml:space="preserve">rodávající je na základě a dle této smlouvy </w:t>
      </w:r>
      <w:r>
        <w:t xml:space="preserve">vyjma dodávky zařízení </w:t>
      </w:r>
      <w:r w:rsidR="000610D8">
        <w:t xml:space="preserve">povinen </w:t>
      </w:r>
      <w:r>
        <w:t xml:space="preserve">rovněž </w:t>
      </w:r>
      <w:r w:rsidR="000610D8">
        <w:t>provést</w:t>
      </w:r>
      <w:r>
        <w:t xml:space="preserve"> (tj. s</w:t>
      </w:r>
      <w:r w:rsidR="005B3613" w:rsidRPr="005B3613">
        <w:t xml:space="preserve">oučástí předmětu plnění je </w:t>
      </w:r>
      <w:r>
        <w:t>též</w:t>
      </w:r>
      <w:r w:rsidR="000610D8">
        <w:t>)</w:t>
      </w:r>
      <w:r w:rsidR="005B3613" w:rsidRPr="005B3613">
        <w:t xml:space="preserve">: </w:t>
      </w:r>
    </w:p>
    <w:p w:rsidR="005B3613" w:rsidRPr="005B3613" w:rsidRDefault="00771445" w:rsidP="005B3613">
      <w:pPr>
        <w:pStyle w:val="06-PSM"/>
        <w:numPr>
          <w:ilvl w:val="0"/>
          <w:numId w:val="17"/>
        </w:numPr>
      </w:pPr>
      <w:r>
        <w:t xml:space="preserve">Prodávající je povinen provést </w:t>
      </w:r>
      <w:r w:rsidR="005B3613" w:rsidRPr="005B3613">
        <w:t xml:space="preserve">proškolení obsluhy </w:t>
      </w:r>
      <w:r>
        <w:t xml:space="preserve">zařízení </w:t>
      </w:r>
      <w:r w:rsidR="005B3613" w:rsidRPr="005B3613">
        <w:t>odborně způsobil</w:t>
      </w:r>
      <w:r w:rsidR="00AC0AED">
        <w:t>ou osobou -</w:t>
      </w:r>
      <w:r w:rsidR="005B3613" w:rsidRPr="005B3613">
        <w:t xml:space="preserve"> technikem</w:t>
      </w:r>
      <w:r w:rsidR="00EF2886">
        <w:t xml:space="preserve"> v místě plnění</w:t>
      </w:r>
      <w:r>
        <w:t xml:space="preserve"> uvedeném v </w:t>
      </w:r>
      <w:proofErr w:type="gramStart"/>
      <w:r>
        <w:t xml:space="preserve">bodu </w:t>
      </w:r>
      <w:r w:rsidR="00AC0AED">
        <w:fldChar w:fldCharType="begin"/>
      </w:r>
      <w:r w:rsidR="00AC0AED">
        <w:instrText xml:space="preserve"> REF _Ref348080152 \r \h </w:instrText>
      </w:r>
      <w:r w:rsidR="00AC0AED">
        <w:fldChar w:fldCharType="separate"/>
      </w:r>
      <w:r w:rsidR="003660BB">
        <w:t>3.1</w:t>
      </w:r>
      <w:r w:rsidR="00AC0AED">
        <w:fldChar w:fldCharType="end"/>
      </w:r>
      <w:r w:rsidR="00AC0AED">
        <w:t xml:space="preserve"> </w:t>
      </w:r>
      <w:r>
        <w:t>této</w:t>
      </w:r>
      <w:proofErr w:type="gramEnd"/>
      <w:r>
        <w:t xml:space="preserve"> smlouvy.</w:t>
      </w:r>
    </w:p>
    <w:p w:rsidR="000610D8" w:rsidRPr="005B3613" w:rsidRDefault="000610D8" w:rsidP="005B3613">
      <w:pPr>
        <w:pStyle w:val="06-PSM"/>
        <w:numPr>
          <w:ilvl w:val="0"/>
          <w:numId w:val="17"/>
        </w:numPr>
      </w:pPr>
      <w:r>
        <w:t xml:space="preserve">Prodávající se zároveň zavazuje v rámci předmětu plnění dodat kupujícímu dokumentaci nutnou k převzetí a užívání předmětu plnění a specifikovanou v </w:t>
      </w:r>
      <w:proofErr w:type="gramStart"/>
      <w:r>
        <w:t xml:space="preserve">bodu </w:t>
      </w:r>
      <w:r w:rsidR="00114073">
        <w:fldChar w:fldCharType="begin"/>
      </w:r>
      <w:r w:rsidR="00114073">
        <w:instrText xml:space="preserve"> REF _Ref337720457 \r \h </w:instrText>
      </w:r>
      <w:r w:rsidR="00114073">
        <w:fldChar w:fldCharType="separate"/>
      </w:r>
      <w:r w:rsidR="003660BB">
        <w:t>8.5</w:t>
      </w:r>
      <w:r w:rsidR="00114073">
        <w:fldChar w:fldCharType="end"/>
      </w:r>
      <w:r w:rsidR="00114073">
        <w:t xml:space="preserve"> </w:t>
      </w:r>
      <w:r>
        <w:t xml:space="preserve"> této</w:t>
      </w:r>
      <w:proofErr w:type="gramEnd"/>
      <w:r>
        <w:t xml:space="preserve"> smlouvy.</w:t>
      </w:r>
    </w:p>
    <w:p w:rsidR="00762413" w:rsidRPr="001743C5" w:rsidRDefault="00551B51">
      <w:pPr>
        <w:pStyle w:val="02-ODST-2"/>
      </w:pPr>
      <w:r w:rsidRPr="001743C5">
        <w:t xml:space="preserve">Prodávající prohlašuje, že provedl odborné posouzení </w:t>
      </w:r>
      <w:r w:rsidR="00C92D32" w:rsidRPr="001743C5">
        <w:t>a zhodnocení technických</w:t>
      </w:r>
      <w:r w:rsidRPr="001743C5">
        <w:t xml:space="preserve"> parametrů předmětu plnění v souladu s požadavky kupujícího uvedenými v zadávací dokumentaci</w:t>
      </w:r>
      <w:r w:rsidR="00C92D32" w:rsidRPr="001743C5">
        <w:t xml:space="preserve"> k zakázce č. </w:t>
      </w:r>
      <w:r w:rsidR="00D700C1">
        <w:t>051/13/OCN</w:t>
      </w:r>
      <w:r w:rsidR="00D700C1" w:rsidRPr="001743C5">
        <w:t xml:space="preserve"> </w:t>
      </w:r>
      <w:r w:rsidRPr="001743C5">
        <w:t>a prohlašu</w:t>
      </w:r>
      <w:r w:rsidR="000D6593">
        <w:t xml:space="preserve">je, že veškeré údaje k řádnému </w:t>
      </w:r>
      <w:r w:rsidRPr="001743C5">
        <w:t>plnění této smlouvy jsou mu zn</w:t>
      </w:r>
      <w:r w:rsidR="001743C5" w:rsidRPr="001743C5">
        <w:t>ámy před uzavřením této smlouvy</w:t>
      </w:r>
      <w:r w:rsidR="00862BE7">
        <w:t>.</w:t>
      </w:r>
    </w:p>
    <w:p w:rsidR="00FE7C92" w:rsidRDefault="00762413" w:rsidP="00FB433D">
      <w:pPr>
        <w:pStyle w:val="02-ODST-2"/>
      </w:pPr>
      <w:r>
        <w:t xml:space="preserve">Prodávající </w:t>
      </w:r>
      <w:r w:rsidR="00FE7C92" w:rsidRPr="00762413">
        <w:t>se</w:t>
      </w:r>
      <w:r>
        <w:t xml:space="preserve"> touto smlouvou </w:t>
      </w:r>
      <w:r w:rsidR="00FE7C92" w:rsidRPr="00762413">
        <w:t>zavazuje řádně plnit veškeré své finanční závazky a chovat se tak, aby vůči němu nebyl podán návrh dle zákona č. 182/2006</w:t>
      </w:r>
      <w:r w:rsidR="008D39A7">
        <w:t xml:space="preserve"> Sb.</w:t>
      </w:r>
      <w:r w:rsidR="00FE7C92" w:rsidRPr="00762413">
        <w:t xml:space="preserve">, insolvenční zákon, v platném znění, a zavazuje se, že nevstoupí po dobu plnění této smlouvy do likvidace. Rovněž se zavazuje chovat se tak, aby nepozbyl příslušného živnostenského </w:t>
      </w:r>
      <w:r w:rsidR="00A12C2C">
        <w:t xml:space="preserve">oprávnění potřebného pro řádné </w:t>
      </w:r>
      <w:r w:rsidR="00FE7C92" w:rsidRPr="00762413">
        <w:t xml:space="preserve">plnění této smlouvy. </w:t>
      </w:r>
      <w:r w:rsidR="00A12C2C">
        <w:t>Prodávající se dále</w:t>
      </w:r>
      <w:r w:rsidR="00FE7C92" w:rsidRPr="00762413">
        <w:t xml:space="preserve"> zavazuje chovat tak, aby proti němu </w:t>
      </w:r>
      <w:r w:rsidR="00A12C2C">
        <w:t>nebylo zahájeno trestní stíhání, a prohlašuje, že se nepodílí a zavazuje se nepodílet se na páchání trestné činnost</w:t>
      </w:r>
      <w:r w:rsidR="000D6593">
        <w:t>i ve smyslu zákona č. 418/2011 S</w:t>
      </w:r>
      <w:r w:rsidR="00A12C2C">
        <w:t>b., o trestní odpovědnosti právnických osob a řízení proti nim, v platném znění.</w:t>
      </w:r>
    </w:p>
    <w:p w:rsidR="00FE7C92" w:rsidRPr="00A12C2C" w:rsidRDefault="00FE7C92" w:rsidP="00FB433D">
      <w:pPr>
        <w:pStyle w:val="02-ODST-2"/>
      </w:pPr>
      <w:r w:rsidRPr="00762413">
        <w:t xml:space="preserve">Smluvní strany jsou povinny zajistit utajení veškerých informací získaných v souvislosti s plněním této smlouvy (dále jen "informace") způsobem obvyklým pro utajování takových informací, není-li výslovně sjednáno jinak. Tato povinnost trvá po dobu platnosti </w:t>
      </w:r>
      <w:r w:rsidR="00A12C2C">
        <w:t>a</w:t>
      </w:r>
      <w:r w:rsidRPr="00762413">
        <w:t xml:space="preserve"> účinnosti této smlouvy. Sm</w:t>
      </w:r>
      <w:r w:rsidRPr="00A12C2C">
        <w:t xml:space="preserve">luvní strany jsou povinny zajistit utajení informací i u svých zaměstnanců, zástupců, jakož i jiných osob na straně </w:t>
      </w:r>
      <w:r w:rsidR="00A12C2C">
        <w:t xml:space="preserve">prodávajícího </w:t>
      </w:r>
      <w:r w:rsidRPr="00A12C2C">
        <w:t xml:space="preserve">a rovněž u jiných spolupracujících třetích stran, pokud jim takové informace byly poskytnuty. Toto ustanovení se nevztahuje na informace, jejichž poskytnutí smluvní straně ukládá zákon. </w:t>
      </w:r>
    </w:p>
    <w:p w:rsidR="006E2303" w:rsidRDefault="006E2303" w:rsidP="00F019AD">
      <w:pPr>
        <w:pStyle w:val="01-L"/>
      </w:pPr>
      <w:r>
        <w:t>Doba plnění</w:t>
      </w:r>
    </w:p>
    <w:p w:rsidR="006E2303" w:rsidRDefault="006B2501" w:rsidP="008C7156">
      <w:pPr>
        <w:pStyle w:val="02-ODST-2"/>
      </w:pPr>
      <w:r>
        <w:t xml:space="preserve">Za splnění </w:t>
      </w:r>
      <w:proofErr w:type="gramStart"/>
      <w:r>
        <w:t xml:space="preserve">bodu </w:t>
      </w:r>
      <w:r>
        <w:fldChar w:fldCharType="begin"/>
      </w:r>
      <w:r>
        <w:instrText xml:space="preserve"> REF _Ref337719836 \r \h </w:instrText>
      </w:r>
      <w:r>
        <w:fldChar w:fldCharType="separate"/>
      </w:r>
      <w:r w:rsidR="003660BB">
        <w:t>1.1</w:t>
      </w:r>
      <w:r>
        <w:fldChar w:fldCharType="end"/>
      </w:r>
      <w:r>
        <w:t xml:space="preserve"> této</w:t>
      </w:r>
      <w:proofErr w:type="gramEnd"/>
      <w:r>
        <w:t xml:space="preserve"> smlouvy se pro účely fakturace považuje předání předmětu plnění specifikovaného v bodu </w:t>
      </w:r>
      <w:r>
        <w:fldChar w:fldCharType="begin"/>
      </w:r>
      <w:r>
        <w:instrText xml:space="preserve"> REF _Ref337719856 \r \h </w:instrText>
      </w:r>
      <w:r>
        <w:fldChar w:fldCharType="separate"/>
      </w:r>
      <w:r w:rsidR="003660BB">
        <w:t>1.2</w:t>
      </w:r>
      <w:r>
        <w:fldChar w:fldCharType="end"/>
      </w:r>
      <w:r>
        <w:t xml:space="preserve"> této smlouvy prodávajícím kupujícímu a převzetí předmětu plnění specifikovaného v bodu </w:t>
      </w:r>
      <w:r>
        <w:fldChar w:fldCharType="begin"/>
      </w:r>
      <w:r>
        <w:instrText xml:space="preserve"> REF _Ref337719856 \r \h </w:instrText>
      </w:r>
      <w:r>
        <w:fldChar w:fldCharType="separate"/>
      </w:r>
      <w:r w:rsidR="003660BB">
        <w:t>1.2</w:t>
      </w:r>
      <w:r>
        <w:fldChar w:fldCharType="end"/>
      </w:r>
      <w:r>
        <w:t xml:space="preserve"> této smlouvy pověřeným zástupcem kupujícího v místě plnění ve smyslu bodu</w:t>
      </w:r>
      <w:r w:rsidR="00114073">
        <w:t xml:space="preserve"> </w:t>
      </w:r>
      <w:r w:rsidR="00114073">
        <w:fldChar w:fldCharType="begin"/>
      </w:r>
      <w:r w:rsidR="00114073">
        <w:instrText xml:space="preserve"> REF _Ref348080152 \r \h </w:instrText>
      </w:r>
      <w:r w:rsidR="00114073">
        <w:fldChar w:fldCharType="separate"/>
      </w:r>
      <w:r w:rsidR="003660BB">
        <w:t>3.1</w:t>
      </w:r>
      <w:r w:rsidR="00114073">
        <w:fldChar w:fldCharType="end"/>
      </w:r>
      <w:r>
        <w:t xml:space="preserve"> této smlouvy dnem </w:t>
      </w:r>
      <w:r w:rsidRPr="00B45365">
        <w:t>podpis</w:t>
      </w:r>
      <w:r>
        <w:t>u dodacího listu a předávacího protokolu oběma smluvními stranami</w:t>
      </w:r>
      <w:r w:rsidR="000203CB">
        <w:t xml:space="preserve">, kterým bude převzat kompletní </w:t>
      </w:r>
      <w:r w:rsidR="00E30C23">
        <w:t>a bezvadný předmět smlouvy (zařízení</w:t>
      </w:r>
      <w:r w:rsidR="000676B0">
        <w:t xml:space="preserve"> včetně nezbytných dokladů</w:t>
      </w:r>
      <w:r w:rsidR="00E30C23">
        <w:t>)</w:t>
      </w:r>
      <w:r>
        <w:t xml:space="preserve">. </w:t>
      </w:r>
      <w:r w:rsidR="00B45365">
        <w:t>Kupující není k </w:t>
      </w:r>
      <w:r w:rsidR="006E2303">
        <w:t>převzetí předmětu plnění povinen, bude-li př</w:t>
      </w:r>
      <w:r w:rsidR="00BF3449">
        <w:t>edmět plnění mít zjevné vady. V </w:t>
      </w:r>
      <w:r w:rsidR="006E2303">
        <w:t>případě převzetí předmětu plnění podpisem dodacího listu i se zjevnými vadami, musí být tyto</w:t>
      </w:r>
      <w:r w:rsidR="00B45365">
        <w:t xml:space="preserve"> vady specifikovány v </w:t>
      </w:r>
      <w:r w:rsidR="006E2303">
        <w:t>předávacím protokolu podepsaným oběma smluvními stranami, přičemž platí, že tyto vady měl předmět plnění již v době přechodu nebezpečí škody a prodávající je povinen v rámci záruky tyto va</w:t>
      </w:r>
      <w:r w:rsidR="006F1BA6">
        <w:t>dy bezodkladně a </w:t>
      </w:r>
      <w:r w:rsidR="006E2303">
        <w:t>bezplatně opravit nebo vyměnit či prodávaj</w:t>
      </w:r>
      <w:r w:rsidR="00B45365">
        <w:t>ící poskytne přiměřenou slevu z </w:t>
      </w:r>
      <w:r w:rsidR="006E2303">
        <w:t>ceny předmětu plnění (podle požadavku kupujícího v reklamaci vad).</w:t>
      </w:r>
    </w:p>
    <w:p w:rsidR="006E2303" w:rsidRDefault="006E2303" w:rsidP="008C7156">
      <w:pPr>
        <w:pStyle w:val="02-ODST-2"/>
      </w:pPr>
      <w:bookmarkStart w:id="16" w:name="_Ref337720373"/>
      <w:r>
        <w:t xml:space="preserve">Lhůta pro dodání předmětu plnění </w:t>
      </w:r>
      <w:r w:rsidR="002B3505">
        <w:t xml:space="preserve">a předání předmětu plnění </w:t>
      </w:r>
      <w:r w:rsidR="003F075B">
        <w:t xml:space="preserve">specifikovaném v bodu 1.2 této smlouvy </w:t>
      </w:r>
      <w:r w:rsidR="002B3505">
        <w:t xml:space="preserve">prodávajícím kupujícímu </w:t>
      </w:r>
      <w:r>
        <w:t xml:space="preserve">je stanovena nejpozději do </w:t>
      </w:r>
      <w:bookmarkStart w:id="17" w:name="Text16"/>
      <w:r w:rsidR="00B45365" w:rsidRPr="00B45365">
        <w:rPr>
          <w:highlight w:val="yellow"/>
        </w:rPr>
        <w:fldChar w:fldCharType="begin">
          <w:ffData>
            <w:name w:val="Text16"/>
            <w:enabled/>
            <w:calcOnExit w:val="0"/>
            <w:textInput/>
          </w:ffData>
        </w:fldChar>
      </w:r>
      <w:r w:rsidR="00B45365" w:rsidRPr="00B45365">
        <w:rPr>
          <w:highlight w:val="yellow"/>
        </w:rPr>
        <w:instrText xml:space="preserve"> FORMTEXT </w:instrText>
      </w:r>
      <w:r w:rsidR="00B45365" w:rsidRPr="00B45365">
        <w:rPr>
          <w:highlight w:val="yellow"/>
        </w:rPr>
      </w:r>
      <w:r w:rsidR="00B45365" w:rsidRPr="00B45365">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B45365" w:rsidRPr="00B45365">
        <w:rPr>
          <w:highlight w:val="yellow"/>
        </w:rPr>
        <w:fldChar w:fldCharType="end"/>
      </w:r>
      <w:bookmarkEnd w:id="17"/>
      <w:r w:rsidR="00BF3449">
        <w:t xml:space="preserve"> kalendářních dní od podpisu této smlouvy.</w:t>
      </w:r>
      <w:bookmarkEnd w:id="16"/>
    </w:p>
    <w:p w:rsidR="004D3B82" w:rsidRDefault="00114073" w:rsidP="00F019AD">
      <w:pPr>
        <w:pStyle w:val="01-L"/>
      </w:pPr>
      <w:r>
        <w:lastRenderedPageBreak/>
        <w:t>Místo plnění</w:t>
      </w:r>
    </w:p>
    <w:p w:rsidR="006E2303" w:rsidRDefault="004472C8" w:rsidP="001B2D7F">
      <w:pPr>
        <w:pStyle w:val="02-ODST-2"/>
      </w:pPr>
      <w:bookmarkStart w:id="18" w:name="_Ref337719878"/>
      <w:bookmarkStart w:id="19" w:name="_Ref348080152"/>
      <w:r w:rsidRPr="004472C8">
        <w:t>Místem plnění smlouvy je</w:t>
      </w:r>
      <w:r w:rsidR="00D700C1" w:rsidRPr="00D700C1">
        <w:t xml:space="preserve"> </w:t>
      </w:r>
      <w:r w:rsidR="00223219">
        <w:t>sídlo společnosti</w:t>
      </w:r>
      <w:r w:rsidR="00D700C1" w:rsidRPr="004472C8">
        <w:t xml:space="preserve"> ČEPRO, a. s. </w:t>
      </w:r>
      <w:r w:rsidR="00D700C1">
        <w:t>Praha 7, Dělnická 12/213, 6. patro budovy Rosemarin.</w:t>
      </w:r>
      <w:r>
        <w:t xml:space="preserve"> </w:t>
      </w:r>
      <w:r w:rsidR="004D3B82">
        <w:t>Míst</w:t>
      </w:r>
      <w:r>
        <w:t>o</w:t>
      </w:r>
      <w:r w:rsidR="006E2303">
        <w:t xml:space="preserve"> plnění j</w:t>
      </w:r>
      <w:r>
        <w:t>e</w:t>
      </w:r>
      <w:r w:rsidR="006E2303">
        <w:t xml:space="preserve"> zároveň míst</w:t>
      </w:r>
      <w:r>
        <w:t>em</w:t>
      </w:r>
      <w:r w:rsidR="006E2303">
        <w:t xml:space="preserve"> předání a převzetí předmětu plnění. Za kupujícího je oprávněna potvrdit dodací list a potvrdit převzetí pro účel fakturace podpisem </w:t>
      </w:r>
      <w:r w:rsidR="001743C5">
        <w:t xml:space="preserve">předávacího </w:t>
      </w:r>
      <w:r w:rsidR="006E2303">
        <w:t>protokolu o převzetí předmětu plnění osoba oprávněná jednat</w:t>
      </w:r>
      <w:r w:rsidR="009B0295">
        <w:t xml:space="preserve"> za kupujícího ve věcech smluvních uvedená v záhlaví této smlouvy</w:t>
      </w:r>
      <w:r w:rsidR="006E2303">
        <w:t>.</w:t>
      </w:r>
      <w:bookmarkEnd w:id="18"/>
      <w:r w:rsidR="009B0295">
        <w:t xml:space="preserve"> Kupující je oprávněn tuto osobu kdykoli změnit a tato změna je účinná ode dne písemného oznámení zaslaného kupujícím a doručeného prodávajícímu do jeho sídla uvedeného v záhlaví této smlouvy.</w:t>
      </w:r>
      <w:bookmarkEnd w:id="19"/>
    </w:p>
    <w:p w:rsidR="006E2303" w:rsidRDefault="006E2303" w:rsidP="00F019AD">
      <w:pPr>
        <w:pStyle w:val="01-L"/>
      </w:pPr>
      <w:bookmarkStart w:id="20" w:name="_Ref348079905"/>
      <w:r>
        <w:t>Kupní cena</w:t>
      </w:r>
      <w:bookmarkEnd w:id="20"/>
    </w:p>
    <w:p w:rsidR="006E2303" w:rsidRDefault="006E2303" w:rsidP="008C7156">
      <w:pPr>
        <w:pStyle w:val="02-ODST-2"/>
      </w:pPr>
      <w:bookmarkStart w:id="21" w:name="_Ref337719987"/>
      <w:r>
        <w:t>Celková kupní cena za plnění závazku prodávajícího dle této smlouvy je stanovena na:</w:t>
      </w:r>
      <w:r w:rsidR="00805DD9">
        <w:t xml:space="preserve"> </w:t>
      </w:r>
      <w:bookmarkStart w:id="22" w:name="Text14"/>
      <w:r w:rsidR="00805DD9" w:rsidRPr="00CB11C7">
        <w:rPr>
          <w:highlight w:val="yellow"/>
        </w:rPr>
        <w:fldChar w:fldCharType="begin">
          <w:ffData>
            <w:name w:val="Text14"/>
            <w:enabled/>
            <w:calcOnExit w:val="0"/>
            <w:textInput/>
          </w:ffData>
        </w:fldChar>
      </w:r>
      <w:r w:rsidR="00805DD9" w:rsidRPr="00CB11C7">
        <w:rPr>
          <w:highlight w:val="yellow"/>
        </w:rPr>
        <w:instrText xml:space="preserve"> FORMTEXT </w:instrText>
      </w:r>
      <w:r w:rsidR="00805DD9" w:rsidRPr="00CB11C7">
        <w:rPr>
          <w:highlight w:val="yellow"/>
        </w:rPr>
      </w:r>
      <w:r w:rsidR="00805DD9" w:rsidRPr="00CB11C7">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805DD9" w:rsidRPr="00CB11C7">
        <w:rPr>
          <w:highlight w:val="yellow"/>
        </w:rPr>
        <w:fldChar w:fldCharType="end"/>
      </w:r>
      <w:bookmarkEnd w:id="22"/>
      <w:r>
        <w:t>,- Kč bez DPH (slovy:</w:t>
      </w:r>
      <w:r w:rsidR="00805DD9">
        <w:t xml:space="preserve"> </w:t>
      </w:r>
      <w:bookmarkStart w:id="23" w:name="Text13"/>
      <w:r w:rsidR="00805DD9" w:rsidRPr="00CB11C7">
        <w:rPr>
          <w:highlight w:val="yellow"/>
        </w:rPr>
        <w:fldChar w:fldCharType="begin">
          <w:ffData>
            <w:name w:val="Text13"/>
            <w:enabled/>
            <w:calcOnExit w:val="0"/>
            <w:textInput/>
          </w:ffData>
        </w:fldChar>
      </w:r>
      <w:r w:rsidR="00805DD9" w:rsidRPr="00CB11C7">
        <w:rPr>
          <w:highlight w:val="yellow"/>
        </w:rPr>
        <w:instrText xml:space="preserve"> FORMTEXT </w:instrText>
      </w:r>
      <w:r w:rsidR="00805DD9" w:rsidRPr="00CB11C7">
        <w:rPr>
          <w:highlight w:val="yellow"/>
        </w:rPr>
      </w:r>
      <w:r w:rsidR="00805DD9" w:rsidRPr="00CB11C7">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805DD9" w:rsidRPr="00CB11C7">
        <w:rPr>
          <w:highlight w:val="yellow"/>
        </w:rPr>
        <w:fldChar w:fldCharType="end"/>
      </w:r>
      <w:bookmarkEnd w:id="23"/>
      <w:r>
        <w:t>, bez DPH).</w:t>
      </w:r>
      <w:bookmarkEnd w:id="21"/>
      <w:r>
        <w:t xml:space="preserve"> </w:t>
      </w:r>
    </w:p>
    <w:p w:rsidR="006E2303" w:rsidRDefault="006E2303" w:rsidP="008C7156">
      <w:pPr>
        <w:pStyle w:val="02-ODST-2"/>
      </w:pPr>
      <w:r>
        <w:t xml:space="preserve">K celkové kupní ceně dle </w:t>
      </w:r>
      <w:proofErr w:type="gramStart"/>
      <w:r>
        <w:t>bodu</w:t>
      </w:r>
      <w:r w:rsidR="00114073">
        <w:t xml:space="preserve"> </w:t>
      </w:r>
      <w:r w:rsidR="00114073">
        <w:fldChar w:fldCharType="begin"/>
      </w:r>
      <w:r w:rsidR="00114073">
        <w:instrText xml:space="preserve"> REF _Ref337719987 \r \h </w:instrText>
      </w:r>
      <w:r w:rsidR="00114073">
        <w:fldChar w:fldCharType="separate"/>
      </w:r>
      <w:r w:rsidR="003660BB">
        <w:t>4.1</w:t>
      </w:r>
      <w:r w:rsidR="00114073">
        <w:fldChar w:fldCharType="end"/>
      </w:r>
      <w:r w:rsidR="00114073">
        <w:t xml:space="preserve"> této</w:t>
      </w:r>
      <w:proofErr w:type="gramEnd"/>
      <w:r w:rsidR="00114073">
        <w:t xml:space="preserve"> smlouvy</w:t>
      </w:r>
      <w:r>
        <w:t xml:space="preserve"> se připočte a kupující zaplatí</w:t>
      </w:r>
      <w:r w:rsidR="00ED1B7E">
        <w:t xml:space="preserve"> daň z přidané hodnoty</w:t>
      </w:r>
      <w:r>
        <w:t xml:space="preserve"> </w:t>
      </w:r>
      <w:r w:rsidR="00ED1B7E">
        <w:t>(„</w:t>
      </w:r>
      <w:r>
        <w:t>DPH</w:t>
      </w:r>
      <w:r w:rsidR="00ED1B7E">
        <w:t>“)</w:t>
      </w:r>
      <w:r>
        <w:t xml:space="preserve"> </w:t>
      </w:r>
      <w:r w:rsidR="00ED1B7E">
        <w:t xml:space="preserve">ve výši </w:t>
      </w:r>
      <w:r>
        <w:t>dle platných právních předpisů.</w:t>
      </w:r>
    </w:p>
    <w:p w:rsidR="006E2303" w:rsidRDefault="006E2303" w:rsidP="008C7156">
      <w:pPr>
        <w:pStyle w:val="02-ODST-2"/>
      </w:pPr>
      <w:r>
        <w:t>V celkové kupní ceně za předmět plnění jsou zahrnuty vešker</w:t>
      </w:r>
      <w:r w:rsidR="00805DD9">
        <w:t xml:space="preserve">é náklady </w:t>
      </w:r>
      <w:r w:rsidR="00891E59">
        <w:t>prodáva</w:t>
      </w:r>
      <w:r w:rsidR="006F1BA6">
        <w:t>jícího spojené s </w:t>
      </w:r>
      <w:r w:rsidR="00891E59">
        <w:t xml:space="preserve">plněním této smlouvy, tj. zejména náklady </w:t>
      </w:r>
      <w:r w:rsidR="00805DD9">
        <w:t xml:space="preserve">na </w:t>
      </w:r>
      <w:r w:rsidR="00891E59">
        <w:t xml:space="preserve">plnění </w:t>
      </w:r>
      <w:r w:rsidR="00805DD9">
        <w:t>(doručení a </w:t>
      </w:r>
      <w:r>
        <w:t xml:space="preserve">předání) předmětu smlouvy specifikovaném dle </w:t>
      </w:r>
      <w:r w:rsidR="00B45365">
        <w:fldChar w:fldCharType="begin"/>
      </w:r>
      <w:r w:rsidR="00B45365">
        <w:instrText xml:space="preserve"> REF _Ref337719972 \r \h </w:instrText>
      </w:r>
      <w:r w:rsidR="00B45365">
        <w:fldChar w:fldCharType="separate"/>
      </w:r>
      <w:r w:rsidR="003660BB">
        <w:t>Čl. 1</w:t>
      </w:r>
      <w:r w:rsidR="00B45365">
        <w:fldChar w:fldCharType="end"/>
      </w:r>
      <w:r>
        <w:t xml:space="preserve"> této smlouvy v dohodnutém místě plnění, tzn. v místě plnění určeném dle </w:t>
      </w:r>
      <w:proofErr w:type="gramStart"/>
      <w:r>
        <w:t xml:space="preserve">bodu </w:t>
      </w:r>
      <w:r w:rsidR="00114073">
        <w:t xml:space="preserve"> </w:t>
      </w:r>
      <w:r w:rsidR="00114073">
        <w:fldChar w:fldCharType="begin"/>
      </w:r>
      <w:r w:rsidR="00114073">
        <w:instrText xml:space="preserve"> REF _Ref348080152 \r \h </w:instrText>
      </w:r>
      <w:r w:rsidR="00114073">
        <w:fldChar w:fldCharType="separate"/>
      </w:r>
      <w:r w:rsidR="003660BB">
        <w:t>3.1</w:t>
      </w:r>
      <w:r w:rsidR="00114073">
        <w:fldChar w:fldCharType="end"/>
      </w:r>
      <w:r w:rsidR="00114073">
        <w:t xml:space="preserve"> </w:t>
      </w:r>
      <w:r>
        <w:t>této</w:t>
      </w:r>
      <w:proofErr w:type="gramEnd"/>
      <w:r>
        <w:t xml:space="preserve"> smlouvy</w:t>
      </w:r>
      <w:r w:rsidR="009F4298">
        <w:t xml:space="preserve">, </w:t>
      </w:r>
      <w:r w:rsidR="00223219">
        <w:t xml:space="preserve">náklady spojené s prováděním služeb dle čl. </w:t>
      </w:r>
      <w:r w:rsidR="00223219">
        <w:fldChar w:fldCharType="begin"/>
      </w:r>
      <w:r w:rsidR="00223219">
        <w:instrText xml:space="preserve"> REF _Ref350426887 \r \h </w:instrText>
      </w:r>
      <w:r w:rsidR="00223219">
        <w:fldChar w:fldCharType="separate"/>
      </w:r>
      <w:r w:rsidR="003660BB">
        <w:t>Čl. 6</w:t>
      </w:r>
      <w:r w:rsidR="00223219">
        <w:fldChar w:fldCharType="end"/>
      </w:r>
      <w:r w:rsidR="00223219">
        <w:t xml:space="preserve"> smlouvy, </w:t>
      </w:r>
      <w:r w:rsidR="009F4298">
        <w:t>apod</w:t>
      </w:r>
      <w:r>
        <w:t>.</w:t>
      </w:r>
      <w:r w:rsidR="00223219">
        <w:t xml:space="preserve"> V celkové kupní ceně je zahrnuta i licenční odměna specifikovaná položkou v</w:t>
      </w:r>
      <w:r w:rsidR="009B0F3A">
        <w:t> </w:t>
      </w:r>
      <w:proofErr w:type="gramStart"/>
      <w:r w:rsidR="009B0F3A">
        <w:t xml:space="preserve">bodu </w:t>
      </w:r>
      <w:r w:rsidR="009B0F3A">
        <w:fldChar w:fldCharType="begin"/>
      </w:r>
      <w:r w:rsidR="009B0F3A">
        <w:instrText xml:space="preserve"> REF _Ref337719856 \r \h </w:instrText>
      </w:r>
      <w:r w:rsidR="009B0F3A">
        <w:fldChar w:fldCharType="separate"/>
      </w:r>
      <w:r w:rsidR="003660BB">
        <w:t>1.2</w:t>
      </w:r>
      <w:r w:rsidR="009B0F3A">
        <w:fldChar w:fldCharType="end"/>
      </w:r>
      <w:r w:rsidR="009B0F3A">
        <w:t xml:space="preserve"> této</w:t>
      </w:r>
      <w:proofErr w:type="gramEnd"/>
      <w:r w:rsidR="009B0F3A">
        <w:t xml:space="preserve"> smlouvy a v </w:t>
      </w:r>
      <w:r w:rsidR="00223219">
        <w:t>příloze č. 1 této smlouvy.</w:t>
      </w:r>
      <w:r>
        <w:t xml:space="preserve"> </w:t>
      </w:r>
    </w:p>
    <w:p w:rsidR="006E2303" w:rsidRDefault="006E2303" w:rsidP="008C7156">
      <w:pPr>
        <w:pStyle w:val="02-ODST-2"/>
      </w:pPr>
      <w:r>
        <w:t xml:space="preserve">Celková </w:t>
      </w:r>
      <w:r w:rsidR="00AE53EC">
        <w:t xml:space="preserve">kupní </w:t>
      </w:r>
      <w:r>
        <w:t>cena předmětu plnění uvedená v</w:t>
      </w:r>
      <w:r w:rsidR="00114073">
        <w:t> </w:t>
      </w:r>
      <w:proofErr w:type="gramStart"/>
      <w:r>
        <w:t>bodu</w:t>
      </w:r>
      <w:r w:rsidR="00114073">
        <w:t xml:space="preserve"> </w:t>
      </w:r>
      <w:r w:rsidR="00114073">
        <w:fldChar w:fldCharType="begin"/>
      </w:r>
      <w:r w:rsidR="00114073">
        <w:instrText xml:space="preserve"> REF _Ref337719987 \r \h </w:instrText>
      </w:r>
      <w:r w:rsidR="00114073">
        <w:fldChar w:fldCharType="separate"/>
      </w:r>
      <w:r w:rsidR="003660BB">
        <w:t>4.1</w:t>
      </w:r>
      <w:r w:rsidR="00114073">
        <w:fldChar w:fldCharType="end"/>
      </w:r>
      <w:r>
        <w:t xml:space="preserve"> této</w:t>
      </w:r>
      <w:proofErr w:type="gramEnd"/>
      <w:r w:rsidR="00805DD9">
        <w:t xml:space="preserve"> smlouvy je nejvýše přípustná </w:t>
      </w:r>
      <w:r w:rsidR="00805DD9">
        <w:t>a </w:t>
      </w:r>
      <w:r>
        <w:t>nepřekročitelná.</w:t>
      </w:r>
    </w:p>
    <w:p w:rsidR="006E2303" w:rsidRDefault="006E2303" w:rsidP="00F019AD">
      <w:pPr>
        <w:pStyle w:val="01-L"/>
      </w:pPr>
      <w:r>
        <w:t>Fakturace</w:t>
      </w:r>
      <w:r w:rsidR="006F0BBE">
        <w:t>, platební podmínky</w:t>
      </w:r>
    </w:p>
    <w:p w:rsidR="00114073" w:rsidRDefault="006E2303" w:rsidP="00AA3F4D">
      <w:pPr>
        <w:pStyle w:val="02-ODST-2"/>
      </w:pPr>
      <w:r>
        <w:t>Platba za předmět plnění této smlouvy bude provedena bezhotovostním převodem na účet prodávajícího uvedený v této smlouvě na základě faktury (daň</w:t>
      </w:r>
      <w:r w:rsidR="00D759D7">
        <w:t>ového dokladu) prodávajícího. V </w:t>
      </w:r>
      <w:r>
        <w:t>případě, že prodávající bude mít zájem změnit číslo účtu během relevantní doby, lze tak učinit pouze na základě dohody stran dodatkem k této smlouvě</w:t>
      </w:r>
      <w:r w:rsidR="00114073">
        <w:t>.</w:t>
      </w:r>
    </w:p>
    <w:p w:rsidR="0067612E" w:rsidRDefault="006E2303" w:rsidP="00AA3F4D">
      <w:pPr>
        <w:pStyle w:val="02-ODST-2"/>
      </w:pPr>
      <w:r>
        <w:t xml:space="preserve">Právo na vystavení faktury (daňového dokladu) vzniká prodávajícímu po dodání předmětu plnění </w:t>
      </w:r>
      <w:r w:rsidR="00CA6CEF">
        <w:t>specifikovaného v </w:t>
      </w:r>
      <w:proofErr w:type="gramStart"/>
      <w:r w:rsidR="00CA6CEF">
        <w:t xml:space="preserve">bodu </w:t>
      </w:r>
      <w:r w:rsidR="00CA6CEF">
        <w:fldChar w:fldCharType="begin"/>
      </w:r>
      <w:r w:rsidR="00CA6CEF">
        <w:instrText xml:space="preserve"> REF _Ref337719856 \r \h </w:instrText>
      </w:r>
      <w:r w:rsidR="00CA6CEF">
        <w:fldChar w:fldCharType="separate"/>
      </w:r>
      <w:r w:rsidR="003660BB">
        <w:t>1.2</w:t>
      </w:r>
      <w:r w:rsidR="00CA6CEF">
        <w:fldChar w:fldCharType="end"/>
      </w:r>
      <w:r w:rsidR="00CA6CEF">
        <w:t xml:space="preserve"> této</w:t>
      </w:r>
      <w:proofErr w:type="gramEnd"/>
      <w:r w:rsidR="00CA6CEF">
        <w:t xml:space="preserve"> smlouvy </w:t>
      </w:r>
      <w:r>
        <w:t xml:space="preserve">v místě plnění dle bodu </w:t>
      </w:r>
      <w:r w:rsidR="00114073">
        <w:fldChar w:fldCharType="begin"/>
      </w:r>
      <w:r w:rsidR="00114073">
        <w:instrText xml:space="preserve"> REF _Ref348080152 \r \h </w:instrText>
      </w:r>
      <w:r w:rsidR="00114073">
        <w:fldChar w:fldCharType="separate"/>
      </w:r>
      <w:r w:rsidR="003660BB">
        <w:t>3.1</w:t>
      </w:r>
      <w:r w:rsidR="00114073">
        <w:fldChar w:fldCharType="end"/>
      </w:r>
      <w:r>
        <w:t xml:space="preserve"> této smlouvy po podpisu dodacího listu a předávacího protokolu smluvními stranami.</w:t>
      </w:r>
    </w:p>
    <w:p w:rsidR="006E2303" w:rsidRPr="0067612E" w:rsidRDefault="0067612E" w:rsidP="00AA3F4D">
      <w:pPr>
        <w:pStyle w:val="02-ODST-2"/>
        <w:rPr>
          <w:rFonts w:cs="Arial"/>
        </w:rPr>
      </w:pPr>
      <w:r w:rsidRPr="005C30F1">
        <w:rPr>
          <w:rFonts w:cs="Arial"/>
          <w:bCs/>
        </w:rPr>
        <w:t xml:space="preserve">Veškeré platby </w:t>
      </w:r>
      <w:r>
        <w:rPr>
          <w:rFonts w:cs="Arial"/>
          <w:bCs/>
        </w:rPr>
        <w:t xml:space="preserve">dle této smlouvy </w:t>
      </w:r>
      <w:r w:rsidRPr="005C30F1">
        <w:rPr>
          <w:rFonts w:cs="Arial"/>
          <w:bCs/>
        </w:rPr>
        <w:t>budou prováděny bezhotovostně na účet prodávajícího používaný pro jeho ekonomickou činnost uvedený v záhlaví této smlouvy,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záhlaví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w:t>
      </w:r>
      <w:proofErr w:type="gramStart"/>
      <w:r w:rsidRPr="005C30F1">
        <w:rPr>
          <w:rFonts w:cs="Arial"/>
          <w:bCs/>
        </w:rPr>
        <w:t xml:space="preserve">bodu </w:t>
      </w:r>
      <w:r>
        <w:rPr>
          <w:rFonts w:cs="Arial"/>
          <w:bCs/>
        </w:rPr>
        <w:fldChar w:fldCharType="begin"/>
      </w:r>
      <w:r>
        <w:rPr>
          <w:rFonts w:cs="Arial"/>
          <w:bCs/>
        </w:rPr>
        <w:instrText xml:space="preserve"> REF _Ref352135838 \r \h </w:instrText>
      </w:r>
      <w:r>
        <w:rPr>
          <w:rFonts w:cs="Arial"/>
          <w:bCs/>
        </w:rPr>
      </w:r>
      <w:r>
        <w:rPr>
          <w:rFonts w:cs="Arial"/>
          <w:bCs/>
        </w:rPr>
        <w:fldChar w:fldCharType="separate"/>
      </w:r>
      <w:r w:rsidR="003660BB">
        <w:rPr>
          <w:rFonts w:cs="Arial"/>
          <w:bCs/>
        </w:rPr>
        <w:t>5.11</w:t>
      </w:r>
      <w:proofErr w:type="gramEnd"/>
      <w:r>
        <w:rPr>
          <w:rFonts w:cs="Arial"/>
          <w:bCs/>
        </w:rPr>
        <w:fldChar w:fldCharType="end"/>
      </w:r>
      <w:r>
        <w:rPr>
          <w:rFonts w:cs="Arial"/>
          <w:bCs/>
        </w:rPr>
        <w:t xml:space="preserve"> </w:t>
      </w:r>
      <w:r w:rsidRPr="005C30F1">
        <w:rPr>
          <w:rFonts w:cs="Arial"/>
          <w:bCs/>
        </w:rPr>
        <w:t>této smlouvy. V případě pozastavení platby kupujícím prodávajícímu z výše uvedených důvodů není kupující v prodlení s platbou a prodávající nemá nárok uplatňovat vůči kupujícímu jakékoli sankce z důvodu neprovedení platby kupujícím, ani nárok na náhradu škody.</w:t>
      </w:r>
      <w:r w:rsidR="006E2303" w:rsidRPr="0067612E">
        <w:rPr>
          <w:rFonts w:cs="Arial"/>
        </w:rPr>
        <w:t xml:space="preserve"> </w:t>
      </w:r>
    </w:p>
    <w:p w:rsidR="006E2303" w:rsidRDefault="006E2303" w:rsidP="00AA3F4D">
      <w:pPr>
        <w:pStyle w:val="02-ODST-2"/>
      </w:pPr>
      <w:r>
        <w:t>Faktura dle této smlouvy bude mít splatnost 60 dní ode dne prokazatelného doručení faktury (daňového dokladu) kupujícímu</w:t>
      </w:r>
      <w:r w:rsidR="00697149">
        <w:t xml:space="preserve"> na fakturační adresu kupujícího</w:t>
      </w:r>
      <w:r>
        <w:t>. Faktura bude obsahovat náležitosti daňového a účetního dokladu dle platné legislativy, číslo objednávky</w:t>
      </w:r>
      <w:r w:rsidR="002E0668">
        <w:t xml:space="preserve"> </w:t>
      </w:r>
      <w:bookmarkStart w:id="24" w:name="Text15"/>
      <w:r w:rsidR="002E0668" w:rsidRPr="00CB11C7">
        <w:rPr>
          <w:highlight w:val="yellow"/>
        </w:rPr>
        <w:fldChar w:fldCharType="begin">
          <w:ffData>
            <w:name w:val="Text15"/>
            <w:enabled/>
            <w:calcOnExit w:val="0"/>
            <w:textInput/>
          </w:ffData>
        </w:fldChar>
      </w:r>
      <w:r w:rsidR="002E0668" w:rsidRPr="00CB11C7">
        <w:rPr>
          <w:highlight w:val="yellow"/>
        </w:rPr>
        <w:instrText xml:space="preserve"> FORMTEXT </w:instrText>
      </w:r>
      <w:r w:rsidR="002E0668" w:rsidRPr="00CB11C7">
        <w:rPr>
          <w:highlight w:val="yellow"/>
        </w:rPr>
      </w:r>
      <w:r w:rsidR="002E0668" w:rsidRPr="00CB11C7">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2E0668" w:rsidRPr="00CB11C7">
        <w:rPr>
          <w:highlight w:val="yellow"/>
        </w:rPr>
        <w:fldChar w:fldCharType="end"/>
      </w:r>
      <w:bookmarkEnd w:id="24"/>
      <w:r>
        <w:t xml:space="preserve"> </w:t>
      </w:r>
      <w:r w:rsidRPr="002E0668">
        <w:rPr>
          <w:i/>
          <w:highlight w:val="yellow"/>
        </w:rPr>
        <w:t xml:space="preserve">(doplní </w:t>
      </w:r>
      <w:r w:rsidR="0067612E">
        <w:rPr>
          <w:i/>
          <w:highlight w:val="yellow"/>
        </w:rPr>
        <w:t>kupující</w:t>
      </w:r>
      <w:r w:rsidRPr="002E0668">
        <w:rPr>
          <w:i/>
          <w:highlight w:val="yellow"/>
        </w:rPr>
        <w:t>)</w:t>
      </w:r>
      <w:r w:rsidR="00D759D7">
        <w:t>, ke které se bude vztahovat, a </w:t>
      </w:r>
      <w:r>
        <w:t>další náležitosti dle této smlouvy, včetně požadovaných příloh. Faktura vystavená prodávajícím dle této smlouvy bude též obsahovat číslo účtu prodávajícího vedeného u peněžního ústavu v</w:t>
      </w:r>
      <w:r w:rsidR="00D759D7">
        <w:t> </w:t>
      </w:r>
      <w:r>
        <w:t>České republice, uvedeného u identifikačních údajů prodávajícího v záhlaví této smlouvy. Součástí faktury musí být vždy dodací list a předávací protokol potvrzující skutečnost převzetí předmětu plnění kupujícím a další přílohy vyplývající z této smlouvy.</w:t>
      </w:r>
    </w:p>
    <w:p w:rsidR="006E2303" w:rsidRDefault="006E2303" w:rsidP="00AA3F4D">
      <w:pPr>
        <w:pStyle w:val="02-ODST-2"/>
      </w:pPr>
      <w:r>
        <w:lastRenderedPageBreak/>
        <w:t>Závazek úhrady faktury kupujícím se považuje za splněný dne</w:t>
      </w:r>
      <w:r w:rsidR="00D759D7">
        <w:t>m odepsání fakturované částky z </w:t>
      </w:r>
      <w:r>
        <w:t xml:space="preserve">účtu kupujícího ve prospěch účtu prodávajícího uvedeného shodně v záhlaví této smlouvy a na faktuře prodávajícím vystavené. </w:t>
      </w:r>
    </w:p>
    <w:p w:rsidR="005834CA" w:rsidRPr="00697149" w:rsidRDefault="006E2303" w:rsidP="005834CA">
      <w:pPr>
        <w:pStyle w:val="02-ODST-2"/>
        <w:rPr>
          <w:rFonts w:cs="Arial"/>
        </w:rPr>
      </w:pPr>
      <w:r w:rsidRPr="00697149">
        <w:rPr>
          <w:rFonts w:cs="Arial"/>
        </w:rPr>
        <w:t xml:space="preserve">V případě, </w:t>
      </w:r>
      <w:r w:rsidR="00697149" w:rsidRPr="00241852">
        <w:rPr>
          <w:rFonts w:cs="Arial"/>
        </w:rPr>
        <w:t xml:space="preserve">bude-li faktura (daňový doklad) </w:t>
      </w:r>
      <w:r w:rsidR="00114073">
        <w:rPr>
          <w:rFonts w:cs="Arial"/>
        </w:rPr>
        <w:t xml:space="preserve">vystavená prodávajícím dle a na základě této smlouvy </w:t>
      </w:r>
      <w:r w:rsidR="00697149" w:rsidRPr="00241852">
        <w:rPr>
          <w:rFonts w:cs="Arial"/>
        </w:rPr>
        <w:t>obsahovat chybné či neúplné údaje či bude jinak vadná nebo nebude obsahovat</w:t>
      </w:r>
      <w:r w:rsidR="00697149" w:rsidRPr="00241852">
        <w:rPr>
          <w:rFonts w:cs="Arial"/>
          <w:iCs/>
        </w:rPr>
        <w:t xml:space="preserve">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w:t>
      </w:r>
      <w:r w:rsidR="00697149" w:rsidRPr="00241852">
        <w:rPr>
          <w:rFonts w:cs="Arial"/>
        </w:rPr>
        <w:t xml:space="preserve"> je kupující oprávněn vrátit fakturu (daňový doklad) prodávajícímu bez zaplacení. Prodávající je povinen vystavit novou opravenou fakturu (daňový doklad) s novým datem splatnosti a doručit ji kupujícímu. </w:t>
      </w:r>
      <w:r w:rsidR="00697149" w:rsidRPr="00241852">
        <w:rPr>
          <w:rFonts w:cs="Arial"/>
          <w:iCs/>
        </w:rPr>
        <w:t xml:space="preserve">V tomto případě od učinění výzvy kupujícího k předložení bezvadné faktury prodávajícím kupujícímu dle první věty tohoto </w:t>
      </w:r>
      <w:r w:rsidR="00114073">
        <w:rPr>
          <w:rFonts w:cs="Arial"/>
          <w:iCs/>
        </w:rPr>
        <w:t>b</w:t>
      </w:r>
      <w:r w:rsidR="00697149" w:rsidRPr="00241852">
        <w:rPr>
          <w:rFonts w:cs="Arial"/>
          <w:iCs/>
        </w:rPr>
        <w:t>od</w:t>
      </w:r>
      <w:r w:rsidR="00114073">
        <w:rPr>
          <w:rFonts w:cs="Arial"/>
          <w:iCs/>
        </w:rPr>
        <w:t>u</w:t>
      </w:r>
      <w:r w:rsidR="00697149" w:rsidRPr="00241852">
        <w:rPr>
          <w:rFonts w:cs="Arial"/>
          <w:iCs/>
        </w:rPr>
        <w:t xml:space="preserve"> do doby doručení bezvadné faktury prodávajícím kupujícímu na fakturační adresu kupujícího nemá prodávající nárok na zaplacení fakturované částky, úrok z prodlení ani jakoukoliv jinou sankci a kupující není v prodlení se zaplacením fakturované částky. Lhůta splatnosti v délce </w:t>
      </w:r>
      <w:r w:rsidR="00697149">
        <w:rPr>
          <w:rFonts w:cs="Arial"/>
          <w:iCs/>
        </w:rPr>
        <w:t>60</w:t>
      </w:r>
      <w:r w:rsidR="00697149" w:rsidRPr="00241852">
        <w:rPr>
          <w:rFonts w:cs="Arial"/>
          <w:iCs/>
        </w:rPr>
        <w:t xml:space="preserve"> dnů počíná běžet znovu až ode dne doručení bezvadné faktury kupujícímu na fakturační adresu kupujícího.</w:t>
      </w:r>
    </w:p>
    <w:p w:rsidR="00880BFA" w:rsidRDefault="00880BFA" w:rsidP="00880BFA">
      <w:pPr>
        <w:pStyle w:val="02-ODST-2"/>
      </w:pPr>
      <w:r>
        <w:t>Fakturu (daňový doklad) dle této smlouvy prodávající vystaví v písemné listinné podobě nebo v elektronické verzi, přičemž v případě elektronické faktury sjednávají smluvní strany tyto podmínky:</w:t>
      </w:r>
    </w:p>
    <w:p w:rsidR="00880BFA" w:rsidRDefault="00880BFA" w:rsidP="00880BFA">
      <w:pPr>
        <w:pStyle w:val="05-ODST-3"/>
      </w:pPr>
      <w:r w:rsidRPr="00D00FA6">
        <w:t>Elektronická faktura bude obsahovat náležitosti stanovené platnými právními předpisy pro účetní a daňové doklady (zejména zákon č. 235/2004 Sb., o dani z přidané hodnoty, ve znění pozdějších předpisů) a podmínky a náležitosti stanovené touto smlouvou. Elektronická faktura bude rovněž obsahovat kvalifikované časové razítko (dále jen „časové razítko“).</w:t>
      </w:r>
    </w:p>
    <w:p w:rsidR="00880BFA" w:rsidRPr="00D00FA6" w:rsidRDefault="00880BFA" w:rsidP="00880BFA">
      <w:pPr>
        <w:pStyle w:val="05-ODST-3"/>
      </w:pPr>
      <w:r w:rsidRPr="00D00FA6">
        <w:t>Elektronická faktura vystavená prodávajícím bude opatřena elektronickou značkou založenou na kvalifikovaném systémovém certifiká</w:t>
      </w:r>
      <w:r>
        <w:t>tu ve smyslu zákona č. 227/2000 Sb., o elektronickém podpisu</w:t>
      </w:r>
      <w:r w:rsidRPr="00D00FA6">
        <w:t>, ve znění pozdějších předpisů. Takto vystavený daňový doklad bude obsahovat náležitosti požadované zákonem č. 235/2004 Sb., o dani z přidané hodnoty, ve znění pozdějších předpisů, a požadované touto smlouvou, tzn., že elektronická faktura bude obsahovat také její přílohy.</w:t>
      </w:r>
    </w:p>
    <w:p w:rsidR="00880BFA" w:rsidRDefault="00880BFA" w:rsidP="00880BFA">
      <w:pPr>
        <w:pStyle w:val="05-ODST-3"/>
      </w:pPr>
      <w:r>
        <w:t>Smluvní strany dále sjednávají</w:t>
      </w:r>
      <w:r w:rsidRPr="00D00FA6">
        <w:t>, že kvalifikovaný certifikát musí být vydán jedním z Ministerstvem vnitra akreditovaných poskytovatelů certifikačních služeb</w:t>
      </w:r>
      <w:r>
        <w:t>.</w:t>
      </w:r>
    </w:p>
    <w:p w:rsidR="00880BFA" w:rsidRPr="00CA0684" w:rsidRDefault="00880BFA" w:rsidP="00880BFA">
      <w:pPr>
        <w:pStyle w:val="05-ODST-3"/>
      </w:pPr>
      <w:r>
        <w:t>Elektronická faktura se považuje za nevystavenou a nedoručenou smluvní straně, pokud</w:t>
      </w:r>
    </w:p>
    <w:p w:rsidR="00880BFA" w:rsidRPr="00CA0684" w:rsidRDefault="00880BFA" w:rsidP="00834B6D">
      <w:pPr>
        <w:pStyle w:val="10-ODST-3"/>
        <w:numPr>
          <w:ilvl w:val="3"/>
          <w:numId w:val="19"/>
        </w:numPr>
        <w:tabs>
          <w:tab w:val="clear" w:pos="1134"/>
          <w:tab w:val="clear" w:pos="1701"/>
          <w:tab w:val="clear" w:pos="2007"/>
          <w:tab w:val="left" w:pos="1418"/>
        </w:tabs>
        <w:spacing w:before="0"/>
        <w:ind w:left="1418" w:hanging="284"/>
      </w:pPr>
      <w:r w:rsidRPr="00CA0684">
        <w:t>nebude vystavena a vyhotovena v souladu s touto smlouvou</w:t>
      </w:r>
      <w:r>
        <w:t>,</w:t>
      </w:r>
    </w:p>
    <w:p w:rsidR="00880BFA" w:rsidRPr="00CA0684" w:rsidRDefault="00880BFA" w:rsidP="00834B6D">
      <w:pPr>
        <w:pStyle w:val="10-ODST-3"/>
        <w:numPr>
          <w:ilvl w:val="3"/>
          <w:numId w:val="19"/>
        </w:numPr>
        <w:tabs>
          <w:tab w:val="clear" w:pos="1134"/>
          <w:tab w:val="clear" w:pos="1701"/>
          <w:tab w:val="clear" w:pos="2007"/>
          <w:tab w:val="left" w:pos="1418"/>
        </w:tabs>
        <w:spacing w:before="0"/>
        <w:ind w:left="1418" w:hanging="284"/>
      </w:pPr>
      <w:r w:rsidRPr="00CA0684">
        <w:t xml:space="preserve">nebude </w:t>
      </w:r>
      <w:r>
        <w:t>doručena na fakturační</w:t>
      </w:r>
      <w:r w:rsidRPr="00CA0684">
        <w:t xml:space="preserve"> adresu </w:t>
      </w:r>
      <w:r>
        <w:t xml:space="preserve">kupujícího </w:t>
      </w:r>
      <w:r w:rsidRPr="00CA0684">
        <w:t>uvedenou v této smlouvě nebo</w:t>
      </w:r>
    </w:p>
    <w:p w:rsidR="00880BFA" w:rsidRPr="00CA0684" w:rsidRDefault="00880BFA" w:rsidP="00834B6D">
      <w:pPr>
        <w:pStyle w:val="10-ODST-3"/>
        <w:numPr>
          <w:ilvl w:val="3"/>
          <w:numId w:val="19"/>
        </w:numPr>
        <w:tabs>
          <w:tab w:val="clear" w:pos="1134"/>
          <w:tab w:val="clear" w:pos="1701"/>
          <w:tab w:val="clear" w:pos="2007"/>
          <w:tab w:val="left" w:pos="1418"/>
        </w:tabs>
        <w:spacing w:before="0"/>
        <w:ind w:left="1418" w:hanging="284"/>
      </w:pPr>
      <w:r w:rsidRPr="00CA0684">
        <w:t>nebude obsahovat náležitosti daňového dokladu požadované právními předpisy nebo</w:t>
      </w:r>
    </w:p>
    <w:p w:rsidR="00880BFA" w:rsidRPr="00CA0684" w:rsidRDefault="00880BFA" w:rsidP="00834B6D">
      <w:pPr>
        <w:pStyle w:val="10-ODST-3"/>
        <w:numPr>
          <w:ilvl w:val="3"/>
          <w:numId w:val="19"/>
        </w:numPr>
        <w:tabs>
          <w:tab w:val="clear" w:pos="1134"/>
          <w:tab w:val="clear" w:pos="1701"/>
          <w:tab w:val="clear" w:pos="2007"/>
          <w:tab w:val="left" w:pos="1418"/>
        </w:tabs>
        <w:spacing w:before="0"/>
        <w:ind w:left="1418" w:hanging="284"/>
      </w:pPr>
      <w:r w:rsidRPr="00CA0684">
        <w:t>nebude opatřena elektronickou značkou nebo elektronickým podpisem a časovým razítkem</w:t>
      </w:r>
      <w:r>
        <w:t>.</w:t>
      </w:r>
    </w:p>
    <w:p w:rsidR="00880BFA" w:rsidRPr="00CA0684" w:rsidRDefault="00880BFA" w:rsidP="00880BFA">
      <w:pPr>
        <w:pStyle w:val="02-ODST-2"/>
      </w:pPr>
      <w:r w:rsidRPr="00CA0684">
        <w:t>Prodávající splní svou povinnost vystavit a doručit daňový doklad</w:t>
      </w:r>
      <w:r>
        <w:t xml:space="preserve"> kupujícímu:</w:t>
      </w:r>
    </w:p>
    <w:p w:rsidR="006E2303" w:rsidRDefault="006E2303" w:rsidP="00AA3F4D">
      <w:pPr>
        <w:pStyle w:val="05-ODST-3"/>
      </w:pPr>
      <w:r>
        <w:t>V listinné podobě doručením kupujícímu na kupujícím písemně stanovenou fakturační adresu, v době uzavření smlouvy stanovil kupující tuto fakturační adresu: ČEPRO, a.s., FÚ, odbor účtárny, Hněvice 62, 411 08 Štětí</w:t>
      </w:r>
    </w:p>
    <w:p w:rsidR="006E2303" w:rsidRDefault="006E2303" w:rsidP="00AA3F4D">
      <w:pPr>
        <w:pStyle w:val="05-ODST-3"/>
      </w:pPr>
      <w:r>
        <w:t xml:space="preserve">V elektronické podobě odesláním kupujícímu z elektronické adresy prodávajícího </w:t>
      </w:r>
      <w:bookmarkStart w:id="25" w:name="Text9"/>
      <w:r w:rsidR="00AA3F4D" w:rsidRPr="00CB11C7">
        <w:rPr>
          <w:highlight w:val="yellow"/>
        </w:rPr>
        <w:fldChar w:fldCharType="begin">
          <w:ffData>
            <w:name w:val="Text9"/>
            <w:enabled/>
            <w:calcOnExit w:val="0"/>
            <w:textInput/>
          </w:ffData>
        </w:fldChar>
      </w:r>
      <w:r w:rsidR="00AA3F4D" w:rsidRPr="00CB11C7">
        <w:rPr>
          <w:highlight w:val="yellow"/>
        </w:rPr>
        <w:instrText xml:space="preserve"> FORMTEXT </w:instrText>
      </w:r>
      <w:r w:rsidR="00AA3F4D" w:rsidRPr="00CB11C7">
        <w:rPr>
          <w:highlight w:val="yellow"/>
        </w:rPr>
      </w:r>
      <w:r w:rsidR="00AA3F4D" w:rsidRPr="00CB11C7">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AA3F4D" w:rsidRPr="00CB11C7">
        <w:rPr>
          <w:highlight w:val="yellow"/>
        </w:rPr>
        <w:fldChar w:fldCharType="end"/>
      </w:r>
      <w:bookmarkEnd w:id="25"/>
      <w:r>
        <w:t xml:space="preserve"> </w:t>
      </w:r>
      <w:r w:rsidRPr="00AA3F4D">
        <w:rPr>
          <w:i/>
          <w:highlight w:val="yellow"/>
        </w:rPr>
        <w:t>(bez oznámení této adresy prodávajícím kupujícímu nelze podle ujednání této smlouvy využít elektronickou podobu faktury)</w:t>
      </w:r>
      <w:r>
        <w:t xml:space="preserve"> a doručením kupujícímu na jeho</w:t>
      </w:r>
      <w:r w:rsidR="00AA3F4D">
        <w:t xml:space="preserve"> </w:t>
      </w:r>
      <w:r>
        <w:t>e-mailovou adresu: cepro_DF@ceproas.cz.</w:t>
      </w:r>
    </w:p>
    <w:p w:rsidR="006E2303" w:rsidRDefault="006E2303" w:rsidP="00AA3F4D">
      <w:pPr>
        <w:pStyle w:val="03-nor2"/>
      </w:pPr>
      <w:r>
        <w:t xml:space="preserve">Smluvní strany se dohodly, že oznámení nebo změny adres v tomto ujednání provedou písemným oznámením podepsaným osobami oprávněnými k uzavření nebo změnám této smlouvy doručeným druhé smluvní straně na adresu uvedenou v záhlaví této smlouvy s dostatečným předstihem. </w:t>
      </w:r>
    </w:p>
    <w:p w:rsidR="005834CA" w:rsidRDefault="006E2303" w:rsidP="0060402C">
      <w:pPr>
        <w:pStyle w:val="02-ODST-2"/>
      </w:pPr>
      <w:r>
        <w:t>V případě prodlení kupujícího s platbou uhradí kupující prodávající</w:t>
      </w:r>
      <w:r w:rsidR="00AA3F4D">
        <w:t>mu dlužnou částku a dále úrok z </w:t>
      </w:r>
      <w:r>
        <w:t>prodlení ve výši stanovené platnými právními předpisy.</w:t>
      </w:r>
    </w:p>
    <w:p w:rsidR="00880BFA" w:rsidRDefault="005834CA" w:rsidP="0060402C">
      <w:pPr>
        <w:pStyle w:val="02-ODST-2"/>
      </w:pPr>
      <w:r w:rsidRPr="005834CA">
        <w:t>Smluvní strany sjednávají, že</w:t>
      </w:r>
      <w:r>
        <w:t>:</w:t>
      </w:r>
    </w:p>
    <w:p w:rsidR="00880BFA" w:rsidRPr="00CA0684" w:rsidRDefault="002A2B19" w:rsidP="00241852">
      <w:pPr>
        <w:pStyle w:val="05-ODST-3"/>
      </w:pPr>
      <w:bookmarkStart w:id="26" w:name="_Ref347122680"/>
      <w:r>
        <w:t>V</w:t>
      </w:r>
      <w:r w:rsidR="00880BFA" w:rsidRPr="009A4846">
        <w:t xml:space="preserve"> případech, kdy </w:t>
      </w:r>
      <w:r w:rsidR="00880BFA">
        <w:t>kupující</w:t>
      </w:r>
      <w:r w:rsidR="00880BFA" w:rsidRPr="009A4846">
        <w:t xml:space="preserve"> je, nebo může být ručitelem za odvedení daně z přidané hodnoty </w:t>
      </w:r>
      <w:r w:rsidR="00880BFA">
        <w:t>prodávajícím</w:t>
      </w:r>
      <w:r w:rsidR="00880BFA" w:rsidRPr="009A4846">
        <w:t xml:space="preserve"> z příslušného plnění, nebo pokud se jím </w:t>
      </w:r>
      <w:r w:rsidR="00880BFA">
        <w:t>kupující</w:t>
      </w:r>
      <w:r w:rsidR="00880BFA" w:rsidRPr="009A4846">
        <w:t xml:space="preserve"> stane nebo může stát v důs</w:t>
      </w:r>
      <w:r w:rsidR="00880BFA" w:rsidRPr="001510AA">
        <w:t xml:space="preserve">ledku změny zákonné úpravy, je </w:t>
      </w:r>
      <w:r w:rsidR="00880BFA">
        <w:t>kupující</w:t>
      </w:r>
      <w:r w:rsidR="00880BFA" w:rsidRPr="001510AA">
        <w:t xml:space="preserve"> oprávněn uhradit na účet </w:t>
      </w:r>
      <w:r w:rsidR="00880BFA">
        <w:t>prodávajícího</w:t>
      </w:r>
      <w:r w:rsidR="00880BFA" w:rsidRPr="001510AA">
        <w:t xml:space="preserve"> uvedený ve s</w:t>
      </w:r>
      <w:r w:rsidR="00880BFA" w:rsidRPr="00180A9D">
        <w:t xml:space="preserve">mlouvě pouze fakturovanou částku za dodané </w:t>
      </w:r>
      <w:r w:rsidR="00210BA9">
        <w:t>plnění</w:t>
      </w:r>
      <w:r w:rsidR="00880BFA" w:rsidRPr="00180A9D">
        <w:t xml:space="preserve"> bez daně z přidané </w:t>
      </w:r>
      <w:r w:rsidR="00880BFA" w:rsidRPr="00180A9D">
        <w:lastRenderedPageBreak/>
        <w:t xml:space="preserve">hodnoty dle další věty. Částku odpovídající dani z přidané hodnoty ve výši uvedené na faktuře (daňovém dokladu), případně ve výši v souladu s platnými předpisy, je-li tato </w:t>
      </w:r>
      <w:r w:rsidR="00880BFA" w:rsidRPr="00A53DD2">
        <w:t xml:space="preserve">vyšší, je </w:t>
      </w:r>
      <w:r w:rsidR="00880BFA">
        <w:t>kupující</w:t>
      </w:r>
      <w:r w:rsidR="00880BFA" w:rsidRPr="00A53DD2">
        <w:t xml:space="preserve"> v takovém případě oprávněn místo </w:t>
      </w:r>
      <w:r w:rsidR="00880BFA">
        <w:t>prodávajícímu</w:t>
      </w:r>
      <w:r w:rsidR="00880BFA" w:rsidRPr="00A53DD2">
        <w:t xml:space="preserve"> jako poskytovateli zdanitelného plnění uhradit v souladu s příslušnými ustanoveními zákona č. 235/2004 Sb., o dani z přidané hodnoty, ve znění pozdějších předpisů (dále též jen „zákon o DPH“)</w:t>
      </w:r>
      <w:r w:rsidR="00880BFA">
        <w:t>,</w:t>
      </w:r>
      <w:r w:rsidR="00880BFA" w:rsidRPr="009A4846">
        <w:t xml:space="preserve"> (tj. zejména dle ustanovení §§ 109, 109a, event. dalších) přímo na příslušný účet správce daně </w:t>
      </w:r>
      <w:r w:rsidR="00880BFA">
        <w:t>prodávajícího</w:t>
      </w:r>
      <w:r w:rsidR="00880BFA" w:rsidRPr="009A4846">
        <w:t xml:space="preserve"> jako poskytovatele zdanitelného plnění s údaji potřebnými pro identifikaci pla</w:t>
      </w:r>
      <w:r w:rsidR="00880BFA" w:rsidRPr="001510AA">
        <w:t>tby dle příslušných ustanovení zákona o DPH. Úhradou daně z přidan</w:t>
      </w:r>
      <w:r w:rsidR="00880BFA" w:rsidRPr="00AA0985">
        <w:t xml:space="preserve">é hodnoty na účet správce daně </w:t>
      </w:r>
      <w:r w:rsidR="00880BFA">
        <w:t>prodávajícího</w:t>
      </w:r>
      <w:r w:rsidR="00880BFA" w:rsidRPr="00B14B37">
        <w:t xml:space="preserve"> tak bude splněn závazek </w:t>
      </w:r>
      <w:r w:rsidR="00880BFA">
        <w:t>kupujícího</w:t>
      </w:r>
      <w:r w:rsidR="00880BFA" w:rsidRPr="00B14B37">
        <w:t xml:space="preserve"> vůči </w:t>
      </w:r>
      <w:r w:rsidR="00880BFA">
        <w:t>prodávajícímu</w:t>
      </w:r>
      <w:r w:rsidR="00880BFA" w:rsidRPr="00B14B37">
        <w:t xml:space="preserve"> zaplatit </w:t>
      </w:r>
      <w:r w:rsidR="00880BFA" w:rsidRPr="00B14B37">
        <w:t xml:space="preserve">cenu </w:t>
      </w:r>
      <w:r w:rsidR="00880BFA">
        <w:t>plnění</w:t>
      </w:r>
      <w:r w:rsidR="00880BFA" w:rsidRPr="00B14B37">
        <w:t xml:space="preserve"> v částce uhrazené na účet správce daně </w:t>
      </w:r>
      <w:r w:rsidR="00880BFA">
        <w:t>prodávajícího</w:t>
      </w:r>
      <w:r w:rsidR="00880BFA" w:rsidRPr="00B14B37">
        <w:t>.</w:t>
      </w:r>
      <w:bookmarkEnd w:id="26"/>
    </w:p>
    <w:p w:rsidR="00880BFA" w:rsidRDefault="00880BFA" w:rsidP="00241852">
      <w:pPr>
        <w:pStyle w:val="05-ODST-3"/>
      </w:pPr>
      <w:r>
        <w:t xml:space="preserve">O postupu </w:t>
      </w:r>
      <w:r w:rsidR="002A2B19">
        <w:t>kupujícího</w:t>
      </w:r>
      <w:r>
        <w:t xml:space="preserve"> dle </w:t>
      </w:r>
      <w:proofErr w:type="gramStart"/>
      <w:r>
        <w:t>bodu</w:t>
      </w:r>
      <w:r w:rsidR="00210BA9">
        <w:t xml:space="preserve"> </w:t>
      </w:r>
      <w:r w:rsidR="00210BA9">
        <w:fldChar w:fldCharType="begin"/>
      </w:r>
      <w:r w:rsidR="00210BA9">
        <w:instrText xml:space="preserve"> REF _Ref347122680 \r \h </w:instrText>
      </w:r>
      <w:r w:rsidR="00210BA9">
        <w:fldChar w:fldCharType="separate"/>
      </w:r>
      <w:r w:rsidR="003660BB">
        <w:t>5.10.1</w:t>
      </w:r>
      <w:proofErr w:type="gramEnd"/>
      <w:r w:rsidR="00210BA9">
        <w:fldChar w:fldCharType="end"/>
      </w:r>
      <w:r w:rsidR="00210BA9">
        <w:t xml:space="preserve"> smlouvy</w:t>
      </w:r>
      <w:r w:rsidR="00241852">
        <w:t xml:space="preserve"> </w:t>
      </w:r>
      <w:r>
        <w:t>výše bude kupující</w:t>
      </w:r>
      <w:r w:rsidRPr="009A4846">
        <w:t xml:space="preserve"> písemně bez zbytečného odkladu informovat </w:t>
      </w:r>
      <w:r>
        <w:t>prodávajícího</w:t>
      </w:r>
      <w:r w:rsidRPr="009A4846">
        <w:t xml:space="preserve"> jako poskytovatele zdanitelného plnění, za nějž byla daň z přidané hodnoty takto odvedena.</w:t>
      </w:r>
    </w:p>
    <w:p w:rsidR="00880BFA" w:rsidRDefault="00880BFA" w:rsidP="00241852">
      <w:pPr>
        <w:pStyle w:val="05-ODST-3"/>
      </w:pPr>
      <w:r>
        <w:t xml:space="preserve">Uhrazení </w:t>
      </w:r>
      <w:r w:rsidRPr="009A4846">
        <w:t>závazku učiněné způsobem uvedeným v</w:t>
      </w:r>
      <w:r w:rsidR="00210BA9">
        <w:t> </w:t>
      </w:r>
      <w:proofErr w:type="gramStart"/>
      <w:r>
        <w:t>bodu</w:t>
      </w:r>
      <w:r w:rsidR="00210BA9">
        <w:t xml:space="preserve"> </w:t>
      </w:r>
      <w:r w:rsidR="00210BA9">
        <w:fldChar w:fldCharType="begin"/>
      </w:r>
      <w:r w:rsidR="00210BA9">
        <w:instrText xml:space="preserve"> REF _Ref347122680 \r \h </w:instrText>
      </w:r>
      <w:r w:rsidR="00210BA9">
        <w:fldChar w:fldCharType="separate"/>
      </w:r>
      <w:r w:rsidR="003660BB">
        <w:t>5.10.1</w:t>
      </w:r>
      <w:proofErr w:type="gramEnd"/>
      <w:r w:rsidR="00210BA9">
        <w:fldChar w:fldCharType="end"/>
      </w:r>
      <w:r w:rsidR="00210BA9">
        <w:t xml:space="preserve"> smlouvy</w:t>
      </w:r>
      <w:r w:rsidRPr="009A4846">
        <w:t xml:space="preserve"> výše je v souladu se zákonem o DPH a není porušením smluvních sankcí za neuhrazení finančních prostředků</w:t>
      </w:r>
      <w:r>
        <w:t xml:space="preserve"> ze strany kupujícího a nezakládá ani nárok prodávajícího</w:t>
      </w:r>
      <w:r w:rsidRPr="009A4846">
        <w:t xml:space="preserve"> na náhradu škody</w:t>
      </w:r>
      <w:r>
        <w:t>.</w:t>
      </w:r>
    </w:p>
    <w:p w:rsidR="0067612E" w:rsidRDefault="0067612E" w:rsidP="00AA3F4D">
      <w:pPr>
        <w:pStyle w:val="02-ODST-2"/>
      </w:pPr>
      <w:bookmarkStart w:id="27" w:name="_Ref352135838"/>
      <w:r w:rsidRPr="00803E6B">
        <w:t>V případech, kdy je kupující ručitelem za odvedení daně z přidané hodnoty podle §</w:t>
      </w:r>
      <w:r>
        <w:t> 109 odst. 2 zákona o DPH,</w:t>
      </w:r>
      <w:r w:rsidRPr="00803E6B">
        <w:t xml:space="preserve"> dohodly se smluvní strany, že </w:t>
      </w:r>
      <w:r w:rsidRPr="00AC0992">
        <w:t xml:space="preserve">kupující splní povinnost zaplatit fakturovanou částku – její část odpovídající dani z přidané hodnoty ve výši uvedené v daňovém dokladu vystaveném prodávajícím – bankovním převodem přímo na účet určený finančním úřadem (depozitní účet správce daně prodávajícího). Dnem úhrady daně z přidané hodnoty na depozitní účet správce </w:t>
      </w:r>
      <w:r w:rsidRPr="00AC0992">
        <w:t>daně prodávajícího zaniká jeho pohledávka vůči kupujícímu, a to ve výši částky, uhrazené na depozitní účet správce daně prodávajícího. Toto ujednání se použije, pokud kupující neobdrží od prodávajícího doklad o tom, že DPH již zaplatil/uhradil prodávající</w:t>
      </w:r>
      <w:bookmarkEnd w:id="27"/>
      <w:r>
        <w:t>.</w:t>
      </w:r>
    </w:p>
    <w:p w:rsidR="006E2303" w:rsidRDefault="006E2303" w:rsidP="00AA3F4D">
      <w:pPr>
        <w:pStyle w:val="02-ODST-2"/>
      </w:pPr>
      <w:r>
        <w:t xml:space="preserve">Smluvní strany se dohodly, že kupující je oprávněn pozastavit úhradu faktur </w:t>
      </w:r>
      <w:r w:rsidR="00A60564">
        <w:t xml:space="preserve">prodávajícímu, pokud </w:t>
      </w:r>
      <w:r>
        <w:t>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w:t>
      </w:r>
      <w:r w:rsidR="00AA3F4D">
        <w:t>rhu s vyznačením právní moci. V </w:t>
      </w:r>
      <w:r>
        <w:t xml:space="preserve">případě, že bude rozhodnuto </w:t>
      </w:r>
      <w:r w:rsidR="00AE53EC">
        <w:t xml:space="preserve">o úpadku a/nebo </w:t>
      </w:r>
      <w:r>
        <w:t xml:space="preserve">o způsobu řešení úpadku, bude kupující postupovat v souladu se zákonem č. 182/2006 Sb., insolvenční zákon, v platném znění. </w:t>
      </w:r>
    </w:p>
    <w:p w:rsidR="006E2303" w:rsidRPr="00F019AD" w:rsidRDefault="006E2303" w:rsidP="00F019AD">
      <w:pPr>
        <w:pStyle w:val="01-L"/>
      </w:pPr>
      <w:bookmarkStart w:id="28" w:name="_Ref350426887"/>
      <w:r w:rsidRPr="00F019AD">
        <w:t>Záruka</w:t>
      </w:r>
      <w:r w:rsidR="00951008" w:rsidRPr="00F019AD">
        <w:t>, odpovědnost za vady</w:t>
      </w:r>
      <w:bookmarkEnd w:id="28"/>
      <w:r w:rsidR="000E7BF0">
        <w:t>, servisní služby</w:t>
      </w:r>
    </w:p>
    <w:p w:rsidR="006E2303" w:rsidRDefault="006E2303" w:rsidP="00FB433D">
      <w:pPr>
        <w:pStyle w:val="02-ODST-2"/>
      </w:pPr>
      <w:r w:rsidDel="001D76CD">
        <w:t>Záruční doba na předmět plnění činí</w:t>
      </w:r>
      <w:r w:rsidR="009E2896" w:rsidDel="001D76CD">
        <w:t xml:space="preserve"> </w:t>
      </w:r>
      <w:r w:rsidR="00ED52F6">
        <w:t>36</w:t>
      </w:r>
      <w:r w:rsidR="00EB4DFF" w:rsidDel="001D76CD">
        <w:t xml:space="preserve"> </w:t>
      </w:r>
      <w:r w:rsidDel="001D76CD">
        <w:t>měsíců</w:t>
      </w:r>
      <w:r w:rsidR="009F094B">
        <w:t xml:space="preserve"> (3 kalendářní roky)</w:t>
      </w:r>
      <w:r w:rsidDel="001D76CD">
        <w:t xml:space="preserve"> ode dne podpisu předávacího protokolu smluvními stranami</w:t>
      </w:r>
      <w:r w:rsidR="00EC6A86" w:rsidRPr="00EC6A86">
        <w:t xml:space="preserve"> </w:t>
      </w:r>
      <w:r w:rsidR="009F094B">
        <w:t>podle požadavků kupujícího uvedených v zadávací dokumentaci a v souladu s přílohou č. 1 této smlouvy.</w:t>
      </w:r>
      <w:r w:rsidR="00A35339">
        <w:t xml:space="preserve"> </w:t>
      </w:r>
      <w:r w:rsidDel="001D76CD">
        <w:t>Prodávající se zavazuje po tuto dobu bezplatně odstranit veškeré vady zjištěné v době záruky včetně jejich následků, tj. opravit nebo vyměni</w:t>
      </w:r>
      <w:r w:rsidR="00C045BD" w:rsidDel="001D76CD">
        <w:t>t neprodleně a na své náklady a </w:t>
      </w:r>
      <w:r w:rsidDel="001D76CD">
        <w:t>odpovědnost jakékoli vadné součásti či celý předmět plnění za bezvadný. Ke stejné povinn</w:t>
      </w:r>
      <w:r w:rsidR="008218D6" w:rsidDel="001D76CD">
        <w:t>osti se prodávající zavazuje v </w:t>
      </w:r>
      <w:r w:rsidDel="001D76CD">
        <w:t xml:space="preserve">případě vad zjištěných při převzetí předmětu plnění kupujícím. Kupující má právo namísto bezplatného odstranění vady žádat v reklamaci slevu přiměřenou nákladům na odstranění vady, pro odstoupení od smlouvy z důvodu vad předmětu plnění platí ustanovení zákona č. 513/1991 Sb., obchodní zákoník, v platném znění, není-li touto smlouvou stanoveno jinak. </w:t>
      </w:r>
    </w:p>
    <w:p w:rsidR="006E2303" w:rsidRDefault="006E2303" w:rsidP="00B00A56">
      <w:pPr>
        <w:pStyle w:val="02-ODST-2"/>
      </w:pPr>
      <w:r>
        <w:t>Odpovědnost za vady a záruka za jakost se řídí příslušnými ustanoveními zákona č. 513/1991 Sb., obchodní zákoník, v platném znění, není-li v této smlouvě výsl</w:t>
      </w:r>
      <w:r w:rsidR="00B00A56">
        <w:t>ovně stanoven postup odlišný.</w:t>
      </w:r>
      <w:r w:rsidR="001D76CD" w:rsidRPr="001D76CD">
        <w:t xml:space="preserve"> </w:t>
      </w:r>
      <w:r w:rsidR="00B00A56">
        <w:t>V </w:t>
      </w:r>
      <w:r>
        <w:t>souladu s ustanovením § 429 a násl. zákona č. 513/1991 Sb., obchodní zákoník, v platném znění, se prodávající zavazuje, že předmět plnění bude během záruční doby dle této smlouvy:</w:t>
      </w:r>
    </w:p>
    <w:p w:rsidR="006E2303" w:rsidRDefault="006E2303" w:rsidP="001D7317">
      <w:pPr>
        <w:pStyle w:val="06-PSM"/>
        <w:numPr>
          <w:ilvl w:val="0"/>
          <w:numId w:val="4"/>
        </w:numPr>
      </w:pPr>
      <w:r>
        <w:t>bez jakýchkoliv vad a způsobilý k užívání pro účel, pro nějž je určen</w:t>
      </w:r>
    </w:p>
    <w:p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rsidR="006E2303" w:rsidRDefault="006E2303" w:rsidP="001D7317">
      <w:pPr>
        <w:pStyle w:val="06-PSM"/>
      </w:pPr>
      <w:r>
        <w:t>splňovat všechny požadavky stanovené platnými zákony a ostatními obecně závaznými právními předpisy, a bude odpovídat platným technickým pravidlům, normám a předpisům platným na území České republiky.</w:t>
      </w:r>
    </w:p>
    <w:p w:rsidR="009F094B" w:rsidRDefault="009F094B" w:rsidP="008F1840">
      <w:pPr>
        <w:pStyle w:val="02-ODST-2"/>
      </w:pPr>
      <w:r>
        <w:t>Prodávající prohlašuje, že dodané zboží je nové, nepoužívané a odpovídá platné dokumentaci a předpisům výrobce, a že zboží není zatíženo žádnými právy třetích osob.</w:t>
      </w:r>
    </w:p>
    <w:p w:rsidR="009F094B" w:rsidRDefault="006E2303" w:rsidP="008F1840">
      <w:pPr>
        <w:pStyle w:val="02-ODST-2"/>
      </w:pPr>
      <w:r>
        <w:lastRenderedPageBreak/>
        <w:t>Smluvní strany se dohodly na vyloučení účinnosti ustanovení § 440 odst. 2 zákona č. 513/1991 Sb., obchodního zákoníku, v platném znění, které pro závazkový vztah založený touto smlouvou neplatí.</w:t>
      </w:r>
    </w:p>
    <w:p w:rsidR="006E2303" w:rsidRDefault="006E2303" w:rsidP="008F1840">
      <w:pPr>
        <w:pStyle w:val="02-ODST-2"/>
      </w:pPr>
      <w:r>
        <w:t xml:space="preserve">Vady, které budou zjištěny po převzetí předmětu plnění kupujícím, může kupující reklamovat 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mí prodávajícímu vadu písemně</w:t>
      </w:r>
      <w:r w:rsidR="00424C96">
        <w:t xml:space="preserve"> na adresu sídla prodávajícího</w:t>
      </w:r>
      <w:r w:rsidR="008F1840">
        <w:t xml:space="preserve">, </w:t>
      </w:r>
      <w:r>
        <w:t>e-mailem na</w:t>
      </w:r>
      <w:r w:rsidR="008F1840">
        <w:t xml:space="preserve"> </w:t>
      </w:r>
      <w:bookmarkStart w:id="29" w:name="Text10"/>
      <w:r w:rsidR="008F1840" w:rsidRPr="00144DB2">
        <w:rPr>
          <w:highlight w:val="yellow"/>
        </w:rPr>
        <w:fldChar w:fldCharType="begin">
          <w:ffData>
            <w:name w:val="Text10"/>
            <w:enabled/>
            <w:calcOnExit w:val="0"/>
            <w:textInput/>
          </w:ffData>
        </w:fldChar>
      </w:r>
      <w:r w:rsidR="008F1840" w:rsidRPr="00144DB2">
        <w:rPr>
          <w:highlight w:val="yellow"/>
        </w:rPr>
        <w:instrText xml:space="preserve"> FORMTEXT </w:instrText>
      </w:r>
      <w:r w:rsidR="008F1840" w:rsidRPr="00144DB2">
        <w:rPr>
          <w:highlight w:val="yellow"/>
        </w:rPr>
      </w:r>
      <w:r w:rsidR="008F1840" w:rsidRPr="00144DB2">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8F1840" w:rsidRPr="00144DB2">
        <w:rPr>
          <w:highlight w:val="yellow"/>
        </w:rPr>
        <w:fldChar w:fldCharType="end"/>
      </w:r>
      <w:bookmarkEnd w:id="29"/>
      <w:r w:rsidR="008F1840">
        <w:t>.</w:t>
      </w:r>
      <w:r>
        <w:t xml:space="preserve"> Prodávající je povinen se ke každé doručené reklamaci písemně bez zbytečného odkladu vyjádřit. Ve vyjádření buď vadu uzná a v případě, že vadu neuzná, musí uvést konkrétní důvod, z kterého vadu neuznává. Jestliže se prodávající do 1 dne ode dne doručení reklamace nevyjádří, má se za to, že vadu uznává. </w:t>
      </w:r>
    </w:p>
    <w:p w:rsidR="009F094B" w:rsidRDefault="00E16C52" w:rsidP="008F1840">
      <w:pPr>
        <w:pStyle w:val="02-ODST-2"/>
      </w:pPr>
      <w:bookmarkStart w:id="30" w:name="_Ref337720410"/>
      <w:r>
        <w:t>Záruka s bezplatným servisem zahrnující opravu nebo výměnu vadných součástek je prodávajícím poskytována „na místě“, tj. v lokalitě kupujícího, typu NBD = následující pracovní den (dále též jen NPD), s dobou odezvy do následujícího pracovního dne ode dne oznámení vady kupujícím prodávajícímu.</w:t>
      </w:r>
      <w:bookmarkEnd w:id="30"/>
    </w:p>
    <w:p w:rsidR="006E2303" w:rsidRDefault="006E2303" w:rsidP="008F1840">
      <w:pPr>
        <w:pStyle w:val="02-ODST-2"/>
      </w:pPr>
      <w:r>
        <w:t>Neodstraní-li prodávající reklamované vady ve lhůtě dle této smlouvy</w:t>
      </w:r>
      <w:r w:rsidR="00A62737">
        <w:t xml:space="preserve"> (viz </w:t>
      </w:r>
      <w:proofErr w:type="gramStart"/>
      <w:r w:rsidR="00A62737">
        <w:t xml:space="preserve">bod </w:t>
      </w:r>
      <w:r w:rsidR="00A62737">
        <w:fldChar w:fldCharType="begin"/>
      </w:r>
      <w:r w:rsidR="00A62737">
        <w:instrText xml:space="preserve"> REF _Ref337720410 \r \h </w:instrText>
      </w:r>
      <w:r w:rsidR="00A62737">
        <w:fldChar w:fldCharType="separate"/>
      </w:r>
      <w:r w:rsidR="003660BB">
        <w:t>6.6</w:t>
      </w:r>
      <w:r w:rsidR="00A62737">
        <w:fldChar w:fldCharType="end"/>
      </w:r>
      <w:r w:rsidR="00A62737">
        <w:t xml:space="preserve"> této</w:t>
      </w:r>
      <w:proofErr w:type="gramEnd"/>
      <w:r w:rsidR="00A62737">
        <w:t xml:space="preserve"> smlouvy)</w:t>
      </w:r>
      <w:r>
        <w:t>,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 na základě jeho písemné výzvy a ve lhůtě určené kupujícím ve výzvě. V případě, že vady předmětu plnění odstraní kupující nebo jím navržená třetí osoba, nemá tato skutečnost vliv na záruku poskytnutou prodávajícím dle této smlouvy.</w:t>
      </w:r>
    </w:p>
    <w:p w:rsidR="006E2303" w:rsidRDefault="006E2303" w:rsidP="008F1840">
      <w:pPr>
        <w:pStyle w:val="02-ODST-2"/>
      </w:pPr>
      <w:r>
        <w:t>Smluvní strany touto smlouvou stvrzují následující práva z odpovědnosti za vady:</w:t>
      </w:r>
    </w:p>
    <w:p w:rsidR="006E2303" w:rsidRDefault="006E2303" w:rsidP="008F1840">
      <w:pPr>
        <w:pStyle w:val="06-PSM"/>
        <w:numPr>
          <w:ilvl w:val="0"/>
          <w:numId w:val="5"/>
        </w:numPr>
      </w:pPr>
      <w:r>
        <w:t>právo na bezplatné odstranění vady</w:t>
      </w:r>
    </w:p>
    <w:p w:rsidR="006E2303" w:rsidRDefault="006E2303" w:rsidP="008F1840">
      <w:pPr>
        <w:pStyle w:val="06-PSM"/>
      </w:pPr>
      <w:r>
        <w:t>právo na doplnění chybějícího množství v případě, kdy</w:t>
      </w:r>
      <w:r w:rsidR="008F1840">
        <w:t xml:space="preserve"> dodané množství je v rozporu s </w:t>
      </w:r>
      <w:r>
        <w:t>množstvím uvedeným na průvodních dokladech k předmětu plnění</w:t>
      </w:r>
    </w:p>
    <w:p w:rsidR="006E2303" w:rsidRDefault="006E2303" w:rsidP="008F1840">
      <w:pPr>
        <w:pStyle w:val="06-PSM"/>
      </w:pPr>
      <w:r>
        <w:t>poskytnutí slevy z kupní ceny</w:t>
      </w:r>
    </w:p>
    <w:p w:rsidR="006E2303" w:rsidRDefault="006E2303" w:rsidP="008F1840">
      <w:pPr>
        <w:pStyle w:val="06-PSM"/>
      </w:pPr>
      <w:r>
        <w:t xml:space="preserve">odstoupení od smlouvy v případě, že prodávající neodstraní vadu </w:t>
      </w:r>
      <w:r w:rsidR="00A62737">
        <w:t xml:space="preserve">ve lhůtě NPD od oznámení ve smyslu </w:t>
      </w:r>
      <w:proofErr w:type="gramStart"/>
      <w:r w:rsidR="00A62737">
        <w:t xml:space="preserve">bodu </w:t>
      </w:r>
      <w:r w:rsidR="00A62737">
        <w:fldChar w:fldCharType="begin"/>
      </w:r>
      <w:r w:rsidR="00A62737">
        <w:instrText xml:space="preserve"> REF _Ref337720410 \r \h </w:instrText>
      </w:r>
      <w:r w:rsidR="00A62737">
        <w:fldChar w:fldCharType="separate"/>
      </w:r>
      <w:r w:rsidR="003660BB">
        <w:t>6.6</w:t>
      </w:r>
      <w:r w:rsidR="00A62737">
        <w:fldChar w:fldCharType="end"/>
      </w:r>
      <w:r w:rsidR="00A62737">
        <w:t xml:space="preserve"> této</w:t>
      </w:r>
      <w:proofErr w:type="gramEnd"/>
      <w:r w:rsidR="00A62737">
        <w:t xml:space="preserve"> smlouvy</w:t>
      </w:r>
    </w:p>
    <w:p w:rsidR="006E2303" w:rsidRDefault="006E2303" w:rsidP="008F1840">
      <w:pPr>
        <w:pStyle w:val="06-PSM"/>
      </w:pPr>
      <w:r>
        <w:t>odstoupení od smlouvy v případě, že předmět plnění bude vykazovat v průběhu záruční doby více než 5 různých vad.</w:t>
      </w:r>
    </w:p>
    <w:p w:rsidR="006E2303" w:rsidRDefault="006E2303" w:rsidP="00B85257">
      <w:pPr>
        <w:pStyle w:val="03-nor2"/>
      </w:pPr>
      <w:r>
        <w:t>Kupující má právo odstoupit od smlouvy v případě, kdy bude vada bezplatně odstraněna nebo bude odstraněna výměnou vadného předmětu plnění za bezvadný a po dodání nového bezvadného předmětu plnění nebo po odstranění vady, dojde k opětovnému výskytu stejné vady po opravě či dodání nového předmětu plnění. Za opakovanou vadu pokládají obě smluvní strany výskyt opakované vady nejméně 3x po sobě.</w:t>
      </w:r>
    </w:p>
    <w:p w:rsidR="006E2303" w:rsidRDefault="006E2303" w:rsidP="00B85257">
      <w:pPr>
        <w:pStyle w:val="02-ODST-2"/>
      </w:pPr>
      <w:r>
        <w:t>Záruční doba neběží po dobu, po kterou nemůže kupující předmět plnění řádně užívat pro vady, za které zodpovídá prodávající. Záruční doba dále neběží po dobu ode dne, kdy kupující uplatní na prodávajícím oprávněné nároky z vad, do dne, kdy prodávající ku</w:t>
      </w:r>
      <w:r w:rsidR="00EB05A0">
        <w:t>pujícímu uplatněné nároky z </w:t>
      </w:r>
      <w:r>
        <w:t>oznámené vady zcela neuspokojí.</w:t>
      </w:r>
    </w:p>
    <w:p w:rsidR="006E2303" w:rsidRDefault="006E2303" w:rsidP="00B85257">
      <w:pPr>
        <w:pStyle w:val="02-ODST-2"/>
      </w:pPr>
      <w:r>
        <w:t>Kromě povinností prodávajícího vyplývajících z odpovědnosti za vady a záruky je prodávající povinen uhradit kupujícímu vzniklé prokázané škody, které kupu</w:t>
      </w:r>
      <w:r w:rsidR="00EB05A0">
        <w:t>jícímu vzniknou v souvislosti s </w:t>
      </w:r>
      <w:r>
        <w:t>vadným plněním prodávajícího.</w:t>
      </w:r>
    </w:p>
    <w:p w:rsidR="00E16C52" w:rsidRDefault="00E16C52" w:rsidP="00B85257">
      <w:pPr>
        <w:pStyle w:val="02-ODST-2"/>
        <w:rPr>
          <w:rFonts w:cs="Arial"/>
        </w:rPr>
      </w:pPr>
      <w:r w:rsidRPr="00195EF3">
        <w:rPr>
          <w:rFonts w:cs="Arial"/>
        </w:rPr>
        <w:t>Pokud mají jednotlivá zařízení vlastní záruční listy či jiné dokumenty, platí pravidla a informace v nich uvedená v těch bodech, ve kterých se nevylučují s ustanoveními této smlouvy.</w:t>
      </w:r>
    </w:p>
    <w:p w:rsidR="00E16C52" w:rsidRPr="00195EF3" w:rsidRDefault="00E16C52" w:rsidP="00B85257">
      <w:pPr>
        <w:pStyle w:val="02-ODST-2"/>
        <w:rPr>
          <w:rFonts w:cs="Arial"/>
        </w:rPr>
      </w:pPr>
      <w:r w:rsidRPr="00195EF3">
        <w:rPr>
          <w:rFonts w:cs="Arial"/>
        </w:rPr>
        <w:t>Prodávající akceptuje právo kupujícího otevírat pracovní PC stanice a měnit jejich konfigurace i bez předchozího projednání s prodávajícím, toto jednání kupujícího nebude mít vliv na záruky dle této smlouvy</w:t>
      </w:r>
      <w:r>
        <w:rPr>
          <w:rFonts w:ascii="Arial Narrow" w:hAnsi="Arial Narrow"/>
          <w:sz w:val="22"/>
          <w:szCs w:val="22"/>
        </w:rPr>
        <w:t>.</w:t>
      </w:r>
    </w:p>
    <w:p w:rsidR="006E2303" w:rsidRDefault="006E2303" w:rsidP="00F019AD">
      <w:pPr>
        <w:pStyle w:val="01-L"/>
      </w:pPr>
      <w:r>
        <w:t>Odpovědnost za škodu, smluvní pokuty</w:t>
      </w:r>
    </w:p>
    <w:p w:rsidR="006E2303" w:rsidRDefault="006E2303" w:rsidP="00BF3C63">
      <w:pPr>
        <w:pStyle w:val="02-ODST-2"/>
      </w:pPr>
      <w:r>
        <w:t>Vznikne-li kupujícímu v důsledku porušení smluvních povinností ze strany prodávajícího škoda, odpovídá prodávající za škodu v plném rozsahu plně v souladu s § 373 a násl. zákona č. 513/1991 Sb., obchodního zákoníku, v platném znění. Škoda se nahrazuje v penězích, nepožádá-li kupující o náhradu škody uvedením v předešlý stav.</w:t>
      </w:r>
    </w:p>
    <w:p w:rsidR="006E2303" w:rsidRDefault="006E2303" w:rsidP="00BF3C63">
      <w:pPr>
        <w:pStyle w:val="02-ODST-2"/>
      </w:pPr>
      <w:r>
        <w:lastRenderedPageBreak/>
        <w:t>Prodávající odpovídá za škodu na zdraví, v důsledku smrti nebo za škodu na jiné věci, způsobenou vadou výrobku v rozsahu a za podmínek stanovených zákonem č. 59/1998 Sb., o odpovědnosti za škodu způsobenou vadou výrobku, v platném znění.</w:t>
      </w:r>
    </w:p>
    <w:p w:rsidR="006E2303" w:rsidRDefault="006E2303" w:rsidP="00BF3C63">
      <w:pPr>
        <w:pStyle w:val="02-ODST-2"/>
      </w:pPr>
      <w:r>
        <w:t xml:space="preserve">V případě, že prodávající nedodrží lhůtu stanovenou pro plnění této smlouvy uvedené v </w:t>
      </w:r>
      <w:proofErr w:type="gramStart"/>
      <w:r>
        <w:t xml:space="preserve">bodu </w:t>
      </w:r>
      <w:r w:rsidR="00D56D94">
        <w:fldChar w:fldCharType="begin"/>
      </w:r>
      <w:r w:rsidR="00D56D94">
        <w:instrText xml:space="preserve"> REF _Ref337720373 \r \h </w:instrText>
      </w:r>
      <w:r w:rsidR="00D56D94">
        <w:fldChar w:fldCharType="separate"/>
      </w:r>
      <w:r w:rsidR="003660BB">
        <w:t>2.2</w:t>
      </w:r>
      <w:r w:rsidR="00D56D94">
        <w:fldChar w:fldCharType="end"/>
      </w:r>
      <w:r>
        <w:t xml:space="preserve"> této</w:t>
      </w:r>
      <w:proofErr w:type="gramEnd"/>
      <w:r>
        <w:t xml:space="preserve"> smlouvy, </w:t>
      </w:r>
      <w:r w:rsidR="005B21C5">
        <w:t>je kupující oprávněn vyúčtovat prodávajícímu</w:t>
      </w:r>
      <w:r>
        <w:t xml:space="preserve"> smluvní pokutu ve výši</w:t>
      </w:r>
      <w:r w:rsidR="00DC2989">
        <w:t xml:space="preserve"> 5.000</w:t>
      </w:r>
      <w:r>
        <w:t xml:space="preserve">,- Kč za každý i započatý den prodlení se splněním dodání předmětu plnění ve lhůtě dle bodu </w:t>
      </w:r>
      <w:r w:rsidR="00D56D94">
        <w:fldChar w:fldCharType="begin"/>
      </w:r>
      <w:r w:rsidR="00D56D94">
        <w:instrText xml:space="preserve"> REF _Ref337720373 \r \h </w:instrText>
      </w:r>
      <w:r w:rsidR="00D56D94">
        <w:fldChar w:fldCharType="separate"/>
      </w:r>
      <w:r w:rsidR="003660BB">
        <w:t>2.2</w:t>
      </w:r>
      <w:r w:rsidR="00D56D94">
        <w:fldChar w:fldCharType="end"/>
      </w:r>
      <w:r>
        <w:t xml:space="preserve"> této smlouvy.</w:t>
      </w:r>
    </w:p>
    <w:p w:rsidR="006E2303" w:rsidRDefault="006E2303" w:rsidP="00BF3C63">
      <w:pPr>
        <w:pStyle w:val="02-ODST-2"/>
      </w:pPr>
      <w:r>
        <w:t xml:space="preserve">V případě, že předmět plnění nebude dodán ve lhůtě do 15 dnů od </w:t>
      </w:r>
      <w:r w:rsidR="00A81669">
        <w:t xml:space="preserve">posledního dne lhůty </w:t>
      </w:r>
      <w:r>
        <w:t xml:space="preserve">uvedené v </w:t>
      </w:r>
      <w:proofErr w:type="gramStart"/>
      <w:r>
        <w:t xml:space="preserve">bodě </w:t>
      </w:r>
      <w:r w:rsidR="00D56D94">
        <w:fldChar w:fldCharType="begin"/>
      </w:r>
      <w:r w:rsidR="00D56D94">
        <w:instrText xml:space="preserve"> REF _Ref337720373 \r \h </w:instrText>
      </w:r>
      <w:r w:rsidR="00D56D94">
        <w:fldChar w:fldCharType="separate"/>
      </w:r>
      <w:r w:rsidR="003660BB">
        <w:t>2.2</w:t>
      </w:r>
      <w:r w:rsidR="00D56D94">
        <w:fldChar w:fldCharType="end"/>
      </w:r>
      <w:r>
        <w:t xml:space="preserve"> </w:t>
      </w:r>
      <w:r w:rsidR="005B21C5">
        <w:t>této</w:t>
      </w:r>
      <w:proofErr w:type="gramEnd"/>
      <w:r w:rsidR="005B21C5">
        <w:t xml:space="preserve"> smlouvy </w:t>
      </w:r>
      <w:r>
        <w:t xml:space="preserve">má </w:t>
      </w:r>
      <w:r w:rsidR="005B21C5">
        <w:t xml:space="preserve">kupující </w:t>
      </w:r>
      <w:r>
        <w:t xml:space="preserve">nárok na slevu zboží ve výši </w:t>
      </w:r>
      <w:r w:rsidR="00DC2989">
        <w:t>15.000,-</w:t>
      </w:r>
      <w:r>
        <w:t xml:space="preserve"> Kč z ceny uvedené v</w:t>
      </w:r>
      <w:r w:rsidR="00B21680">
        <w:t> </w:t>
      </w:r>
      <w:r>
        <w:t>bodě</w:t>
      </w:r>
      <w:r w:rsidR="00B21680">
        <w:t xml:space="preserve"> </w:t>
      </w:r>
      <w:r w:rsidR="00B21680">
        <w:fldChar w:fldCharType="begin"/>
      </w:r>
      <w:r w:rsidR="00B21680">
        <w:instrText xml:space="preserve"> REF _Ref337719987 \r \h </w:instrText>
      </w:r>
      <w:r w:rsidR="00B21680">
        <w:fldChar w:fldCharType="separate"/>
      </w:r>
      <w:r w:rsidR="003660BB">
        <w:t>4.1</w:t>
      </w:r>
      <w:r w:rsidR="00B21680">
        <w:fldChar w:fldCharType="end"/>
      </w:r>
      <w:r>
        <w:t xml:space="preserve"> této smlouvy.</w:t>
      </w:r>
    </w:p>
    <w:p w:rsidR="006E2303" w:rsidRDefault="006E2303" w:rsidP="00BF3C63">
      <w:pPr>
        <w:pStyle w:val="02-ODST-2"/>
      </w:pPr>
      <w:r>
        <w:t>V</w:t>
      </w:r>
      <w:r w:rsidR="00EA048A">
        <w:t> </w:t>
      </w:r>
      <w:r>
        <w:t>případě</w:t>
      </w:r>
      <w:r w:rsidR="00EA048A">
        <w:t xml:space="preserve"> prodlení prodávajícího s termínem vyřešení reklamace v rámci záruky, </w:t>
      </w:r>
      <w:r w:rsidR="00546651">
        <w:t>je</w:t>
      </w:r>
      <w:r>
        <w:t xml:space="preserve"> kupující</w:t>
      </w:r>
      <w:r w:rsidR="00546651">
        <w:t xml:space="preserve"> oprávněn prodávajícímu vyúčtovat</w:t>
      </w:r>
      <w:r>
        <w:t xml:space="preserve"> smluvní pokutu ve výši</w:t>
      </w:r>
      <w:r w:rsidR="00DC2989">
        <w:t xml:space="preserve"> 1.000</w:t>
      </w:r>
      <w:r>
        <w:t>,- Kč za každou oprávněně reklamovanou vadu za každý i započatý den prodlení.</w:t>
      </w:r>
    </w:p>
    <w:p w:rsidR="00C53DB6" w:rsidRDefault="006E2303" w:rsidP="00BA6C06">
      <w:pPr>
        <w:pStyle w:val="02-ODST-2"/>
      </w:pPr>
      <w:r>
        <w:t>Pro všechny smluvní pokuty zajišťující povinnost dle této smlouvy platí, že smluvní pokuta se nezapočítává na náhradu škody.</w:t>
      </w:r>
      <w:r w:rsidR="00EA048A">
        <w:t xml:space="preserve"> Smluvní pokuty se platí nezávisle na tom, zda a v jaké výši vznikne v souvislosti s prodlením plnění závazků prodávajícího škoda. Náhradu vzniklé škody bu</w:t>
      </w:r>
      <w:r w:rsidR="00BA6C06">
        <w:t>de kupující vymáhat samostatně.</w:t>
      </w:r>
    </w:p>
    <w:p w:rsidR="00C53DB6" w:rsidRPr="009B0534" w:rsidRDefault="00C53DB6" w:rsidP="00C53DB6">
      <w:pPr>
        <w:pStyle w:val="02-ODST-2"/>
        <w:rPr>
          <w:iCs/>
        </w:rPr>
      </w:pPr>
      <w:r w:rsidRPr="009A21C7">
        <w:t>Sml</w:t>
      </w:r>
      <w:r>
        <w:t>uvní pokutu vyúčtuje oprávněná s</w:t>
      </w:r>
      <w:r w:rsidRPr="009A21C7">
        <w:t xml:space="preserve">mluvní strana povinné </w:t>
      </w:r>
      <w:r>
        <w:t>smluvní straně písemnou formou.</w:t>
      </w:r>
    </w:p>
    <w:p w:rsidR="00C53DB6" w:rsidRPr="009B0534" w:rsidRDefault="00C53DB6" w:rsidP="00C53DB6">
      <w:pPr>
        <w:pStyle w:val="02-ODST-2"/>
        <w:rPr>
          <w:iCs/>
        </w:rPr>
      </w:pPr>
      <w:r w:rsidRPr="009A21C7">
        <w:t>Ve vyúčtová</w:t>
      </w:r>
      <w:r>
        <w:t>ní musí být uvedeno ustanovení s</w:t>
      </w:r>
      <w:r w:rsidRPr="009A21C7">
        <w:t>mlouvy, které k vyúčtování smluvní pokuty opravňuje a způsob výpočtu celkové výše smluvní pokuty.</w:t>
      </w:r>
    </w:p>
    <w:p w:rsidR="006E2303" w:rsidRDefault="00C53DB6" w:rsidP="00C53DB6">
      <w:pPr>
        <w:pStyle w:val="02-ODST-2"/>
      </w:pPr>
      <w:r>
        <w:t>Povinná s</w:t>
      </w:r>
      <w:r w:rsidRPr="009A21C7">
        <w:t>mluvní strana je povinna uhradit vyúčtované smluvní pokuty nejpozději do 30 dnů ode dne obdržení příslušného vyúčtování.</w:t>
      </w:r>
      <w:r w:rsidR="006E2303">
        <w:t xml:space="preserve"> </w:t>
      </w:r>
    </w:p>
    <w:p w:rsidR="007478D8" w:rsidRDefault="007478D8" w:rsidP="00195EF3">
      <w:pPr>
        <w:pStyle w:val="02-ODST-2"/>
        <w:numPr>
          <w:ilvl w:val="0"/>
          <w:numId w:val="0"/>
        </w:numPr>
        <w:ind w:left="567"/>
      </w:pPr>
    </w:p>
    <w:p w:rsidR="006E2303" w:rsidRDefault="006E2303" w:rsidP="00F019AD">
      <w:pPr>
        <w:pStyle w:val="01-L"/>
      </w:pPr>
      <w:r>
        <w:t>Další ujednání</w:t>
      </w:r>
    </w:p>
    <w:p w:rsidR="006E2303" w:rsidRDefault="006E2303" w:rsidP="00BF3C63">
      <w:pPr>
        <w:pStyle w:val="02-ODST-2"/>
      </w:pPr>
      <w:r>
        <w:t xml:space="preserve">Nebezpečí škody na předmětu plnění přechází na kupujícího v okamžiku realizované přejímky předmětu plnění od prodávajícího v dohodnutém místě plnění </w:t>
      </w:r>
      <w:r w:rsidR="0071424E">
        <w:t xml:space="preserve">dle </w:t>
      </w:r>
      <w:proofErr w:type="gramStart"/>
      <w:r w:rsidR="0071424E">
        <w:t xml:space="preserve">bodu </w:t>
      </w:r>
      <w:r w:rsidR="0071424E">
        <w:fldChar w:fldCharType="begin"/>
      </w:r>
      <w:r w:rsidR="0071424E">
        <w:instrText xml:space="preserve"> REF _Ref348080152 \r \h </w:instrText>
      </w:r>
      <w:r w:rsidR="0071424E">
        <w:fldChar w:fldCharType="separate"/>
      </w:r>
      <w:r w:rsidR="003660BB">
        <w:t>3.1</w:t>
      </w:r>
      <w:r w:rsidR="0071424E">
        <w:fldChar w:fldCharType="end"/>
      </w:r>
      <w:r w:rsidR="0071424E">
        <w:t xml:space="preserve"> </w:t>
      </w:r>
      <w:r w:rsidR="00D56D94">
        <w:t>této</w:t>
      </w:r>
      <w:proofErr w:type="gramEnd"/>
      <w:r w:rsidR="00D56D94">
        <w:t xml:space="preserve"> smlouvy a </w:t>
      </w:r>
      <w:r>
        <w:t>po podpisu předávacího protokolu a dodacího listu smluvními stranami.</w:t>
      </w:r>
    </w:p>
    <w:p w:rsidR="006E2303" w:rsidRDefault="006E2303" w:rsidP="00BF3C63">
      <w:pPr>
        <w:pStyle w:val="02-ODST-2"/>
      </w:pPr>
      <w:r>
        <w:t>Vlastnické právo k dodanému předmětu plnění přechází n</w:t>
      </w:r>
      <w:r w:rsidR="00D56D94">
        <w:t>a kupujícího fyzickým dodáním a </w:t>
      </w:r>
      <w:r>
        <w:t>převzetím předmětu plnění kupujícím v místě plnění podpisem předávacího protokolu.</w:t>
      </w:r>
    </w:p>
    <w:p w:rsidR="006E2303" w:rsidRDefault="006E2303" w:rsidP="00BF3C63">
      <w:pPr>
        <w:pStyle w:val="02-ODST-2"/>
      </w:pPr>
      <w:r>
        <w:t xml:space="preserve">Dodací list je dokladem, který potvrzuje dodání předmětu plnění ke kontrole kupujícím. Pro potvrzení předání předmětu plnění specifikovaného v </w:t>
      </w:r>
      <w:proofErr w:type="gramStart"/>
      <w:r>
        <w:t xml:space="preserve">bodu </w:t>
      </w:r>
      <w:r w:rsidR="00D56D94">
        <w:fldChar w:fldCharType="begin"/>
      </w:r>
      <w:r w:rsidR="00D56D94">
        <w:instrText xml:space="preserve"> REF _Ref337719856 \r \h </w:instrText>
      </w:r>
      <w:r w:rsidR="00D56D94">
        <w:fldChar w:fldCharType="separate"/>
      </w:r>
      <w:r w:rsidR="003660BB">
        <w:t>1.2</w:t>
      </w:r>
      <w:r w:rsidR="00D56D94">
        <w:fldChar w:fldCharType="end"/>
      </w:r>
      <w:r>
        <w:t xml:space="preserve"> této</w:t>
      </w:r>
      <w:proofErr w:type="gramEnd"/>
      <w:r>
        <w:t xml:space="preserve"> smlouvy prodávajícím kupujícímu a převzetí dotčeného předmětu plnění specifikovaného v bodu 1.2 této smlouvy od prodávajícího oprávněnou osobou kupujícího musí být oběma smluvními stranami podepsán předávací protokol o převzetí předmětu plnění.</w:t>
      </w:r>
    </w:p>
    <w:p w:rsidR="006E2303" w:rsidRDefault="006E2303" w:rsidP="00BF3C63">
      <w:pPr>
        <w:pStyle w:val="02-ODST-2"/>
      </w:pPr>
      <w:r>
        <w:t>Prodávající se v rámci svého závazku zavazuje kupujícímu dodat dokumentaci uvedenou v</w:t>
      </w:r>
      <w:r w:rsidR="0071424E">
        <w:t> </w:t>
      </w:r>
      <w:proofErr w:type="gramStart"/>
      <w:r>
        <w:t>bodu</w:t>
      </w:r>
      <w:r w:rsidR="0071424E">
        <w:t xml:space="preserve"> </w:t>
      </w:r>
      <w:r w:rsidR="0071424E">
        <w:fldChar w:fldCharType="begin"/>
      </w:r>
      <w:r w:rsidR="0071424E">
        <w:instrText xml:space="preserve"> REF _Ref337720457 \r \h </w:instrText>
      </w:r>
      <w:r w:rsidR="0071424E">
        <w:fldChar w:fldCharType="separate"/>
      </w:r>
      <w:r w:rsidR="003660BB">
        <w:t>8.5</w:t>
      </w:r>
      <w:r w:rsidR="0071424E">
        <w:fldChar w:fldCharType="end"/>
      </w:r>
      <w:r w:rsidR="008152BB">
        <w:t xml:space="preserve"> </w:t>
      </w:r>
      <w:r>
        <w:t>níže</w:t>
      </w:r>
      <w:proofErr w:type="gramEnd"/>
      <w:r>
        <w:t>.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w:t>
      </w:r>
      <w:proofErr w:type="gramStart"/>
      <w:r>
        <w:t xml:space="preserve">bodu </w:t>
      </w:r>
      <w:r w:rsidR="0071424E">
        <w:fldChar w:fldCharType="begin"/>
      </w:r>
      <w:r w:rsidR="0071424E">
        <w:instrText xml:space="preserve"> REF _Ref337720457 \r \h </w:instrText>
      </w:r>
      <w:r w:rsidR="0071424E">
        <w:fldChar w:fldCharType="separate"/>
      </w:r>
      <w:r w:rsidR="003660BB">
        <w:t>8.5</w:t>
      </w:r>
      <w:r w:rsidR="0071424E">
        <w:fldChar w:fldCharType="end"/>
      </w:r>
      <w:r>
        <w:t xml:space="preserve"> této</w:t>
      </w:r>
      <w:proofErr w:type="gramEnd"/>
      <w:r>
        <w:t xml:space="preserve"> smlouvy, jedná se o vadu plnění. Všechny dokumenty musí být kupujícímu předány v českém jazyce.</w:t>
      </w:r>
    </w:p>
    <w:p w:rsidR="006E2303" w:rsidRDefault="006E2303" w:rsidP="00BF3C63">
      <w:pPr>
        <w:pStyle w:val="02-ODST-2"/>
        <w:keepNext/>
      </w:pPr>
      <w:bookmarkStart w:id="31" w:name="_Ref337720457"/>
      <w:r>
        <w:t>Prodávající kupujícímu předá následující dokumenty:</w:t>
      </w:r>
      <w:bookmarkEnd w:id="31"/>
      <w:r>
        <w:t xml:space="preserve"> </w:t>
      </w:r>
    </w:p>
    <w:p w:rsidR="00386A44" w:rsidRDefault="00386A44" w:rsidP="00386A44">
      <w:pPr>
        <w:pStyle w:val="06-PSM"/>
        <w:numPr>
          <w:ilvl w:val="0"/>
          <w:numId w:val="6"/>
        </w:numPr>
        <w:jc w:val="left"/>
      </w:pPr>
      <w:r w:rsidRPr="0078387D">
        <w:t xml:space="preserve">Veškeré návody a manuály, kompletní uživatelská příručka v českém jazyce, resp. </w:t>
      </w:r>
      <w:r>
        <w:t xml:space="preserve">kupující uzná v souladu s obecně závaznými předpisy výše uvedené doklady </w:t>
      </w:r>
      <w:r w:rsidRPr="0078387D">
        <w:t>v angličtině s doplněním o návod</w:t>
      </w:r>
      <w:r>
        <w:t>y</w:t>
      </w:r>
      <w:r w:rsidRPr="0078387D">
        <w:t xml:space="preserve"> v</w:t>
      </w:r>
      <w:r>
        <w:t> </w:t>
      </w:r>
      <w:r w:rsidRPr="0078387D">
        <w:t>češtině.</w:t>
      </w:r>
    </w:p>
    <w:p w:rsidR="00386A44" w:rsidRDefault="00386A44" w:rsidP="00386A44">
      <w:pPr>
        <w:pStyle w:val="06-PSM"/>
      </w:pPr>
      <w:r w:rsidRPr="0078387D">
        <w:t>Prohlášení o splnění požadavků tuzemské a evropské legislativy, týkající se bezpečnosti elektrických zařízení.</w:t>
      </w:r>
    </w:p>
    <w:p w:rsidR="00386A44" w:rsidRDefault="00386A44" w:rsidP="00386A44">
      <w:pPr>
        <w:pStyle w:val="06-PSM"/>
      </w:pPr>
      <w:r>
        <w:t>Záruční listy</w:t>
      </w:r>
    </w:p>
    <w:p w:rsidR="00386A44" w:rsidRDefault="00386A44" w:rsidP="00386A44">
      <w:pPr>
        <w:pStyle w:val="06-PSM"/>
      </w:pPr>
      <w:r>
        <w:t>Dodací list a předávací protokol</w:t>
      </w:r>
    </w:p>
    <w:p w:rsidR="00386A44" w:rsidRDefault="00386A44" w:rsidP="00386A44">
      <w:pPr>
        <w:pStyle w:val="06-PSM"/>
      </w:pPr>
      <w:r>
        <w:t>Zápis o proškolení obsluhy zařízení odborně způsobilou osobou prodávajícího</w:t>
      </w:r>
    </w:p>
    <w:p w:rsidR="00386A44" w:rsidRDefault="00E55B19" w:rsidP="00386A44">
      <w:pPr>
        <w:pStyle w:val="06-PSM"/>
      </w:pPr>
      <w:r>
        <w:t>P</w:t>
      </w:r>
      <w:r w:rsidR="00386A44">
        <w:t xml:space="preserve">rohlášení o shodě (ES certifikáty) </w:t>
      </w:r>
    </w:p>
    <w:p w:rsidR="00386A44" w:rsidRDefault="00E55B19" w:rsidP="00386A44">
      <w:pPr>
        <w:pStyle w:val="06-PSM"/>
      </w:pPr>
      <w:r>
        <w:t>A</w:t>
      </w:r>
      <w:r w:rsidR="00386A44">
        <w:t>testy, certifikáty a osvědčení o jakosti</w:t>
      </w:r>
    </w:p>
    <w:p w:rsidR="00E55B19" w:rsidRDefault="00E55B19" w:rsidP="00386A44">
      <w:pPr>
        <w:pStyle w:val="06-PSM"/>
      </w:pPr>
      <w:r>
        <w:lastRenderedPageBreak/>
        <w:t>Licenční ujednání</w:t>
      </w:r>
    </w:p>
    <w:p w:rsidR="006E2303" w:rsidRDefault="006E2303" w:rsidP="007E61FF">
      <w:pPr>
        <w:pStyle w:val="02-ODST-2"/>
      </w:pPr>
      <w:r>
        <w:t>Předmět plnění smlouvy musí splňovat požadavky na bezpečnost a ochranu zdraví, požární ochranu a ochranu životního prostředí v souladu s platnou legislativou.</w:t>
      </w:r>
    </w:p>
    <w:p w:rsidR="00544847" w:rsidRDefault="00544847" w:rsidP="00F019AD">
      <w:pPr>
        <w:pStyle w:val="01-L"/>
      </w:pPr>
      <w:r>
        <w:t>Ukončení smlouvy</w:t>
      </w:r>
    </w:p>
    <w:p w:rsidR="00544847" w:rsidRDefault="00544847" w:rsidP="00544847">
      <w:pPr>
        <w:pStyle w:val="02-ODST-2"/>
      </w:pPr>
      <w:r>
        <w:t>Tato smlouva zaniká:</w:t>
      </w:r>
    </w:p>
    <w:p w:rsidR="00544847" w:rsidRDefault="00544847" w:rsidP="00544847">
      <w:pPr>
        <w:pStyle w:val="05-ODST-3"/>
      </w:pPr>
      <w:bookmarkStart w:id="32" w:name="_Ref262826697"/>
      <w:r>
        <w:t>Splněním.</w:t>
      </w:r>
    </w:p>
    <w:p w:rsidR="00544847" w:rsidRDefault="00544847" w:rsidP="00544847">
      <w:pPr>
        <w:pStyle w:val="05-ODST-3"/>
      </w:pPr>
      <w:r>
        <w:t>Písemnou dohodou smluvních stran.</w:t>
      </w:r>
      <w:bookmarkEnd w:id="32"/>
    </w:p>
    <w:p w:rsidR="00544847" w:rsidRDefault="00544847" w:rsidP="00544847">
      <w:pPr>
        <w:pStyle w:val="05-ODST-3"/>
      </w:pPr>
      <w:r>
        <w:t>Jednostranným právním úkonem jedné ze smluvních stran učiněným v souladu s touto smlouvou a obecně závaznými předpisy.</w:t>
      </w:r>
    </w:p>
    <w:p w:rsidR="00544847" w:rsidRDefault="00544847" w:rsidP="00544847">
      <w:pPr>
        <w:pStyle w:val="02-ODST-2"/>
      </w:pPr>
      <w:r>
        <w:t>Smluvní strany jsou oprávněny odstoupit od této smlouvy z důvodů uvedených v zákoně č. 513/1991 Sb., obchodní zákoník, v platném znění, a v případě podstatného porušení této smlouvy. Odstoupení od smlouvy je účinné dnem doručení písemného oznámení o odstoupení druhé smluvní straně na adresu sídla uvedenou v této smlouvě.</w:t>
      </w:r>
    </w:p>
    <w:p w:rsidR="00544847" w:rsidRDefault="00544847" w:rsidP="00544847">
      <w:pPr>
        <w:pStyle w:val="02-ODST-2"/>
      </w:pPr>
      <w:r>
        <w:t>Kupující má kromě důvodů stanovených v zákoně č. 513/1991 Sb., obchodní zákoník, ve znění pozdějších předpisů, právo písemně odstoupit od této smlouvy v případě podstatného porušení, za které se pro účely této smlouvy považuje</w:t>
      </w:r>
      <w:r w:rsidR="000E7BF0">
        <w:t xml:space="preserve"> zejména</w:t>
      </w:r>
      <w:r>
        <w:t>:</w:t>
      </w:r>
    </w:p>
    <w:p w:rsidR="00544847" w:rsidRDefault="00544847" w:rsidP="008152BB">
      <w:pPr>
        <w:pStyle w:val="06-PSM"/>
        <w:numPr>
          <w:ilvl w:val="0"/>
          <w:numId w:val="25"/>
        </w:numPr>
        <w:tabs>
          <w:tab w:val="clear" w:pos="1070"/>
          <w:tab w:val="num" w:pos="1560"/>
        </w:tabs>
        <w:ind w:left="1418" w:hanging="284"/>
      </w:pPr>
      <w:r>
        <w:t xml:space="preserve">předmět plnění nebude prodávajícím dodán a kupujícímu předán provozuschopný a bez vad; </w:t>
      </w:r>
    </w:p>
    <w:p w:rsidR="00544847" w:rsidRDefault="00544847" w:rsidP="00544847">
      <w:pPr>
        <w:pStyle w:val="06-PSM"/>
        <w:tabs>
          <w:tab w:val="clear" w:pos="1070"/>
          <w:tab w:val="num" w:pos="1418"/>
          <w:tab w:val="num" w:pos="1494"/>
        </w:tabs>
        <w:ind w:left="1418" w:hanging="284"/>
      </w:pPr>
      <w:r>
        <w:t xml:space="preserve">prodávající nedodá kupujícímu předmět plnění v dohodnuté lhůtě plnění dle </w:t>
      </w:r>
      <w:proofErr w:type="gramStart"/>
      <w:r>
        <w:t xml:space="preserve">bodu </w:t>
      </w:r>
      <w:r>
        <w:fldChar w:fldCharType="begin"/>
      </w:r>
      <w:r>
        <w:instrText xml:space="preserve"> REF _Ref337720373 \r \h </w:instrText>
      </w:r>
      <w:r>
        <w:fldChar w:fldCharType="separate"/>
      </w:r>
      <w:r w:rsidR="003660BB">
        <w:t>2.2</w:t>
      </w:r>
      <w:r>
        <w:fldChar w:fldCharType="end"/>
      </w:r>
      <w:r>
        <w:t xml:space="preserve"> této</w:t>
      </w:r>
      <w:proofErr w:type="gramEnd"/>
      <w:r>
        <w:t xml:space="preserve"> smlouvy;</w:t>
      </w:r>
    </w:p>
    <w:p w:rsidR="00544847" w:rsidRDefault="00544847" w:rsidP="00544847">
      <w:pPr>
        <w:pStyle w:val="06-PSM"/>
        <w:tabs>
          <w:tab w:val="clear" w:pos="1070"/>
          <w:tab w:val="num" w:pos="1418"/>
          <w:tab w:val="num" w:pos="1494"/>
        </w:tabs>
        <w:ind w:left="1418" w:hanging="284"/>
      </w:pPr>
      <w:r>
        <w:t>předmět plnění nebude splňovat požadavky dle právních a technických předpisů platných na území České republiky;</w:t>
      </w:r>
    </w:p>
    <w:p w:rsidR="00544847" w:rsidRDefault="00544847" w:rsidP="00544847">
      <w:pPr>
        <w:pStyle w:val="06-PSM"/>
        <w:tabs>
          <w:tab w:val="clear" w:pos="1070"/>
          <w:tab w:val="num" w:pos="1418"/>
          <w:tab w:val="num" w:pos="1494"/>
        </w:tabs>
        <w:ind w:left="1418" w:hanging="284"/>
      </w:pPr>
      <w:r>
        <w:t xml:space="preserve">prodávající kupujícímu nepředá některé z dokumentů uvedených v </w:t>
      </w:r>
      <w:proofErr w:type="gramStart"/>
      <w:r>
        <w:t xml:space="preserve">bodu </w:t>
      </w:r>
      <w:r>
        <w:fldChar w:fldCharType="begin"/>
      </w:r>
      <w:r>
        <w:instrText xml:space="preserve"> REF _Ref337720457 \r \h </w:instrText>
      </w:r>
      <w:r>
        <w:fldChar w:fldCharType="separate"/>
      </w:r>
      <w:r w:rsidR="003660BB">
        <w:t>8.5</w:t>
      </w:r>
      <w:r>
        <w:fldChar w:fldCharType="end"/>
      </w:r>
      <w:r>
        <w:t xml:space="preserve"> této</w:t>
      </w:r>
      <w:proofErr w:type="gramEnd"/>
      <w:r>
        <w:t xml:space="preserve"> smlouvy;</w:t>
      </w:r>
    </w:p>
    <w:p w:rsidR="00544847" w:rsidRDefault="00544847" w:rsidP="00544847">
      <w:pPr>
        <w:pStyle w:val="06-PSM"/>
        <w:tabs>
          <w:tab w:val="clear" w:pos="1070"/>
          <w:tab w:val="num" w:pos="1418"/>
          <w:tab w:val="num" w:pos="1494"/>
        </w:tabs>
        <w:ind w:left="1418" w:hanging="284"/>
      </w:pPr>
      <w:r>
        <w:t>opakované nedodržení podmínek stanovených smlouvou;</w:t>
      </w:r>
    </w:p>
    <w:p w:rsidR="00544847" w:rsidRDefault="00544847" w:rsidP="00544847">
      <w:pPr>
        <w:pStyle w:val="06-PSM"/>
        <w:tabs>
          <w:tab w:val="clear" w:pos="1070"/>
          <w:tab w:val="num" w:pos="1418"/>
          <w:tab w:val="num" w:pos="1494"/>
        </w:tabs>
        <w:ind w:left="1418" w:hanging="284"/>
      </w:pPr>
      <w:r>
        <w:t>bude-li bránit okolnost/událost vyšší moci na straně prodávajícího v plnění povinností ze smlouvy déle než 30 dnů;</w:t>
      </w:r>
    </w:p>
    <w:p w:rsidR="00544847" w:rsidRDefault="00544847" w:rsidP="00544847">
      <w:pPr>
        <w:pStyle w:val="06-PSM"/>
        <w:tabs>
          <w:tab w:val="clear" w:pos="1070"/>
          <w:tab w:val="num" w:pos="1418"/>
          <w:tab w:val="num" w:pos="1494"/>
        </w:tabs>
        <w:ind w:left="1418" w:hanging="284"/>
      </w:pPr>
      <w:r>
        <w:t>prodávající vstoupí do likvidace;</w:t>
      </w:r>
    </w:p>
    <w:p w:rsidR="00544847" w:rsidRDefault="00544847" w:rsidP="00544847">
      <w:pPr>
        <w:pStyle w:val="06-PSM"/>
        <w:tabs>
          <w:tab w:val="clear" w:pos="1070"/>
          <w:tab w:val="num" w:pos="1418"/>
          <w:tab w:val="num" w:pos="1494"/>
        </w:tabs>
        <w:ind w:left="1418" w:hanging="284"/>
      </w:pPr>
      <w:r>
        <w:t>vůči prodávajícímu bude podán návrh dle zákona č. 182/2006 Sb., insolvenční zákon, v platném znění,</w:t>
      </w:r>
    </w:p>
    <w:p w:rsidR="00544847" w:rsidRDefault="00544847" w:rsidP="00544847">
      <w:pPr>
        <w:pStyle w:val="06-PSM"/>
        <w:tabs>
          <w:tab w:val="clear" w:pos="1070"/>
          <w:tab w:val="num" w:pos="1418"/>
          <w:tab w:val="num" w:pos="1494"/>
        </w:tabs>
        <w:ind w:left="1418" w:hanging="284"/>
      </w:pPr>
      <w:r>
        <w:t>prodávajícímu zanikne živnostenské oprávnění dle zákona č. 455/1991 Sb., živnostenský zákon, ve znění pozdějších předpisů, nebo jiné oprávnění nezbytné pro řádné plnění této smlouvy;</w:t>
      </w:r>
    </w:p>
    <w:p w:rsidR="00544847" w:rsidRDefault="00544847" w:rsidP="00544847">
      <w:pPr>
        <w:pStyle w:val="06-PSM"/>
        <w:tabs>
          <w:tab w:val="clear" w:pos="1070"/>
          <w:tab w:val="num" w:pos="1418"/>
          <w:tab w:val="num" w:pos="1494"/>
        </w:tabs>
        <w:ind w:left="1418" w:hanging="284"/>
      </w:pPr>
      <w:r>
        <w:t>pravomocné odsouzení prodávajícího pro trestný čin podle zákona č. 418/2011 Sb., o trestní odpovědnosti právnických osob a řízení proti nim, ve znění pozdějších předpisů.</w:t>
      </w:r>
    </w:p>
    <w:p w:rsidR="00544847" w:rsidRDefault="00544847" w:rsidP="00544847">
      <w:pPr>
        <w:pStyle w:val="02-ODST-2"/>
        <w:numPr>
          <w:ilvl w:val="0"/>
          <w:numId w:val="0"/>
        </w:numPr>
        <w:ind w:left="567"/>
      </w:pPr>
    </w:p>
    <w:p w:rsidR="00544847" w:rsidRDefault="00544847" w:rsidP="00544847">
      <w:pPr>
        <w:pStyle w:val="02-ODST-2"/>
      </w:pPr>
      <w:r>
        <w:t>Smluvní strany dále shodně prohlašují, že důvodem k odstoupení od smlouvy ze strany kupujícího je</w:t>
      </w:r>
      <w:r w:rsidR="00C53DB6">
        <w:t xml:space="preserve"> i případ důvodného podezření na spáchání či páchání trestného činu, který by mohl být prodávajícímu přičten podle zákona č. 418/2011 Sb., o trestní odpovědnosti právnických osob a řízení proti nim, v platném znění, jakož i případ zahájení trestního stíhání proti prodávajícímu podle zákona č. 141/1961 Sb., o trestním řízení soudním, v platném znění.</w:t>
      </w:r>
    </w:p>
    <w:p w:rsidR="00544847" w:rsidRDefault="00C53DB6" w:rsidP="008152BB">
      <w:pPr>
        <w:pStyle w:val="02-ODST-2"/>
      </w:pPr>
      <w:r>
        <w:t>Prodávající je oprávněn od této smlouvy odstoupit v případě prodlení kupujícího s placením platby dle této smlouvy o více jak 15 dnů, ačkoliv byl na své prodlení a možnost prodávajícího odstoupit od této smlouvy písemně upozorněn a dodatečná lhůta k plnění platebního závazku kupujícím uplynula marně.</w:t>
      </w:r>
      <w:r w:rsidR="00544847">
        <w:t xml:space="preserve"> </w:t>
      </w:r>
    </w:p>
    <w:p w:rsidR="006E2303" w:rsidRPr="00F019AD" w:rsidRDefault="006E2303" w:rsidP="00F019AD">
      <w:pPr>
        <w:pStyle w:val="01-L"/>
      </w:pPr>
      <w:r w:rsidRPr="00F019AD">
        <w:lastRenderedPageBreak/>
        <w:t>Závěrečná ustanovení</w:t>
      </w:r>
    </w:p>
    <w:p w:rsidR="006E2303" w:rsidRDefault="006E2303" w:rsidP="001974F3">
      <w:pPr>
        <w:pStyle w:val="02-ODST-2"/>
      </w:pPr>
      <w:r>
        <w:t>Tato smlouva a veškeré právní vztahy z ní vzniklé se řídí ustanoveními zákona č. 513/1991 Sb., obchodní zákoník, ve znění pozdějších předpisů, a ostatními obecně závaznými předpisy českého právního řádu.</w:t>
      </w:r>
    </w:p>
    <w:p w:rsidR="006E2303" w:rsidRDefault="006E2303" w:rsidP="001974F3">
      <w:pPr>
        <w:pStyle w:val="02-ODST-2"/>
      </w:pPr>
      <w:r>
        <w:t xml:space="preserve">Ustanovení této smlouvy jsou oddělitelná v tom smyslu, že </w:t>
      </w:r>
      <w:r w:rsidR="00D56D94">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bookmarkStart w:id="33" w:name="_GoBack"/>
      <w:bookmarkEnd w:id="33"/>
    </w:p>
    <w:p w:rsidR="006E2303" w:rsidRDefault="006E2303" w:rsidP="001974F3">
      <w:pPr>
        <w:pStyle w:val="02-ODST-2"/>
      </w:pPr>
      <w:r>
        <w:t>Smlouva</w:t>
      </w:r>
      <w:r w:rsidR="00E26533">
        <w:t xml:space="preserve"> včetně jejích příloh</w:t>
      </w:r>
      <w:r>
        <w:t xml:space="preserve"> je vyhotovena ve čtyřech výtiscích, z nichž každý má sílu originálu. Dvě vyhotovení obdrží kupující a dvě prodávající. </w:t>
      </w:r>
    </w:p>
    <w:p w:rsidR="006E2303" w:rsidRDefault="006E2303" w:rsidP="001974F3">
      <w:pPr>
        <w:pStyle w:val="02-ODST-2"/>
      </w:pPr>
      <w:bookmarkStart w:id="34" w:name="_Ref337720047"/>
      <w:r>
        <w:t>Veškeré změny a doplnění této smlouvy mohou být provedeny se souhlasem obou smluvních stran pouze číslovanými, písemnými dodatky.</w:t>
      </w:r>
      <w:bookmarkEnd w:id="34"/>
      <w:r>
        <w:t xml:space="preserve"> </w:t>
      </w:r>
    </w:p>
    <w:p w:rsidR="006E2303" w:rsidRDefault="006E2303" w:rsidP="001974F3">
      <w:pPr>
        <w:pStyle w:val="02-ODST-2"/>
      </w:pPr>
      <w:r>
        <w:t>Smlouva nabývá platnosti a účinnosti dnem podpisu oběma smluvními stranami.</w:t>
      </w:r>
    </w:p>
    <w:p w:rsidR="00762413" w:rsidRDefault="00762413" w:rsidP="00762413">
      <w:pPr>
        <w:pStyle w:val="02-ODST-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rsidR="008F2F4E" w:rsidRDefault="006E2303" w:rsidP="001974F3">
      <w:pPr>
        <w:pStyle w:val="02-ODST-2"/>
      </w:pPr>
      <w:r>
        <w:t xml:space="preserve">Nedílnou součástí této smlouvy jsou její přílohy. </w:t>
      </w:r>
    </w:p>
    <w:p w:rsidR="008F2F4E" w:rsidRDefault="006E2303" w:rsidP="00241852">
      <w:pPr>
        <w:pStyle w:val="09-BODY"/>
        <w:tabs>
          <w:tab w:val="clear" w:pos="720"/>
          <w:tab w:val="num" w:pos="993"/>
        </w:tabs>
        <w:ind w:left="993" w:hanging="426"/>
      </w:pPr>
      <w:r>
        <w:t xml:space="preserve">Příloha č. 1 </w:t>
      </w:r>
      <w:r w:rsidR="000C7AD2">
        <w:t>–</w:t>
      </w:r>
      <w:r>
        <w:t xml:space="preserve"> </w:t>
      </w:r>
      <w:bookmarkStart w:id="35" w:name="Text11"/>
      <w:r w:rsidR="0060402C">
        <w:t>N</w:t>
      </w:r>
      <w:r w:rsidR="000C7AD2">
        <w:t>abídka č.</w:t>
      </w:r>
      <w:r w:rsidR="001974F3" w:rsidRPr="00CB11C7">
        <w:rPr>
          <w:highlight w:val="yellow"/>
        </w:rPr>
        <w:fldChar w:fldCharType="begin">
          <w:ffData>
            <w:name w:val="Text11"/>
            <w:enabled/>
            <w:calcOnExit w:val="0"/>
            <w:textInput/>
          </w:ffData>
        </w:fldChar>
      </w:r>
      <w:r w:rsidR="001974F3" w:rsidRPr="00CB11C7">
        <w:rPr>
          <w:highlight w:val="yellow"/>
        </w:rPr>
        <w:instrText xml:space="preserve"> FORMTEXT </w:instrText>
      </w:r>
      <w:r w:rsidR="001974F3" w:rsidRPr="00CB11C7">
        <w:rPr>
          <w:highlight w:val="yellow"/>
        </w:rPr>
      </w:r>
      <w:r w:rsidR="001974F3" w:rsidRPr="00CB11C7">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1974F3" w:rsidRPr="00CB11C7">
        <w:rPr>
          <w:highlight w:val="yellow"/>
        </w:rPr>
        <w:fldChar w:fldCharType="end"/>
      </w:r>
      <w:bookmarkEnd w:id="35"/>
    </w:p>
    <w:p w:rsidR="006E2303" w:rsidRDefault="006E2303" w:rsidP="008152BB">
      <w:pPr>
        <w:pStyle w:val="05-ODST-3"/>
        <w:numPr>
          <w:ilvl w:val="0"/>
          <w:numId w:val="0"/>
        </w:numPr>
        <w:ind w:left="567"/>
      </w:pPr>
      <w:r>
        <w:t>V případě rozporu ustanovení přílohy smlouvy a ustanovení této smlouvy mají přednost ustanovení smlouvy.</w:t>
      </w:r>
    </w:p>
    <w:p w:rsidR="006E2303" w:rsidRDefault="006E2303" w:rsidP="006E2303">
      <w:r>
        <w:t>Na důkaz souhlasu s obsahem všech výše uvedených ustanovení připojují obě smluvní strany podpisy svých oprávněných zástupců.</w:t>
      </w:r>
    </w:p>
    <w:p w:rsidR="006E2303" w:rsidRDefault="006E2303" w:rsidP="006E2303"/>
    <w:p w:rsidR="006E2303" w:rsidRDefault="006E2303" w:rsidP="006E2303">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rsidR="006E2303" w:rsidRDefault="006E2303" w:rsidP="00F57777">
      <w:pPr>
        <w:tabs>
          <w:tab w:val="left" w:pos="4820"/>
        </w:tabs>
      </w:pPr>
      <w:r>
        <w:t>Kupující:</w:t>
      </w:r>
      <w:r>
        <w:tab/>
        <w:t>Prodávající:</w:t>
      </w:r>
    </w:p>
    <w:p w:rsidR="006E2303" w:rsidRDefault="006E2303" w:rsidP="00F57777">
      <w:pPr>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36"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3660BB">
        <w:rPr>
          <w:noProof/>
          <w:highlight w:val="yellow"/>
        </w:rPr>
        <w:t> </w:t>
      </w:r>
      <w:r w:rsidR="00F57777" w:rsidRPr="00CB11C7">
        <w:rPr>
          <w:highlight w:val="yellow"/>
        </w:rPr>
        <w:fldChar w:fldCharType="end"/>
      </w:r>
      <w:bookmarkEnd w:id="36"/>
      <w:r>
        <w:tab/>
        <w:t xml:space="preserve">     </w:t>
      </w:r>
    </w:p>
    <w:p w:rsidR="006E2303" w:rsidRDefault="006E2303" w:rsidP="006E2303"/>
    <w:p w:rsidR="00F019AD" w:rsidRDefault="00F019AD" w:rsidP="006E2303"/>
    <w:p w:rsidR="006E2303" w:rsidRDefault="001974F3" w:rsidP="00F57777">
      <w:pPr>
        <w:tabs>
          <w:tab w:val="center" w:pos="2127"/>
          <w:tab w:val="center" w:pos="6379"/>
        </w:tabs>
        <w:spacing w:before="0"/>
      </w:pPr>
      <w:r>
        <w:tab/>
      </w:r>
      <w:r w:rsidR="006E2303">
        <w:t>………………………………………</w:t>
      </w:r>
      <w:r w:rsidR="006E2303">
        <w:tab/>
        <w:t>…………..……………………….</w:t>
      </w:r>
    </w:p>
    <w:p w:rsidR="006E2303" w:rsidRDefault="001974F3" w:rsidP="00F57777">
      <w:pPr>
        <w:tabs>
          <w:tab w:val="center" w:pos="2127"/>
          <w:tab w:val="center" w:pos="6379"/>
        </w:tabs>
        <w:spacing w:before="0"/>
      </w:pPr>
      <w:r>
        <w:tab/>
      </w:r>
      <w:r w:rsidR="00384760">
        <w:t>Mgr. Jan Duspěva</w:t>
      </w:r>
      <w:r w:rsidR="006E2303">
        <w:t xml:space="preserve"> </w:t>
      </w:r>
      <w:r w:rsidR="006E2303">
        <w:tab/>
        <w:t xml:space="preserve">     </w:t>
      </w:r>
    </w:p>
    <w:p w:rsidR="006E2303" w:rsidRDefault="001974F3" w:rsidP="00F57777">
      <w:pPr>
        <w:tabs>
          <w:tab w:val="center" w:pos="2127"/>
          <w:tab w:val="center" w:pos="6379"/>
        </w:tabs>
        <w:spacing w:before="0"/>
      </w:pPr>
      <w:r>
        <w:tab/>
      </w:r>
      <w:r w:rsidR="006E2303">
        <w:t xml:space="preserve">předseda představenstva </w:t>
      </w:r>
    </w:p>
    <w:p w:rsidR="006E2303" w:rsidRDefault="001974F3" w:rsidP="00F57777">
      <w:pPr>
        <w:tabs>
          <w:tab w:val="center" w:pos="2127"/>
          <w:tab w:val="center" w:pos="6379"/>
        </w:tabs>
        <w:spacing w:before="0"/>
      </w:pPr>
      <w:r>
        <w:tab/>
      </w:r>
      <w:r w:rsidR="006E2303">
        <w:tab/>
      </w:r>
    </w:p>
    <w:p w:rsidR="00F019AD" w:rsidRDefault="00F019AD" w:rsidP="001974F3">
      <w:pPr>
        <w:tabs>
          <w:tab w:val="center" w:pos="2127"/>
          <w:tab w:val="center" w:pos="6096"/>
        </w:tabs>
        <w:spacing w:before="0"/>
      </w:pPr>
    </w:p>
    <w:p w:rsidR="00F019AD" w:rsidRDefault="00F019AD" w:rsidP="001974F3">
      <w:pPr>
        <w:tabs>
          <w:tab w:val="center" w:pos="2127"/>
          <w:tab w:val="center" w:pos="6096"/>
        </w:tabs>
        <w:spacing w:before="0"/>
      </w:pPr>
    </w:p>
    <w:p w:rsidR="00F019AD" w:rsidRDefault="00F019AD" w:rsidP="001974F3">
      <w:pPr>
        <w:tabs>
          <w:tab w:val="center" w:pos="2127"/>
          <w:tab w:val="center" w:pos="6096"/>
        </w:tabs>
        <w:spacing w:before="0"/>
      </w:pPr>
    </w:p>
    <w:p w:rsidR="006E2303" w:rsidRDefault="001974F3" w:rsidP="001974F3">
      <w:pPr>
        <w:tabs>
          <w:tab w:val="center" w:pos="2127"/>
          <w:tab w:val="center" w:pos="6096"/>
        </w:tabs>
        <w:spacing w:before="0"/>
      </w:pPr>
      <w:r>
        <w:tab/>
      </w:r>
      <w:r w:rsidR="006E2303">
        <w:t>………………………………………</w:t>
      </w:r>
      <w:r w:rsidR="006E2303">
        <w:tab/>
        <w:t>…………..……………………….</w:t>
      </w:r>
    </w:p>
    <w:p w:rsidR="006E2303" w:rsidRDefault="001974F3" w:rsidP="001974F3">
      <w:pPr>
        <w:tabs>
          <w:tab w:val="center" w:pos="2127"/>
          <w:tab w:val="center" w:pos="6096"/>
        </w:tabs>
        <w:spacing w:before="0"/>
      </w:pPr>
      <w:r>
        <w:tab/>
      </w:r>
      <w:r w:rsidR="006E2303">
        <w:t>Ing. Ladislav Staněk</w:t>
      </w:r>
      <w:r w:rsidR="006E2303">
        <w:tab/>
        <w:t xml:space="preserve">     </w:t>
      </w:r>
    </w:p>
    <w:p w:rsidR="004F5000" w:rsidRDefault="001974F3" w:rsidP="001974F3">
      <w:pPr>
        <w:tabs>
          <w:tab w:val="center" w:pos="2127"/>
          <w:tab w:val="center" w:pos="6096"/>
        </w:tabs>
        <w:spacing w:before="0"/>
      </w:pPr>
      <w:r>
        <w:tab/>
      </w:r>
      <w:r w:rsidR="006E2303">
        <w:t xml:space="preserve">člen představenstva </w:t>
      </w:r>
      <w:r>
        <w:tab/>
      </w:r>
    </w:p>
    <w:sectPr w:rsidR="004F5000" w:rsidSect="00F019AD">
      <w:headerReference w:type="default" r:id="rId11"/>
      <w:pgSz w:w="11906" w:h="16838" w:code="9"/>
      <w:pgMar w:top="1276" w:right="1134" w:bottom="993" w:left="1418" w:header="709" w:footer="4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AC8" w:rsidRDefault="001B5AC8">
      <w:r>
        <w:separator/>
      </w:r>
    </w:p>
  </w:endnote>
  <w:endnote w:type="continuationSeparator" w:id="0">
    <w:p w:rsidR="001B5AC8" w:rsidRDefault="001B5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Narrow">
    <w:panose1 w:val="020B05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AC8" w:rsidRDefault="001B5AC8">
      <w:r>
        <w:separator/>
      </w:r>
    </w:p>
  </w:footnote>
  <w:footnote w:type="continuationSeparator" w:id="0">
    <w:p w:rsidR="001B5AC8" w:rsidRDefault="001B5A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303" w:rsidRDefault="006E2303" w:rsidP="006E2303">
    <w:pPr>
      <w:pStyle w:val="Zhlav"/>
      <w:spacing w:before="0"/>
    </w:pPr>
    <w:r>
      <w:t>ČEPRO, a. s.</w:t>
    </w:r>
    <w:r>
      <w:tab/>
      <w:t xml:space="preserve">Kupní smlouva č. </w:t>
    </w:r>
    <w:r w:rsidRPr="00F30A1D">
      <w:rPr>
        <w:highlight w:val="yellow"/>
      </w:rPr>
      <w:t>…….</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8B24EA">
      <w:rPr>
        <w:rStyle w:val="slostrnky"/>
        <w:noProof/>
        <w:szCs w:val="16"/>
      </w:rPr>
      <w:t>7</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8B24EA">
      <w:rPr>
        <w:rStyle w:val="slostrnky"/>
        <w:noProof/>
        <w:szCs w:val="16"/>
      </w:rPr>
      <w:t>9</w:t>
    </w:r>
    <w:r w:rsidRPr="00685341">
      <w:rPr>
        <w:rStyle w:val="slostrnky"/>
        <w:szCs w:val="16"/>
      </w:rPr>
      <w:fldChar w:fldCharType="end"/>
    </w:r>
  </w:p>
  <w:p w:rsidR="006B3E86" w:rsidRPr="000020BF" w:rsidRDefault="00E40305" w:rsidP="006B3E86">
    <w:pPr>
      <w:pStyle w:val="Zhlav"/>
      <w:pBdr>
        <w:bottom w:val="single" w:sz="4" w:space="1" w:color="auto"/>
      </w:pBdr>
      <w:tabs>
        <w:tab w:val="clear" w:pos="9072"/>
      </w:tabs>
      <w:spacing w:before="0"/>
    </w:pPr>
    <w:r>
      <w:t>0</w:t>
    </w:r>
    <w:r w:rsidR="00386A44">
      <w:t>5</w:t>
    </w:r>
    <w:r>
      <w:t>1/</w:t>
    </w:r>
    <w:r w:rsidR="00893C9D">
      <w:t>13/OCN</w:t>
    </w:r>
    <w:r w:rsidR="00893C9D" w:rsidRPr="000020BF">
      <w:tab/>
    </w:r>
    <w:r w:rsidR="00386A44">
      <w:t>POČÍTAČE A NOTEBOOKY</w:t>
    </w:r>
  </w:p>
  <w:p w:rsidR="004F5000" w:rsidRDefault="004F5000"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nsid w:val="02984105"/>
    <w:multiLevelType w:val="hybridMultilevel"/>
    <w:tmpl w:val="90545D80"/>
    <w:lvl w:ilvl="0" w:tplc="0405000F">
      <w:start w:val="1"/>
      <w:numFmt w:val="decimal"/>
      <w:lvlText w:val="%1."/>
      <w:lvlJc w:val="left"/>
      <w:pPr>
        <w:tabs>
          <w:tab w:val="num" w:pos="720"/>
        </w:tabs>
        <w:ind w:left="720" w:hanging="360"/>
      </w:pPr>
    </w:lvl>
    <w:lvl w:ilvl="1" w:tplc="BF546AE2">
      <w:start w:val="1"/>
      <w:numFmt w:val="lowerLetter"/>
      <w:lvlText w:val="%2."/>
      <w:lvlJc w:val="left"/>
      <w:pPr>
        <w:tabs>
          <w:tab w:val="num" w:pos="1440"/>
        </w:tabs>
        <w:ind w:left="1440" w:hanging="360"/>
      </w:pPr>
    </w:lvl>
    <w:lvl w:ilvl="2" w:tplc="784EBB22">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4E86215"/>
    <w:multiLevelType w:val="multilevel"/>
    <w:tmpl w:val="1D361394"/>
    <w:lvl w:ilvl="0">
      <w:start w:val="1"/>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2A1F2AEE"/>
    <w:multiLevelType w:val="multilevel"/>
    <w:tmpl w:val="57C81C5E"/>
    <w:lvl w:ilvl="0">
      <w:start w:val="1"/>
      <w:numFmt w:val="ordina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
    <w:nsid w:val="323F5737"/>
    <w:multiLevelType w:val="hybridMultilevel"/>
    <w:tmpl w:val="AE929324"/>
    <w:lvl w:ilvl="0" w:tplc="379A86AA">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5B20E33"/>
    <w:multiLevelType w:val="hybridMultilevel"/>
    <w:tmpl w:val="B27CD0C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54F042E3"/>
    <w:multiLevelType w:val="hybridMultilevel"/>
    <w:tmpl w:val="5886A20C"/>
    <w:lvl w:ilvl="0" w:tplc="2A569A90">
      <w:start w:val="1"/>
      <w:numFmt w:val="lowerLetter"/>
      <w:lvlText w:val="%1)"/>
      <w:lvlJc w:val="left"/>
      <w:pPr>
        <w:ind w:left="927" w:hanging="360"/>
      </w:pPr>
      <w:rPr>
        <w:rFonts w:ascii="Arial" w:eastAsia="Times New Roman" w:hAnsi="Arial"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6F94625E"/>
    <w:multiLevelType w:val="multilevel"/>
    <w:tmpl w:val="E8140950"/>
    <w:lvl w:ilvl="0">
      <w:start w:val="1"/>
      <w:numFmt w:val="ordinal"/>
      <w:suff w:val="space"/>
      <w:lvlText w:val="Čl. %1"/>
      <w:lvlJc w:val="left"/>
      <w:pPr>
        <w:ind w:left="4564" w:hanging="454"/>
      </w:pPr>
      <w:rPr>
        <w:rFonts w:hint="default"/>
      </w:rPr>
    </w:lvl>
    <w:lvl w:ilvl="1">
      <w:start w:val="1"/>
      <w:numFmt w:val="bullet"/>
      <w:lvlText w:val=""/>
      <w:lvlJc w:val="left"/>
      <w:pPr>
        <w:tabs>
          <w:tab w:val="num" w:pos="1080"/>
        </w:tabs>
        <w:ind w:left="567" w:hanging="567"/>
      </w:pPr>
      <w:rPr>
        <w:rFonts w:ascii="Symbol" w:hAnsi="Symbol"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5"/>
  </w:num>
  <w:num w:numId="2">
    <w:abstractNumId w:val="9"/>
  </w:num>
  <w:num w:numId="3">
    <w:abstractNumId w:val="10"/>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1"/>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BF546AE2">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784EBB22">
        <w:start w:val="1"/>
        <w:numFmt w:val="decimal"/>
        <w:isLgl/>
        <w:lvlText w:val="%1.%2.%3"/>
        <w:lvlJc w:val="left"/>
        <w:pPr>
          <w:tabs>
            <w:tab w:val="num" w:pos="720"/>
          </w:tabs>
          <w:ind w:left="720" w:hanging="720"/>
        </w:pPr>
        <w:rPr>
          <w:rFonts w:cs="Times New Roman" w:hint="default"/>
          <w:b w:val="0"/>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9">
    <w:abstractNumId w:val="2"/>
  </w:num>
  <w:num w:numId="10">
    <w:abstractNumId w:val="7"/>
  </w:num>
  <w:num w:numId="11">
    <w:abstractNumId w:val="12"/>
  </w:num>
  <w:num w:numId="12">
    <w:abstractNumId w:val="12"/>
    <w:lvlOverride w:ilvl="0">
      <w:startOverride w:val="1"/>
    </w:lvlOverride>
  </w:num>
  <w:num w:numId="13">
    <w:abstractNumId w:val="8"/>
  </w:num>
  <w:num w:numId="14">
    <w:abstractNumId w:val="1"/>
  </w:num>
  <w:num w:numId="15">
    <w:abstractNumId w:val="9"/>
    <w:lvlOverride w:ilvl="0">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lvlOverride w:ilvl="0">
      <w:lvl w:ilvl="0" w:tplc="0405000F">
        <w:start w:val="1"/>
        <w:numFmt w:val="decimal"/>
        <w:lvlText w:val="%1."/>
        <w:lvlJc w:val="left"/>
        <w:pPr>
          <w:tabs>
            <w:tab w:val="num" w:pos="284"/>
          </w:tabs>
          <w:ind w:left="720" w:hanging="720"/>
        </w:pPr>
        <w:rPr>
          <w:rFonts w:hint="default"/>
        </w:rPr>
      </w:lvl>
    </w:lvlOverride>
    <w:lvlOverride w:ilvl="1">
      <w:lvl w:ilvl="1" w:tplc="BF546AE2">
        <w:start w:val="1"/>
        <w:numFmt w:val="decimal"/>
        <w:lvlText w:val="%1.%2."/>
        <w:lvlJc w:val="left"/>
        <w:pPr>
          <w:tabs>
            <w:tab w:val="num" w:pos="720"/>
          </w:tabs>
          <w:ind w:left="720" w:hanging="720"/>
        </w:pPr>
        <w:rPr>
          <w:rFonts w:hint="default"/>
        </w:rPr>
      </w:lvl>
    </w:lvlOverride>
    <w:lvlOverride w:ilvl="2">
      <w:lvl w:ilvl="2" w:tplc="784EBB22">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0405000F">
        <w:start w:val="1"/>
        <w:numFmt w:val="decimal"/>
        <w:lvlText w:val="%1.%2.%3.%4."/>
        <w:lvlJc w:val="left"/>
        <w:pPr>
          <w:tabs>
            <w:tab w:val="num" w:pos="720"/>
          </w:tabs>
          <w:ind w:left="720" w:hanging="720"/>
        </w:pPr>
        <w:rPr>
          <w:rFonts w:hint="default"/>
        </w:rPr>
      </w:lvl>
    </w:lvlOverride>
    <w:lvlOverride w:ilvl="4">
      <w:lvl w:ilvl="4" w:tplc="04050019">
        <w:start w:val="1"/>
        <w:numFmt w:val="decimal"/>
        <w:lvlText w:val="%1.%2.%3.%4.%5."/>
        <w:lvlJc w:val="left"/>
        <w:pPr>
          <w:tabs>
            <w:tab w:val="num" w:pos="1080"/>
          </w:tabs>
          <w:ind w:left="1080" w:hanging="1080"/>
        </w:pPr>
        <w:rPr>
          <w:rFonts w:hint="default"/>
        </w:rPr>
      </w:lvl>
    </w:lvlOverride>
    <w:lvlOverride w:ilvl="5">
      <w:lvl w:ilvl="5" w:tplc="0405001B">
        <w:start w:val="1"/>
        <w:numFmt w:val="decimal"/>
        <w:lvlText w:val="%1.%2.%3.%4.%5.%6."/>
        <w:lvlJc w:val="left"/>
        <w:pPr>
          <w:tabs>
            <w:tab w:val="num" w:pos="1080"/>
          </w:tabs>
          <w:ind w:left="1080" w:hanging="1080"/>
        </w:pPr>
        <w:rPr>
          <w:rFonts w:hint="default"/>
        </w:rPr>
      </w:lvl>
    </w:lvlOverride>
    <w:lvlOverride w:ilvl="6">
      <w:lvl w:ilvl="6" w:tplc="0405000F">
        <w:start w:val="1"/>
        <w:numFmt w:val="decimal"/>
        <w:lvlText w:val="%1.%2.%3.%4.%5.%6.%7."/>
        <w:lvlJc w:val="left"/>
        <w:pPr>
          <w:tabs>
            <w:tab w:val="num" w:pos="1440"/>
          </w:tabs>
          <w:ind w:left="1440" w:hanging="1440"/>
        </w:pPr>
        <w:rPr>
          <w:rFonts w:hint="default"/>
        </w:rPr>
      </w:lvl>
    </w:lvlOverride>
    <w:lvlOverride w:ilvl="7">
      <w:lvl w:ilvl="7" w:tplc="04050019">
        <w:start w:val="1"/>
        <w:numFmt w:val="decimal"/>
        <w:lvlText w:val="%1.%2.%3.%4.%5.%6.%7.%8."/>
        <w:lvlJc w:val="left"/>
        <w:pPr>
          <w:tabs>
            <w:tab w:val="num" w:pos="1440"/>
          </w:tabs>
          <w:ind w:left="1440" w:hanging="1440"/>
        </w:pPr>
        <w:rPr>
          <w:rFonts w:hint="default"/>
        </w:rPr>
      </w:lvl>
    </w:lvlOverride>
    <w:lvlOverride w:ilvl="8">
      <w:lvl w:ilvl="8" w:tplc="0405001B">
        <w:start w:val="1"/>
        <w:numFmt w:val="decimal"/>
        <w:lvlText w:val="%1.%2.%3.%4.%5.%6.%7.%8.%9."/>
        <w:lvlJc w:val="left"/>
        <w:pPr>
          <w:tabs>
            <w:tab w:val="num" w:pos="1800"/>
          </w:tabs>
          <w:ind w:left="1800" w:hanging="1800"/>
        </w:pPr>
        <w:rPr>
          <w:rFonts w:hint="default"/>
        </w:rPr>
      </w:lvl>
    </w:lvlOverride>
  </w:num>
  <w:num w:numId="19">
    <w:abstractNumId w:val="3"/>
  </w:num>
  <w:num w:numId="20">
    <w:abstractNumId w:val="11"/>
  </w:num>
  <w:num w:numId="21">
    <w:abstractNumId w:val="10"/>
  </w:num>
  <w:num w:numId="22">
    <w:abstractNumId w:val="9"/>
  </w:num>
  <w:num w:numId="23">
    <w:abstractNumId w:val="10"/>
  </w:num>
  <w:num w:numId="24">
    <w:abstractNumId w:val="10"/>
  </w:num>
  <w:num w:numId="25">
    <w:abstractNumId w:val="9"/>
    <w:lvlOverride w:ilvl="0">
      <w:startOverride w:val="1"/>
    </w:lvlOverride>
  </w:num>
  <w:num w:numId="26">
    <w:abstractNumId w:val="9"/>
    <w:lvlOverride w:ilvl="0">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trackRevisions/>
  <w:documentProtection w:edit="trackedChanges" w:enforcement="1" w:cryptProviderType="rsaFull" w:cryptAlgorithmClass="hash" w:cryptAlgorithmType="typeAny" w:cryptAlgorithmSid="4" w:cryptSpinCount="100000" w:hash="mebta8Kc6IC6KwfoEuF2hXvvSO0=" w:salt="j2ZnqtPURATsnjLd3ZjSQw=="/>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10B00"/>
    <w:rsid w:val="000203CB"/>
    <w:rsid w:val="00026170"/>
    <w:rsid w:val="0004665F"/>
    <w:rsid w:val="0005475E"/>
    <w:rsid w:val="000610D8"/>
    <w:rsid w:val="00062BE7"/>
    <w:rsid w:val="00065E99"/>
    <w:rsid w:val="000676B0"/>
    <w:rsid w:val="00073EFB"/>
    <w:rsid w:val="000A6ACC"/>
    <w:rsid w:val="000C7AD2"/>
    <w:rsid w:val="000D19D8"/>
    <w:rsid w:val="000D6030"/>
    <w:rsid w:val="000D6593"/>
    <w:rsid w:val="000E7BF0"/>
    <w:rsid w:val="001138A8"/>
    <w:rsid w:val="00114073"/>
    <w:rsid w:val="00133126"/>
    <w:rsid w:val="00134978"/>
    <w:rsid w:val="0014318B"/>
    <w:rsid w:val="00144DB2"/>
    <w:rsid w:val="0016263F"/>
    <w:rsid w:val="001743C5"/>
    <w:rsid w:val="00195567"/>
    <w:rsid w:val="00195EF3"/>
    <w:rsid w:val="001974F3"/>
    <w:rsid w:val="001A17E0"/>
    <w:rsid w:val="001B1777"/>
    <w:rsid w:val="001B2D7F"/>
    <w:rsid w:val="001B5AC8"/>
    <w:rsid w:val="001C6359"/>
    <w:rsid w:val="001D7317"/>
    <w:rsid w:val="001D76CD"/>
    <w:rsid w:val="001E1364"/>
    <w:rsid w:val="001F2249"/>
    <w:rsid w:val="00210BA9"/>
    <w:rsid w:val="00223219"/>
    <w:rsid w:val="00225234"/>
    <w:rsid w:val="002332DC"/>
    <w:rsid w:val="0023568B"/>
    <w:rsid w:val="0023700B"/>
    <w:rsid w:val="002402BB"/>
    <w:rsid w:val="00241852"/>
    <w:rsid w:val="00246A16"/>
    <w:rsid w:val="002806FA"/>
    <w:rsid w:val="00286255"/>
    <w:rsid w:val="00291D3B"/>
    <w:rsid w:val="0029766D"/>
    <w:rsid w:val="002A2B19"/>
    <w:rsid w:val="002B3505"/>
    <w:rsid w:val="002D2590"/>
    <w:rsid w:val="002D2B68"/>
    <w:rsid w:val="002D3425"/>
    <w:rsid w:val="002D6E76"/>
    <w:rsid w:val="002E00C6"/>
    <w:rsid w:val="002E0668"/>
    <w:rsid w:val="00303A29"/>
    <w:rsid w:val="0031016D"/>
    <w:rsid w:val="00315FEE"/>
    <w:rsid w:val="0033055A"/>
    <w:rsid w:val="003348AF"/>
    <w:rsid w:val="00340C22"/>
    <w:rsid w:val="003451F9"/>
    <w:rsid w:val="00363594"/>
    <w:rsid w:val="00363C8B"/>
    <w:rsid w:val="003660BB"/>
    <w:rsid w:val="00384760"/>
    <w:rsid w:val="00386A44"/>
    <w:rsid w:val="00393734"/>
    <w:rsid w:val="00396032"/>
    <w:rsid w:val="00397E5E"/>
    <w:rsid w:val="003A7168"/>
    <w:rsid w:val="003B5B5C"/>
    <w:rsid w:val="003C4172"/>
    <w:rsid w:val="003D42A1"/>
    <w:rsid w:val="003E5515"/>
    <w:rsid w:val="003E65F6"/>
    <w:rsid w:val="003F075B"/>
    <w:rsid w:val="003F2599"/>
    <w:rsid w:val="00402385"/>
    <w:rsid w:val="00417A77"/>
    <w:rsid w:val="00424C96"/>
    <w:rsid w:val="00431642"/>
    <w:rsid w:val="0044138E"/>
    <w:rsid w:val="004472C8"/>
    <w:rsid w:val="00452526"/>
    <w:rsid w:val="00452730"/>
    <w:rsid w:val="0046172F"/>
    <w:rsid w:val="004652DE"/>
    <w:rsid w:val="00472810"/>
    <w:rsid w:val="0048537D"/>
    <w:rsid w:val="004C676C"/>
    <w:rsid w:val="004D3B82"/>
    <w:rsid w:val="004E55DA"/>
    <w:rsid w:val="004F5000"/>
    <w:rsid w:val="00512BEF"/>
    <w:rsid w:val="00531BDC"/>
    <w:rsid w:val="0053285C"/>
    <w:rsid w:val="005372C7"/>
    <w:rsid w:val="00541C3C"/>
    <w:rsid w:val="00544847"/>
    <w:rsid w:val="00546651"/>
    <w:rsid w:val="00551B51"/>
    <w:rsid w:val="00574176"/>
    <w:rsid w:val="005800C9"/>
    <w:rsid w:val="00582198"/>
    <w:rsid w:val="005834CA"/>
    <w:rsid w:val="005859A1"/>
    <w:rsid w:val="00590D30"/>
    <w:rsid w:val="005B21C5"/>
    <w:rsid w:val="005B3613"/>
    <w:rsid w:val="005C30F1"/>
    <w:rsid w:val="005C7FF5"/>
    <w:rsid w:val="005D0A7A"/>
    <w:rsid w:val="005E0729"/>
    <w:rsid w:val="005E244A"/>
    <w:rsid w:val="005E740A"/>
    <w:rsid w:val="005F21B6"/>
    <w:rsid w:val="005F55AA"/>
    <w:rsid w:val="0060402C"/>
    <w:rsid w:val="00606386"/>
    <w:rsid w:val="00627D39"/>
    <w:rsid w:val="00635D66"/>
    <w:rsid w:val="00637572"/>
    <w:rsid w:val="00643DCB"/>
    <w:rsid w:val="00645DBB"/>
    <w:rsid w:val="006559E6"/>
    <w:rsid w:val="00655ACB"/>
    <w:rsid w:val="006576F2"/>
    <w:rsid w:val="0066543B"/>
    <w:rsid w:val="0067612E"/>
    <w:rsid w:val="0068577A"/>
    <w:rsid w:val="00697149"/>
    <w:rsid w:val="006B2416"/>
    <w:rsid w:val="006B2501"/>
    <w:rsid w:val="006B3E86"/>
    <w:rsid w:val="006D3E73"/>
    <w:rsid w:val="006E2303"/>
    <w:rsid w:val="006E5501"/>
    <w:rsid w:val="006F0BBE"/>
    <w:rsid w:val="006F1BA6"/>
    <w:rsid w:val="0071424E"/>
    <w:rsid w:val="00716177"/>
    <w:rsid w:val="00716701"/>
    <w:rsid w:val="00722CE8"/>
    <w:rsid w:val="00726A28"/>
    <w:rsid w:val="00734FB1"/>
    <w:rsid w:val="007424C2"/>
    <w:rsid w:val="007478D8"/>
    <w:rsid w:val="00750D86"/>
    <w:rsid w:val="00753F0A"/>
    <w:rsid w:val="00762413"/>
    <w:rsid w:val="00771445"/>
    <w:rsid w:val="00771F35"/>
    <w:rsid w:val="007801A9"/>
    <w:rsid w:val="0078387D"/>
    <w:rsid w:val="007A6A9C"/>
    <w:rsid w:val="007B3ADF"/>
    <w:rsid w:val="007B40C3"/>
    <w:rsid w:val="007D5FE7"/>
    <w:rsid w:val="007E4568"/>
    <w:rsid w:val="007E61FF"/>
    <w:rsid w:val="007F5EDD"/>
    <w:rsid w:val="007F60E5"/>
    <w:rsid w:val="00805DD9"/>
    <w:rsid w:val="00806D5E"/>
    <w:rsid w:val="008152BB"/>
    <w:rsid w:val="008218D6"/>
    <w:rsid w:val="00834B6D"/>
    <w:rsid w:val="00843609"/>
    <w:rsid w:val="00854D6C"/>
    <w:rsid w:val="00862BE7"/>
    <w:rsid w:val="00880BFA"/>
    <w:rsid w:val="00880CE5"/>
    <w:rsid w:val="00891E59"/>
    <w:rsid w:val="00893C9D"/>
    <w:rsid w:val="008A5FE4"/>
    <w:rsid w:val="008A77CA"/>
    <w:rsid w:val="008B24EA"/>
    <w:rsid w:val="008B42EF"/>
    <w:rsid w:val="008B7CA8"/>
    <w:rsid w:val="008C7156"/>
    <w:rsid w:val="008C76C1"/>
    <w:rsid w:val="008D39A7"/>
    <w:rsid w:val="008F1840"/>
    <w:rsid w:val="008F2F4E"/>
    <w:rsid w:val="008F45B0"/>
    <w:rsid w:val="0091389F"/>
    <w:rsid w:val="00920A9A"/>
    <w:rsid w:val="0092119C"/>
    <w:rsid w:val="009308EA"/>
    <w:rsid w:val="00942AE3"/>
    <w:rsid w:val="00951008"/>
    <w:rsid w:val="009B0295"/>
    <w:rsid w:val="009B0F3A"/>
    <w:rsid w:val="009B42F6"/>
    <w:rsid w:val="009D309E"/>
    <w:rsid w:val="009D551D"/>
    <w:rsid w:val="009E2896"/>
    <w:rsid w:val="009E5502"/>
    <w:rsid w:val="009F094B"/>
    <w:rsid w:val="009F2462"/>
    <w:rsid w:val="009F4298"/>
    <w:rsid w:val="009F7C6A"/>
    <w:rsid w:val="00A01967"/>
    <w:rsid w:val="00A110FD"/>
    <w:rsid w:val="00A12C2C"/>
    <w:rsid w:val="00A140EC"/>
    <w:rsid w:val="00A15259"/>
    <w:rsid w:val="00A21F47"/>
    <w:rsid w:val="00A23A3C"/>
    <w:rsid w:val="00A35339"/>
    <w:rsid w:val="00A36450"/>
    <w:rsid w:val="00A3787B"/>
    <w:rsid w:val="00A60564"/>
    <w:rsid w:val="00A62737"/>
    <w:rsid w:val="00A81669"/>
    <w:rsid w:val="00A82E5C"/>
    <w:rsid w:val="00A904D0"/>
    <w:rsid w:val="00AA3882"/>
    <w:rsid w:val="00AA3F4D"/>
    <w:rsid w:val="00AB20E9"/>
    <w:rsid w:val="00AC0AED"/>
    <w:rsid w:val="00AD1383"/>
    <w:rsid w:val="00AE53EC"/>
    <w:rsid w:val="00B00A56"/>
    <w:rsid w:val="00B020A0"/>
    <w:rsid w:val="00B07E75"/>
    <w:rsid w:val="00B21680"/>
    <w:rsid w:val="00B2605D"/>
    <w:rsid w:val="00B31DE8"/>
    <w:rsid w:val="00B3702C"/>
    <w:rsid w:val="00B4084B"/>
    <w:rsid w:val="00B45365"/>
    <w:rsid w:val="00B6057B"/>
    <w:rsid w:val="00B71B6D"/>
    <w:rsid w:val="00B72462"/>
    <w:rsid w:val="00B77183"/>
    <w:rsid w:val="00B85257"/>
    <w:rsid w:val="00B85ED2"/>
    <w:rsid w:val="00B93261"/>
    <w:rsid w:val="00BA0805"/>
    <w:rsid w:val="00BA1CE6"/>
    <w:rsid w:val="00BA6C06"/>
    <w:rsid w:val="00BC575E"/>
    <w:rsid w:val="00BD0697"/>
    <w:rsid w:val="00BF0647"/>
    <w:rsid w:val="00BF3449"/>
    <w:rsid w:val="00BF3C63"/>
    <w:rsid w:val="00C03FB5"/>
    <w:rsid w:val="00C045BD"/>
    <w:rsid w:val="00C15100"/>
    <w:rsid w:val="00C15BE0"/>
    <w:rsid w:val="00C20BED"/>
    <w:rsid w:val="00C20DBF"/>
    <w:rsid w:val="00C239DF"/>
    <w:rsid w:val="00C379EF"/>
    <w:rsid w:val="00C44842"/>
    <w:rsid w:val="00C53DB6"/>
    <w:rsid w:val="00C54D60"/>
    <w:rsid w:val="00C60E2E"/>
    <w:rsid w:val="00C625F3"/>
    <w:rsid w:val="00C65621"/>
    <w:rsid w:val="00C73A7D"/>
    <w:rsid w:val="00C75EC6"/>
    <w:rsid w:val="00C80BFC"/>
    <w:rsid w:val="00C92D32"/>
    <w:rsid w:val="00C95503"/>
    <w:rsid w:val="00CA6CEF"/>
    <w:rsid w:val="00CB11C7"/>
    <w:rsid w:val="00CB737B"/>
    <w:rsid w:val="00CC7853"/>
    <w:rsid w:val="00CD5B09"/>
    <w:rsid w:val="00CE08FA"/>
    <w:rsid w:val="00CE4F8A"/>
    <w:rsid w:val="00D4155E"/>
    <w:rsid w:val="00D41846"/>
    <w:rsid w:val="00D43C2E"/>
    <w:rsid w:val="00D56D94"/>
    <w:rsid w:val="00D635E0"/>
    <w:rsid w:val="00D700C1"/>
    <w:rsid w:val="00D759D7"/>
    <w:rsid w:val="00D75FFD"/>
    <w:rsid w:val="00D91020"/>
    <w:rsid w:val="00D94AA8"/>
    <w:rsid w:val="00D95DC9"/>
    <w:rsid w:val="00D96080"/>
    <w:rsid w:val="00D961BB"/>
    <w:rsid w:val="00DA2BF3"/>
    <w:rsid w:val="00DB6102"/>
    <w:rsid w:val="00DC2989"/>
    <w:rsid w:val="00DC325E"/>
    <w:rsid w:val="00DE3031"/>
    <w:rsid w:val="00DE3D9A"/>
    <w:rsid w:val="00E04057"/>
    <w:rsid w:val="00E05CC8"/>
    <w:rsid w:val="00E16C52"/>
    <w:rsid w:val="00E20A07"/>
    <w:rsid w:val="00E22E4F"/>
    <w:rsid w:val="00E26533"/>
    <w:rsid w:val="00E30C23"/>
    <w:rsid w:val="00E40305"/>
    <w:rsid w:val="00E52FD8"/>
    <w:rsid w:val="00E55B19"/>
    <w:rsid w:val="00E852B7"/>
    <w:rsid w:val="00EA048A"/>
    <w:rsid w:val="00EB05A0"/>
    <w:rsid w:val="00EB4AB3"/>
    <w:rsid w:val="00EB4DFF"/>
    <w:rsid w:val="00EC102F"/>
    <w:rsid w:val="00EC6A86"/>
    <w:rsid w:val="00ED1B7E"/>
    <w:rsid w:val="00ED52F6"/>
    <w:rsid w:val="00ED59CF"/>
    <w:rsid w:val="00EE33FA"/>
    <w:rsid w:val="00EF2886"/>
    <w:rsid w:val="00EF794C"/>
    <w:rsid w:val="00F0084A"/>
    <w:rsid w:val="00F019AD"/>
    <w:rsid w:val="00F03E17"/>
    <w:rsid w:val="00F24D53"/>
    <w:rsid w:val="00F30F1A"/>
    <w:rsid w:val="00F40D53"/>
    <w:rsid w:val="00F449EE"/>
    <w:rsid w:val="00F57777"/>
    <w:rsid w:val="00F642FA"/>
    <w:rsid w:val="00F74C34"/>
    <w:rsid w:val="00F87704"/>
    <w:rsid w:val="00F91747"/>
    <w:rsid w:val="00F93AEA"/>
    <w:rsid w:val="00FA1F19"/>
    <w:rsid w:val="00FB433D"/>
    <w:rsid w:val="00FD46FE"/>
    <w:rsid w:val="00FE7C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2">
    <w:name w:val="heading 2"/>
    <w:basedOn w:val="Normln"/>
    <w:next w:val="Normln"/>
    <w:link w:val="Nadpis2Char"/>
    <w:uiPriority w:val="9"/>
    <w:semiHidden/>
    <w:unhideWhenUsed/>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2">
    <w:name w:val="heading 2"/>
    <w:basedOn w:val="Normln"/>
    <w:next w:val="Normln"/>
    <w:link w:val="Nadpis2Char"/>
    <w:uiPriority w:val="9"/>
    <w:semiHidden/>
    <w:unhideWhenUsed/>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List_aplikace_Microsoft_Excel1.xlsx"/><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265AD-6138-481A-B66D-08B741F1B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4767</Words>
  <Characters>28132</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13</cp:revision>
  <cp:lastPrinted>2013-03-27T09:56:00Z</cp:lastPrinted>
  <dcterms:created xsi:type="dcterms:W3CDTF">2013-03-27T07:19:00Z</dcterms:created>
  <dcterms:modified xsi:type="dcterms:W3CDTF">2013-03-27T14:06:00Z</dcterms:modified>
</cp:coreProperties>
</file>