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198F0776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A55DFE">
        <w:t>136</w:t>
      </w:r>
      <w:r w:rsidR="005562EC">
        <w:t>a</w:t>
      </w:r>
      <w:r w:rsidR="00556DAE">
        <w:t>/2</w:t>
      </w:r>
      <w:r w:rsidR="004871FB">
        <w:t>2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73B014D4" w:rsidR="006A5159" w:rsidRPr="00C34591" w:rsidRDefault="005B4461" w:rsidP="006A5159">
      <w:pPr>
        <w:jc w:val="center"/>
      </w:pPr>
      <w:r w:rsidRPr="00C34591">
        <w:t>„</w:t>
      </w:r>
      <w:r w:rsidR="00C34591" w:rsidRPr="00C34591">
        <w:t xml:space="preserve">Rámcová dohoda </w:t>
      </w:r>
      <w:r w:rsidR="00556DAE">
        <w:t>–</w:t>
      </w:r>
      <w:r w:rsidR="00C34591" w:rsidRPr="00C34591">
        <w:t xml:space="preserve"> </w:t>
      </w:r>
      <w:r w:rsidR="004871FB" w:rsidRPr="004871FB">
        <w:t>Projektová a inženýrská činnost za účelem oprav nebo rekonstrukcí skladovacích kapacit a souvisejících technologií ve vlastnictví ČEPRO, a.s.“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0DA4B5F0" w:rsidR="00827F2D" w:rsidRDefault="00B75E70" w:rsidP="00556DAE">
            <w:r>
              <w:t>S</w:t>
            </w:r>
            <w:r w:rsidR="00827F2D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1136BC98" w:rsidR="00827F2D" w:rsidRDefault="00B75E70" w:rsidP="00556DAE">
            <w:r>
              <w:t>P</w:t>
            </w:r>
            <w:r w:rsidR="00827F2D">
              <w:t>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6EC3C29E" w:rsidR="00827F2D" w:rsidRDefault="00B75E70" w:rsidP="00556DAE">
            <w:r>
              <w:t>O</w:t>
            </w:r>
            <w:r w:rsidR="00827F2D">
              <w:t xml:space="preserve">soba oprávněná </w:t>
            </w:r>
            <w:r w:rsidR="00985347">
              <w:t xml:space="preserve">zastupovat dodavatele </w:t>
            </w:r>
            <w:r w:rsidR="00827F2D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6E7C1229" w:rsidR="00985347" w:rsidRDefault="00B75E70" w:rsidP="00985347">
            <w:r>
              <w:t>s</w:t>
            </w:r>
            <w:r w:rsidR="00985347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346A64" w14:paraId="7734F6A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A3E1F09" w14:textId="3321B682" w:rsidR="00346A64" w:rsidRDefault="009678F6" w:rsidP="00985347">
            <w:r>
              <w:t>Dodavatel je malý či střední podnik</w:t>
            </w:r>
            <w:r w:rsidR="004C3A43">
              <w:t xml:space="preserve"> (ano/ne)</w:t>
            </w:r>
          </w:p>
        </w:tc>
        <w:tc>
          <w:tcPr>
            <w:tcW w:w="4606" w:type="dxa"/>
            <w:shd w:val="clear" w:color="auto" w:fill="auto"/>
          </w:tcPr>
          <w:p w14:paraId="6C398F22" w14:textId="70B78142" w:rsidR="00346A64" w:rsidRPr="00C84DD0" w:rsidRDefault="009678F6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22A52CA1" w:rsidR="00985347" w:rsidRDefault="00B75E70" w:rsidP="00985347">
            <w:r>
              <w:t>O</w:t>
            </w:r>
            <w:r w:rsidR="00985347">
              <w:t xml:space="preserve">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CB165B" w14:paraId="0B569F1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A36147" w14:textId="5739860F" w:rsidR="00CB165B" w:rsidRDefault="00CB165B" w:rsidP="00985347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6D7AEB8" w14:textId="1BABFBC9" w:rsidR="00CB165B" w:rsidRPr="00C84DD0" w:rsidRDefault="00CB165B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6A350FB3" w:rsidR="00985347" w:rsidRDefault="00B75E70" w:rsidP="00985347">
            <w:r>
              <w:t>E</w:t>
            </w:r>
            <w:r w:rsidR="00985347">
              <w:t>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F6B7760" w14:textId="77777777" w:rsidR="006915DC" w:rsidRDefault="006915DC" w:rsidP="00B65C81">
      <w:pPr>
        <w:rPr>
          <w:b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985347" w:rsidRPr="00FA4DCD" w14:paraId="27783F67" w14:textId="77777777" w:rsidTr="0086776D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985347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985347">
        <w:trPr>
          <w:trHeight w:val="371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985347">
        <w:trPr>
          <w:trHeight w:val="382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33005"/>
    <w:rsid w:val="00346A64"/>
    <w:rsid w:val="00351663"/>
    <w:rsid w:val="00372A33"/>
    <w:rsid w:val="003C3D9B"/>
    <w:rsid w:val="003E6B8E"/>
    <w:rsid w:val="003F6505"/>
    <w:rsid w:val="00407C92"/>
    <w:rsid w:val="004169A3"/>
    <w:rsid w:val="00482395"/>
    <w:rsid w:val="004871FB"/>
    <w:rsid w:val="004A6A54"/>
    <w:rsid w:val="004B6042"/>
    <w:rsid w:val="004C3A43"/>
    <w:rsid w:val="004F4F8A"/>
    <w:rsid w:val="00532519"/>
    <w:rsid w:val="005562EC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678F6"/>
    <w:rsid w:val="00985347"/>
    <w:rsid w:val="009D0A02"/>
    <w:rsid w:val="009E78BD"/>
    <w:rsid w:val="00A2535D"/>
    <w:rsid w:val="00A35B65"/>
    <w:rsid w:val="00A46389"/>
    <w:rsid w:val="00A53C0E"/>
    <w:rsid w:val="00A55DFE"/>
    <w:rsid w:val="00AB18D1"/>
    <w:rsid w:val="00AC6854"/>
    <w:rsid w:val="00B07464"/>
    <w:rsid w:val="00B349A3"/>
    <w:rsid w:val="00B51ACF"/>
    <w:rsid w:val="00B65C81"/>
    <w:rsid w:val="00B75E70"/>
    <w:rsid w:val="00BD7F14"/>
    <w:rsid w:val="00BF29AD"/>
    <w:rsid w:val="00C34591"/>
    <w:rsid w:val="00C5443C"/>
    <w:rsid w:val="00C56620"/>
    <w:rsid w:val="00CA669F"/>
    <w:rsid w:val="00CB165B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47</cp:revision>
  <dcterms:created xsi:type="dcterms:W3CDTF">2015-06-18T09:36:00Z</dcterms:created>
  <dcterms:modified xsi:type="dcterms:W3CDTF">2022-08-26T11:27:00Z</dcterms:modified>
</cp:coreProperties>
</file>