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6.0 -->
  <w:body>
    <w:p w:rsidR="006D3516" w:rsidP="006D3516"/>
    <w:p w:rsidR="006D3516" w:rsidRPr="00307FD7" w:rsidP="006D3516">
      <w:pPr>
        <w:jc w:val="center"/>
        <w:rPr>
          <w:b/>
          <w:sz w:val="56"/>
          <w:szCs w:val="56"/>
        </w:rPr>
      </w:pPr>
      <w:r w:rsidRPr="00307FD7">
        <w:rPr>
          <w:b/>
          <w:sz w:val="56"/>
          <w:szCs w:val="56"/>
        </w:rPr>
        <w:t>PROJEKTOVÁ DOKUMENTACE</w:t>
      </w:r>
    </w:p>
    <w:p w:rsidR="006D3516" w:rsidP="006D3516">
      <w:pPr>
        <w:jc w:val="center"/>
        <w:rPr>
          <w:b/>
          <w:sz w:val="56"/>
          <w:szCs w:val="56"/>
        </w:rPr>
      </w:pPr>
      <w:r w:rsidRPr="00307FD7">
        <w:rPr>
          <w:b/>
          <w:sz w:val="56"/>
          <w:szCs w:val="56"/>
        </w:rPr>
        <w:t>PROJECT DOCUMENTATION</w:t>
      </w:r>
    </w:p>
    <w:p w:rsidR="006D3516" w:rsidRPr="00307FD7" w:rsidP="006D3516">
      <w:pPr>
        <w:spacing w:after="0"/>
        <w:jc w:val="center"/>
        <w:rPr>
          <w:b/>
        </w:rPr>
      </w:pPr>
    </w:p>
    <w:tbl>
      <w:tblPr>
        <w:tblStyle w:val="TableGrid"/>
        <w:tblW w:w="10065" w:type="dxa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411"/>
        <w:gridCol w:w="7654"/>
      </w:tblGrid>
      <w:tr w:rsidTr="007A5025">
        <w:tblPrEx>
          <w:tblW w:w="10065" w:type="dxa"/>
          <w:tblInd w:w="-318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tblLook w:val="04A0"/>
        </w:tblPrEx>
        <w:trPr>
          <w:trHeight w:val="589"/>
        </w:trPr>
        <w:tc>
          <w:tcPr>
            <w:tcW w:w="2411" w:type="dxa"/>
            <w:vAlign w:val="center"/>
          </w:tcPr>
          <w:p w:rsidR="006D3516" w:rsidRPr="002C7ADC" w:rsidP="001B769F">
            <w:r w:rsidRPr="002C7ADC">
              <w:rPr>
                <w:rFonts w:cs="Arial"/>
              </w:rPr>
              <w:t>Investor/</w:t>
            </w:r>
            <w:r w:rsidRPr="002C7ADC">
              <w:rPr>
                <w:rFonts w:cs="Arial"/>
              </w:rPr>
              <w:t>Client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Investor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>ČEPRO, a. s.</w:t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89"/>
        </w:trPr>
        <w:tc>
          <w:tcPr>
            <w:tcW w:w="2411" w:type="dxa"/>
            <w:vAlign w:val="center"/>
          </w:tcPr>
          <w:p w:rsidR="000F1066" w:rsidRPr="002C7ADC" w:rsidP="001B769F">
            <w:pPr>
              <w:rPr>
                <w:rFonts w:cs="Arial"/>
              </w:rPr>
            </w:pPr>
            <w:r w:rsidRPr="002C7ADC">
              <w:rPr>
                <w:rFonts w:cs="Arial"/>
              </w:rPr>
              <w:t>Objednatel/</w:t>
            </w:r>
            <w:r w:rsidRPr="002C7ADC">
              <w:rPr>
                <w:rFonts w:cs="Arial"/>
              </w:rPr>
              <w:t>Customer</w:t>
            </w:r>
          </w:p>
        </w:tc>
        <w:tc>
          <w:tcPr>
            <w:tcW w:w="7654" w:type="dxa"/>
            <w:vAlign w:val="center"/>
          </w:tcPr>
          <w:p w:rsidR="000F106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Objednatel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 xml:space="preserve"> </w:t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6"/>
        </w:trPr>
        <w:tc>
          <w:tcPr>
            <w:tcW w:w="2411" w:type="dxa"/>
            <w:vAlign w:val="center"/>
          </w:tcPr>
          <w:p w:rsidR="006D3516" w:rsidRPr="002C7ADC" w:rsidP="001B769F">
            <w:bookmarkStart w:id="0" w:name="_GoBack" w:colFirst="1" w:colLast="1"/>
            <w:r w:rsidRPr="002C7ADC">
              <w:rPr>
                <w:rFonts w:cs="Arial"/>
              </w:rPr>
              <w:t>Název akce/Project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NazevZakazky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>Rekonstrukce skladovacího bloku 233</w:t>
            </w:r>
            <w:r w:rsidRPr="002C7ADC">
              <w:rPr>
                <w:b/>
              </w:rPr>
              <w:fldChar w:fldCharType="end"/>
            </w:r>
          </w:p>
        </w:tc>
      </w:tr>
      <w:bookmarkEnd w:id="0"/>
      <w:tr w:rsidTr="007A5025">
        <w:tblPrEx>
          <w:tblW w:w="10065" w:type="dxa"/>
          <w:tblInd w:w="-318" w:type="dxa"/>
          <w:tblLook w:val="04A0"/>
        </w:tblPrEx>
        <w:trPr>
          <w:trHeight w:val="550"/>
        </w:trPr>
        <w:tc>
          <w:tcPr>
            <w:tcW w:w="2411" w:type="dxa"/>
            <w:vAlign w:val="center"/>
          </w:tcPr>
          <w:p w:rsidR="006D3516" w:rsidRPr="002C7ADC" w:rsidP="004E7A5A">
            <w:r w:rsidRPr="002C7ADC">
              <w:rPr>
                <w:rFonts w:cs="Arial"/>
              </w:rPr>
              <w:t>Zak</w:t>
            </w:r>
            <w:r w:rsidRPr="002C7ADC">
              <w:rPr>
                <w:rFonts w:cs="Arial"/>
              </w:rPr>
              <w:t>. číslo/</w:t>
            </w:r>
            <w:r w:rsidRPr="002C7ADC" w:rsidR="004E7A5A">
              <w:rPr>
                <w:rFonts w:cs="Arial"/>
              </w:rPr>
              <w:t>Project No.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CisloZakazky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>21061-1</w:t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7"/>
        </w:trPr>
        <w:tc>
          <w:tcPr>
            <w:tcW w:w="2411" w:type="dxa"/>
            <w:vAlign w:val="center"/>
          </w:tcPr>
          <w:p w:rsidR="005359A6" w:rsidRPr="002C7ADC" w:rsidP="001B769F">
            <w:pPr>
              <w:rPr>
                <w:rFonts w:cs="Arial"/>
              </w:rPr>
            </w:pPr>
            <w:r w:rsidRPr="002C7ADC">
              <w:rPr>
                <w:rFonts w:cs="Arial"/>
              </w:rPr>
              <w:t xml:space="preserve">Č. </w:t>
            </w:r>
            <w:r w:rsidRPr="002C7ADC">
              <w:rPr>
                <w:rFonts w:cs="Arial"/>
              </w:rPr>
              <w:t>obj</w:t>
            </w:r>
            <w:r w:rsidRPr="002C7ADC">
              <w:rPr>
                <w:rFonts w:cs="Arial"/>
              </w:rPr>
              <w:t>./</w:t>
            </w:r>
            <w:r w:rsidRPr="002C7ADC">
              <w:rPr>
                <w:rFonts w:cs="Arial"/>
              </w:rPr>
              <w:t>Customer</w:t>
            </w:r>
            <w:r w:rsidRPr="002C7ADC">
              <w:rPr>
                <w:rFonts w:cs="Arial"/>
              </w:rPr>
              <w:t xml:space="preserve"> No.</w:t>
            </w:r>
          </w:p>
        </w:tc>
        <w:tc>
          <w:tcPr>
            <w:tcW w:w="7654" w:type="dxa"/>
            <w:vAlign w:val="center"/>
          </w:tcPr>
          <w:p w:rsidR="005359A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CisloZakaznika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 xml:space="preserve"> </w:t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7"/>
        </w:trPr>
        <w:tc>
          <w:tcPr>
            <w:tcW w:w="2411" w:type="dxa"/>
            <w:vAlign w:val="center"/>
          </w:tcPr>
          <w:p w:rsidR="006D3516" w:rsidRPr="002C7ADC" w:rsidP="001B769F">
            <w:r w:rsidRPr="002C7ADC">
              <w:rPr>
                <w:rFonts w:cs="Arial"/>
              </w:rPr>
              <w:t>Místo stavby/</w:t>
            </w:r>
            <w:r w:rsidRPr="002C7ADC">
              <w:rPr>
                <w:rFonts w:cs="Arial"/>
              </w:rPr>
              <w:t>Location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MistoStavby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>Sklad Loukov</w:t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2"/>
        </w:trPr>
        <w:tc>
          <w:tcPr>
            <w:tcW w:w="2411" w:type="dxa"/>
            <w:vAlign w:val="center"/>
          </w:tcPr>
          <w:p w:rsidR="006D3516" w:rsidRPr="002C7ADC" w:rsidP="001B769F">
            <w:r w:rsidRPr="002C7ADC">
              <w:rPr>
                <w:rFonts w:cs="Arial"/>
              </w:rPr>
              <w:t>Stupeň PD/</w:t>
            </w:r>
            <w:r w:rsidRPr="002C7ADC" w:rsidR="004E7A5A">
              <w:rPr>
                <w:rFonts w:cs="Arial"/>
              </w:rPr>
              <w:t xml:space="preserve">PD </w:t>
            </w:r>
            <w:r w:rsidRPr="002C7ADC">
              <w:rPr>
                <w:rFonts w:cs="Arial"/>
              </w:rPr>
              <w:t>Stage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Stupen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>Dokumentace pro výběr zhotovitele</w:t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2"/>
        </w:trPr>
        <w:tc>
          <w:tcPr>
            <w:tcW w:w="2411" w:type="dxa"/>
            <w:vAlign w:val="center"/>
          </w:tcPr>
          <w:p w:rsidR="006D3516" w:rsidRPr="002C7ADC" w:rsidP="001B769F">
            <w:pPr>
              <w:rPr>
                <w:rFonts w:cs="Arial"/>
              </w:rPr>
            </w:pPr>
            <w:r w:rsidRPr="002C7ADC">
              <w:t>Část/</w:t>
            </w:r>
            <w:r w:rsidRPr="002C7ADC">
              <w:rPr>
                <w:lang w:val="en-US"/>
              </w:rPr>
              <w:t>Part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ZkratkaNazev1  \* MERGEFORMAT </w:instrText>
            </w:r>
            <w:r w:rsidRPr="002C7ADC">
              <w:rPr>
                <w:b/>
              </w:rPr>
              <w:fldChar w:fldCharType="separate"/>
            </w:r>
            <w:r w:rsidRPr="002C7ADC" w:rsidR="00B034FE">
              <w:rPr>
                <w:b/>
              </w:rPr>
              <w:t>E. Souhrnný rozpočet stavby</w:t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2"/>
        </w:trPr>
        <w:tc>
          <w:tcPr>
            <w:tcW w:w="2411" w:type="dxa"/>
            <w:vAlign w:val="center"/>
          </w:tcPr>
          <w:p w:rsidR="006D3516" w:rsidRPr="002C7ADC" w:rsidP="00F23045">
            <w:pPr>
              <w:rPr>
                <w:rFonts w:cs="Arial"/>
              </w:rPr>
            </w:pPr>
            <w:r w:rsidRPr="002C7ADC">
              <w:t>Podčást</w:t>
            </w:r>
            <w:r w:rsidRPr="002C7ADC">
              <w:t>/</w:t>
            </w:r>
            <w:r w:rsidRPr="002C7ADC" w:rsidR="00F23045">
              <w:t>Subsection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ZkratkaNazev2  \* MERGEFORMAT </w:instrText>
            </w:r>
            <w:r w:rsidRPr="002C7ADC">
              <w:rPr>
                <w:b/>
              </w:rPr>
              <w:fldChar w:fldCharType="separate"/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2"/>
        </w:trPr>
        <w:tc>
          <w:tcPr>
            <w:tcW w:w="2411" w:type="dxa"/>
            <w:vAlign w:val="center"/>
          </w:tcPr>
          <w:p w:rsidR="006D3516" w:rsidRPr="002C7ADC" w:rsidP="001B769F">
            <w:pPr>
              <w:rPr>
                <w:rFonts w:cs="Arial"/>
              </w:rPr>
            </w:pPr>
            <w:r w:rsidRPr="002C7ADC">
              <w:t>SO/PS</w:t>
            </w:r>
            <w:r w:rsidRPr="002C7ADC" w:rsidR="001E35BC">
              <w:t>_CO/PU</w:t>
            </w:r>
          </w:p>
        </w:tc>
        <w:tc>
          <w:tcPr>
            <w:tcW w:w="7654" w:type="dxa"/>
            <w:vAlign w:val="center"/>
          </w:tcPr>
          <w:p w:rsidR="006D3516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ZkratkaNazev3  \* MERGEFORMAT </w:instrText>
            </w:r>
            <w:r w:rsidRPr="002C7ADC">
              <w:rPr>
                <w:b/>
              </w:rPr>
              <w:fldChar w:fldCharType="separate"/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2"/>
        </w:trPr>
        <w:tc>
          <w:tcPr>
            <w:tcW w:w="2411" w:type="dxa"/>
            <w:vAlign w:val="center"/>
          </w:tcPr>
          <w:p w:rsidR="00D51D03" w:rsidRPr="002C7ADC" w:rsidP="001B769F">
            <w:pPr>
              <w:rPr>
                <w:rFonts w:cs="Arial"/>
              </w:rPr>
            </w:pPr>
            <w:r w:rsidRPr="002C7ADC">
              <w:t>Profesní díl/</w:t>
            </w:r>
            <w:r w:rsidRPr="002C7ADC">
              <w:rPr>
                <w:lang w:val="en-US"/>
              </w:rPr>
              <w:t>Professions</w:t>
            </w:r>
          </w:p>
        </w:tc>
        <w:tc>
          <w:tcPr>
            <w:tcW w:w="7654" w:type="dxa"/>
            <w:vAlign w:val="center"/>
          </w:tcPr>
          <w:p w:rsidR="00D51D03" w:rsidRPr="002C7ADC" w:rsidP="00F97746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ZkratkaNazev4  \* MERGEFORMAT </w:instrText>
            </w:r>
            <w:r w:rsidRPr="002C7ADC">
              <w:rPr>
                <w:b/>
              </w:rPr>
              <w:fldChar w:fldCharType="separate"/>
            </w:r>
            <w:r w:rsidRPr="002C7ADC">
              <w:rPr>
                <w:b/>
              </w:rPr>
              <w:fldChar w:fldCharType="end"/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552"/>
        </w:trPr>
        <w:tc>
          <w:tcPr>
            <w:tcW w:w="2411" w:type="dxa"/>
            <w:vAlign w:val="center"/>
          </w:tcPr>
          <w:p w:rsidR="00D51D03" w:rsidRPr="002C7ADC" w:rsidP="001B769F">
            <w:r w:rsidRPr="002C7ADC">
              <w:t>Prof. část/ Prof. Part</w:t>
            </w:r>
          </w:p>
        </w:tc>
        <w:tc>
          <w:tcPr>
            <w:tcW w:w="7654" w:type="dxa"/>
            <w:vAlign w:val="center"/>
          </w:tcPr>
          <w:p w:rsidR="00D51D03" w:rsidRPr="002C7ADC" w:rsidP="001B769F">
            <w:pPr>
              <w:rPr>
                <w:b/>
              </w:rPr>
            </w:pPr>
            <w:r w:rsidRPr="002C7ADC">
              <w:rPr>
                <w:b/>
              </w:rPr>
              <w:fldChar w:fldCharType="begin"/>
            </w:r>
            <w:r w:rsidRPr="002C7ADC">
              <w:rPr>
                <w:b/>
              </w:rPr>
              <w:instrText xml:space="preserve"> DOCPROPERTY  ZkratkaNazev5  \* MERGEFORMAT </w:instrText>
            </w:r>
            <w:r w:rsidRPr="002C7ADC">
              <w:rPr>
                <w:b/>
              </w:rPr>
              <w:fldChar w:fldCharType="separate"/>
            </w:r>
            <w:r w:rsidRPr="002C7ADC">
              <w:rPr>
                <w:b/>
              </w:rPr>
              <w:fldChar w:fldCharType="end"/>
            </w:r>
          </w:p>
        </w:tc>
      </w:tr>
    </w:tbl>
    <w:p w:rsidR="006D3516" w:rsidRPr="006D3516" w:rsidP="006D3516">
      <w:pPr>
        <w:rPr>
          <w:b/>
          <w:sz w:val="20"/>
          <w:szCs w:val="20"/>
        </w:rPr>
      </w:pPr>
    </w:p>
    <w:tbl>
      <w:tblPr>
        <w:tblStyle w:val="TableGrid"/>
        <w:tblW w:w="10065" w:type="dxa"/>
        <w:tblInd w:w="-3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1702"/>
        <w:gridCol w:w="1701"/>
        <w:gridCol w:w="1701"/>
        <w:gridCol w:w="4961"/>
      </w:tblGrid>
      <w:tr w:rsidTr="007A5025">
        <w:tblPrEx>
          <w:tblW w:w="10065" w:type="dxa"/>
          <w:tblInd w:w="-318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tblLook w:val="04A0"/>
        </w:tblPrEx>
        <w:trPr>
          <w:trHeight w:val="576"/>
        </w:trPr>
        <w:tc>
          <w:tcPr>
            <w:tcW w:w="1702" w:type="dxa"/>
            <w:vAlign w:val="center"/>
          </w:tcPr>
          <w:p w:rsidR="00A57EE7" w:rsidRPr="00A57EE7" w:rsidP="001B769F">
            <w:pPr>
              <w:jc w:val="center"/>
              <w:rPr>
                <w:b/>
                <w:sz w:val="20"/>
                <w:szCs w:val="20"/>
              </w:rPr>
            </w:pPr>
            <w:r w:rsidRPr="00A57EE7">
              <w:rPr>
                <w:b/>
                <w:sz w:val="20"/>
                <w:szCs w:val="20"/>
              </w:rPr>
              <w:t>Číslo vyhotovení</w:t>
            </w:r>
          </w:p>
          <w:p w:rsidR="00A57EE7" w:rsidRPr="00A57EE7" w:rsidP="00A57EE7">
            <w:pPr>
              <w:jc w:val="center"/>
              <w:rPr>
                <w:b/>
                <w:sz w:val="20"/>
                <w:szCs w:val="20"/>
              </w:rPr>
            </w:pPr>
            <w:r w:rsidRPr="00A57EE7">
              <w:rPr>
                <w:b/>
                <w:sz w:val="20"/>
                <w:szCs w:val="20"/>
              </w:rPr>
              <w:t>Copy No.</w:t>
            </w:r>
          </w:p>
        </w:tc>
        <w:tc>
          <w:tcPr>
            <w:tcW w:w="1701" w:type="dxa"/>
            <w:vAlign w:val="center"/>
          </w:tcPr>
          <w:p w:rsidR="00A57EE7" w:rsidRPr="00A57EE7" w:rsidP="001B76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vyhotovení</w:t>
            </w:r>
          </w:p>
          <w:p w:rsidR="00A57EE7" w:rsidRPr="00A57EE7" w:rsidP="00A57EE7">
            <w:pPr>
              <w:jc w:val="center"/>
              <w:rPr>
                <w:b/>
                <w:sz w:val="20"/>
                <w:szCs w:val="20"/>
              </w:rPr>
            </w:pPr>
            <w:r w:rsidRPr="00A57EE7">
              <w:rPr>
                <w:b/>
                <w:sz w:val="20"/>
                <w:szCs w:val="20"/>
              </w:rPr>
              <w:t xml:space="preserve">No. </w:t>
            </w:r>
            <w:r>
              <w:rPr>
                <w:b/>
                <w:sz w:val="20"/>
                <w:szCs w:val="20"/>
              </w:rPr>
              <w:t>of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copies</w:t>
            </w:r>
          </w:p>
        </w:tc>
        <w:tc>
          <w:tcPr>
            <w:tcW w:w="1701" w:type="dxa"/>
            <w:vAlign w:val="center"/>
          </w:tcPr>
          <w:p w:rsidR="00A57EE7" w:rsidRPr="00A57EE7" w:rsidP="001B76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 vydání</w:t>
            </w:r>
          </w:p>
          <w:p w:rsidR="00A57EE7" w:rsidRPr="00A57EE7" w:rsidP="00A57E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</w:t>
            </w:r>
            <w:r w:rsidRPr="00A57EE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of</w:t>
            </w:r>
            <w:r w:rsidRPr="00A57EE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issue</w:t>
            </w:r>
          </w:p>
        </w:tc>
        <w:tc>
          <w:tcPr>
            <w:tcW w:w="4961" w:type="dxa"/>
            <w:vAlign w:val="center"/>
          </w:tcPr>
          <w:p w:rsidR="00AD7839" w:rsidRPr="00A57EE7" w:rsidP="00AD78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Archivní číslo</w:t>
            </w:r>
          </w:p>
          <w:p w:rsidR="00A57EE7" w:rsidP="00AD78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Archival</w:t>
            </w:r>
            <w:r>
              <w:rPr>
                <w:b/>
                <w:sz w:val="20"/>
                <w:szCs w:val="20"/>
              </w:rPr>
              <w:t xml:space="preserve"> No.</w:t>
            </w:r>
          </w:p>
        </w:tc>
      </w:tr>
      <w:tr w:rsidTr="007A5025">
        <w:tblPrEx>
          <w:tblW w:w="10065" w:type="dxa"/>
          <w:tblInd w:w="-318" w:type="dxa"/>
          <w:tblLook w:val="04A0"/>
        </w:tblPrEx>
        <w:trPr>
          <w:trHeight w:val="1157"/>
        </w:trPr>
        <w:tc>
          <w:tcPr>
            <w:tcW w:w="1702" w:type="dxa"/>
            <w:vAlign w:val="center"/>
          </w:tcPr>
          <w:p w:rsidR="00A57EE7" w:rsidP="001B769F">
            <w:pPr>
              <w:jc w:val="center"/>
            </w:pPr>
          </w:p>
        </w:tc>
        <w:tc>
          <w:tcPr>
            <w:tcW w:w="1701" w:type="dxa"/>
            <w:vAlign w:val="center"/>
          </w:tcPr>
          <w:p w:rsidR="00A57EE7" w:rsidRPr="00B034FE" w:rsidP="001B769F">
            <w:pPr>
              <w:jc w:val="center"/>
            </w:pPr>
            <w:r>
              <w:fldChar w:fldCharType="begin"/>
            </w:r>
            <w:r>
              <w:instrText xml:space="preserve"> DOCPROPERTY  PocetPare  \* MERGEFORMAT </w:instrText>
            </w:r>
            <w:r>
              <w:fldChar w:fldCharType="separate"/>
            </w:r>
            <w:r w:rsidR="00B034FE">
              <w:t>4</w:t>
            </w:r>
            <w:r w:rsidR="00B034FE">
              <w:fldChar w:fldCharType="end"/>
            </w:r>
          </w:p>
        </w:tc>
        <w:tc>
          <w:tcPr>
            <w:tcW w:w="1701" w:type="dxa"/>
            <w:vAlign w:val="center"/>
          </w:tcPr>
          <w:p w:rsidR="00A57EE7" w:rsidRPr="00B034FE" w:rsidP="001B769F">
            <w:pPr>
              <w:jc w:val="center"/>
            </w:pPr>
            <w:r>
              <w:fldChar w:fldCharType="begin"/>
            </w:r>
            <w:r>
              <w:instrText xml:space="preserve"> DOCPROPERTY  DatumZakazky  \* MERGEFORMAT </w:instrText>
            </w:r>
            <w:r>
              <w:fldChar w:fldCharType="separate"/>
            </w:r>
            <w:r w:rsidR="00B034FE">
              <w:t>12/2021</w:t>
            </w:r>
            <w:r w:rsidR="00B034FE">
              <w:fldChar w:fldCharType="end"/>
            </w:r>
          </w:p>
        </w:tc>
        <w:tc>
          <w:tcPr>
            <w:tcW w:w="4961" w:type="dxa"/>
            <w:vAlign w:val="center"/>
          </w:tcPr>
          <w:p w:rsidR="00A57EE7" w:rsidRPr="007A5025" w:rsidP="00AD7839">
            <w:pPr>
              <w:jc w:val="center"/>
              <w:rPr>
                <w:b/>
                <w:sz w:val="28"/>
                <w:szCs w:val="28"/>
              </w:rPr>
            </w:pPr>
            <w:r w:rsidRPr="007A5025">
              <w:rPr>
                <w:b/>
                <w:sz w:val="28"/>
                <w:szCs w:val="28"/>
              </w:rPr>
              <w:fldChar w:fldCharType="begin"/>
            </w:r>
            <w:r w:rsidRPr="007A5025">
              <w:rPr>
                <w:b/>
                <w:sz w:val="28"/>
                <w:szCs w:val="28"/>
              </w:rPr>
              <w:instrText xml:space="preserve"> DOCPROPERTY  ArchivniCislo  \* MERGEFORMAT </w:instrText>
            </w:r>
            <w:r w:rsidRPr="007A5025">
              <w:rPr>
                <w:b/>
                <w:sz w:val="28"/>
                <w:szCs w:val="28"/>
              </w:rPr>
              <w:fldChar w:fldCharType="separate"/>
            </w:r>
            <w:r w:rsidRPr="007A5025">
              <w:rPr>
                <w:b/>
                <w:sz w:val="28"/>
                <w:szCs w:val="28"/>
              </w:rPr>
              <w:t>21061-1-DVZ-E-000</w:t>
            </w:r>
            <w:r w:rsidRPr="007A5025"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AB408F" w:rsidP="00505E0A"/>
    <w:sectPr w:rsidSect="00DA126B">
      <w:headerReference w:type="default" r:id="rId5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57EE7" w:rsidRPr="00A57EE7" w:rsidP="00A57EE7">
    <w:pPr>
      <w:jc w:val="center"/>
      <w:rPr>
        <w:rFonts w:ascii="Calibri" w:hAnsi="Calibri"/>
        <w:b/>
        <w:color w:val="17365D" w:themeColor="text2" w:themeShade="BF"/>
        <w:sz w:val="28"/>
        <w:szCs w:val="28"/>
      </w:rPr>
    </w:pPr>
    <w:r w:rsidRPr="00A57EE7">
      <w:rPr>
        <w:rFonts w:ascii="Calibri" w:hAnsi="Calibri"/>
        <w:noProof/>
        <w:color w:val="17365D" w:themeColor="text2" w:themeShade="BF"/>
        <w:sz w:val="28"/>
        <w:szCs w:val="28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-347345</wp:posOffset>
          </wp:positionH>
          <wp:positionV relativeFrom="paragraph">
            <wp:posOffset>-78105</wp:posOffset>
          </wp:positionV>
          <wp:extent cx="1171575" cy="1072515"/>
          <wp:effectExtent l="0" t="0" r="9525" b="0"/>
          <wp:wrapSquare wrapText="righ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3CA5">
      <w:rPr>
        <w:rFonts w:ascii="Calibri" w:hAnsi="Calibri"/>
        <w:b/>
        <w:color w:val="17365D" w:themeColor="text2" w:themeShade="BF"/>
        <w:sz w:val="28"/>
        <w:szCs w:val="28"/>
      </w:rPr>
      <w:t xml:space="preserve">  </w:t>
    </w:r>
    <w:r w:rsidR="00FD46F0">
      <w:rPr>
        <w:rFonts w:ascii="Calibri" w:hAnsi="Calibri"/>
        <w:b/>
        <w:color w:val="17365D" w:themeColor="text2" w:themeShade="BF"/>
        <w:sz w:val="28"/>
        <w:szCs w:val="28"/>
      </w:rPr>
      <w:t xml:space="preserve">  </w:t>
    </w:r>
    <w:r w:rsidRPr="00A57EE7">
      <w:rPr>
        <w:rFonts w:ascii="Calibri" w:hAnsi="Calibri"/>
        <w:b/>
        <w:color w:val="17365D" w:themeColor="text2" w:themeShade="BF"/>
        <w:sz w:val="28"/>
        <w:szCs w:val="28"/>
      </w:rPr>
      <w:t>PIK s.r.o.</w:t>
    </w:r>
    <w:r w:rsidRPr="00A57EE7">
      <w:rPr>
        <w:rFonts w:ascii="Calibri" w:hAnsi="Calibri"/>
        <w:b/>
        <w:color w:val="17365D" w:themeColor="text2" w:themeShade="BF"/>
        <w:sz w:val="28"/>
        <w:szCs w:val="28"/>
      </w:rPr>
      <w:tab/>
    </w:r>
    <w:r w:rsidR="002E3CA5">
      <w:rPr>
        <w:rFonts w:ascii="Calibri" w:hAnsi="Calibri"/>
        <w:b/>
        <w:color w:val="17365D" w:themeColor="text2" w:themeShade="BF"/>
        <w:sz w:val="28"/>
        <w:szCs w:val="28"/>
      </w:rPr>
      <w:t xml:space="preserve">  </w:t>
    </w:r>
    <w:r w:rsidRPr="00A57EE7">
      <w:rPr>
        <w:rFonts w:ascii="Calibri" w:hAnsi="Calibri"/>
        <w:b/>
        <w:color w:val="17365D" w:themeColor="text2" w:themeShade="BF"/>
        <w:sz w:val="28"/>
        <w:szCs w:val="28"/>
      </w:rPr>
      <w:t>Na Hrázi 781/15, 750 02 Přerov I - Město</w:t>
    </w:r>
  </w:p>
  <w:p w:rsidR="00A57EE7" w:rsidRPr="007D3094" w:rsidP="00A57EE7">
    <w:pPr>
      <w:spacing w:line="120" w:lineRule="auto"/>
      <w:ind w:left="708" w:firstLine="708"/>
      <w:rPr>
        <w:rFonts w:ascii="Calibri" w:hAnsi="Calibri"/>
        <w:b/>
        <w:color w:val="0000FF"/>
      </w:rPr>
    </w:pPr>
    <w:r>
      <w:rPr>
        <w:rFonts w:ascii="Calibri" w:hAnsi="Calibri"/>
        <w:b/>
        <w:noProof/>
        <w:color w:val="0000FF"/>
        <w:lang w:eastAsia="cs-CZ"/>
      </w:rPr>
      <w:drawing>
        <wp:inline distT="0" distB="0" distL="0" distR="0">
          <wp:extent cx="5181600" cy="6025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81600" cy="602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7EE7" w:rsidRPr="00E6625E" w:rsidP="00FD46F0">
    <w:pPr>
      <w:ind w:left="1560"/>
      <w:rPr>
        <w:rFonts w:ascii="Calibri" w:hAnsi="Calibri"/>
        <w:color w:val="17365D" w:themeColor="text2" w:themeShade="BF"/>
        <w:sz w:val="18"/>
        <w:szCs w:val="18"/>
      </w:rPr>
    </w:pPr>
    <w:r w:rsidRPr="00E6625E">
      <w:rPr>
        <w:rFonts w:ascii="Calibri" w:hAnsi="Calibri"/>
        <w:color w:val="17365D" w:themeColor="text2" w:themeShade="BF"/>
        <w:sz w:val="18"/>
        <w:szCs w:val="18"/>
      </w:rPr>
      <w:t xml:space="preserve">Projektová a inženýrská činnost ve výstavbě. </w:t>
    </w:r>
    <w:r w:rsidRPr="00E6625E">
      <w:rPr>
        <w:rFonts w:ascii="Calibri" w:hAnsi="Calibri"/>
        <w:color w:val="17365D" w:themeColor="text2" w:themeShade="BF"/>
        <w:sz w:val="18"/>
        <w:szCs w:val="18"/>
      </w:rPr>
      <w:t>Dodávky staveb, potrubních rozvodů</w:t>
    </w:r>
    <w:r w:rsidRPr="00E6625E" w:rsidR="00FD46F0">
      <w:rPr>
        <w:rFonts w:ascii="Calibri" w:hAnsi="Calibri"/>
        <w:color w:val="17365D" w:themeColor="text2" w:themeShade="BF"/>
        <w:sz w:val="18"/>
        <w:szCs w:val="18"/>
      </w:rPr>
      <w:t xml:space="preserve"> a technologických zařízení pro </w:t>
    </w:r>
    <w:r w:rsidRPr="00E6625E">
      <w:rPr>
        <w:rFonts w:ascii="Calibri" w:hAnsi="Calibri"/>
        <w:color w:val="17365D" w:themeColor="text2" w:themeShade="BF"/>
        <w:sz w:val="18"/>
        <w:szCs w:val="18"/>
      </w:rPr>
      <w:t xml:space="preserve">skladování </w:t>
    </w:r>
    <w:r w:rsidRPr="00E6625E">
      <w:rPr>
        <w:rFonts w:ascii="Calibri" w:hAnsi="Calibri"/>
        <w:color w:val="17365D" w:themeColor="text2" w:themeShade="BF"/>
        <w:sz w:val="18"/>
        <w:szCs w:val="18"/>
      </w:rPr>
      <w:t>a manipulaci s ropnými látkami</w:t>
    </w:r>
    <w:r w:rsidRPr="00E6625E">
      <w:rPr>
        <w:rFonts w:ascii="Calibri" w:hAnsi="Calibri"/>
        <w:color w:val="17365D" w:themeColor="text2" w:themeShade="BF"/>
        <w:sz w:val="18"/>
        <w:szCs w:val="18"/>
      </w:rPr>
      <w:t xml:space="preserve">. Servis čerpacích stanic </w:t>
    </w:r>
    <w:r w:rsidRPr="00E6625E">
      <w:rPr>
        <w:rFonts w:ascii="Calibri" w:hAnsi="Calibri"/>
        <w:color w:val="17365D" w:themeColor="text2" w:themeShade="BF"/>
        <w:sz w:val="18"/>
        <w:szCs w:val="18"/>
      </w:rPr>
      <w:t>pohonných hmot</w:t>
    </w:r>
    <w:r w:rsidRPr="00E6625E">
      <w:rPr>
        <w:rFonts w:ascii="Calibri" w:hAnsi="Calibri"/>
        <w:color w:val="17365D" w:themeColor="text2" w:themeShade="BF"/>
        <w:sz w:val="18"/>
        <w:szCs w:val="18"/>
      </w:rPr>
      <w:t>.</w:t>
    </w:r>
  </w:p>
  <w:p w:rsidR="00A57E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8DE"/>
    <w:rsid w:val="00005A0D"/>
    <w:rsid w:val="00072C1A"/>
    <w:rsid w:val="000C3687"/>
    <w:rsid w:val="000F1066"/>
    <w:rsid w:val="00171412"/>
    <w:rsid w:val="001B769F"/>
    <w:rsid w:val="001E35BC"/>
    <w:rsid w:val="001F0C17"/>
    <w:rsid w:val="00294948"/>
    <w:rsid w:val="002C3069"/>
    <w:rsid w:val="002C7ADC"/>
    <w:rsid w:val="002E2752"/>
    <w:rsid w:val="002E3CA5"/>
    <w:rsid w:val="00307FD7"/>
    <w:rsid w:val="003E7F37"/>
    <w:rsid w:val="003F48DE"/>
    <w:rsid w:val="004B52B6"/>
    <w:rsid w:val="004E7A5A"/>
    <w:rsid w:val="00505E0A"/>
    <w:rsid w:val="005359A6"/>
    <w:rsid w:val="00542C8C"/>
    <w:rsid w:val="00593545"/>
    <w:rsid w:val="005E4913"/>
    <w:rsid w:val="006135EA"/>
    <w:rsid w:val="006D3516"/>
    <w:rsid w:val="00734B7C"/>
    <w:rsid w:val="007A5025"/>
    <w:rsid w:val="007D3094"/>
    <w:rsid w:val="00830996"/>
    <w:rsid w:val="00857813"/>
    <w:rsid w:val="009A33C4"/>
    <w:rsid w:val="00A06734"/>
    <w:rsid w:val="00A57EE7"/>
    <w:rsid w:val="00A6166F"/>
    <w:rsid w:val="00A66172"/>
    <w:rsid w:val="00AB408F"/>
    <w:rsid w:val="00AD7839"/>
    <w:rsid w:val="00B034FE"/>
    <w:rsid w:val="00B8004B"/>
    <w:rsid w:val="00C02E2B"/>
    <w:rsid w:val="00C93CD1"/>
    <w:rsid w:val="00CD3E74"/>
    <w:rsid w:val="00D51D03"/>
    <w:rsid w:val="00D54AFB"/>
    <w:rsid w:val="00D73CB7"/>
    <w:rsid w:val="00DA126B"/>
    <w:rsid w:val="00DA497D"/>
    <w:rsid w:val="00E278AE"/>
    <w:rsid w:val="00E6625E"/>
    <w:rsid w:val="00EF3638"/>
    <w:rsid w:val="00F21C42"/>
    <w:rsid w:val="00F23045"/>
    <w:rsid w:val="00F62BD0"/>
    <w:rsid w:val="00F857E3"/>
    <w:rsid w:val="00F97746"/>
    <w:rsid w:val="00FB7449"/>
    <w:rsid w:val="00FD46F0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xtbublinyChar"/>
    <w:uiPriority w:val="99"/>
    <w:semiHidden/>
    <w:unhideWhenUsed/>
    <w:rsid w:val="00AB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AB40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ZhlavChar"/>
    <w:uiPriority w:val="99"/>
    <w:unhideWhenUsed/>
    <w:rsid w:val="00AB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AB408F"/>
  </w:style>
  <w:style w:type="paragraph" w:styleId="Footer">
    <w:name w:val="footer"/>
    <w:basedOn w:val="Normal"/>
    <w:link w:val="ZpatChar"/>
    <w:uiPriority w:val="99"/>
    <w:unhideWhenUsed/>
    <w:rsid w:val="00AB4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AB408F"/>
  </w:style>
  <w:style w:type="table" w:styleId="TableGrid">
    <w:name w:val="Table Grid"/>
    <w:basedOn w:val="TableNormal"/>
    <w:uiPriority w:val="59"/>
    <w:rsid w:val="00AB4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emf" /><Relationship Id="rId2" Type="http://schemas.openxmlformats.org/officeDocument/2006/relationships/image" Target="media/image2.emf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03C13-CB37-44C3-9F8B-15BE3197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</dc:title>
  <dc:creator>Michal Pazdera</dc:creator>
  <cp:lastModifiedBy>Michal Pazdera</cp:lastModifiedBy>
  <cp:revision>7</cp:revision>
  <dcterms:created xsi:type="dcterms:W3CDTF">2017-03-28T12:14:00Z</dcterms:created>
  <dcterms:modified xsi:type="dcterms:W3CDTF">2022-01-07T07:22:43Z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chivniCislo">
    <vt:lpwstr>21061-1-DVZ-E-000</vt:lpwstr>
  </property>
  <property fmtid="{D5CDD505-2E9C-101B-9397-08002B2CF9AE}" pid="3" name="CisloZakazky">
    <vt:lpwstr>21061-1</vt:lpwstr>
  </property>
  <property fmtid="{D5CDD505-2E9C-101B-9397-08002B2CF9AE}" pid="4" name="CisloZakaznika">
    <vt:lpwstr> </vt:lpwstr>
  </property>
  <property fmtid="{D5CDD505-2E9C-101B-9397-08002B2CF9AE}" pid="5" name="DatumZakazky">
    <vt:lpwstr>12/2021</vt:lpwstr>
  </property>
  <property fmtid="{D5CDD505-2E9C-101B-9397-08002B2CF9AE}" pid="6" name="HIP">
    <vt:lpwstr>Jehlář Jiří</vt:lpwstr>
  </property>
  <property fmtid="{D5CDD505-2E9C-101B-9397-08002B2CF9AE}" pid="7" name="Investor">
    <vt:lpwstr>ČEPRO, a. s.</vt:lpwstr>
  </property>
  <property fmtid="{D5CDD505-2E9C-101B-9397-08002B2CF9AE}" pid="8" name="Kontroloval">
    <vt:lpwstr>Pazdera Michal</vt:lpwstr>
  </property>
  <property fmtid="{D5CDD505-2E9C-101B-9397-08002B2CF9AE}" pid="9" name="KontrolovalDatum">
    <vt:lpwstr>07.01.2022 7:22:44</vt:lpwstr>
  </property>
  <property fmtid="{D5CDD505-2E9C-101B-9397-08002B2CF9AE}" pid="10" name="MistoStavby">
    <vt:lpwstr>Sklad Loukov</vt:lpwstr>
  </property>
  <property fmtid="{D5CDD505-2E9C-101B-9397-08002B2CF9AE}" pid="11" name="NazevDokumentu">
    <vt:lpwstr>Titulní list</vt:lpwstr>
  </property>
  <property fmtid="{D5CDD505-2E9C-101B-9397-08002B2CF9AE}" pid="12" name="NazevZakazky">
    <vt:lpwstr>Rekonstrukce skladovacího bloku 233</vt:lpwstr>
  </property>
  <property fmtid="{D5CDD505-2E9C-101B-9397-08002B2CF9AE}" pid="13" name="Objednatel">
    <vt:lpwstr> </vt:lpwstr>
  </property>
  <property fmtid="{D5CDD505-2E9C-101B-9397-08002B2CF9AE}" pid="14" name="PocetPare">
    <vt:lpwstr>4</vt:lpwstr>
  </property>
  <property fmtid="{D5CDD505-2E9C-101B-9397-08002B2CF9AE}" pid="15" name="PoradoveCislo">
    <vt:lpwstr>000</vt:lpwstr>
  </property>
  <property fmtid="{D5CDD505-2E9C-101B-9397-08002B2CF9AE}" pid="16" name="PracovniVerze">
    <vt:lpwstr>SCHVÁLENÝ DOKUMENT</vt:lpwstr>
  </property>
  <property fmtid="{D5CDD505-2E9C-101B-9397-08002B2CF9AE}" pid="17" name="Schvalil">
    <vt:lpwstr>Jan Šimanský</vt:lpwstr>
  </property>
  <property fmtid="{D5CDD505-2E9C-101B-9397-08002B2CF9AE}" pid="18" name="Stupen">
    <vt:lpwstr>Dokumentace pro výběr zhotovitele</vt:lpwstr>
  </property>
  <property fmtid="{D5CDD505-2E9C-101B-9397-08002B2CF9AE}" pid="19" name="SZ">
    <vt:lpwstr>E</vt:lpwstr>
  </property>
  <property fmtid="{D5CDD505-2E9C-101B-9397-08002B2CF9AE}" pid="20" name="SZNazev">
    <vt:lpwstr>Souhrnný rozpočet stavby</vt:lpwstr>
  </property>
  <property fmtid="{D5CDD505-2E9C-101B-9397-08002B2CF9AE}" pid="21" name="Vypracoval">
    <vt:lpwstr>Pazdera Michal</vt:lpwstr>
  </property>
  <property fmtid="{D5CDD505-2E9C-101B-9397-08002B2CF9AE}" pid="22" name="VypracovalDatum">
    <vt:lpwstr> </vt:lpwstr>
  </property>
  <property fmtid="{D5CDD505-2E9C-101B-9397-08002B2CF9AE}" pid="23" name="ZkratkaNazev1">
    <vt:lpwstr>E. Souhrnný rozpočet stavby</vt:lpwstr>
  </property>
  <property fmtid="{D5CDD505-2E9C-101B-9397-08002B2CF9AE}" pid="24" name="ZkratkaNazev2">
    <vt:lpwstr/>
  </property>
  <property fmtid="{D5CDD505-2E9C-101B-9397-08002B2CF9AE}" pid="25" name="ZkratkaNazev3">
    <vt:lpwstr/>
  </property>
  <property fmtid="{D5CDD505-2E9C-101B-9397-08002B2CF9AE}" pid="26" name="ZkratkaNazev4">
    <vt:lpwstr/>
  </property>
  <property fmtid="{D5CDD505-2E9C-101B-9397-08002B2CF9AE}" pid="27" name="ZkratkaNazev5">
    <vt:lpwstr/>
  </property>
  <property fmtid="{D5CDD505-2E9C-101B-9397-08002B2CF9AE}" pid="28" name="ZkratkaObjektu">
    <vt:lpwstr/>
  </property>
</Properties>
</file>