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91DEE" w14:textId="4F8E7F6F" w:rsidR="00377D2A" w:rsidRDefault="00621341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cs-CZ"/>
        </w:rPr>
      </w:pPr>
      <w:r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 xml:space="preserve">Příloha č. </w:t>
      </w:r>
      <w:r w:rsidR="00377D2A"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5</w:t>
      </w:r>
      <w:r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 xml:space="preserve"> k</w:t>
      </w:r>
      <w:r w:rsidR="00377D2A"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 </w:t>
      </w:r>
      <w:r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ZD</w:t>
      </w:r>
      <w:r w:rsidR="00377D2A"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 xml:space="preserve"> č.: 193/21/OCN</w:t>
      </w:r>
      <w:r w:rsidRPr="00377D2A">
        <w:rPr>
          <w:rFonts w:ascii="Times New Roman" w:eastAsia="Times New Roman" w:hAnsi="Times New Roman" w:cs="Times New Roman"/>
          <w:b/>
          <w:highlight w:val="yellow"/>
          <w:u w:val="single"/>
          <w:lang w:eastAsia="cs-CZ"/>
        </w:rPr>
        <w:t>:</w:t>
      </w:r>
      <w:r w:rsidRPr="00621341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 </w:t>
      </w:r>
    </w:p>
    <w:p w14:paraId="28BB9892" w14:textId="77777777" w:rsidR="00377D2A" w:rsidRDefault="00377D2A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cs-CZ"/>
        </w:rPr>
      </w:pPr>
    </w:p>
    <w:p w14:paraId="2868A3F9" w14:textId="5FE7C282" w:rsidR="00621341" w:rsidRPr="00621341" w:rsidRDefault="00621341" w:rsidP="006213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cs-CZ"/>
        </w:rPr>
      </w:pPr>
      <w:r w:rsidRPr="00621341">
        <w:rPr>
          <w:rFonts w:ascii="Times New Roman" w:eastAsia="Times New Roman" w:hAnsi="Times New Roman" w:cs="Times New Roman"/>
          <w:b/>
          <w:u w:val="single"/>
          <w:lang w:eastAsia="cs-CZ"/>
        </w:rPr>
        <w:t>„</w:t>
      </w:r>
      <w:r w:rsidR="00377D2A">
        <w:rPr>
          <w:rFonts w:ascii="Times New Roman" w:eastAsia="Times New Roman" w:hAnsi="Times New Roman" w:cs="Times New Roman"/>
          <w:b/>
          <w:u w:val="single"/>
          <w:lang w:eastAsia="cs-CZ"/>
        </w:rPr>
        <w:t>Pořízení</w:t>
      </w:r>
      <w:r w:rsidRPr="00621341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 </w:t>
      </w:r>
      <w:r w:rsidR="006136BA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dvou </w:t>
      </w:r>
      <w:r w:rsidRPr="00621341">
        <w:rPr>
          <w:rFonts w:ascii="Times New Roman" w:eastAsia="Times New Roman" w:hAnsi="Times New Roman" w:cs="Times New Roman"/>
          <w:b/>
          <w:u w:val="single"/>
          <w:lang w:eastAsia="cs-CZ"/>
        </w:rPr>
        <w:t>automobilo</w:t>
      </w:r>
      <w:r w:rsidR="006136BA">
        <w:rPr>
          <w:rFonts w:ascii="Times New Roman" w:eastAsia="Times New Roman" w:hAnsi="Times New Roman" w:cs="Times New Roman"/>
          <w:b/>
          <w:u w:val="single"/>
          <w:lang w:eastAsia="cs-CZ"/>
        </w:rPr>
        <w:t>vých</w:t>
      </w:r>
      <w:r w:rsidRPr="00621341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 cisternov</w:t>
      </w:r>
      <w:r w:rsidR="006136BA">
        <w:rPr>
          <w:rFonts w:ascii="Times New Roman" w:eastAsia="Times New Roman" w:hAnsi="Times New Roman" w:cs="Times New Roman"/>
          <w:b/>
          <w:u w:val="single"/>
          <w:lang w:eastAsia="cs-CZ"/>
        </w:rPr>
        <w:t>ých</w:t>
      </w:r>
      <w:r w:rsidRPr="00621341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 návěs</w:t>
      </w:r>
      <w:r w:rsidR="006136BA">
        <w:rPr>
          <w:rFonts w:ascii="Times New Roman" w:eastAsia="Times New Roman" w:hAnsi="Times New Roman" w:cs="Times New Roman"/>
          <w:b/>
          <w:u w:val="single"/>
          <w:lang w:eastAsia="cs-CZ"/>
        </w:rPr>
        <w:t>ů</w:t>
      </w:r>
      <w:r w:rsidRPr="00621341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 pro přepravu PHL“ </w:t>
      </w:r>
    </w:p>
    <w:p w14:paraId="51673EC1" w14:textId="77777777" w:rsidR="00621341" w:rsidRPr="00621341" w:rsidRDefault="00621341" w:rsidP="0062134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</w:pPr>
    </w:p>
    <w:p w14:paraId="05494785" w14:textId="77777777" w:rsidR="00377D2A" w:rsidRDefault="00377D2A" w:rsidP="00377D2A">
      <w:pPr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</w:pPr>
    </w:p>
    <w:p w14:paraId="00DF4DE8" w14:textId="175A7BBA" w:rsidR="00BD56F9" w:rsidRPr="00377D2A" w:rsidRDefault="00621341" w:rsidP="00377D2A">
      <w:pPr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</w:pPr>
      <w:r w:rsidRPr="00377D2A">
        <w:rPr>
          <w:rFonts w:ascii="Times New Roman" w:eastAsia="Times New Roman" w:hAnsi="Times New Roman" w:cs="Times New Roman"/>
          <w:b/>
          <w:color w:val="7030A0"/>
          <w:sz w:val="32"/>
          <w:szCs w:val="32"/>
          <w:u w:val="single"/>
          <w:lang w:eastAsia="cs-CZ"/>
        </w:rPr>
        <w:t>Technické parametry záznamového (kamerového) zařízení</w:t>
      </w:r>
    </w:p>
    <w:p w14:paraId="11BC5DF4" w14:textId="77777777" w:rsidR="00621341" w:rsidRDefault="00621341" w:rsidP="00621341">
      <w:pP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</w:pPr>
    </w:p>
    <w:p w14:paraId="026D149D" w14:textId="77777777" w:rsidR="00621341" w:rsidRDefault="00621341" w:rsidP="00621341">
      <w:pP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cs-CZ"/>
        </w:rPr>
      </w:pPr>
    </w:p>
    <w:p w14:paraId="2DBC8824" w14:textId="27E17E76" w:rsidR="00621341" w:rsidRDefault="00621341" w:rsidP="00621341">
      <w:pPr>
        <w:pStyle w:val="Default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  <w:sz w:val="28"/>
          <w:szCs w:val="28"/>
        </w:rPr>
        <w:t>Fyzické vlastnosti</w:t>
      </w:r>
      <w:r w:rsidRPr="00621341">
        <w:rPr>
          <w:rFonts w:ascii="Times New Roman" w:hAnsi="Times New Roman" w:cs="Times New Roman"/>
        </w:rPr>
        <w:t xml:space="preserve">: </w:t>
      </w:r>
    </w:p>
    <w:p w14:paraId="10BD45DE" w14:textId="77777777" w:rsidR="00377D2A" w:rsidRPr="00621341" w:rsidRDefault="00377D2A" w:rsidP="00621341">
      <w:pPr>
        <w:pStyle w:val="Default"/>
        <w:rPr>
          <w:rFonts w:ascii="Times New Roman" w:hAnsi="Times New Roman" w:cs="Times New Roman"/>
        </w:rPr>
      </w:pPr>
    </w:p>
    <w:p w14:paraId="34BF98A6" w14:textId="087F5131" w:rsidR="00621341" w:rsidRPr="00621341" w:rsidRDefault="00621341" w:rsidP="00621341">
      <w:pPr>
        <w:pStyle w:val="Default"/>
        <w:numPr>
          <w:ilvl w:val="0"/>
          <w:numId w:val="3"/>
        </w:numPr>
        <w:spacing w:after="26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>provozní teplota: -</w:t>
      </w:r>
      <w:r w:rsidR="00377D2A">
        <w:rPr>
          <w:rFonts w:ascii="Times New Roman" w:hAnsi="Times New Roman" w:cs="Times New Roman"/>
        </w:rPr>
        <w:t xml:space="preserve"> </w:t>
      </w:r>
      <w:proofErr w:type="gramStart"/>
      <w:r w:rsidRPr="00621341">
        <w:rPr>
          <w:rFonts w:ascii="Times New Roman" w:hAnsi="Times New Roman" w:cs="Times New Roman"/>
        </w:rPr>
        <w:t>20°C</w:t>
      </w:r>
      <w:proofErr w:type="gramEnd"/>
      <w:r w:rsidRPr="00621341">
        <w:rPr>
          <w:rFonts w:ascii="Times New Roman" w:hAnsi="Times New Roman" w:cs="Times New Roman"/>
        </w:rPr>
        <w:t xml:space="preserve"> až +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 xml:space="preserve">60°C </w:t>
      </w:r>
    </w:p>
    <w:p w14:paraId="354FD6AF" w14:textId="1A31EDDF" w:rsidR="00621341" w:rsidRPr="00621341" w:rsidRDefault="00621341" w:rsidP="00621341">
      <w:pPr>
        <w:pStyle w:val="Default"/>
        <w:numPr>
          <w:ilvl w:val="0"/>
          <w:numId w:val="3"/>
        </w:numPr>
        <w:spacing w:after="26"/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 xml:space="preserve">Napájení: 8 až </w:t>
      </w:r>
      <w:proofErr w:type="gramStart"/>
      <w:r w:rsidRPr="00621341">
        <w:rPr>
          <w:rFonts w:ascii="Times New Roman" w:hAnsi="Times New Roman" w:cs="Times New Roman"/>
        </w:rPr>
        <w:t>32V</w:t>
      </w:r>
      <w:proofErr w:type="gramEnd"/>
      <w:r w:rsidRPr="00621341">
        <w:rPr>
          <w:rFonts w:ascii="Times New Roman" w:hAnsi="Times New Roman" w:cs="Times New Roman"/>
        </w:rPr>
        <w:t xml:space="preserve"> DC, příkon do 10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 xml:space="preserve">W </w:t>
      </w:r>
    </w:p>
    <w:p w14:paraId="52EBC683" w14:textId="7FD83F20" w:rsidR="00621341" w:rsidRDefault="00621341" w:rsidP="00621341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621341">
        <w:rPr>
          <w:rFonts w:ascii="Times New Roman" w:hAnsi="Times New Roman" w:cs="Times New Roman"/>
        </w:rPr>
        <w:t>Rozměry 1-DIN (</w:t>
      </w:r>
      <w:r w:rsidR="00377D2A">
        <w:rPr>
          <w:rFonts w:ascii="Times New Roman" w:hAnsi="Times New Roman" w:cs="Times New Roman"/>
        </w:rPr>
        <w:t xml:space="preserve">h </w:t>
      </w:r>
      <w:r w:rsidRPr="00621341">
        <w:rPr>
          <w:rFonts w:ascii="Times New Roman" w:hAnsi="Times New Roman" w:cs="Times New Roman"/>
        </w:rPr>
        <w:t>x</w:t>
      </w:r>
      <w:r w:rsidR="00377D2A">
        <w:rPr>
          <w:rFonts w:ascii="Times New Roman" w:hAnsi="Times New Roman" w:cs="Times New Roman"/>
        </w:rPr>
        <w:t xml:space="preserve"> š </w:t>
      </w:r>
      <w:r w:rsidRPr="00621341">
        <w:rPr>
          <w:rFonts w:ascii="Times New Roman" w:hAnsi="Times New Roman" w:cs="Times New Roman"/>
        </w:rPr>
        <w:t>x</w:t>
      </w:r>
      <w:r w:rsidR="00377D2A">
        <w:rPr>
          <w:rFonts w:ascii="Times New Roman" w:hAnsi="Times New Roman" w:cs="Times New Roman"/>
        </w:rPr>
        <w:t xml:space="preserve"> v</w:t>
      </w:r>
      <w:proofErr w:type="gramStart"/>
      <w:r w:rsidRPr="00621341">
        <w:rPr>
          <w:rFonts w:ascii="Times New Roman" w:hAnsi="Times New Roman" w:cs="Times New Roman"/>
        </w:rPr>
        <w:t xml:space="preserve">): 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220</w:t>
      </w:r>
      <w:proofErr w:type="gramEnd"/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mm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×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178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mm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×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>50</w:t>
      </w:r>
      <w:r w:rsidR="00377D2A">
        <w:rPr>
          <w:rFonts w:ascii="Times New Roman" w:hAnsi="Times New Roman" w:cs="Times New Roman"/>
        </w:rPr>
        <w:t xml:space="preserve"> </w:t>
      </w:r>
      <w:r w:rsidRPr="00621341">
        <w:rPr>
          <w:rFonts w:ascii="Times New Roman" w:hAnsi="Times New Roman" w:cs="Times New Roman"/>
        </w:rPr>
        <w:t xml:space="preserve">mm </w:t>
      </w:r>
    </w:p>
    <w:p w14:paraId="3A2B63FF" w14:textId="77777777" w:rsidR="00621341" w:rsidRPr="00621341" w:rsidRDefault="00621341" w:rsidP="00621341">
      <w:pPr>
        <w:pStyle w:val="Default"/>
        <w:ind w:left="1080"/>
        <w:rPr>
          <w:rFonts w:ascii="Times New Roman" w:hAnsi="Times New Roman" w:cs="Times New Roman"/>
        </w:rPr>
      </w:pPr>
    </w:p>
    <w:p w14:paraId="2DA80C0C" w14:textId="77777777" w:rsidR="00621341" w:rsidRDefault="00621341" w:rsidP="00621341">
      <w:pPr>
        <w:rPr>
          <w:rFonts w:ascii="Times New Roman" w:hAnsi="Times New Roman" w:cs="Times New Roman"/>
          <w:sz w:val="24"/>
          <w:szCs w:val="24"/>
        </w:rPr>
      </w:pPr>
      <w:r w:rsidRPr="00621341">
        <w:rPr>
          <w:rFonts w:ascii="Times New Roman" w:hAnsi="Times New Roman" w:cs="Times New Roman"/>
          <w:sz w:val="24"/>
          <w:szCs w:val="24"/>
        </w:rPr>
        <w:t xml:space="preserve">Záznamové zařízení bude umístěno mimo skříň stáčení a plnění v zadní části návěsu </w:t>
      </w:r>
      <w:r w:rsidR="00C41BFB">
        <w:rPr>
          <w:rFonts w:ascii="Times New Roman" w:hAnsi="Times New Roman" w:cs="Times New Roman"/>
          <w:sz w:val="24"/>
          <w:szCs w:val="24"/>
        </w:rPr>
        <w:t>v samostatné schránce.</w:t>
      </w:r>
    </w:p>
    <w:p w14:paraId="22E2FD1B" w14:textId="77777777" w:rsidR="00B23CBF" w:rsidRDefault="00B23CBF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Kamera bude umístěna ve schránce s certifikací ATEX ve stáčecí skříni. Certifikát schránky je součástí této přílohy ZD. </w:t>
      </w:r>
    </w:p>
    <w:p w14:paraId="7914B8FD" w14:textId="77777777" w:rsidR="00BB2F8F" w:rsidRDefault="00BB2F8F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Technické provedení montované elektroinstalace, veškerý použitý materiál a použité komponenty tohoto systému, odpovídají dle místa umístění na vozidle všem technickým požadavkům Evropské dohody ADR o mezinárodní silniční přepravě nebezpečných věcí v platném znění, zejména pak odpovídají technicky ustanovením článku</w:t>
      </w:r>
      <w:r w:rsidR="00B23C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9.2. a 9.7.8. této </w:t>
      </w:r>
      <w:r w:rsidR="00DE3DCE">
        <w:rPr>
          <w:rFonts w:ascii="Times New Roman" w:hAnsi="Times New Roman" w:cs="Times New Roman"/>
          <w:sz w:val="24"/>
          <w:szCs w:val="24"/>
        </w:rPr>
        <w:t>dohody</w:t>
      </w:r>
      <w:r w:rsidR="00C41BFB">
        <w:rPr>
          <w:rFonts w:ascii="Times New Roman" w:hAnsi="Times New Roman" w:cs="Times New Roman"/>
          <w:sz w:val="24"/>
          <w:szCs w:val="24"/>
        </w:rPr>
        <w:t xml:space="preserve">, což </w:t>
      </w:r>
      <w:r w:rsidR="00DE3DCE">
        <w:rPr>
          <w:rFonts w:ascii="Times New Roman" w:hAnsi="Times New Roman" w:cs="Times New Roman"/>
          <w:sz w:val="24"/>
          <w:szCs w:val="24"/>
        </w:rPr>
        <w:t xml:space="preserve">Externí </w:t>
      </w:r>
      <w:r w:rsidR="00C41BFB">
        <w:rPr>
          <w:rFonts w:ascii="Times New Roman" w:hAnsi="Times New Roman" w:cs="Times New Roman"/>
          <w:sz w:val="24"/>
          <w:szCs w:val="24"/>
        </w:rPr>
        <w:t>dodavatel zařízení doloží svým prohlášením</w:t>
      </w:r>
      <w:r w:rsidR="00B23CBF">
        <w:rPr>
          <w:rFonts w:ascii="Times New Roman" w:hAnsi="Times New Roman" w:cs="Times New Roman"/>
          <w:sz w:val="24"/>
          <w:szCs w:val="24"/>
        </w:rPr>
        <w:t xml:space="preserve"> po instalaci záznamového (kamerového) zařízení</w:t>
      </w:r>
      <w:r w:rsidR="00C41BFB">
        <w:rPr>
          <w:rFonts w:ascii="Times New Roman" w:hAnsi="Times New Roman" w:cs="Times New Roman"/>
          <w:sz w:val="24"/>
          <w:szCs w:val="24"/>
        </w:rPr>
        <w:t>.</w:t>
      </w:r>
    </w:p>
    <w:p w14:paraId="2B09CD5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217D0E2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6B54A1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3E9167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200FF4EE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F340131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291E6728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7A4909F1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F0F632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C5AB723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8B49949" wp14:editId="43697550">
            <wp:extent cx="5760720" cy="8240551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A4DC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831828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FC65834" wp14:editId="37328A13">
            <wp:extent cx="5760720" cy="8185794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989E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1DD1FDE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B1C482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70935CC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8E7C3CF" wp14:editId="5E4FABEC">
            <wp:extent cx="5760720" cy="8316666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91F9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18360C4" wp14:editId="1824057D">
            <wp:extent cx="5760720" cy="81392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9E681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37CD62D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47316B2B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8F34E6C" wp14:editId="6914600C">
            <wp:extent cx="5760720" cy="864872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1CE6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30679F3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2A81235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7348B35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75CD443F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5EC0167A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0A2B2E40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3599FE41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FBBD582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3FACA86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1738388B" w14:textId="77777777" w:rsidR="00345F8C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p w14:paraId="62DDF95F" w14:textId="77777777" w:rsidR="00345F8C" w:rsidRPr="00621341" w:rsidRDefault="00345F8C" w:rsidP="00621341">
      <w:pPr>
        <w:rPr>
          <w:rFonts w:ascii="Times New Roman" w:hAnsi="Times New Roman" w:cs="Times New Roman"/>
          <w:sz w:val="24"/>
          <w:szCs w:val="24"/>
        </w:rPr>
      </w:pPr>
    </w:p>
    <w:sectPr w:rsidR="00345F8C" w:rsidRPr="00621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5D0832"/>
    <w:multiLevelType w:val="hybridMultilevel"/>
    <w:tmpl w:val="1C2C4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30531"/>
    <w:multiLevelType w:val="hybridMultilevel"/>
    <w:tmpl w:val="58A2D52A"/>
    <w:lvl w:ilvl="0" w:tplc="A05A49A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34225"/>
    <w:multiLevelType w:val="hybridMultilevel"/>
    <w:tmpl w:val="934083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FB"/>
    <w:rsid w:val="0012566A"/>
    <w:rsid w:val="001323FF"/>
    <w:rsid w:val="00345F8C"/>
    <w:rsid w:val="00377D2A"/>
    <w:rsid w:val="005068FB"/>
    <w:rsid w:val="006136BA"/>
    <w:rsid w:val="00621341"/>
    <w:rsid w:val="007501EF"/>
    <w:rsid w:val="00B23CBF"/>
    <w:rsid w:val="00B40623"/>
    <w:rsid w:val="00BA1C1C"/>
    <w:rsid w:val="00BB2F8F"/>
    <w:rsid w:val="00BD56F9"/>
    <w:rsid w:val="00C41BFB"/>
    <w:rsid w:val="00D2078D"/>
    <w:rsid w:val="00DC6932"/>
    <w:rsid w:val="00DE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9A5F"/>
  <w15:docId w15:val="{79D2922D-5C11-4E3E-8666-1942B22B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6213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21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62134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3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134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3DCE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E3DC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148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Bartásek Jan</dc:creator>
  <cp:lastModifiedBy>Ševčík Pavel</cp:lastModifiedBy>
  <cp:revision>4</cp:revision>
  <dcterms:created xsi:type="dcterms:W3CDTF">2021-08-05T13:08:00Z</dcterms:created>
  <dcterms:modified xsi:type="dcterms:W3CDTF">2021-08-05T13:09:00Z</dcterms:modified>
</cp:coreProperties>
</file>