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6477" w14:textId="77777777" w:rsidR="00527EBE" w:rsidRDefault="00527EBE" w:rsidP="00CB6165">
      <w:pPr>
        <w:jc w:val="center"/>
        <w:rPr>
          <w:rFonts w:ascii="Arial" w:hAnsi="Arial" w:cs="Arial"/>
          <w:b/>
          <w:sz w:val="24"/>
          <w:szCs w:val="24"/>
        </w:rPr>
      </w:pPr>
    </w:p>
    <w:p w14:paraId="5C6EA159" w14:textId="30D4E207" w:rsidR="00FD5CF6" w:rsidRDefault="009F104E" w:rsidP="00CB6165">
      <w:pPr>
        <w:jc w:val="center"/>
        <w:rPr>
          <w:rFonts w:ascii="Arial" w:hAnsi="Arial" w:cs="Arial"/>
          <w:b/>
          <w:sz w:val="24"/>
          <w:szCs w:val="24"/>
        </w:rPr>
      </w:pPr>
      <w:r w:rsidRPr="00CB6165">
        <w:rPr>
          <w:rFonts w:ascii="Arial" w:hAnsi="Arial" w:cs="Arial"/>
          <w:b/>
          <w:sz w:val="24"/>
          <w:szCs w:val="24"/>
        </w:rPr>
        <w:t>S</w:t>
      </w:r>
      <w:r w:rsidR="00CB6165" w:rsidRPr="00CB6165">
        <w:rPr>
          <w:rFonts w:ascii="Arial" w:hAnsi="Arial" w:cs="Arial"/>
          <w:b/>
          <w:sz w:val="24"/>
          <w:szCs w:val="24"/>
        </w:rPr>
        <w:t>MLUVNÍ PODMÍNKY</w:t>
      </w:r>
    </w:p>
    <w:p w14:paraId="71EFF43E" w14:textId="77777777" w:rsidR="00527EBE" w:rsidRPr="00CB6165" w:rsidRDefault="00527EBE" w:rsidP="00CB6165">
      <w:pPr>
        <w:jc w:val="center"/>
        <w:rPr>
          <w:rFonts w:ascii="Arial" w:hAnsi="Arial" w:cs="Arial"/>
          <w:b/>
          <w:sz w:val="24"/>
          <w:szCs w:val="24"/>
        </w:rPr>
      </w:pPr>
    </w:p>
    <w:p w14:paraId="1B30B93D" w14:textId="6B7E3B46" w:rsidR="009F104E" w:rsidRPr="00872E51" w:rsidRDefault="0004293A" w:rsidP="00893092">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9F104E" w:rsidRPr="00872E51">
        <w:rPr>
          <w:rFonts w:ascii="Arial" w:hAnsi="Arial" w:cs="Arial"/>
          <w:b w:val="0"/>
          <w:sz w:val="20"/>
          <w:szCs w:val="20"/>
          <w:lang w:val="cs-CZ"/>
        </w:rPr>
        <w:t>Tato příloha</w:t>
      </w:r>
      <w:r>
        <w:rPr>
          <w:rFonts w:ascii="Arial" w:hAnsi="Arial" w:cs="Arial"/>
          <w:b w:val="0"/>
          <w:sz w:val="20"/>
          <w:szCs w:val="20"/>
          <w:lang w:val="cs-CZ"/>
        </w:rPr>
        <w:t xml:space="preserve"> č. 1</w:t>
      </w:r>
      <w:r w:rsidR="009F104E" w:rsidRPr="00872E51">
        <w:rPr>
          <w:rFonts w:ascii="Arial" w:hAnsi="Arial" w:cs="Arial"/>
          <w:b w:val="0"/>
          <w:sz w:val="20"/>
          <w:szCs w:val="20"/>
          <w:lang w:val="cs-CZ"/>
        </w:rPr>
        <w:t xml:space="preserve"> </w:t>
      </w:r>
      <w:r w:rsidR="00CB2CA9" w:rsidRPr="00872E51">
        <w:rPr>
          <w:rFonts w:ascii="Arial" w:hAnsi="Arial" w:cs="Arial"/>
          <w:b w:val="0"/>
          <w:sz w:val="20"/>
          <w:szCs w:val="20"/>
          <w:lang w:val="cs-CZ"/>
        </w:rPr>
        <w:t xml:space="preserve">zadávací </w:t>
      </w:r>
      <w:r w:rsidR="009F104E" w:rsidRPr="00872E51">
        <w:rPr>
          <w:rFonts w:ascii="Arial" w:hAnsi="Arial" w:cs="Arial"/>
          <w:b w:val="0"/>
          <w:sz w:val="20"/>
          <w:szCs w:val="20"/>
          <w:lang w:val="cs-CZ"/>
        </w:rPr>
        <w:t>dokumentace</w:t>
      </w:r>
      <w:r>
        <w:rPr>
          <w:rFonts w:ascii="Arial" w:hAnsi="Arial" w:cs="Arial"/>
          <w:b w:val="0"/>
          <w:sz w:val="20"/>
          <w:szCs w:val="20"/>
          <w:lang w:val="cs-CZ"/>
        </w:rPr>
        <w:t xml:space="preserve"> č.: 124/20/OCN</w:t>
      </w:r>
      <w:r w:rsidR="009F104E" w:rsidRPr="00872E51">
        <w:rPr>
          <w:rFonts w:ascii="Arial" w:hAnsi="Arial" w:cs="Arial"/>
          <w:b w:val="0"/>
          <w:sz w:val="20"/>
          <w:szCs w:val="20"/>
          <w:lang w:val="cs-CZ"/>
        </w:rPr>
        <w:t xml:space="preserve"> obsahuje </w:t>
      </w:r>
      <w:r w:rsidR="00CB2CA9" w:rsidRPr="00872E51">
        <w:rPr>
          <w:rFonts w:ascii="Arial" w:hAnsi="Arial" w:cs="Arial"/>
          <w:b w:val="0"/>
          <w:sz w:val="20"/>
          <w:szCs w:val="20"/>
          <w:lang w:val="cs-CZ"/>
        </w:rPr>
        <w:t>smluvní podmín</w:t>
      </w:r>
      <w:r w:rsidR="00D4376C">
        <w:rPr>
          <w:rFonts w:ascii="Arial" w:hAnsi="Arial" w:cs="Arial"/>
          <w:b w:val="0"/>
          <w:sz w:val="20"/>
          <w:szCs w:val="20"/>
          <w:lang w:val="cs-CZ"/>
        </w:rPr>
        <w:t>ky</w:t>
      </w:r>
      <w:r w:rsidR="00CB6165">
        <w:rPr>
          <w:rFonts w:ascii="Arial" w:hAnsi="Arial" w:cs="Arial"/>
          <w:b w:val="0"/>
          <w:sz w:val="20"/>
          <w:szCs w:val="20"/>
          <w:lang w:val="cs-CZ"/>
        </w:rPr>
        <w:t>,</w:t>
      </w:r>
      <w:r w:rsidR="00D4376C">
        <w:rPr>
          <w:rFonts w:ascii="Arial" w:hAnsi="Arial" w:cs="Arial"/>
          <w:b w:val="0"/>
          <w:sz w:val="20"/>
          <w:szCs w:val="20"/>
          <w:lang w:val="cs-CZ"/>
        </w:rPr>
        <w:t xml:space="preserve"> včetně podmínek platebních a </w:t>
      </w:r>
      <w:r w:rsidR="00CB2CA9" w:rsidRPr="00872E51">
        <w:rPr>
          <w:rFonts w:ascii="Arial" w:hAnsi="Arial" w:cs="Arial"/>
          <w:b w:val="0"/>
          <w:sz w:val="20"/>
          <w:szCs w:val="20"/>
          <w:lang w:val="cs-CZ"/>
        </w:rPr>
        <w:t xml:space="preserve">fakturačních </w:t>
      </w:r>
      <w:r w:rsidR="009F104E" w:rsidRPr="00872E51">
        <w:rPr>
          <w:rFonts w:ascii="Arial" w:hAnsi="Arial" w:cs="Arial"/>
          <w:b w:val="0"/>
          <w:sz w:val="20"/>
          <w:szCs w:val="20"/>
          <w:lang w:val="cs-CZ"/>
        </w:rPr>
        <w:t>podmín</w:t>
      </w:r>
      <w:r w:rsidR="00CB2CA9" w:rsidRPr="00872E51">
        <w:rPr>
          <w:rFonts w:ascii="Arial" w:hAnsi="Arial" w:cs="Arial"/>
          <w:b w:val="0"/>
          <w:sz w:val="20"/>
          <w:szCs w:val="20"/>
          <w:lang w:val="cs-CZ"/>
        </w:rPr>
        <w:t>e</w:t>
      </w:r>
      <w:r w:rsidR="009F104E" w:rsidRPr="00872E51">
        <w:rPr>
          <w:rFonts w:ascii="Arial" w:hAnsi="Arial" w:cs="Arial"/>
          <w:b w:val="0"/>
          <w:sz w:val="20"/>
          <w:szCs w:val="20"/>
          <w:lang w:val="cs-CZ"/>
        </w:rPr>
        <w:t>k veřejné zakázky, které se mají stát obsahem smluvního ujednání s</w:t>
      </w:r>
      <w:r w:rsidR="00790F41">
        <w:rPr>
          <w:rFonts w:ascii="Arial" w:hAnsi="Arial" w:cs="Arial"/>
          <w:b w:val="0"/>
          <w:sz w:val="20"/>
          <w:szCs w:val="20"/>
          <w:lang w:val="cs-CZ"/>
        </w:rPr>
        <w:t> účastníkem s vítězným účastníkem (dodavatelem) dle</w:t>
      </w:r>
      <w:r w:rsidR="006A509E" w:rsidRPr="00872E51">
        <w:rPr>
          <w:rFonts w:ascii="Arial" w:hAnsi="Arial" w:cs="Arial"/>
          <w:b w:val="0"/>
          <w:sz w:val="20"/>
          <w:szCs w:val="20"/>
          <w:lang w:val="cs-CZ"/>
        </w:rPr>
        <w:t xml:space="preserve"> </w:t>
      </w:r>
      <w:r w:rsidR="009F104E" w:rsidRPr="00872E51">
        <w:rPr>
          <w:rFonts w:ascii="Arial" w:hAnsi="Arial" w:cs="Arial"/>
          <w:b w:val="0"/>
          <w:sz w:val="20"/>
          <w:szCs w:val="20"/>
          <w:lang w:val="cs-CZ"/>
        </w:rPr>
        <w:t>smlouv</w:t>
      </w:r>
      <w:r w:rsidR="00CB2CA9" w:rsidRPr="00872E51">
        <w:rPr>
          <w:rFonts w:ascii="Arial" w:hAnsi="Arial" w:cs="Arial"/>
          <w:b w:val="0"/>
          <w:sz w:val="20"/>
          <w:szCs w:val="20"/>
          <w:lang w:val="cs-CZ"/>
        </w:rPr>
        <w:t>y</w:t>
      </w:r>
      <w:r w:rsidR="009F104E" w:rsidRPr="00872E51">
        <w:rPr>
          <w:rFonts w:ascii="Arial" w:hAnsi="Arial" w:cs="Arial"/>
          <w:b w:val="0"/>
          <w:sz w:val="20"/>
          <w:szCs w:val="20"/>
          <w:lang w:val="cs-CZ"/>
        </w:rPr>
        <w:t xml:space="preserve"> o </w:t>
      </w:r>
      <w:r w:rsidR="00CB6165">
        <w:rPr>
          <w:rFonts w:ascii="Arial" w:hAnsi="Arial" w:cs="Arial"/>
          <w:b w:val="0"/>
          <w:sz w:val="20"/>
          <w:szCs w:val="20"/>
          <w:lang w:val="cs-CZ"/>
        </w:rPr>
        <w:t>operativním leasingu</w:t>
      </w:r>
      <w:r w:rsidR="009F104E" w:rsidRPr="00872E51">
        <w:rPr>
          <w:rFonts w:ascii="Arial" w:hAnsi="Arial" w:cs="Arial"/>
          <w:b w:val="0"/>
          <w:sz w:val="20"/>
          <w:szCs w:val="20"/>
          <w:lang w:val="cs-CZ"/>
        </w:rPr>
        <w:t xml:space="preserve">. </w:t>
      </w:r>
      <w:r w:rsidR="00CB2CA9" w:rsidRPr="00872E51">
        <w:rPr>
          <w:rFonts w:ascii="Arial" w:hAnsi="Arial" w:cs="Arial"/>
          <w:b w:val="0"/>
          <w:sz w:val="20"/>
          <w:szCs w:val="20"/>
          <w:lang w:val="cs-CZ"/>
        </w:rPr>
        <w:t xml:space="preserve">Smluvní </w:t>
      </w:r>
      <w:r w:rsidR="009F104E" w:rsidRPr="00872E51">
        <w:rPr>
          <w:rFonts w:ascii="Arial" w:hAnsi="Arial" w:cs="Arial"/>
          <w:b w:val="0"/>
          <w:sz w:val="20"/>
          <w:szCs w:val="20"/>
          <w:lang w:val="cs-CZ"/>
        </w:rPr>
        <w:t>podmínky</w:t>
      </w:r>
      <w:r w:rsidR="00CB6165">
        <w:rPr>
          <w:rFonts w:ascii="Arial" w:hAnsi="Arial" w:cs="Arial"/>
          <w:b w:val="0"/>
          <w:sz w:val="20"/>
          <w:szCs w:val="20"/>
          <w:lang w:val="cs-CZ"/>
        </w:rPr>
        <w:t>,</w:t>
      </w:r>
      <w:r w:rsidR="009F104E" w:rsidRPr="00872E51">
        <w:rPr>
          <w:rFonts w:ascii="Arial" w:hAnsi="Arial" w:cs="Arial"/>
          <w:b w:val="0"/>
          <w:sz w:val="20"/>
          <w:szCs w:val="20"/>
          <w:lang w:val="cs-CZ"/>
        </w:rPr>
        <w:t xml:space="preserve"> stanovené zadavatelem pro toto zadávací řízení</w:t>
      </w:r>
      <w:r w:rsidR="00CB6165">
        <w:rPr>
          <w:rFonts w:ascii="Arial" w:hAnsi="Arial" w:cs="Arial"/>
          <w:b w:val="0"/>
          <w:sz w:val="20"/>
          <w:szCs w:val="20"/>
          <w:lang w:val="cs-CZ"/>
        </w:rPr>
        <w:t>,</w:t>
      </w:r>
      <w:r w:rsidR="009F104E" w:rsidRPr="00872E51">
        <w:rPr>
          <w:rFonts w:ascii="Arial" w:hAnsi="Arial" w:cs="Arial"/>
          <w:b w:val="0"/>
          <w:sz w:val="20"/>
          <w:szCs w:val="20"/>
          <w:lang w:val="cs-CZ"/>
        </w:rPr>
        <w:t xml:space="preserve"> jsou pro </w:t>
      </w:r>
      <w:r w:rsidR="00D603BD">
        <w:rPr>
          <w:rFonts w:ascii="Arial" w:hAnsi="Arial" w:cs="Arial"/>
          <w:b w:val="0"/>
          <w:sz w:val="20"/>
          <w:szCs w:val="20"/>
          <w:lang w:val="cs-CZ"/>
        </w:rPr>
        <w:t>účastník</w:t>
      </w:r>
      <w:r w:rsidR="006B2B51">
        <w:rPr>
          <w:rFonts w:ascii="Arial" w:hAnsi="Arial" w:cs="Arial"/>
          <w:b w:val="0"/>
          <w:sz w:val="20"/>
          <w:szCs w:val="20"/>
          <w:lang w:val="cs-CZ"/>
        </w:rPr>
        <w:t>a</w:t>
      </w:r>
      <w:r w:rsidR="009F104E" w:rsidRPr="00872E51">
        <w:rPr>
          <w:rFonts w:ascii="Arial" w:hAnsi="Arial" w:cs="Arial"/>
          <w:b w:val="0"/>
          <w:sz w:val="20"/>
          <w:szCs w:val="20"/>
          <w:lang w:val="cs-CZ"/>
        </w:rPr>
        <w:t xml:space="preserve"> závazné a nemohou být žádným způsobem měněny. </w:t>
      </w:r>
    </w:p>
    <w:p w14:paraId="373F0DD6" w14:textId="77777777" w:rsidR="009F104E" w:rsidRPr="00872E51" w:rsidRDefault="009F104E" w:rsidP="00800657">
      <w:pPr>
        <w:pStyle w:val="Nadpis2"/>
        <w:numPr>
          <w:ilvl w:val="0"/>
          <w:numId w:val="0"/>
        </w:numPr>
        <w:spacing w:before="0" w:after="0"/>
        <w:jc w:val="both"/>
        <w:rPr>
          <w:rFonts w:ascii="Arial" w:hAnsi="Arial" w:cs="Arial"/>
          <w:b w:val="0"/>
          <w:sz w:val="20"/>
          <w:szCs w:val="20"/>
          <w:lang w:val="cs-CZ"/>
        </w:rPr>
      </w:pPr>
    </w:p>
    <w:p w14:paraId="090298D2" w14:textId="77777777" w:rsidR="009F104E" w:rsidRPr="00872E51" w:rsidRDefault="000D7877" w:rsidP="00893092">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9F104E" w:rsidRPr="00872E51">
        <w:rPr>
          <w:rFonts w:ascii="Arial" w:hAnsi="Arial" w:cs="Arial"/>
          <w:b w:val="0"/>
          <w:sz w:val="20"/>
          <w:szCs w:val="20"/>
          <w:lang w:val="cs-CZ"/>
        </w:rPr>
        <w:t xml:space="preserve">Obchodní podmínky jsou stanoveny jakožto následně uvedené požadavky zadavatele, které </w:t>
      </w:r>
      <w:r w:rsidR="006A509E" w:rsidRPr="00872E51">
        <w:rPr>
          <w:rFonts w:ascii="Arial" w:hAnsi="Arial" w:cs="Arial"/>
          <w:b w:val="0"/>
          <w:sz w:val="20"/>
          <w:szCs w:val="20"/>
          <w:lang w:val="cs-CZ"/>
        </w:rPr>
        <w:t xml:space="preserve">účastník </w:t>
      </w:r>
      <w:r w:rsidR="009F104E" w:rsidRPr="00872E51">
        <w:rPr>
          <w:rFonts w:ascii="Arial" w:hAnsi="Arial" w:cs="Arial"/>
          <w:b w:val="0"/>
          <w:sz w:val="20"/>
          <w:szCs w:val="20"/>
          <w:lang w:val="cs-CZ"/>
        </w:rPr>
        <w:t>zapracuje</w:t>
      </w:r>
      <w:r w:rsidR="00CB2CA9" w:rsidRPr="00872E51">
        <w:rPr>
          <w:rFonts w:ascii="Arial" w:hAnsi="Arial" w:cs="Arial"/>
          <w:b w:val="0"/>
          <w:sz w:val="20"/>
          <w:szCs w:val="20"/>
          <w:lang w:val="cs-CZ"/>
        </w:rPr>
        <w:t xml:space="preserve"> způsobem stanoveným dále</w:t>
      </w:r>
      <w:r w:rsidR="009F104E" w:rsidRPr="00872E51">
        <w:rPr>
          <w:rFonts w:ascii="Arial" w:hAnsi="Arial" w:cs="Arial"/>
          <w:b w:val="0"/>
          <w:sz w:val="20"/>
          <w:szCs w:val="20"/>
          <w:lang w:val="cs-CZ"/>
        </w:rPr>
        <w:t xml:space="preserve"> do </w:t>
      </w:r>
      <w:r w:rsidR="009F104E" w:rsidRPr="00893092">
        <w:rPr>
          <w:rFonts w:ascii="Arial" w:hAnsi="Arial" w:cs="Arial"/>
          <w:b w:val="0"/>
          <w:sz w:val="20"/>
          <w:szCs w:val="20"/>
          <w:lang w:val="cs-CZ"/>
        </w:rPr>
        <w:t>své</w:t>
      </w:r>
      <w:r w:rsidR="00573812" w:rsidRPr="00872E51">
        <w:rPr>
          <w:rFonts w:ascii="Arial" w:hAnsi="Arial" w:cs="Arial"/>
          <w:b w:val="0"/>
          <w:sz w:val="20"/>
          <w:szCs w:val="20"/>
          <w:lang w:val="cs-CZ"/>
        </w:rPr>
        <w:t xml:space="preserve">ho návrhu </w:t>
      </w:r>
      <w:r w:rsidR="009F104E" w:rsidRPr="00872E51">
        <w:rPr>
          <w:rFonts w:ascii="Arial" w:hAnsi="Arial" w:cs="Arial"/>
          <w:b w:val="0"/>
          <w:sz w:val="20"/>
          <w:szCs w:val="20"/>
          <w:lang w:val="cs-CZ"/>
        </w:rPr>
        <w:t xml:space="preserve">smlouvy o </w:t>
      </w:r>
      <w:r w:rsidR="00CB6165">
        <w:rPr>
          <w:rFonts w:ascii="Arial" w:hAnsi="Arial" w:cs="Arial"/>
          <w:b w:val="0"/>
          <w:sz w:val="20"/>
          <w:szCs w:val="20"/>
          <w:lang w:val="cs-CZ"/>
        </w:rPr>
        <w:t>operativním leasingu</w:t>
      </w:r>
      <w:r w:rsidR="009F104E" w:rsidRPr="00872E51">
        <w:rPr>
          <w:rFonts w:ascii="Arial" w:hAnsi="Arial" w:cs="Arial"/>
          <w:b w:val="0"/>
          <w:sz w:val="20"/>
          <w:szCs w:val="20"/>
          <w:lang w:val="cs-CZ"/>
        </w:rPr>
        <w:t xml:space="preserve">, kterou zadavateli předkládá </w:t>
      </w:r>
      <w:r w:rsidR="009F104E" w:rsidRPr="00893092">
        <w:rPr>
          <w:rFonts w:ascii="Arial" w:hAnsi="Arial" w:cs="Arial"/>
          <w:b w:val="0"/>
          <w:sz w:val="20"/>
          <w:szCs w:val="20"/>
          <w:lang w:val="cs-CZ"/>
        </w:rPr>
        <w:t xml:space="preserve">jako závazný a neodvolatelný návrh na uzavření smlouvy na realizaci celé </w:t>
      </w:r>
      <w:r w:rsidR="009F104E" w:rsidRPr="00872E51">
        <w:rPr>
          <w:rFonts w:ascii="Arial" w:hAnsi="Arial" w:cs="Arial"/>
          <w:b w:val="0"/>
          <w:sz w:val="20"/>
          <w:szCs w:val="20"/>
          <w:lang w:val="cs-CZ"/>
        </w:rPr>
        <w:t xml:space="preserve">veřejné </w:t>
      </w:r>
      <w:r w:rsidR="009F104E" w:rsidRPr="00893092">
        <w:rPr>
          <w:rFonts w:ascii="Arial" w:hAnsi="Arial" w:cs="Arial"/>
          <w:b w:val="0"/>
          <w:sz w:val="20"/>
          <w:szCs w:val="20"/>
          <w:lang w:val="cs-CZ"/>
        </w:rPr>
        <w:t>zakázky dle zadávací dokumentace</w:t>
      </w:r>
      <w:r>
        <w:rPr>
          <w:rFonts w:ascii="Arial" w:hAnsi="Arial" w:cs="Arial"/>
          <w:b w:val="0"/>
          <w:sz w:val="20"/>
          <w:szCs w:val="20"/>
          <w:lang w:val="cs-CZ"/>
        </w:rPr>
        <w:t xml:space="preserve"> (dále</w:t>
      </w:r>
      <w:r w:rsidR="00FF0246">
        <w:rPr>
          <w:rFonts w:ascii="Arial" w:hAnsi="Arial" w:cs="Arial"/>
          <w:b w:val="0"/>
          <w:sz w:val="20"/>
          <w:szCs w:val="20"/>
          <w:lang w:val="cs-CZ"/>
        </w:rPr>
        <w:t xml:space="preserve"> také</w:t>
      </w:r>
      <w:r>
        <w:rPr>
          <w:rFonts w:ascii="Arial" w:hAnsi="Arial" w:cs="Arial"/>
          <w:b w:val="0"/>
          <w:sz w:val="20"/>
          <w:szCs w:val="20"/>
          <w:lang w:val="cs-CZ"/>
        </w:rPr>
        <w:t xml:space="preserve"> též jen „ZD“)</w:t>
      </w:r>
      <w:r w:rsidR="009F104E" w:rsidRPr="00893092">
        <w:rPr>
          <w:rFonts w:ascii="Arial" w:hAnsi="Arial" w:cs="Arial"/>
          <w:b w:val="0"/>
          <w:sz w:val="20"/>
          <w:szCs w:val="20"/>
          <w:lang w:val="cs-CZ"/>
        </w:rPr>
        <w:t xml:space="preserve">. </w:t>
      </w:r>
      <w:r w:rsidR="009F104E" w:rsidRPr="00872E51">
        <w:rPr>
          <w:rFonts w:ascii="Arial" w:hAnsi="Arial" w:cs="Arial"/>
          <w:b w:val="0"/>
          <w:sz w:val="20"/>
          <w:szCs w:val="20"/>
          <w:lang w:val="cs-CZ"/>
        </w:rPr>
        <w:t xml:space="preserve">Změny </w:t>
      </w:r>
      <w:r w:rsidR="009F104E" w:rsidRPr="00893092">
        <w:rPr>
          <w:rFonts w:ascii="Arial" w:hAnsi="Arial" w:cs="Arial"/>
          <w:b w:val="0"/>
          <w:sz w:val="20"/>
          <w:szCs w:val="20"/>
          <w:lang w:val="cs-CZ"/>
        </w:rPr>
        <w:t xml:space="preserve">obchodních podmínek provedené </w:t>
      </w:r>
      <w:r w:rsidR="006A509E" w:rsidRPr="00872E51">
        <w:rPr>
          <w:rFonts w:ascii="Arial" w:hAnsi="Arial" w:cs="Arial"/>
          <w:b w:val="0"/>
          <w:sz w:val="20"/>
          <w:szCs w:val="20"/>
          <w:lang w:val="cs-CZ"/>
        </w:rPr>
        <w:t>účastníkem</w:t>
      </w:r>
      <w:r w:rsidR="00D4376C">
        <w:rPr>
          <w:rFonts w:ascii="Arial" w:hAnsi="Arial" w:cs="Arial"/>
          <w:b w:val="0"/>
          <w:sz w:val="20"/>
          <w:szCs w:val="20"/>
          <w:lang w:val="cs-CZ"/>
        </w:rPr>
        <w:t>, a </w:t>
      </w:r>
      <w:r w:rsidR="009F104E" w:rsidRPr="00893092">
        <w:rPr>
          <w:rFonts w:ascii="Arial" w:hAnsi="Arial" w:cs="Arial"/>
          <w:b w:val="0"/>
          <w:sz w:val="20"/>
          <w:szCs w:val="20"/>
          <w:lang w:val="cs-CZ"/>
        </w:rPr>
        <w:t xml:space="preserve">to zejména takové, které by byly v rozporu se </w:t>
      </w:r>
      <w:r>
        <w:rPr>
          <w:rFonts w:ascii="Arial" w:hAnsi="Arial" w:cs="Arial"/>
          <w:b w:val="0"/>
          <w:sz w:val="20"/>
          <w:szCs w:val="20"/>
          <w:lang w:val="cs-CZ"/>
        </w:rPr>
        <w:t>ZD</w:t>
      </w:r>
      <w:r w:rsidR="009F104E" w:rsidRPr="00893092">
        <w:rPr>
          <w:rFonts w:ascii="Arial" w:hAnsi="Arial" w:cs="Arial"/>
          <w:b w:val="0"/>
          <w:sz w:val="20"/>
          <w:szCs w:val="20"/>
          <w:lang w:val="cs-CZ"/>
        </w:rPr>
        <w:t xml:space="preserve"> a které by znevýhodňovaly </w:t>
      </w:r>
      <w:r w:rsidR="009F104E" w:rsidRPr="00872E51">
        <w:rPr>
          <w:rFonts w:ascii="Arial" w:hAnsi="Arial" w:cs="Arial"/>
          <w:b w:val="0"/>
          <w:sz w:val="20"/>
          <w:szCs w:val="20"/>
          <w:lang w:val="cs-CZ"/>
        </w:rPr>
        <w:t>zadavatele</w:t>
      </w:r>
      <w:r w:rsidR="009F104E" w:rsidRPr="00893092">
        <w:rPr>
          <w:rFonts w:ascii="Arial" w:hAnsi="Arial" w:cs="Arial"/>
          <w:b w:val="0"/>
          <w:sz w:val="20"/>
          <w:szCs w:val="20"/>
          <w:lang w:val="cs-CZ"/>
        </w:rPr>
        <w:t>, budou považovány za nesplnění zadávacích podmínek a</w:t>
      </w:r>
      <w:r w:rsidR="009F104E" w:rsidRPr="00872E51">
        <w:rPr>
          <w:rFonts w:ascii="Arial" w:hAnsi="Arial" w:cs="Arial"/>
          <w:b w:val="0"/>
          <w:sz w:val="20"/>
          <w:szCs w:val="20"/>
          <w:lang w:val="cs-CZ"/>
        </w:rPr>
        <w:t> </w:t>
      </w:r>
      <w:r w:rsidR="009F104E" w:rsidRPr="00893092">
        <w:rPr>
          <w:rFonts w:ascii="Arial" w:hAnsi="Arial" w:cs="Arial"/>
          <w:b w:val="0"/>
          <w:sz w:val="20"/>
          <w:szCs w:val="20"/>
          <w:lang w:val="cs-CZ"/>
        </w:rPr>
        <w:t xml:space="preserve">v případě jejich zjištění mohou být důvodem pro vyřazení nabídky ze zadávacího řízení. V případě, že vznikne rozpor mezi údaji obsaženými v jednotlivých částech této </w:t>
      </w:r>
      <w:r>
        <w:rPr>
          <w:rFonts w:ascii="Arial" w:hAnsi="Arial" w:cs="Arial"/>
          <w:b w:val="0"/>
          <w:sz w:val="20"/>
          <w:szCs w:val="20"/>
          <w:lang w:val="cs-CZ"/>
        </w:rPr>
        <w:t>ZD</w:t>
      </w:r>
      <w:r w:rsidR="009F104E" w:rsidRPr="00893092">
        <w:rPr>
          <w:rFonts w:ascii="Arial" w:hAnsi="Arial" w:cs="Arial"/>
          <w:b w:val="0"/>
          <w:sz w:val="20"/>
          <w:szCs w:val="20"/>
          <w:lang w:val="cs-CZ"/>
        </w:rPr>
        <w:t>, jsou pro zpracování nabídky podstatné údaje obsažené v obchodních podmínkách.</w:t>
      </w:r>
    </w:p>
    <w:p w14:paraId="43AD6E1B" w14:textId="77777777" w:rsidR="009F104E" w:rsidRPr="00872E51" w:rsidRDefault="009F104E" w:rsidP="00800657">
      <w:pPr>
        <w:pStyle w:val="Nadpis2"/>
        <w:numPr>
          <w:ilvl w:val="0"/>
          <w:numId w:val="0"/>
        </w:numPr>
        <w:spacing w:before="0" w:after="0"/>
        <w:jc w:val="both"/>
        <w:rPr>
          <w:rFonts w:ascii="Arial" w:hAnsi="Arial" w:cs="Arial"/>
          <w:b w:val="0"/>
          <w:sz w:val="20"/>
          <w:szCs w:val="20"/>
          <w:lang w:val="cs-CZ"/>
        </w:rPr>
      </w:pPr>
    </w:p>
    <w:p w14:paraId="6F65D607" w14:textId="77777777" w:rsidR="00800657" w:rsidRDefault="000D7877" w:rsidP="00800657">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9F104E" w:rsidRPr="00872E51">
        <w:rPr>
          <w:rFonts w:ascii="Arial" w:hAnsi="Arial" w:cs="Arial"/>
          <w:b w:val="0"/>
          <w:sz w:val="20"/>
          <w:szCs w:val="20"/>
          <w:lang w:val="cs-CZ"/>
        </w:rPr>
        <w:t xml:space="preserve">Jakékoliv připomínky či návrhy </w:t>
      </w:r>
      <w:r w:rsidR="00D603BD">
        <w:rPr>
          <w:rFonts w:ascii="Arial" w:hAnsi="Arial" w:cs="Arial"/>
          <w:b w:val="0"/>
          <w:sz w:val="20"/>
          <w:szCs w:val="20"/>
          <w:lang w:val="cs-CZ"/>
        </w:rPr>
        <w:t>účastník</w:t>
      </w:r>
      <w:r w:rsidR="00D4376C">
        <w:rPr>
          <w:rFonts w:ascii="Arial" w:hAnsi="Arial" w:cs="Arial"/>
          <w:b w:val="0"/>
          <w:sz w:val="20"/>
          <w:szCs w:val="20"/>
          <w:lang w:val="cs-CZ"/>
        </w:rPr>
        <w:t>a</w:t>
      </w:r>
      <w:r w:rsidR="009F104E" w:rsidRPr="00872E51">
        <w:rPr>
          <w:rFonts w:ascii="Arial" w:hAnsi="Arial" w:cs="Arial"/>
          <w:b w:val="0"/>
          <w:sz w:val="20"/>
          <w:szCs w:val="20"/>
          <w:lang w:val="cs-CZ"/>
        </w:rPr>
        <w:t xml:space="preserve">, které se odchylují od níže uvedených </w:t>
      </w:r>
      <w:r w:rsidR="00CB2CA9" w:rsidRPr="00872E51">
        <w:rPr>
          <w:rFonts w:ascii="Arial" w:hAnsi="Arial" w:cs="Arial"/>
          <w:b w:val="0"/>
          <w:sz w:val="20"/>
          <w:szCs w:val="20"/>
          <w:lang w:val="cs-CZ"/>
        </w:rPr>
        <w:t xml:space="preserve">smluvních </w:t>
      </w:r>
      <w:r w:rsidR="009F104E" w:rsidRPr="00872E51">
        <w:rPr>
          <w:rFonts w:ascii="Arial" w:hAnsi="Arial" w:cs="Arial"/>
          <w:b w:val="0"/>
          <w:sz w:val="20"/>
          <w:szCs w:val="20"/>
          <w:lang w:val="cs-CZ"/>
        </w:rPr>
        <w:t xml:space="preserve">podmínek smlouvy </w:t>
      </w:r>
      <w:r w:rsidR="009F104E" w:rsidRPr="00893092">
        <w:rPr>
          <w:rFonts w:ascii="Arial" w:hAnsi="Arial" w:cs="Arial"/>
          <w:b w:val="0"/>
          <w:sz w:val="20"/>
          <w:szCs w:val="20"/>
          <w:lang w:val="cs-CZ"/>
        </w:rPr>
        <w:t xml:space="preserve">o </w:t>
      </w:r>
      <w:r w:rsidR="00CB6165">
        <w:rPr>
          <w:rFonts w:ascii="Arial" w:hAnsi="Arial" w:cs="Arial"/>
          <w:b w:val="0"/>
          <w:sz w:val="20"/>
          <w:szCs w:val="20"/>
          <w:lang w:val="cs-CZ"/>
        </w:rPr>
        <w:t>operativním leasingu</w:t>
      </w:r>
      <w:r w:rsidR="009F104E" w:rsidRPr="00872E51">
        <w:rPr>
          <w:rFonts w:ascii="Arial" w:hAnsi="Arial" w:cs="Arial"/>
          <w:b w:val="0"/>
          <w:sz w:val="20"/>
          <w:szCs w:val="20"/>
          <w:lang w:val="cs-CZ"/>
        </w:rPr>
        <w:t>, mohou být uvedeny na samostatném listu</w:t>
      </w:r>
      <w:r w:rsidR="00CB2CA9" w:rsidRPr="00872E51">
        <w:rPr>
          <w:rFonts w:ascii="Arial" w:hAnsi="Arial" w:cs="Arial"/>
          <w:b w:val="0"/>
          <w:sz w:val="20"/>
          <w:szCs w:val="20"/>
          <w:lang w:val="cs-CZ"/>
        </w:rPr>
        <w:t xml:space="preserve"> nabídky</w:t>
      </w:r>
      <w:r w:rsidR="009F104E" w:rsidRPr="00872E51">
        <w:rPr>
          <w:rFonts w:ascii="Arial" w:hAnsi="Arial" w:cs="Arial"/>
          <w:b w:val="0"/>
          <w:sz w:val="20"/>
          <w:szCs w:val="20"/>
          <w:lang w:val="cs-CZ"/>
        </w:rPr>
        <w:t xml:space="preserve"> s tím, že je na zadavateli, zda tyto připomínky či návrhy akceptuje. Ze strany zadavatele však nebudou akceptovány takové změny, nebo doplnění smlouvy, které neodpovídají této</w:t>
      </w:r>
      <w:r>
        <w:rPr>
          <w:rFonts w:ascii="Arial" w:hAnsi="Arial" w:cs="Arial"/>
          <w:b w:val="0"/>
          <w:sz w:val="20"/>
          <w:szCs w:val="20"/>
          <w:lang w:val="cs-CZ"/>
        </w:rPr>
        <w:t xml:space="preserve"> ZD</w:t>
      </w:r>
      <w:r w:rsidR="009F104E" w:rsidRPr="00872E51">
        <w:rPr>
          <w:rFonts w:ascii="Arial" w:hAnsi="Arial" w:cs="Arial"/>
          <w:b w:val="0"/>
          <w:sz w:val="20"/>
          <w:szCs w:val="20"/>
          <w:lang w:val="cs-CZ"/>
        </w:rPr>
        <w:t>, nebo jsou v jeho neprospěch.</w:t>
      </w:r>
    </w:p>
    <w:p w14:paraId="30D0AAAD" w14:textId="77777777" w:rsidR="00800657" w:rsidRDefault="00800657" w:rsidP="00800657">
      <w:pPr>
        <w:pStyle w:val="Nadpis2"/>
        <w:numPr>
          <w:ilvl w:val="0"/>
          <w:numId w:val="0"/>
        </w:numPr>
        <w:spacing w:before="0" w:after="0"/>
        <w:jc w:val="both"/>
        <w:rPr>
          <w:rFonts w:ascii="Arial" w:hAnsi="Arial" w:cs="Arial"/>
          <w:b w:val="0"/>
          <w:sz w:val="20"/>
          <w:szCs w:val="20"/>
          <w:lang w:val="cs-CZ"/>
        </w:rPr>
      </w:pPr>
    </w:p>
    <w:p w14:paraId="713D9681" w14:textId="1D79ED3B" w:rsidR="00790F41" w:rsidRDefault="000D7877" w:rsidP="00527EBE">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800657">
        <w:rPr>
          <w:rFonts w:ascii="Arial" w:hAnsi="Arial" w:cs="Arial"/>
          <w:b w:val="0"/>
          <w:sz w:val="20"/>
          <w:szCs w:val="20"/>
          <w:lang w:val="cs-CZ"/>
        </w:rPr>
        <w:t>V</w:t>
      </w:r>
      <w:r w:rsidR="00800657" w:rsidRPr="00800657">
        <w:rPr>
          <w:rFonts w:ascii="Arial" w:hAnsi="Arial" w:cs="Arial"/>
          <w:b w:val="0"/>
          <w:sz w:val="20"/>
          <w:szCs w:val="20"/>
          <w:lang w:val="cs-CZ"/>
        </w:rPr>
        <w:t>eškeré obchodní podmínky stanovené ZD a touto přílohou budou zapracován</w:t>
      </w:r>
      <w:r w:rsidR="00D4376C">
        <w:rPr>
          <w:rFonts w:ascii="Arial" w:hAnsi="Arial" w:cs="Arial"/>
          <w:b w:val="0"/>
          <w:sz w:val="20"/>
          <w:szCs w:val="20"/>
          <w:lang w:val="cs-CZ"/>
        </w:rPr>
        <w:t>y do textu smlouvy o </w:t>
      </w:r>
      <w:r w:rsidR="00CB6165">
        <w:rPr>
          <w:rFonts w:ascii="Arial" w:hAnsi="Arial" w:cs="Arial"/>
          <w:b w:val="0"/>
          <w:sz w:val="20"/>
          <w:szCs w:val="20"/>
          <w:lang w:val="cs-CZ"/>
        </w:rPr>
        <w:t>operativním leasingu</w:t>
      </w:r>
      <w:r w:rsidR="00800657">
        <w:rPr>
          <w:rFonts w:ascii="Arial" w:hAnsi="Arial" w:cs="Arial"/>
          <w:b w:val="0"/>
          <w:sz w:val="20"/>
          <w:szCs w:val="20"/>
          <w:lang w:val="cs-CZ"/>
        </w:rPr>
        <w:t>,</w:t>
      </w:r>
      <w:r w:rsidR="00800657" w:rsidRPr="00800657">
        <w:rPr>
          <w:rFonts w:ascii="Arial" w:hAnsi="Arial" w:cs="Arial"/>
          <w:b w:val="0"/>
          <w:sz w:val="20"/>
          <w:szCs w:val="20"/>
          <w:lang w:val="cs-CZ"/>
        </w:rPr>
        <w:t xml:space="preserve"> je však možné případné všeobecné podmínky účastníka připojit ke smlouvě jakožto přílohu (ani tyto podmínky však nesmí odporovat těmto smluvním podmínkám a dalším požadavkům zadavatele uvedeným v </w:t>
      </w:r>
      <w:r>
        <w:rPr>
          <w:rFonts w:ascii="Arial" w:hAnsi="Arial" w:cs="Arial"/>
          <w:b w:val="0"/>
          <w:sz w:val="20"/>
          <w:szCs w:val="20"/>
          <w:lang w:val="cs-CZ"/>
        </w:rPr>
        <w:t>ZD</w:t>
      </w:r>
      <w:r w:rsidR="00800657" w:rsidRPr="00800657">
        <w:rPr>
          <w:rFonts w:ascii="Arial" w:hAnsi="Arial" w:cs="Arial"/>
          <w:b w:val="0"/>
          <w:sz w:val="20"/>
          <w:szCs w:val="20"/>
          <w:lang w:val="cs-CZ"/>
        </w:rPr>
        <w:t>). Ujednání obsažená ve smlouvě musí mít vždy přednost před ujednáními ve vš</w:t>
      </w:r>
      <w:r w:rsidR="00800657">
        <w:rPr>
          <w:rFonts w:ascii="Arial" w:hAnsi="Arial" w:cs="Arial"/>
          <w:b w:val="0"/>
          <w:sz w:val="20"/>
          <w:szCs w:val="20"/>
          <w:lang w:val="cs-CZ"/>
        </w:rPr>
        <w:t>eobecných obchodních podmínkách.</w:t>
      </w:r>
    </w:p>
    <w:p w14:paraId="698EA9E7" w14:textId="77777777" w:rsidR="00527EBE" w:rsidRPr="00527EBE" w:rsidRDefault="00527EBE" w:rsidP="00527EBE">
      <w:pPr>
        <w:rPr>
          <w:lang w:eastAsia="ar-SA"/>
        </w:rPr>
      </w:pPr>
    </w:p>
    <w:p w14:paraId="62C3BC6F" w14:textId="77777777" w:rsidR="009F104E" w:rsidRPr="00872E51" w:rsidRDefault="009F104E" w:rsidP="009F104E">
      <w:pPr>
        <w:pStyle w:val="Nadpis2"/>
        <w:numPr>
          <w:ilvl w:val="0"/>
          <w:numId w:val="0"/>
        </w:numPr>
        <w:spacing w:before="0" w:after="0"/>
        <w:ind w:left="720"/>
        <w:jc w:val="both"/>
        <w:rPr>
          <w:rFonts w:ascii="Arial" w:hAnsi="Arial" w:cs="Arial"/>
          <w:b w:val="0"/>
          <w:sz w:val="20"/>
          <w:szCs w:val="20"/>
          <w:lang w:val="cs-CZ"/>
        </w:rPr>
      </w:pPr>
    </w:p>
    <w:p w14:paraId="0A20EBFC" w14:textId="77777777" w:rsidR="00044E86" w:rsidRPr="00893092" w:rsidRDefault="00893092" w:rsidP="00893092">
      <w:pPr>
        <w:pStyle w:val="Nadpis2"/>
        <w:numPr>
          <w:ilvl w:val="0"/>
          <w:numId w:val="12"/>
        </w:numPr>
        <w:spacing w:before="0" w:after="0"/>
        <w:jc w:val="both"/>
        <w:rPr>
          <w:rFonts w:ascii="Arial" w:hAnsi="Arial" w:cs="Arial"/>
          <w:sz w:val="20"/>
          <w:szCs w:val="20"/>
          <w:lang w:val="cs-CZ"/>
        </w:rPr>
      </w:pPr>
      <w:r w:rsidRPr="00893092">
        <w:rPr>
          <w:rFonts w:ascii="Arial" w:hAnsi="Arial" w:cs="Arial"/>
          <w:sz w:val="20"/>
          <w:szCs w:val="20"/>
          <w:lang w:val="cs-CZ"/>
        </w:rPr>
        <w:t>Smluvní podmínky</w:t>
      </w:r>
    </w:p>
    <w:p w14:paraId="2C09C71D" w14:textId="77777777" w:rsidR="00573812" w:rsidRPr="00872E51" w:rsidRDefault="00210E55" w:rsidP="00893092">
      <w:pPr>
        <w:pStyle w:val="Nadpis3"/>
        <w:numPr>
          <w:ilvl w:val="1"/>
          <w:numId w:val="12"/>
        </w:numPr>
        <w:rPr>
          <w:rFonts w:ascii="Arial" w:hAnsi="Arial" w:cs="Arial"/>
          <w:sz w:val="20"/>
          <w:szCs w:val="20"/>
        </w:rPr>
      </w:pPr>
      <w:r w:rsidRPr="00872E51">
        <w:rPr>
          <w:rFonts w:ascii="Arial" w:hAnsi="Arial" w:cs="Arial"/>
          <w:sz w:val="20"/>
          <w:szCs w:val="20"/>
        </w:rPr>
        <w:t>Základní náležitosti smlouvy, které musí být v návrhu smlouvy zapracovány:</w:t>
      </w:r>
    </w:p>
    <w:p w14:paraId="0E286F97" w14:textId="77777777" w:rsidR="00D55D3E" w:rsidRPr="00872E51" w:rsidRDefault="00D55D3E" w:rsidP="00152FE2">
      <w:pPr>
        <w:spacing w:line="240" w:lineRule="auto"/>
        <w:ind w:left="357"/>
        <w:rPr>
          <w:b/>
          <w:i/>
        </w:rPr>
      </w:pPr>
      <w:r w:rsidRPr="00872E51">
        <w:rPr>
          <w:i/>
          <w:lang w:eastAsia="ar-SA"/>
        </w:rPr>
        <w:t xml:space="preserve">Níže uvedení podmínky musí být do návrhu smlouvy zapracovány, způsob a forma zapracování je ponechána na </w:t>
      </w:r>
      <w:r w:rsidR="00CB2CA9" w:rsidRPr="00872E51">
        <w:rPr>
          <w:i/>
          <w:lang w:eastAsia="ar-SA"/>
        </w:rPr>
        <w:t>volbě</w:t>
      </w:r>
      <w:r w:rsidRPr="00872E51">
        <w:rPr>
          <w:i/>
          <w:lang w:eastAsia="ar-SA"/>
        </w:rPr>
        <w:t xml:space="preserve"> účastníka.</w:t>
      </w:r>
    </w:p>
    <w:p w14:paraId="6C15852B" w14:textId="3F6D4F13" w:rsidR="00B67161" w:rsidRPr="00527EBE" w:rsidRDefault="00851131" w:rsidP="00ED6B25">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 xml:space="preserve">Předmět veřejné zakázky </w:t>
      </w:r>
    </w:p>
    <w:p w14:paraId="404DB558" w14:textId="0941982D" w:rsidR="00F82429" w:rsidRPr="009E7FFC" w:rsidRDefault="00B67161" w:rsidP="009E7FFC">
      <w:pPr>
        <w:spacing w:before="120" w:after="120"/>
        <w:ind w:left="360"/>
        <w:jc w:val="both"/>
        <w:rPr>
          <w:rFonts w:ascii="Arial" w:hAnsi="Arial" w:cs="Arial"/>
          <w:sz w:val="20"/>
          <w:szCs w:val="20"/>
        </w:rPr>
      </w:pPr>
      <w:r w:rsidRPr="009E7FFC">
        <w:rPr>
          <w:rFonts w:ascii="Arial" w:hAnsi="Arial" w:cs="Arial"/>
          <w:sz w:val="20"/>
          <w:szCs w:val="20"/>
        </w:rPr>
        <w:t>Objednatel je povinen v návrhu smlouvy uvést</w:t>
      </w:r>
      <w:r w:rsidR="00851131">
        <w:rPr>
          <w:rFonts w:ascii="Arial" w:hAnsi="Arial" w:cs="Arial"/>
          <w:sz w:val="20"/>
          <w:szCs w:val="20"/>
        </w:rPr>
        <w:t xml:space="preserve"> a zohlednit veškeré </w:t>
      </w:r>
      <w:r w:rsidRPr="009E7FFC">
        <w:rPr>
          <w:rFonts w:ascii="Arial" w:hAnsi="Arial" w:cs="Arial"/>
          <w:sz w:val="20"/>
          <w:szCs w:val="20"/>
        </w:rPr>
        <w:t>pod</w:t>
      </w:r>
      <w:r w:rsidR="00851131">
        <w:rPr>
          <w:rFonts w:ascii="Arial" w:hAnsi="Arial" w:cs="Arial"/>
          <w:sz w:val="20"/>
          <w:szCs w:val="20"/>
        </w:rPr>
        <w:t>mínky specifikované v ZD, zejména jejím článku 1.</w:t>
      </w:r>
      <w:proofErr w:type="gramStart"/>
      <w:r w:rsidR="00851131">
        <w:rPr>
          <w:rFonts w:ascii="Arial" w:hAnsi="Arial" w:cs="Arial"/>
          <w:sz w:val="20"/>
          <w:szCs w:val="20"/>
        </w:rPr>
        <w:t>4..</w:t>
      </w:r>
      <w:proofErr w:type="gramEnd"/>
    </w:p>
    <w:p w14:paraId="0032C15F" w14:textId="3477ACD2" w:rsidR="008D320F" w:rsidRPr="00527EBE" w:rsidRDefault="008D320F" w:rsidP="008D320F">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 xml:space="preserve">Platební podmínky </w:t>
      </w:r>
    </w:p>
    <w:p w14:paraId="49DCCE4D" w14:textId="11D65462" w:rsidR="00851131" w:rsidRPr="009E7FFC" w:rsidRDefault="00851131" w:rsidP="009E7FFC">
      <w:pPr>
        <w:pStyle w:val="Odstavecseseznamem"/>
        <w:numPr>
          <w:ilvl w:val="0"/>
          <w:numId w:val="41"/>
        </w:numPr>
        <w:spacing w:before="120" w:after="120"/>
        <w:jc w:val="both"/>
        <w:rPr>
          <w:rFonts w:ascii="Arial" w:hAnsi="Arial" w:cs="Arial"/>
          <w:sz w:val="20"/>
          <w:szCs w:val="20"/>
        </w:rPr>
      </w:pPr>
      <w:r w:rsidRPr="009E7FFC">
        <w:rPr>
          <w:rFonts w:ascii="Arial" w:hAnsi="Arial" w:cs="Arial"/>
          <w:sz w:val="20"/>
          <w:szCs w:val="20"/>
        </w:rPr>
        <w:t xml:space="preserve">Zadavatel neposkytuje zálohy. </w:t>
      </w:r>
    </w:p>
    <w:p w14:paraId="0E70A0D2" w14:textId="52571561" w:rsidR="00851131" w:rsidRPr="009E7FFC" w:rsidRDefault="00851131" w:rsidP="009E7FFC">
      <w:pPr>
        <w:pStyle w:val="Odstavecseseznamem"/>
        <w:numPr>
          <w:ilvl w:val="0"/>
          <w:numId w:val="41"/>
        </w:numPr>
        <w:spacing w:before="120" w:after="120"/>
        <w:jc w:val="both"/>
        <w:rPr>
          <w:rFonts w:ascii="Arial" w:hAnsi="Arial" w:cs="Arial"/>
          <w:sz w:val="20"/>
          <w:szCs w:val="20"/>
        </w:rPr>
      </w:pPr>
      <w:r w:rsidRPr="009E7FFC">
        <w:rPr>
          <w:rFonts w:ascii="Arial" w:hAnsi="Arial" w:cs="Arial"/>
          <w:sz w:val="20"/>
          <w:szCs w:val="20"/>
        </w:rPr>
        <w:t>Zadavatel bude hradit splátky měsíčně</w:t>
      </w:r>
      <w:r w:rsidR="00FE6DC4" w:rsidRPr="00FE6DC4">
        <w:rPr>
          <w:rFonts w:ascii="Arial" w:hAnsi="Arial" w:cs="Arial"/>
          <w:sz w:val="20"/>
          <w:szCs w:val="20"/>
        </w:rPr>
        <w:t xml:space="preserve"> </w:t>
      </w:r>
      <w:r w:rsidR="00FE6DC4" w:rsidRPr="00AA567F">
        <w:rPr>
          <w:rFonts w:ascii="Arial" w:hAnsi="Arial" w:cs="Arial"/>
          <w:sz w:val="20"/>
          <w:szCs w:val="20"/>
        </w:rPr>
        <w:t>na základě pronajímatelem vystaveného daňového dokladu</w:t>
      </w:r>
      <w:r w:rsidRPr="009E7FFC">
        <w:rPr>
          <w:rFonts w:ascii="Arial" w:hAnsi="Arial" w:cs="Arial"/>
          <w:sz w:val="20"/>
          <w:szCs w:val="20"/>
        </w:rPr>
        <w:t xml:space="preserve">. </w:t>
      </w:r>
    </w:p>
    <w:p w14:paraId="046E3412" w14:textId="427529E9" w:rsidR="00BD2400" w:rsidRPr="009E7FFC" w:rsidRDefault="00BD2400" w:rsidP="009E7FFC">
      <w:pPr>
        <w:pStyle w:val="Odstavecseseznamem"/>
        <w:numPr>
          <w:ilvl w:val="0"/>
          <w:numId w:val="41"/>
        </w:numPr>
        <w:spacing w:before="120" w:after="120"/>
        <w:jc w:val="both"/>
        <w:rPr>
          <w:rFonts w:ascii="Arial" w:hAnsi="Arial" w:cs="Arial"/>
          <w:sz w:val="20"/>
          <w:szCs w:val="20"/>
        </w:rPr>
      </w:pPr>
      <w:r w:rsidRPr="009E7FFC">
        <w:rPr>
          <w:rFonts w:ascii="Arial" w:hAnsi="Arial" w:cs="Arial"/>
          <w:sz w:val="20"/>
          <w:szCs w:val="20"/>
        </w:rPr>
        <w:t xml:space="preserve">Splátka bude hrazena včetně daně z přidané hodnoty, která bude vypočtena v souladu s platnou a účinnou zákonnou úpravou. Splátka zahrnuje veškeré přímé i nepřímé náklady </w:t>
      </w:r>
      <w:r w:rsidR="0082505A">
        <w:rPr>
          <w:rFonts w:ascii="Arial" w:hAnsi="Arial" w:cs="Arial"/>
          <w:sz w:val="20"/>
          <w:szCs w:val="20"/>
        </w:rPr>
        <w:t>dodavatele</w:t>
      </w:r>
      <w:r w:rsidRPr="009E7FFC">
        <w:rPr>
          <w:rFonts w:ascii="Arial" w:hAnsi="Arial" w:cs="Arial"/>
          <w:sz w:val="20"/>
          <w:szCs w:val="20"/>
        </w:rPr>
        <w:t xml:space="preserve"> spojené s Operativním leasingem všech vozidel nestanoví-li tato smlouva nebo její příloha, s výjimkou přílohy č. 3 této smlouvy, jinak. Vyúčtování-přefakturaci jakýchkoliv nákladů, které jsou touto smlouvou sjednány nad sjednané úhrady splátky (např. za servisní zásahy, které nejsou zahrnuty ve splátce) provádí pronajímatel samostatnými fakturami-daňovými doklady.</w:t>
      </w:r>
    </w:p>
    <w:p w14:paraId="1B20E9A1" w14:textId="2118E8F9" w:rsidR="00BD2400" w:rsidRDefault="00FE6DC4" w:rsidP="009E7FFC">
      <w:pPr>
        <w:pStyle w:val="Odstavecseseznamem"/>
        <w:numPr>
          <w:ilvl w:val="0"/>
          <w:numId w:val="41"/>
        </w:numPr>
        <w:spacing w:before="120" w:after="120"/>
        <w:jc w:val="both"/>
        <w:rPr>
          <w:rFonts w:ascii="Arial" w:hAnsi="Arial" w:cs="Arial"/>
          <w:sz w:val="20"/>
          <w:szCs w:val="20"/>
        </w:rPr>
      </w:pPr>
      <w:r>
        <w:rPr>
          <w:rFonts w:ascii="Arial" w:hAnsi="Arial" w:cs="Arial"/>
          <w:sz w:val="20"/>
          <w:szCs w:val="20"/>
        </w:rPr>
        <w:lastRenderedPageBreak/>
        <w:t>Dodavatel</w:t>
      </w:r>
      <w:r w:rsidR="00BD2400" w:rsidRPr="009E7FFC">
        <w:rPr>
          <w:rFonts w:ascii="Arial" w:hAnsi="Arial" w:cs="Arial"/>
          <w:sz w:val="20"/>
          <w:szCs w:val="20"/>
        </w:rPr>
        <w:t xml:space="preserve"> je oprávněn navrhnout změnu výše splátky pouze dojde-li v průběhu trvání pronájmu vozidla ke změnám zákonné úpravy, která změní výši daní a poplatků vybíraných v souvislosti s vozidlem či jeho pronájmem (např. poplatek za rádio), a to vždy tak, že změna splátky bude přesně odpovídat změně ve výši daně či poplatku. Změna splátky podléhá souhlasu obou smluvních stran udělenému dodatkem k smlouvě a za podmínek sjednaných v dodatku k</w:t>
      </w:r>
      <w:r>
        <w:rPr>
          <w:rFonts w:ascii="Arial" w:hAnsi="Arial" w:cs="Arial"/>
          <w:sz w:val="20"/>
          <w:szCs w:val="20"/>
        </w:rPr>
        <w:t xml:space="preserve">e </w:t>
      </w:r>
      <w:r w:rsidR="00BD2400" w:rsidRPr="009E7FFC">
        <w:rPr>
          <w:rFonts w:ascii="Arial" w:hAnsi="Arial" w:cs="Arial"/>
          <w:sz w:val="20"/>
          <w:szCs w:val="20"/>
        </w:rPr>
        <w:t xml:space="preserve">smlouvě. </w:t>
      </w:r>
    </w:p>
    <w:p w14:paraId="53AE5B11" w14:textId="77777777" w:rsidR="00527EBE" w:rsidRPr="009E7FFC" w:rsidRDefault="00527EBE" w:rsidP="00527EBE">
      <w:pPr>
        <w:pStyle w:val="Odstavecseseznamem"/>
        <w:spacing w:before="120" w:after="120"/>
        <w:ind w:left="1080"/>
        <w:jc w:val="both"/>
        <w:rPr>
          <w:rFonts w:ascii="Arial" w:hAnsi="Arial" w:cs="Arial"/>
          <w:sz w:val="20"/>
          <w:szCs w:val="20"/>
        </w:rPr>
      </w:pPr>
    </w:p>
    <w:p w14:paraId="42AA7E7B" w14:textId="77777777" w:rsidR="008D320F" w:rsidRPr="00527EBE" w:rsidRDefault="00BB1292" w:rsidP="00BB1292">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Další smluvní podmínky</w:t>
      </w:r>
    </w:p>
    <w:p w14:paraId="536B70A7" w14:textId="579E1F37" w:rsidR="00FE6DC4" w:rsidRPr="00FE6DC4" w:rsidRDefault="00FE6DC4" w:rsidP="009E7FFC">
      <w:pPr>
        <w:pStyle w:val="Odstavecseseznamem"/>
        <w:numPr>
          <w:ilvl w:val="0"/>
          <w:numId w:val="42"/>
        </w:numPr>
        <w:spacing w:before="120" w:after="120"/>
        <w:jc w:val="both"/>
        <w:rPr>
          <w:rFonts w:ascii="Arial" w:hAnsi="Arial" w:cs="Arial"/>
          <w:sz w:val="20"/>
          <w:szCs w:val="20"/>
        </w:rPr>
      </w:pPr>
      <w:r w:rsidRPr="00FE6DC4">
        <w:rPr>
          <w:rFonts w:ascii="Arial" w:hAnsi="Arial" w:cs="Arial"/>
          <w:sz w:val="20"/>
          <w:szCs w:val="20"/>
        </w:rPr>
        <w:t>Předmět nájmu bude možné využívat na území České republiky i v zahraničí.</w:t>
      </w:r>
    </w:p>
    <w:p w14:paraId="763DE1BA" w14:textId="64D25F4A" w:rsidR="00FE6DC4" w:rsidRPr="00FE6DC4" w:rsidRDefault="0023072D"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Dodavatel</w:t>
      </w:r>
      <w:r w:rsidR="00FE6DC4" w:rsidRPr="00FE6DC4">
        <w:rPr>
          <w:rFonts w:ascii="Arial" w:hAnsi="Arial" w:cs="Arial"/>
          <w:sz w:val="20"/>
          <w:szCs w:val="20"/>
        </w:rPr>
        <w:t xml:space="preserve"> je povinen přihlásit </w:t>
      </w:r>
      <w:r>
        <w:rPr>
          <w:rFonts w:ascii="Arial" w:hAnsi="Arial" w:cs="Arial"/>
          <w:sz w:val="20"/>
          <w:szCs w:val="20"/>
        </w:rPr>
        <w:t xml:space="preserve">vozidla </w:t>
      </w:r>
      <w:r w:rsidR="00FE6DC4" w:rsidRPr="00FE6DC4">
        <w:rPr>
          <w:rFonts w:ascii="Arial" w:hAnsi="Arial" w:cs="Arial"/>
          <w:sz w:val="20"/>
          <w:szCs w:val="20"/>
        </w:rPr>
        <w:t>u</w:t>
      </w:r>
      <w:r>
        <w:rPr>
          <w:rFonts w:ascii="Arial" w:hAnsi="Arial" w:cs="Arial"/>
          <w:sz w:val="20"/>
          <w:szCs w:val="20"/>
        </w:rPr>
        <w:t xml:space="preserve"> </w:t>
      </w:r>
      <w:r w:rsidR="00FE6DC4" w:rsidRPr="009E7FFC">
        <w:rPr>
          <w:rFonts w:ascii="Arial" w:hAnsi="Arial" w:cs="Arial"/>
          <w:sz w:val="20"/>
          <w:szCs w:val="20"/>
        </w:rPr>
        <w:t>příslušného správního úřadu</w:t>
      </w:r>
      <w:r>
        <w:rPr>
          <w:rFonts w:ascii="Arial" w:hAnsi="Arial" w:cs="Arial"/>
          <w:sz w:val="20"/>
          <w:szCs w:val="20"/>
        </w:rPr>
        <w:t xml:space="preserve"> </w:t>
      </w:r>
      <w:r w:rsidR="00FE6DC4" w:rsidRPr="00FE6DC4">
        <w:rPr>
          <w:rFonts w:ascii="Arial" w:hAnsi="Arial" w:cs="Arial"/>
          <w:sz w:val="20"/>
          <w:szCs w:val="20"/>
        </w:rPr>
        <w:t xml:space="preserve">nejpozději ke dni jeho předání </w:t>
      </w:r>
      <w:r>
        <w:rPr>
          <w:rFonts w:ascii="Arial" w:hAnsi="Arial" w:cs="Arial"/>
          <w:sz w:val="20"/>
          <w:szCs w:val="20"/>
        </w:rPr>
        <w:t>zadavateli</w:t>
      </w:r>
      <w:r w:rsidR="00FE6DC4" w:rsidRPr="00FE6DC4">
        <w:rPr>
          <w:rFonts w:ascii="Arial" w:hAnsi="Arial" w:cs="Arial"/>
          <w:sz w:val="20"/>
          <w:szCs w:val="20"/>
        </w:rPr>
        <w:t>.</w:t>
      </w:r>
    </w:p>
    <w:p w14:paraId="18BA3F81" w14:textId="203A013C" w:rsidR="00B630C2" w:rsidRDefault="00E12774"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Z</w:t>
      </w:r>
      <w:r w:rsidR="0023072D">
        <w:rPr>
          <w:rFonts w:ascii="Arial" w:hAnsi="Arial" w:cs="Arial"/>
          <w:sz w:val="20"/>
          <w:szCs w:val="20"/>
        </w:rPr>
        <w:t>adavatel</w:t>
      </w:r>
      <w:r w:rsidR="00FE6DC4" w:rsidRPr="00FE6DC4">
        <w:rPr>
          <w:rFonts w:ascii="Arial" w:hAnsi="Arial" w:cs="Arial"/>
          <w:sz w:val="20"/>
          <w:szCs w:val="20"/>
        </w:rPr>
        <w:t xml:space="preserve"> je oprávněn odstoupit od </w:t>
      </w:r>
      <w:r w:rsidR="0023072D">
        <w:rPr>
          <w:rFonts w:ascii="Arial" w:hAnsi="Arial" w:cs="Arial"/>
          <w:sz w:val="20"/>
          <w:szCs w:val="20"/>
        </w:rPr>
        <w:t>s</w:t>
      </w:r>
      <w:r w:rsidR="00FE6DC4" w:rsidRPr="00FE6DC4">
        <w:rPr>
          <w:rFonts w:ascii="Arial" w:hAnsi="Arial" w:cs="Arial"/>
          <w:sz w:val="20"/>
          <w:szCs w:val="20"/>
        </w:rPr>
        <w:t>mlouvy</w:t>
      </w:r>
      <w:r w:rsidR="00D30223">
        <w:rPr>
          <w:rFonts w:ascii="Arial" w:hAnsi="Arial" w:cs="Arial"/>
          <w:sz w:val="20"/>
          <w:szCs w:val="20"/>
        </w:rPr>
        <w:t xml:space="preserve"> vedle důvodů stanovených občanským zákoníkem také tehdy</w:t>
      </w:r>
      <w:r w:rsidR="00FE6DC4" w:rsidRPr="00FE6DC4">
        <w:rPr>
          <w:rFonts w:ascii="Arial" w:hAnsi="Arial" w:cs="Arial"/>
          <w:sz w:val="20"/>
          <w:szCs w:val="20"/>
        </w:rPr>
        <w:t>, jestliže</w:t>
      </w:r>
    </w:p>
    <w:p w14:paraId="65F08FFD" w14:textId="77777777" w:rsidR="00B630C2" w:rsidRDefault="00E12774" w:rsidP="009E7FFC">
      <w:pPr>
        <w:pStyle w:val="Odstavecseseznamem"/>
        <w:numPr>
          <w:ilvl w:val="2"/>
          <w:numId w:val="42"/>
        </w:numPr>
        <w:spacing w:before="120" w:after="120"/>
        <w:jc w:val="both"/>
        <w:rPr>
          <w:rFonts w:ascii="Arial" w:hAnsi="Arial" w:cs="Arial"/>
          <w:sz w:val="20"/>
          <w:szCs w:val="20"/>
        </w:rPr>
      </w:pPr>
      <w:r w:rsidRPr="009E7FFC">
        <w:rPr>
          <w:rFonts w:ascii="Arial" w:hAnsi="Arial" w:cs="Arial"/>
          <w:sz w:val="20"/>
          <w:szCs w:val="20"/>
        </w:rPr>
        <w:t>dodavatel</w:t>
      </w:r>
      <w:r w:rsidR="00FE6DC4" w:rsidRPr="009E7FFC">
        <w:rPr>
          <w:rFonts w:ascii="Arial" w:hAnsi="Arial" w:cs="Arial"/>
          <w:sz w:val="20"/>
          <w:szCs w:val="20"/>
        </w:rPr>
        <w:t xml:space="preserve"> nesplní svoji povinnost předat </w:t>
      </w:r>
      <w:r w:rsidRPr="009E7FFC">
        <w:rPr>
          <w:rFonts w:ascii="Arial" w:hAnsi="Arial" w:cs="Arial"/>
          <w:sz w:val="20"/>
          <w:szCs w:val="20"/>
        </w:rPr>
        <w:t xml:space="preserve">vozidlo </w:t>
      </w:r>
      <w:r w:rsidR="00FE6DC4" w:rsidRPr="009E7FFC">
        <w:rPr>
          <w:rFonts w:ascii="Arial" w:hAnsi="Arial" w:cs="Arial"/>
          <w:sz w:val="20"/>
          <w:szCs w:val="20"/>
        </w:rPr>
        <w:t>v</w:t>
      </w:r>
      <w:r w:rsidR="00B630C2">
        <w:rPr>
          <w:rFonts w:ascii="Arial" w:hAnsi="Arial" w:cs="Arial"/>
          <w:sz w:val="20"/>
          <w:szCs w:val="20"/>
        </w:rPr>
        <w:t> </w:t>
      </w:r>
      <w:r w:rsidR="00FE6DC4" w:rsidRPr="009E7FFC">
        <w:rPr>
          <w:rFonts w:ascii="Arial" w:hAnsi="Arial" w:cs="Arial"/>
          <w:sz w:val="20"/>
          <w:szCs w:val="20"/>
        </w:rPr>
        <w:t>řádném</w:t>
      </w:r>
      <w:r w:rsidR="00B630C2">
        <w:rPr>
          <w:rFonts w:ascii="Arial" w:hAnsi="Arial" w:cs="Arial"/>
          <w:sz w:val="20"/>
          <w:szCs w:val="20"/>
        </w:rPr>
        <w:t xml:space="preserve"> </w:t>
      </w:r>
      <w:r w:rsidR="00FE6DC4" w:rsidRPr="009E7FFC">
        <w:rPr>
          <w:rFonts w:ascii="Arial" w:hAnsi="Arial" w:cs="Arial"/>
          <w:sz w:val="20"/>
          <w:szCs w:val="20"/>
        </w:rPr>
        <w:t xml:space="preserve">stavu </w:t>
      </w:r>
      <w:r w:rsidRPr="009E7FFC">
        <w:rPr>
          <w:rFonts w:ascii="Arial" w:hAnsi="Arial" w:cs="Arial"/>
          <w:sz w:val="20"/>
          <w:szCs w:val="20"/>
        </w:rPr>
        <w:t xml:space="preserve">ani </w:t>
      </w:r>
      <w:r w:rsidR="00FE6DC4" w:rsidRPr="009E7FFC">
        <w:rPr>
          <w:rFonts w:ascii="Arial" w:hAnsi="Arial" w:cs="Arial"/>
          <w:sz w:val="20"/>
          <w:szCs w:val="20"/>
        </w:rPr>
        <w:t>ve lhůtě do 5</w:t>
      </w:r>
      <w:r w:rsidRPr="009E7FFC">
        <w:rPr>
          <w:rFonts w:ascii="Arial" w:hAnsi="Arial" w:cs="Arial"/>
          <w:sz w:val="20"/>
          <w:szCs w:val="20"/>
        </w:rPr>
        <w:t xml:space="preserve"> </w:t>
      </w:r>
      <w:r w:rsidR="00FE6DC4" w:rsidRPr="009E7FFC">
        <w:rPr>
          <w:rFonts w:ascii="Arial" w:hAnsi="Arial" w:cs="Arial"/>
          <w:sz w:val="20"/>
          <w:szCs w:val="20"/>
        </w:rPr>
        <w:t>(pěti) dnů po uplynutí lhůty pro dodání</w:t>
      </w:r>
      <w:r w:rsidRPr="009E7FFC">
        <w:rPr>
          <w:rFonts w:ascii="Arial" w:hAnsi="Arial" w:cs="Arial"/>
          <w:sz w:val="20"/>
          <w:szCs w:val="20"/>
        </w:rPr>
        <w:t xml:space="preserve"> vozidla</w:t>
      </w:r>
      <w:r w:rsidR="00FE6DC4" w:rsidRPr="009E7FFC">
        <w:rPr>
          <w:rFonts w:ascii="Arial" w:hAnsi="Arial" w:cs="Arial"/>
          <w:sz w:val="20"/>
          <w:szCs w:val="20"/>
        </w:rPr>
        <w:t xml:space="preserve"> uvedené ve smlouvě.</w:t>
      </w:r>
    </w:p>
    <w:p w14:paraId="3CAD512F" w14:textId="04E23067" w:rsidR="00FE6DC4" w:rsidRPr="009E7FFC" w:rsidRDefault="00E12774" w:rsidP="009E7FFC">
      <w:pPr>
        <w:pStyle w:val="Odstavecseseznamem"/>
        <w:numPr>
          <w:ilvl w:val="2"/>
          <w:numId w:val="42"/>
        </w:numPr>
        <w:spacing w:before="120" w:after="120"/>
        <w:jc w:val="both"/>
        <w:rPr>
          <w:rFonts w:ascii="Arial" w:hAnsi="Arial" w:cs="Arial"/>
          <w:sz w:val="20"/>
          <w:szCs w:val="20"/>
        </w:rPr>
      </w:pPr>
      <w:r w:rsidRPr="009E7FFC">
        <w:rPr>
          <w:rFonts w:ascii="Arial" w:hAnsi="Arial" w:cs="Arial"/>
          <w:sz w:val="20"/>
          <w:szCs w:val="20"/>
        </w:rPr>
        <w:t xml:space="preserve">dodavatel </w:t>
      </w:r>
      <w:r w:rsidR="00FE6DC4" w:rsidRPr="009E7FFC">
        <w:rPr>
          <w:rFonts w:ascii="Arial" w:hAnsi="Arial" w:cs="Arial"/>
          <w:sz w:val="20"/>
          <w:szCs w:val="20"/>
        </w:rPr>
        <w:t>nesplní svoji povinnost zajistit řádný technický sta</w:t>
      </w:r>
      <w:r w:rsidR="00B630C2">
        <w:rPr>
          <w:rFonts w:ascii="Arial" w:hAnsi="Arial" w:cs="Arial"/>
          <w:sz w:val="20"/>
          <w:szCs w:val="20"/>
        </w:rPr>
        <w:t xml:space="preserve">v </w:t>
      </w:r>
      <w:r w:rsidRPr="009E7FFC">
        <w:rPr>
          <w:rFonts w:ascii="Arial" w:hAnsi="Arial" w:cs="Arial"/>
          <w:sz w:val="20"/>
          <w:szCs w:val="20"/>
        </w:rPr>
        <w:t>vozidla</w:t>
      </w:r>
    </w:p>
    <w:p w14:paraId="191CB3C9" w14:textId="62FDC2BC" w:rsidR="00FE6DC4" w:rsidRPr="00B630C2" w:rsidRDefault="00FE6DC4" w:rsidP="009E7FFC">
      <w:pPr>
        <w:pStyle w:val="Odstavecseseznamem"/>
        <w:numPr>
          <w:ilvl w:val="0"/>
          <w:numId w:val="42"/>
        </w:numPr>
        <w:spacing w:before="120" w:after="120"/>
        <w:jc w:val="both"/>
        <w:rPr>
          <w:rFonts w:ascii="Arial" w:hAnsi="Arial" w:cs="Arial"/>
          <w:sz w:val="20"/>
          <w:szCs w:val="20"/>
        </w:rPr>
      </w:pPr>
      <w:r w:rsidRPr="00B630C2">
        <w:rPr>
          <w:rFonts w:ascii="Arial" w:hAnsi="Arial" w:cs="Arial"/>
          <w:sz w:val="20"/>
          <w:szCs w:val="20"/>
        </w:rPr>
        <w:t xml:space="preserve">Odstoupení od smlouvy není dotčena povinnost </w:t>
      </w:r>
      <w:r w:rsidR="0060157D" w:rsidRPr="00B630C2">
        <w:rPr>
          <w:rFonts w:ascii="Arial" w:hAnsi="Arial" w:cs="Arial"/>
          <w:sz w:val="20"/>
          <w:szCs w:val="20"/>
        </w:rPr>
        <w:t xml:space="preserve">dodavatele </w:t>
      </w:r>
      <w:r w:rsidRPr="00B630C2">
        <w:rPr>
          <w:rFonts w:ascii="Arial" w:hAnsi="Arial" w:cs="Arial"/>
          <w:sz w:val="20"/>
          <w:szCs w:val="20"/>
        </w:rPr>
        <w:t>uhradit</w:t>
      </w:r>
      <w:r w:rsidR="00B630C2" w:rsidRPr="00B630C2">
        <w:rPr>
          <w:rFonts w:ascii="Arial" w:hAnsi="Arial" w:cs="Arial"/>
          <w:sz w:val="20"/>
          <w:szCs w:val="20"/>
        </w:rPr>
        <w:t xml:space="preserve"> z</w:t>
      </w:r>
      <w:r w:rsidR="0060157D" w:rsidRPr="009E7FFC">
        <w:rPr>
          <w:rFonts w:ascii="Arial" w:hAnsi="Arial" w:cs="Arial"/>
          <w:sz w:val="20"/>
          <w:szCs w:val="20"/>
        </w:rPr>
        <w:t xml:space="preserve">adavateli </w:t>
      </w:r>
      <w:r w:rsidRPr="009E7FFC">
        <w:rPr>
          <w:rFonts w:ascii="Arial" w:hAnsi="Arial" w:cs="Arial"/>
          <w:sz w:val="20"/>
          <w:szCs w:val="20"/>
        </w:rPr>
        <w:t>náhradu škody, která mu v důsledku porušení povinností, za něž</w:t>
      </w:r>
      <w:r w:rsidR="00B630C2" w:rsidRPr="00B630C2">
        <w:rPr>
          <w:rFonts w:ascii="Arial" w:hAnsi="Arial" w:cs="Arial"/>
          <w:sz w:val="20"/>
          <w:szCs w:val="20"/>
        </w:rPr>
        <w:t xml:space="preserve"> </w:t>
      </w:r>
      <w:r w:rsidRPr="00B630C2">
        <w:rPr>
          <w:rFonts w:ascii="Arial" w:hAnsi="Arial" w:cs="Arial"/>
          <w:sz w:val="20"/>
          <w:szCs w:val="20"/>
        </w:rPr>
        <w:t>byla smluvní pokuta sjednána, vznikla.</w:t>
      </w:r>
      <w:r w:rsidR="00B630C2">
        <w:rPr>
          <w:rFonts w:ascii="Arial" w:hAnsi="Arial" w:cs="Arial"/>
          <w:sz w:val="20"/>
          <w:szCs w:val="20"/>
        </w:rPr>
        <w:t xml:space="preserve"> </w:t>
      </w:r>
    </w:p>
    <w:p w14:paraId="6FFAEC65" w14:textId="656289DA" w:rsidR="00D30223" w:rsidRDefault="00D30223"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Od smlouvy lze odstoupit pouze pro část plnění, tedy pouze pro vozidlo, k němuž se porušení smlouvy sankcionované odstoupením vztahuje.</w:t>
      </w:r>
    </w:p>
    <w:p w14:paraId="3FA0BC3F" w14:textId="659219EF" w:rsidR="00FE6DC4" w:rsidRPr="009E7FFC" w:rsidRDefault="00B630C2"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Dodavatel</w:t>
      </w:r>
      <w:r w:rsidR="00FE6DC4" w:rsidRPr="00FE6DC4">
        <w:rPr>
          <w:rFonts w:ascii="Arial" w:hAnsi="Arial" w:cs="Arial"/>
          <w:sz w:val="20"/>
          <w:szCs w:val="20"/>
        </w:rPr>
        <w:t xml:space="preserve"> musí bezvýhradně souhlasit se zveřejněním plného znění Smlouvy</w:t>
      </w:r>
      <w:r w:rsidR="0060157D">
        <w:rPr>
          <w:rFonts w:ascii="Arial" w:hAnsi="Arial" w:cs="Arial"/>
          <w:sz w:val="20"/>
          <w:szCs w:val="20"/>
        </w:rPr>
        <w:t xml:space="preserve"> </w:t>
      </w:r>
      <w:r w:rsidR="00FE6DC4" w:rsidRPr="00FE6DC4">
        <w:rPr>
          <w:rFonts w:ascii="Arial" w:hAnsi="Arial" w:cs="Arial"/>
          <w:sz w:val="20"/>
          <w:szCs w:val="20"/>
        </w:rPr>
        <w:t>tak, aby tato smlouva mohla být předmětem poskytnuté informace ve smyslu zákona č.</w:t>
      </w:r>
      <w:r w:rsidR="00FE6DC4" w:rsidRPr="009E7FFC">
        <w:rPr>
          <w:rFonts w:ascii="Arial" w:hAnsi="Arial" w:cs="Arial"/>
          <w:sz w:val="20"/>
          <w:szCs w:val="20"/>
        </w:rPr>
        <w:t>106/1999 Sb., o svobodném přístupu k informacím, ve znění pozdějších předpisů.</w:t>
      </w:r>
    </w:p>
    <w:p w14:paraId="21C3115F" w14:textId="1194C610" w:rsidR="006D53D6" w:rsidRPr="009E7FFC" w:rsidRDefault="00B630C2"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Dodavatel</w:t>
      </w:r>
      <w:r w:rsidR="00FE6DC4" w:rsidRPr="00FE6DC4">
        <w:rPr>
          <w:rFonts w:ascii="Arial" w:hAnsi="Arial" w:cs="Arial"/>
          <w:sz w:val="20"/>
          <w:szCs w:val="20"/>
        </w:rPr>
        <w:t xml:space="preserve"> musí rovněž souhlasit se zveřejněním plného znění smlouvy dle §</w:t>
      </w:r>
      <w:r>
        <w:rPr>
          <w:rFonts w:ascii="Arial" w:hAnsi="Arial" w:cs="Arial"/>
          <w:sz w:val="20"/>
          <w:szCs w:val="20"/>
        </w:rPr>
        <w:t xml:space="preserve"> </w:t>
      </w:r>
      <w:r w:rsidR="00FE6DC4" w:rsidRPr="009E7FFC">
        <w:rPr>
          <w:rFonts w:ascii="Arial" w:hAnsi="Arial" w:cs="Arial"/>
          <w:sz w:val="20"/>
          <w:szCs w:val="20"/>
        </w:rPr>
        <w:t>219 zákona č. 134/2016 Sb., o zadávání veřejných zakáze</w:t>
      </w:r>
      <w:r w:rsidRPr="009E7FFC">
        <w:rPr>
          <w:rFonts w:ascii="Arial" w:hAnsi="Arial" w:cs="Arial"/>
          <w:sz w:val="20"/>
          <w:szCs w:val="20"/>
        </w:rPr>
        <w:t>k, ve znění pozdějších předpisů.</w:t>
      </w:r>
    </w:p>
    <w:p w14:paraId="554B8C7F" w14:textId="77777777" w:rsidR="0060157D" w:rsidRDefault="0060157D" w:rsidP="00FE6DC4">
      <w:pPr>
        <w:pStyle w:val="Odstavecseseznamem"/>
        <w:spacing w:before="120" w:after="120"/>
        <w:ind w:left="1080"/>
        <w:jc w:val="both"/>
        <w:rPr>
          <w:rFonts w:ascii="Arial" w:hAnsi="Arial" w:cs="Arial"/>
          <w:sz w:val="20"/>
          <w:szCs w:val="20"/>
        </w:rPr>
      </w:pPr>
    </w:p>
    <w:p w14:paraId="4E59D4D4" w14:textId="24C16D3A" w:rsidR="0060157D" w:rsidRPr="00527EBE" w:rsidRDefault="0060157D" w:rsidP="009E7FFC">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Poplatky</w:t>
      </w:r>
    </w:p>
    <w:p w14:paraId="50F93B59" w14:textId="77777777" w:rsidR="00D30223" w:rsidRDefault="0060157D" w:rsidP="00FE6DC4">
      <w:pPr>
        <w:pStyle w:val="Odstavecseseznamem"/>
        <w:spacing w:before="120" w:after="120"/>
        <w:ind w:left="1080"/>
        <w:jc w:val="both"/>
        <w:rPr>
          <w:rFonts w:ascii="Arial" w:hAnsi="Arial" w:cs="Arial"/>
          <w:sz w:val="20"/>
          <w:szCs w:val="20"/>
        </w:rPr>
      </w:pPr>
      <w:r>
        <w:rPr>
          <w:rFonts w:ascii="Arial" w:hAnsi="Arial" w:cs="Arial"/>
          <w:sz w:val="20"/>
          <w:szCs w:val="20"/>
        </w:rPr>
        <w:t xml:space="preserve">Zadavatel nepřipouští, aby ve smlouvě byly zakotveny k tíži zadavatele jiné </w:t>
      </w:r>
      <w:proofErr w:type="gramStart"/>
      <w:r>
        <w:rPr>
          <w:rFonts w:ascii="Arial" w:hAnsi="Arial" w:cs="Arial"/>
          <w:sz w:val="20"/>
          <w:szCs w:val="20"/>
        </w:rPr>
        <w:t>poplatky,</w:t>
      </w:r>
      <w:proofErr w:type="gramEnd"/>
      <w:r>
        <w:rPr>
          <w:rFonts w:ascii="Arial" w:hAnsi="Arial" w:cs="Arial"/>
          <w:sz w:val="20"/>
          <w:szCs w:val="20"/>
        </w:rPr>
        <w:t xml:space="preserve"> než ty, kteří jsou předvídány v zadávací dokumentaci včetně této přílohy.</w:t>
      </w:r>
    </w:p>
    <w:p w14:paraId="6746AA0C" w14:textId="04669F53" w:rsidR="0060157D" w:rsidRPr="00BD4BE9" w:rsidRDefault="0060157D" w:rsidP="00FE6DC4">
      <w:pPr>
        <w:pStyle w:val="Odstavecseseznamem"/>
        <w:spacing w:before="120" w:after="120"/>
        <w:ind w:left="1080"/>
        <w:jc w:val="both"/>
        <w:rPr>
          <w:rFonts w:ascii="Arial" w:hAnsi="Arial" w:cs="Arial"/>
          <w:sz w:val="20"/>
          <w:szCs w:val="20"/>
        </w:rPr>
      </w:pPr>
      <w:r>
        <w:rPr>
          <w:rFonts w:ascii="Arial" w:hAnsi="Arial" w:cs="Arial"/>
          <w:sz w:val="20"/>
          <w:szCs w:val="20"/>
        </w:rPr>
        <w:t xml:space="preserve">  </w:t>
      </w:r>
    </w:p>
    <w:p w14:paraId="2C2199EE" w14:textId="79899B7A" w:rsidR="003F56DA" w:rsidRDefault="00BA3654" w:rsidP="003F56DA">
      <w:pPr>
        <w:pStyle w:val="Nadpis3"/>
        <w:numPr>
          <w:ilvl w:val="1"/>
          <w:numId w:val="12"/>
        </w:numPr>
        <w:rPr>
          <w:rFonts w:ascii="Arial" w:hAnsi="Arial" w:cs="Arial"/>
          <w:sz w:val="20"/>
          <w:szCs w:val="20"/>
        </w:rPr>
      </w:pPr>
      <w:r w:rsidRPr="00872E51">
        <w:rPr>
          <w:rFonts w:ascii="Arial" w:hAnsi="Arial" w:cs="Arial"/>
          <w:sz w:val="20"/>
          <w:szCs w:val="20"/>
        </w:rPr>
        <w:t xml:space="preserve">Ujednání, </w:t>
      </w:r>
      <w:r w:rsidR="00CB2CA9" w:rsidRPr="00872E51">
        <w:rPr>
          <w:rFonts w:ascii="Arial" w:hAnsi="Arial" w:cs="Arial"/>
          <w:sz w:val="20"/>
          <w:szCs w:val="20"/>
        </w:rPr>
        <w:t>která</w:t>
      </w:r>
      <w:r w:rsidRPr="00872E51">
        <w:rPr>
          <w:rFonts w:ascii="Arial" w:hAnsi="Arial" w:cs="Arial"/>
          <w:sz w:val="20"/>
          <w:szCs w:val="20"/>
        </w:rPr>
        <w:t xml:space="preserve"> musí být výslovně obsažena v návrhu smlouvy:</w:t>
      </w:r>
    </w:p>
    <w:p w14:paraId="2F1E810C" w14:textId="77777777" w:rsidR="00527EBE" w:rsidRPr="00527EBE" w:rsidRDefault="00527EBE" w:rsidP="00527EBE">
      <w:pPr>
        <w:rPr>
          <w:lang w:eastAsia="ar-SA"/>
        </w:rPr>
      </w:pPr>
    </w:p>
    <w:p w14:paraId="201B1BED" w14:textId="77777777" w:rsidR="00BA3654" w:rsidRPr="00872E51" w:rsidRDefault="00BA3654" w:rsidP="00F82429">
      <w:pPr>
        <w:spacing w:line="240" w:lineRule="auto"/>
        <w:ind w:left="357"/>
        <w:rPr>
          <w:rFonts w:ascii="Arial" w:hAnsi="Arial" w:cs="Arial"/>
          <w:i/>
          <w:sz w:val="20"/>
          <w:szCs w:val="20"/>
        </w:rPr>
      </w:pPr>
      <w:r w:rsidRPr="00872E51">
        <w:rPr>
          <w:rFonts w:ascii="Arial" w:hAnsi="Arial" w:cs="Arial"/>
          <w:i/>
          <w:sz w:val="20"/>
          <w:szCs w:val="20"/>
          <w:lang w:eastAsia="ar-SA"/>
        </w:rPr>
        <w:t>Účastník</w:t>
      </w:r>
      <w:r w:rsidR="00273277" w:rsidRPr="00872E51">
        <w:rPr>
          <w:rFonts w:ascii="Arial" w:hAnsi="Arial" w:cs="Arial"/>
          <w:i/>
          <w:sz w:val="20"/>
          <w:szCs w:val="20"/>
          <w:lang w:eastAsia="ar-SA"/>
        </w:rPr>
        <w:t xml:space="preserve"> tyto ujedn</w:t>
      </w:r>
      <w:r w:rsidR="00B2316B" w:rsidRPr="00872E51">
        <w:rPr>
          <w:rFonts w:ascii="Arial" w:hAnsi="Arial" w:cs="Arial"/>
          <w:i/>
          <w:sz w:val="20"/>
          <w:szCs w:val="20"/>
          <w:lang w:eastAsia="ar-SA"/>
        </w:rPr>
        <w:t>án</w:t>
      </w:r>
      <w:r w:rsidR="00273277" w:rsidRPr="00872E51">
        <w:rPr>
          <w:rFonts w:ascii="Arial" w:hAnsi="Arial" w:cs="Arial"/>
          <w:i/>
          <w:sz w:val="20"/>
          <w:szCs w:val="20"/>
          <w:lang w:eastAsia="ar-SA"/>
        </w:rPr>
        <w:t>í</w:t>
      </w:r>
      <w:r w:rsidR="00B2316B" w:rsidRPr="00872E51">
        <w:rPr>
          <w:rFonts w:ascii="Arial" w:hAnsi="Arial" w:cs="Arial"/>
          <w:i/>
          <w:sz w:val="20"/>
          <w:szCs w:val="20"/>
          <w:lang w:eastAsia="ar-SA"/>
        </w:rPr>
        <w:t xml:space="preserve"> bezezbytku</w:t>
      </w:r>
      <w:r w:rsidR="00273277" w:rsidRPr="00872E51">
        <w:rPr>
          <w:rFonts w:ascii="Arial" w:hAnsi="Arial" w:cs="Arial"/>
          <w:i/>
          <w:sz w:val="20"/>
          <w:szCs w:val="20"/>
          <w:lang w:eastAsia="ar-SA"/>
        </w:rPr>
        <w:t xml:space="preserve"> začlení do svého návrhu </w:t>
      </w:r>
      <w:r w:rsidR="00CB2CA9" w:rsidRPr="00872E51">
        <w:rPr>
          <w:rFonts w:ascii="Arial" w:hAnsi="Arial" w:cs="Arial"/>
          <w:i/>
          <w:sz w:val="20"/>
          <w:szCs w:val="20"/>
          <w:lang w:eastAsia="ar-SA"/>
        </w:rPr>
        <w:t>smlouvy a je</w:t>
      </w:r>
      <w:r w:rsidRPr="00872E51">
        <w:rPr>
          <w:rFonts w:ascii="Arial" w:hAnsi="Arial" w:cs="Arial"/>
          <w:i/>
          <w:sz w:val="20"/>
          <w:szCs w:val="20"/>
          <w:lang w:eastAsia="ar-SA"/>
        </w:rPr>
        <w:t xml:space="preserve"> oprávněn provést změny pouze terminologického charakteru, tak aby vyhovoval termínům </w:t>
      </w:r>
      <w:r w:rsidR="00CB2CA9" w:rsidRPr="00872E51">
        <w:rPr>
          <w:rFonts w:ascii="Arial" w:hAnsi="Arial" w:cs="Arial"/>
          <w:i/>
          <w:sz w:val="20"/>
          <w:szCs w:val="20"/>
          <w:lang w:eastAsia="ar-SA"/>
        </w:rPr>
        <w:t>užívaným</w:t>
      </w:r>
      <w:r w:rsidRPr="00872E51">
        <w:rPr>
          <w:rFonts w:ascii="Arial" w:hAnsi="Arial" w:cs="Arial"/>
          <w:i/>
          <w:sz w:val="20"/>
          <w:szCs w:val="20"/>
          <w:lang w:eastAsia="ar-SA"/>
        </w:rPr>
        <w:t xml:space="preserve"> v</w:t>
      </w:r>
      <w:r w:rsidR="00273277" w:rsidRPr="00872E51">
        <w:rPr>
          <w:rFonts w:ascii="Arial" w:hAnsi="Arial" w:cs="Arial"/>
          <w:i/>
          <w:sz w:val="20"/>
          <w:szCs w:val="20"/>
          <w:lang w:eastAsia="ar-SA"/>
        </w:rPr>
        <w:t> </w:t>
      </w:r>
      <w:r w:rsidRPr="00872E51">
        <w:rPr>
          <w:rFonts w:ascii="Arial" w:hAnsi="Arial" w:cs="Arial"/>
          <w:i/>
          <w:sz w:val="20"/>
          <w:szCs w:val="20"/>
          <w:lang w:eastAsia="ar-SA"/>
        </w:rPr>
        <w:t>jeho</w:t>
      </w:r>
      <w:r w:rsidR="00273277" w:rsidRPr="00872E51">
        <w:rPr>
          <w:rFonts w:ascii="Arial" w:hAnsi="Arial" w:cs="Arial"/>
          <w:i/>
          <w:sz w:val="20"/>
          <w:szCs w:val="20"/>
          <w:lang w:eastAsia="ar-SA"/>
        </w:rPr>
        <w:t xml:space="preserve"> návrhu smlouvy</w:t>
      </w:r>
      <w:r w:rsidR="00CB2CA9" w:rsidRPr="00872E51">
        <w:rPr>
          <w:rFonts w:ascii="Arial" w:hAnsi="Arial" w:cs="Arial"/>
          <w:i/>
          <w:sz w:val="20"/>
          <w:szCs w:val="20"/>
          <w:lang w:eastAsia="ar-SA"/>
        </w:rPr>
        <w:t xml:space="preserve"> (pro účely právní čistoty textu)</w:t>
      </w:r>
      <w:r w:rsidR="00273277" w:rsidRPr="00872E51">
        <w:rPr>
          <w:rFonts w:ascii="Arial" w:hAnsi="Arial" w:cs="Arial"/>
          <w:i/>
          <w:sz w:val="20"/>
          <w:szCs w:val="20"/>
          <w:lang w:eastAsia="ar-SA"/>
        </w:rPr>
        <w:t xml:space="preserve">, vždy však musí být zachován účel a smysl ujednání, jehož začlenění do smlouvy vyžaduje zadavatel. </w:t>
      </w:r>
      <w:r w:rsidRPr="00872E51">
        <w:rPr>
          <w:rFonts w:ascii="Arial" w:hAnsi="Arial" w:cs="Arial"/>
          <w:i/>
          <w:sz w:val="20"/>
          <w:szCs w:val="20"/>
          <w:lang w:eastAsia="ar-SA"/>
        </w:rPr>
        <w:t xml:space="preserve">  </w:t>
      </w:r>
    </w:p>
    <w:p w14:paraId="4B0B0C1E" w14:textId="77777777" w:rsidR="00273277" w:rsidRPr="00872E51" w:rsidRDefault="00273277" w:rsidP="00F82429">
      <w:pPr>
        <w:pStyle w:val="Nadpis2"/>
        <w:keepNext w:val="0"/>
        <w:numPr>
          <w:ilvl w:val="0"/>
          <w:numId w:val="16"/>
        </w:numPr>
        <w:tabs>
          <w:tab w:val="left" w:pos="993"/>
        </w:tabs>
        <w:suppressAutoHyphens w:val="0"/>
        <w:spacing w:before="120" w:after="120"/>
        <w:jc w:val="both"/>
        <w:rPr>
          <w:rFonts w:ascii="Arial" w:hAnsi="Arial" w:cs="Arial"/>
          <w:b w:val="0"/>
          <w:sz w:val="20"/>
          <w:szCs w:val="20"/>
        </w:rPr>
      </w:pPr>
      <w:r w:rsidRPr="00872E51">
        <w:rPr>
          <w:rFonts w:ascii="Arial" w:hAnsi="Arial" w:cs="Arial"/>
          <w:b w:val="0"/>
          <w:sz w:val="20"/>
          <w:szCs w:val="20"/>
        </w:rPr>
        <w:t xml:space="preserve">Dodavatel prohlašuje, že je oprávněn uzavřít smlouvu a že </w:t>
      </w:r>
      <w:r w:rsidR="00D4376C">
        <w:rPr>
          <w:rFonts w:ascii="Arial" w:hAnsi="Arial" w:cs="Arial"/>
          <w:b w:val="0"/>
          <w:sz w:val="20"/>
          <w:szCs w:val="20"/>
        </w:rPr>
        <w:t>je způsobilý plnit povinnosti a</w:t>
      </w:r>
      <w:r w:rsidR="00D4376C">
        <w:rPr>
          <w:rFonts w:ascii="Arial" w:hAnsi="Arial" w:cs="Arial"/>
          <w:b w:val="0"/>
          <w:sz w:val="20"/>
          <w:szCs w:val="20"/>
          <w:lang w:val="cs-CZ"/>
        </w:rPr>
        <w:t> </w:t>
      </w:r>
      <w:r w:rsidRPr="00872E51">
        <w:rPr>
          <w:rFonts w:ascii="Arial" w:hAnsi="Arial" w:cs="Arial"/>
          <w:b w:val="0"/>
          <w:sz w:val="20"/>
          <w:szCs w:val="20"/>
          <w:lang w:val="cs-CZ"/>
        </w:rPr>
        <w:t>závazky</w:t>
      </w:r>
      <w:r w:rsidRPr="00872E51">
        <w:rPr>
          <w:rFonts w:ascii="Arial" w:hAnsi="Arial" w:cs="Arial"/>
          <w:b w:val="0"/>
          <w:sz w:val="20"/>
          <w:szCs w:val="20"/>
        </w:rPr>
        <w:t xml:space="preserve"> ze smlouvy plynoucí.</w:t>
      </w:r>
    </w:p>
    <w:p w14:paraId="01DCBD82" w14:textId="77777777" w:rsidR="00CB2CA9" w:rsidRPr="00872E51" w:rsidRDefault="007B596D" w:rsidP="00F82429">
      <w:pPr>
        <w:pStyle w:val="05-ODST-3"/>
        <w:numPr>
          <w:ilvl w:val="0"/>
          <w:numId w:val="16"/>
        </w:numPr>
        <w:tabs>
          <w:tab w:val="clear" w:pos="1134"/>
        </w:tabs>
        <w:spacing w:after="120"/>
        <w:rPr>
          <w:rFonts w:cs="Arial"/>
        </w:rPr>
      </w:pPr>
      <w:r w:rsidRPr="00872E51">
        <w:rPr>
          <w:rFonts w:cs="Arial"/>
          <w:bCs/>
        </w:rPr>
        <w:t xml:space="preserve">Veškeré platby dle této smlouvy budou prováděny bezhotovostně na účet dodavatele používaný pro jeho ekonomickou činnost uvedený v této </w:t>
      </w:r>
      <w:r w:rsidR="00C10B39" w:rsidRPr="00872E51">
        <w:rPr>
          <w:rFonts w:cs="Arial"/>
          <w:bCs/>
        </w:rPr>
        <w:t>s</w:t>
      </w:r>
      <w:r w:rsidRPr="00872E51">
        <w:rPr>
          <w:rFonts w:cs="Arial"/>
          <w:bCs/>
        </w:rPr>
        <w:t>mlouv</w:t>
      </w:r>
      <w:r w:rsidR="00C10B39" w:rsidRPr="00872E51">
        <w:rPr>
          <w:rFonts w:cs="Arial"/>
          <w:bCs/>
        </w:rPr>
        <w:t>ě</w:t>
      </w:r>
      <w:r w:rsidRPr="00872E51">
        <w:rPr>
          <w:rFonts w:cs="Arial"/>
          <w:bCs/>
        </w:rPr>
        <w:t xml:space="preserve">, přičemž </w:t>
      </w:r>
      <w:r w:rsidR="00C10B39" w:rsidRPr="00872E51">
        <w:rPr>
          <w:rFonts w:cs="Arial"/>
          <w:bCs/>
        </w:rPr>
        <w:t>d</w:t>
      </w:r>
      <w:r w:rsidRPr="00872E51">
        <w:rPr>
          <w:rFonts w:cs="Arial"/>
          <w:bCs/>
        </w:rPr>
        <w:t xml:space="preserve">odavatel prohlašuje, že jím uvedený bankovní účet splňuje náležitosti platné legislativy a bude po celou dobu platnosti této </w:t>
      </w:r>
      <w:r w:rsidR="00C10B39" w:rsidRPr="00872E51">
        <w:rPr>
          <w:rFonts w:cs="Arial"/>
          <w:bCs/>
        </w:rPr>
        <w:t>s</w:t>
      </w:r>
      <w:r w:rsidRPr="00872E51">
        <w:rPr>
          <w:rFonts w:cs="Arial"/>
          <w:bCs/>
        </w:rPr>
        <w:t xml:space="preserve">mlouvy uveden v souladu s právními předpisy na úseku daní, zejména v souladu se zákonem č. 235/2004 Sb., o dani z přidané hodnoty, ve znění pozdějších předpisů („zákon o DPH“), tj. zejména bude číslo bankovního účtu </w:t>
      </w:r>
      <w:r w:rsidR="00C10B39" w:rsidRPr="00872E51">
        <w:rPr>
          <w:rFonts w:cs="Arial"/>
          <w:bCs/>
        </w:rPr>
        <w:t>d</w:t>
      </w:r>
      <w:r w:rsidRPr="00872E51">
        <w:rPr>
          <w:rFonts w:cs="Arial"/>
          <w:bCs/>
        </w:rPr>
        <w:t xml:space="preserve">odavatele uvedeného ve </w:t>
      </w:r>
      <w:r w:rsidR="00C10B39" w:rsidRPr="00872E51">
        <w:rPr>
          <w:rFonts w:cs="Arial"/>
          <w:bCs/>
        </w:rPr>
        <w:t>s</w:t>
      </w:r>
      <w:r w:rsidRPr="00872E51">
        <w:rPr>
          <w:rFonts w:cs="Arial"/>
          <w:bCs/>
        </w:rPr>
        <w:t xml:space="preserve">mlouvě zveřejněno způsobem umožňujícím dálkový přístup. </w:t>
      </w:r>
      <w:r w:rsidR="00B357A3" w:rsidRPr="00872E51">
        <w:rPr>
          <w:rFonts w:cs="Arial"/>
        </w:rPr>
        <w:t>Jestliže dodavatel</w:t>
      </w:r>
      <w:r w:rsidR="00CB2CA9" w:rsidRPr="00872E51">
        <w:rPr>
          <w:rFonts w:cs="Arial"/>
        </w:rPr>
        <w:t xml:space="preserve"> bude mít zájem změnit číslo </w:t>
      </w:r>
      <w:r w:rsidR="0014330E" w:rsidRPr="00872E51">
        <w:rPr>
          <w:rFonts w:cs="Arial"/>
        </w:rPr>
        <w:t xml:space="preserve">bankovního </w:t>
      </w:r>
      <w:r w:rsidR="00CB2CA9" w:rsidRPr="00872E51">
        <w:rPr>
          <w:rFonts w:cs="Arial"/>
        </w:rPr>
        <w:t>účtu, lze tak učinit pouze na základě dohody smluvních stran dodatkem k této smlouvě.</w:t>
      </w:r>
    </w:p>
    <w:p w14:paraId="0C5ED934" w14:textId="77777777" w:rsidR="00F82429" w:rsidRDefault="007B596D" w:rsidP="00F82429">
      <w:pPr>
        <w:pStyle w:val="05-ODST-3"/>
        <w:numPr>
          <w:ilvl w:val="0"/>
          <w:numId w:val="16"/>
        </w:numPr>
        <w:tabs>
          <w:tab w:val="clear" w:pos="1134"/>
        </w:tabs>
        <w:spacing w:after="120"/>
        <w:rPr>
          <w:rFonts w:cs="Arial"/>
        </w:rPr>
      </w:pPr>
      <w:r w:rsidRPr="00872E51">
        <w:rPr>
          <w:rFonts w:cs="Arial"/>
          <w:bCs/>
        </w:rPr>
        <w:t xml:space="preserve">V případě, že se vyskytnou důvodné pochybnosti </w:t>
      </w:r>
      <w:r w:rsidR="00C10B39" w:rsidRPr="00872E51">
        <w:rPr>
          <w:rFonts w:cs="Arial"/>
          <w:bCs/>
        </w:rPr>
        <w:t>o</w:t>
      </w:r>
      <w:r w:rsidRPr="00872E51">
        <w:rPr>
          <w:rFonts w:cs="Arial"/>
          <w:bCs/>
        </w:rPr>
        <w:t xml:space="preserve">bjednatele o dodržování pravidel na úseku daňových předpisů </w:t>
      </w:r>
      <w:r w:rsidR="00C10B39" w:rsidRPr="00872E51">
        <w:rPr>
          <w:rFonts w:cs="Arial"/>
          <w:bCs/>
        </w:rPr>
        <w:t>d</w:t>
      </w:r>
      <w:r w:rsidRPr="00872E51">
        <w:rPr>
          <w:rFonts w:cs="Arial"/>
          <w:bCs/>
        </w:rPr>
        <w:t xml:space="preserve">odavatele (zejména v případě, že </w:t>
      </w:r>
      <w:r w:rsidR="00C10B39" w:rsidRPr="00872E51">
        <w:rPr>
          <w:rFonts w:cs="Arial"/>
          <w:bCs/>
        </w:rPr>
        <w:t>d</w:t>
      </w:r>
      <w:r w:rsidRPr="00872E51">
        <w:rPr>
          <w:rFonts w:cs="Arial"/>
          <w:bCs/>
        </w:rPr>
        <w:t xml:space="preserve">odavatel bude označen za nespolehlivého plátce; v případě, že bankovní účet </w:t>
      </w:r>
      <w:r w:rsidR="00C10B39" w:rsidRPr="00872E51">
        <w:rPr>
          <w:rFonts w:cs="Arial"/>
          <w:bCs/>
        </w:rPr>
        <w:t>d</w:t>
      </w:r>
      <w:r w:rsidRPr="00872E51">
        <w:rPr>
          <w:rFonts w:cs="Arial"/>
          <w:bCs/>
        </w:rPr>
        <w:t xml:space="preserve">odavatele uvedený </w:t>
      </w:r>
      <w:r w:rsidR="00C10B39" w:rsidRPr="00872E51">
        <w:rPr>
          <w:rFonts w:cs="Arial"/>
          <w:bCs/>
        </w:rPr>
        <w:t>v</w:t>
      </w:r>
      <w:r w:rsidRPr="00872E51">
        <w:rPr>
          <w:rFonts w:cs="Arial"/>
          <w:bCs/>
        </w:rPr>
        <w:t xml:space="preserve"> této </w:t>
      </w:r>
      <w:r w:rsidR="00C10B39" w:rsidRPr="00872E51">
        <w:rPr>
          <w:rFonts w:cs="Arial"/>
          <w:bCs/>
        </w:rPr>
        <w:t>s</w:t>
      </w:r>
      <w:r w:rsidRPr="00872E51">
        <w:rPr>
          <w:rFonts w:cs="Arial"/>
          <w:bCs/>
        </w:rPr>
        <w:t>mlouv</w:t>
      </w:r>
      <w:r w:rsidR="00C10B39" w:rsidRPr="00872E51">
        <w:rPr>
          <w:rFonts w:cs="Arial"/>
          <w:bCs/>
        </w:rPr>
        <w:t>ě</w:t>
      </w:r>
      <w:r w:rsidRPr="00872E51">
        <w:rPr>
          <w:rFonts w:cs="Arial"/>
          <w:bCs/>
        </w:rPr>
        <w:t xml:space="preserve"> nebude odpovídat údajům zveřejněným způsobem umožňujícím dálkový přístup dle zákona o DPH, atp.), je </w:t>
      </w:r>
      <w:r w:rsidR="00C10B39" w:rsidRPr="00872E51">
        <w:rPr>
          <w:rFonts w:cs="Arial"/>
          <w:bCs/>
        </w:rPr>
        <w:t>o</w:t>
      </w:r>
      <w:r w:rsidRPr="00872E51">
        <w:rPr>
          <w:rFonts w:cs="Arial"/>
          <w:bCs/>
        </w:rPr>
        <w:t xml:space="preserve">bjednatel oprávněn pozastavit platbu </w:t>
      </w:r>
      <w:r w:rsidR="00C10B39" w:rsidRPr="00872E51">
        <w:rPr>
          <w:rFonts w:cs="Arial"/>
          <w:bCs/>
        </w:rPr>
        <w:t>d</w:t>
      </w:r>
      <w:r w:rsidRPr="00872E51">
        <w:rPr>
          <w:rFonts w:cs="Arial"/>
          <w:bCs/>
        </w:rPr>
        <w:t xml:space="preserve">odavateli do doby učinění nápravy, přičemž pozastavení platby </w:t>
      </w:r>
      <w:r w:rsidR="00C10B39" w:rsidRPr="00872E51">
        <w:rPr>
          <w:rFonts w:cs="Arial"/>
          <w:bCs/>
        </w:rPr>
        <w:t>d</w:t>
      </w:r>
      <w:r w:rsidRPr="00872E51">
        <w:rPr>
          <w:rFonts w:cs="Arial"/>
          <w:bCs/>
        </w:rPr>
        <w:t xml:space="preserve">odavateli oznámí a </w:t>
      </w:r>
      <w:r w:rsidR="00C10B39" w:rsidRPr="00872E51">
        <w:rPr>
          <w:rFonts w:cs="Arial"/>
          <w:bCs/>
        </w:rPr>
        <w:t>o</w:t>
      </w:r>
      <w:r w:rsidRPr="00872E51">
        <w:rPr>
          <w:rFonts w:cs="Arial"/>
          <w:bCs/>
        </w:rPr>
        <w:t xml:space="preserve">bjednatel v pozici ručitele za odvedení daně z přidané hodnoty bude postupovat způsobem uvedeným v této </w:t>
      </w:r>
      <w:r w:rsidR="00C10B39" w:rsidRPr="00872E51">
        <w:rPr>
          <w:rFonts w:cs="Arial"/>
          <w:bCs/>
        </w:rPr>
        <w:t>s</w:t>
      </w:r>
      <w:r w:rsidRPr="00872E51">
        <w:rPr>
          <w:rFonts w:cs="Arial"/>
          <w:bCs/>
        </w:rPr>
        <w:t xml:space="preserve">mlouvě níže. V případě pozastavení platby </w:t>
      </w:r>
      <w:r w:rsidR="00C10B39" w:rsidRPr="00872E51">
        <w:rPr>
          <w:rFonts w:cs="Arial"/>
          <w:bCs/>
        </w:rPr>
        <w:t>o</w:t>
      </w:r>
      <w:r w:rsidRPr="00872E51">
        <w:rPr>
          <w:rFonts w:cs="Arial"/>
          <w:bCs/>
        </w:rPr>
        <w:t xml:space="preserve">bjednatelem </w:t>
      </w:r>
      <w:r w:rsidR="00C10B39" w:rsidRPr="00872E51">
        <w:rPr>
          <w:rFonts w:cs="Arial"/>
          <w:bCs/>
        </w:rPr>
        <w:t>d</w:t>
      </w:r>
      <w:r w:rsidRPr="00872E51">
        <w:rPr>
          <w:rFonts w:cs="Arial"/>
          <w:bCs/>
        </w:rPr>
        <w:t xml:space="preserve">odavateli z výše uvedených důvodů není </w:t>
      </w:r>
      <w:r w:rsidR="00C10B39" w:rsidRPr="00872E51">
        <w:rPr>
          <w:rFonts w:cs="Arial"/>
          <w:bCs/>
        </w:rPr>
        <w:t>o</w:t>
      </w:r>
      <w:r w:rsidRPr="00872E51">
        <w:rPr>
          <w:rFonts w:cs="Arial"/>
          <w:bCs/>
        </w:rPr>
        <w:t xml:space="preserve">bjednatel v prodlení s platbou a </w:t>
      </w:r>
      <w:r w:rsidR="00C10B39" w:rsidRPr="00872E51">
        <w:rPr>
          <w:rFonts w:cs="Arial"/>
          <w:bCs/>
        </w:rPr>
        <w:t>d</w:t>
      </w:r>
      <w:r w:rsidRPr="00872E51">
        <w:rPr>
          <w:rFonts w:cs="Arial"/>
          <w:bCs/>
        </w:rPr>
        <w:t xml:space="preserve">odavatel nemá nárok uplatňovat vůči </w:t>
      </w:r>
      <w:r w:rsidR="00C10B39" w:rsidRPr="00872E51">
        <w:rPr>
          <w:rFonts w:cs="Arial"/>
          <w:bCs/>
        </w:rPr>
        <w:t>o</w:t>
      </w:r>
      <w:r w:rsidRPr="00872E51">
        <w:rPr>
          <w:rFonts w:cs="Arial"/>
          <w:bCs/>
        </w:rPr>
        <w:t xml:space="preserve">bjednateli jakékoli sankce z důvodu neprovedení platby </w:t>
      </w:r>
      <w:r w:rsidR="00C10B39" w:rsidRPr="00872E51">
        <w:rPr>
          <w:rFonts w:cs="Arial"/>
          <w:bCs/>
        </w:rPr>
        <w:t>o</w:t>
      </w:r>
      <w:r w:rsidRPr="00872E51">
        <w:rPr>
          <w:rFonts w:cs="Arial"/>
          <w:bCs/>
        </w:rPr>
        <w:t>bjednatelem, ani nárok na náhradu škody.</w:t>
      </w:r>
      <w:r w:rsidRPr="00872E51">
        <w:rPr>
          <w:rFonts w:cs="Arial"/>
        </w:rPr>
        <w:t xml:space="preserve"> </w:t>
      </w:r>
    </w:p>
    <w:p w14:paraId="2DBF637B" w14:textId="77777777" w:rsidR="007B596D" w:rsidRPr="00F82429" w:rsidRDefault="007B596D" w:rsidP="00F82429">
      <w:pPr>
        <w:pStyle w:val="05-ODST-3"/>
        <w:numPr>
          <w:ilvl w:val="0"/>
          <w:numId w:val="16"/>
        </w:numPr>
        <w:tabs>
          <w:tab w:val="clear" w:pos="1134"/>
        </w:tabs>
        <w:spacing w:after="120"/>
        <w:rPr>
          <w:rFonts w:cs="Arial"/>
        </w:rPr>
      </w:pPr>
      <w:r w:rsidRPr="00F82429">
        <w:rPr>
          <w:rFonts w:cs="Arial"/>
        </w:rPr>
        <w:t>Smluvní strany sjednávají, že:</w:t>
      </w:r>
    </w:p>
    <w:p w14:paraId="22582A03" w14:textId="77777777" w:rsidR="007B596D" w:rsidRPr="00872E51" w:rsidRDefault="007B596D" w:rsidP="005D459A">
      <w:pPr>
        <w:pStyle w:val="05-ODST-3"/>
        <w:numPr>
          <w:ilvl w:val="2"/>
          <w:numId w:val="16"/>
        </w:numPr>
        <w:tabs>
          <w:tab w:val="clear" w:pos="1134"/>
          <w:tab w:val="left" w:pos="1276"/>
        </w:tabs>
        <w:spacing w:after="120"/>
        <w:ind w:left="1134"/>
        <w:rPr>
          <w:rFonts w:cs="Arial"/>
        </w:rPr>
      </w:pPr>
      <w:r w:rsidRPr="00872E51">
        <w:rPr>
          <w:rFonts w:cs="Arial"/>
        </w:rPr>
        <w:t xml:space="preserve">V případech, kdy </w:t>
      </w:r>
      <w:r w:rsidR="00C10B39" w:rsidRPr="00872E51">
        <w:rPr>
          <w:rFonts w:cs="Arial"/>
        </w:rPr>
        <w:t>o</w:t>
      </w:r>
      <w:r w:rsidRPr="00872E51">
        <w:rPr>
          <w:rFonts w:cs="Arial"/>
        </w:rPr>
        <w:t xml:space="preserve">bjednatel je, nebo může být ručitelem za odvedení daně z přidané hodnoty </w:t>
      </w:r>
      <w:r w:rsidR="00C10B39" w:rsidRPr="00872E51">
        <w:rPr>
          <w:rFonts w:cs="Arial"/>
        </w:rPr>
        <w:t>d</w:t>
      </w:r>
      <w:r w:rsidRPr="00872E51">
        <w:rPr>
          <w:rFonts w:cs="Arial"/>
        </w:rPr>
        <w:t xml:space="preserve">odavatelem z příslušného plnění, nebo pokud se jím </w:t>
      </w:r>
      <w:r w:rsidR="00C10B39" w:rsidRPr="00872E51">
        <w:rPr>
          <w:rFonts w:cs="Arial"/>
        </w:rPr>
        <w:t>o</w:t>
      </w:r>
      <w:r w:rsidRPr="00872E51">
        <w:rPr>
          <w:rFonts w:cs="Arial"/>
        </w:rPr>
        <w:t xml:space="preserve">bjednatel stane nebo může stát v důsledku změny zákonné úpravy, je </w:t>
      </w:r>
      <w:r w:rsidR="00C10B39" w:rsidRPr="00872E51">
        <w:rPr>
          <w:rFonts w:cs="Arial"/>
        </w:rPr>
        <w:t>o</w:t>
      </w:r>
      <w:r w:rsidRPr="00872E51">
        <w:rPr>
          <w:rFonts w:cs="Arial"/>
        </w:rPr>
        <w:t xml:space="preserve">bjednatel oprávněn uhradit na účet </w:t>
      </w:r>
      <w:r w:rsidR="00C10B39" w:rsidRPr="00872E51">
        <w:rPr>
          <w:rFonts w:cs="Arial"/>
        </w:rPr>
        <w:t>d</w:t>
      </w:r>
      <w:r w:rsidRPr="00872E51">
        <w:rPr>
          <w:rFonts w:cs="Arial"/>
        </w:rPr>
        <w:t xml:space="preserve">odavatele uvedený ve </w:t>
      </w:r>
      <w:r w:rsidR="00C10B39" w:rsidRPr="00872E51">
        <w:rPr>
          <w:rFonts w:cs="Arial"/>
        </w:rPr>
        <w:t>s</w:t>
      </w:r>
      <w:r w:rsidRPr="00872E51">
        <w:rPr>
          <w:rFonts w:cs="Arial"/>
        </w:rPr>
        <w:t xml:space="preserve">mlouvě pouze fakturovanou částku za dodané plnění bez daně z přidané hodnoty dle další věty. Částku odpovídající dani z přidané hodnoty ve výši uvedené na faktuře (daňovém dokladu), případně ve výši v souladu s platnými předpisy, je-li tato vyšší, je </w:t>
      </w:r>
      <w:r w:rsidR="00C10B39" w:rsidRPr="00872E51">
        <w:rPr>
          <w:rFonts w:cs="Arial"/>
        </w:rPr>
        <w:t>o</w:t>
      </w:r>
      <w:r w:rsidRPr="00872E51">
        <w:rPr>
          <w:rFonts w:cs="Arial"/>
        </w:rPr>
        <w:t xml:space="preserve">bjednatel v takovém případě oprávněn místo </w:t>
      </w:r>
      <w:r w:rsidR="00C10B39" w:rsidRPr="00872E51">
        <w:rPr>
          <w:rFonts w:cs="Arial"/>
        </w:rPr>
        <w:t>d</w:t>
      </w:r>
      <w:r w:rsidRPr="00872E51">
        <w:rPr>
          <w:rFonts w:cs="Arial"/>
        </w:rPr>
        <w:t xml:space="preserve">odavateli jako poskytovateli zdanitelného plnění uhradit v souladu s příslušnými ustanoveními zákona o DPH, (tj. zejména dle ustanovení § 109, 109a, event. dalších) přímo na příslušný účet správce daně </w:t>
      </w:r>
      <w:r w:rsidR="00C10B39" w:rsidRPr="00872E51">
        <w:rPr>
          <w:rFonts w:cs="Arial"/>
        </w:rPr>
        <w:t>d</w:t>
      </w:r>
      <w:r w:rsidRPr="00872E51">
        <w:rPr>
          <w:rFonts w:cs="Arial"/>
        </w:rPr>
        <w:t xml:space="preserve">odavatele jako poskytovatele zdanitelného plnění s údaji potřebnými pro identifikaci platby dle příslušných ustanovení zákona o DPH. Úhradou daně z přidané hodnoty na účet správce daně </w:t>
      </w:r>
      <w:r w:rsidR="00C10B39" w:rsidRPr="00872E51">
        <w:rPr>
          <w:rFonts w:cs="Arial"/>
        </w:rPr>
        <w:t>d</w:t>
      </w:r>
      <w:r w:rsidRPr="00872E51">
        <w:rPr>
          <w:rFonts w:cs="Arial"/>
        </w:rPr>
        <w:t xml:space="preserve">odavatele tak bude splněn dluh </w:t>
      </w:r>
      <w:r w:rsidR="00C10B39" w:rsidRPr="00872E51">
        <w:rPr>
          <w:rFonts w:cs="Arial"/>
        </w:rPr>
        <w:t>o</w:t>
      </w:r>
      <w:r w:rsidRPr="00872E51">
        <w:rPr>
          <w:rFonts w:cs="Arial"/>
        </w:rPr>
        <w:t xml:space="preserve">bjednatele vůči </w:t>
      </w:r>
      <w:r w:rsidR="00C10B39" w:rsidRPr="00872E51">
        <w:rPr>
          <w:rFonts w:cs="Arial"/>
        </w:rPr>
        <w:t>d</w:t>
      </w:r>
      <w:r w:rsidRPr="00872E51">
        <w:rPr>
          <w:rFonts w:cs="Arial"/>
        </w:rPr>
        <w:t xml:space="preserve">odavateli zaplatit cenu plnění v částce uhrazené na účet správce daně </w:t>
      </w:r>
      <w:r w:rsidR="00C10B39" w:rsidRPr="00872E51">
        <w:rPr>
          <w:rFonts w:cs="Arial"/>
        </w:rPr>
        <w:t>d</w:t>
      </w:r>
      <w:r w:rsidRPr="00872E51">
        <w:rPr>
          <w:rFonts w:cs="Arial"/>
        </w:rPr>
        <w:t>odavatele.</w:t>
      </w:r>
    </w:p>
    <w:p w14:paraId="2B50727F" w14:textId="77777777" w:rsidR="007B596D" w:rsidRPr="00872E51" w:rsidRDefault="007B596D" w:rsidP="005D459A">
      <w:pPr>
        <w:pStyle w:val="05-ODST-3"/>
        <w:numPr>
          <w:ilvl w:val="2"/>
          <w:numId w:val="16"/>
        </w:numPr>
        <w:tabs>
          <w:tab w:val="clear" w:pos="1134"/>
          <w:tab w:val="left" w:pos="1276"/>
        </w:tabs>
        <w:spacing w:after="120"/>
        <w:ind w:left="1134"/>
        <w:rPr>
          <w:rFonts w:cs="Arial"/>
        </w:rPr>
      </w:pPr>
      <w:r w:rsidRPr="00872E51">
        <w:rPr>
          <w:rFonts w:cs="Arial"/>
        </w:rPr>
        <w:t xml:space="preserve">O postupu </w:t>
      </w:r>
      <w:r w:rsidR="00C10B39" w:rsidRPr="00872E51">
        <w:rPr>
          <w:rFonts w:cs="Arial"/>
        </w:rPr>
        <w:t>o</w:t>
      </w:r>
      <w:r w:rsidRPr="00872E51">
        <w:rPr>
          <w:rFonts w:cs="Arial"/>
        </w:rPr>
        <w:t xml:space="preserve">bjednatele dle bodu výše bude </w:t>
      </w:r>
      <w:r w:rsidR="00C10B39" w:rsidRPr="00872E51">
        <w:rPr>
          <w:rFonts w:cs="Arial"/>
        </w:rPr>
        <w:t>o</w:t>
      </w:r>
      <w:r w:rsidRPr="00872E51">
        <w:rPr>
          <w:rFonts w:cs="Arial"/>
        </w:rPr>
        <w:t xml:space="preserve">bjednatel písemně bez zbytečného odkladu informovat </w:t>
      </w:r>
      <w:r w:rsidR="00C10B39" w:rsidRPr="00872E51">
        <w:rPr>
          <w:rFonts w:cs="Arial"/>
        </w:rPr>
        <w:t>d</w:t>
      </w:r>
      <w:r w:rsidRPr="00872E51">
        <w:rPr>
          <w:rFonts w:cs="Arial"/>
        </w:rPr>
        <w:t>odavatele jako poskytovatele zdanitelného plnění, za nějž byla daň z přidané hodnoty takto odvedena.</w:t>
      </w:r>
    </w:p>
    <w:p w14:paraId="48453336" w14:textId="77777777" w:rsidR="007B596D" w:rsidRPr="00872E51" w:rsidRDefault="007B596D" w:rsidP="005D459A">
      <w:pPr>
        <w:pStyle w:val="Odstavecseseznamem"/>
        <w:numPr>
          <w:ilvl w:val="2"/>
          <w:numId w:val="16"/>
        </w:numPr>
        <w:tabs>
          <w:tab w:val="left" w:pos="1276"/>
        </w:tabs>
        <w:spacing w:before="120" w:after="120"/>
        <w:ind w:left="1134"/>
        <w:jc w:val="both"/>
        <w:rPr>
          <w:rFonts w:ascii="Arial" w:hAnsi="Arial" w:cs="Arial"/>
          <w:sz w:val="20"/>
          <w:szCs w:val="20"/>
        </w:rPr>
      </w:pPr>
      <w:r w:rsidRPr="00872E51">
        <w:rPr>
          <w:rFonts w:ascii="Arial" w:hAnsi="Arial" w:cs="Arial"/>
          <w:sz w:val="20"/>
          <w:szCs w:val="20"/>
        </w:rPr>
        <w:t xml:space="preserve">Uhrazení závazku učiněné způsobem uvedeným výše je v souladu se zákonem o DPH a není porušením smluvních sankcí za neuhrazení finančních prostředků ze strany </w:t>
      </w:r>
      <w:r w:rsidR="00B2316B" w:rsidRPr="00872E51">
        <w:rPr>
          <w:rFonts w:ascii="Arial" w:hAnsi="Arial" w:cs="Arial"/>
          <w:sz w:val="20"/>
          <w:szCs w:val="20"/>
        </w:rPr>
        <w:t>o</w:t>
      </w:r>
      <w:r w:rsidRPr="00872E51">
        <w:rPr>
          <w:rFonts w:ascii="Arial" w:hAnsi="Arial" w:cs="Arial"/>
          <w:sz w:val="20"/>
          <w:szCs w:val="20"/>
        </w:rPr>
        <w:t xml:space="preserve">bjednatele a nezakládá ani nárok </w:t>
      </w:r>
      <w:r w:rsidR="00B2316B" w:rsidRPr="00872E51">
        <w:rPr>
          <w:rFonts w:ascii="Arial" w:hAnsi="Arial" w:cs="Arial"/>
          <w:sz w:val="20"/>
          <w:szCs w:val="20"/>
        </w:rPr>
        <w:t xml:space="preserve">dodavatele </w:t>
      </w:r>
      <w:r w:rsidRPr="00872E51">
        <w:rPr>
          <w:rFonts w:ascii="Arial" w:hAnsi="Arial" w:cs="Arial"/>
          <w:sz w:val="20"/>
          <w:szCs w:val="20"/>
        </w:rPr>
        <w:t>na náhradu škody.</w:t>
      </w:r>
    </w:p>
    <w:p w14:paraId="21CA823D" w14:textId="77777777" w:rsidR="00B2316B" w:rsidRPr="00872E51" w:rsidRDefault="00B2316B" w:rsidP="00F82429">
      <w:pPr>
        <w:pStyle w:val="05-ODST-3"/>
        <w:numPr>
          <w:ilvl w:val="0"/>
          <w:numId w:val="16"/>
        </w:numPr>
        <w:tabs>
          <w:tab w:val="clear" w:pos="1134"/>
        </w:tabs>
        <w:spacing w:after="120"/>
        <w:rPr>
          <w:rFonts w:cs="Arial"/>
        </w:rPr>
      </w:pPr>
      <w:r w:rsidRPr="00872E51">
        <w:rPr>
          <w:rFonts w:cs="Arial"/>
        </w:rPr>
        <w:t>Každ</w:t>
      </w:r>
      <w:r w:rsidR="0014330E" w:rsidRPr="00872E51">
        <w:rPr>
          <w:rFonts w:cs="Arial"/>
        </w:rPr>
        <w:t xml:space="preserve">ý daňový doklad – </w:t>
      </w:r>
      <w:r w:rsidRPr="00872E51">
        <w:rPr>
          <w:rFonts w:cs="Arial"/>
        </w:rPr>
        <w:t>faktura</w:t>
      </w:r>
      <w:r w:rsidR="0014330E" w:rsidRPr="00872E51">
        <w:rPr>
          <w:rFonts w:cs="Arial"/>
        </w:rPr>
        <w:t xml:space="preserve"> (dále jen „faktura“)</w:t>
      </w:r>
      <w:r w:rsidRPr="00872E51">
        <w:rPr>
          <w:rFonts w:cs="Arial"/>
        </w:rPr>
        <w:t xml:space="preserve"> dle této smlouvy je splatná do 30 dnů od jejího doručení objednateli, tj. na fakturační adresu </w:t>
      </w:r>
      <w:r w:rsidR="0014330E" w:rsidRPr="00872E51">
        <w:rPr>
          <w:rFonts w:cs="Arial"/>
        </w:rPr>
        <w:t>o</w:t>
      </w:r>
      <w:r w:rsidRPr="00872E51">
        <w:rPr>
          <w:rFonts w:cs="Arial"/>
        </w:rPr>
        <w:t xml:space="preserve">bjednatele uvedené v této </w:t>
      </w:r>
      <w:r w:rsidR="0014330E" w:rsidRPr="00872E51">
        <w:rPr>
          <w:rFonts w:cs="Arial"/>
        </w:rPr>
        <w:t>s</w:t>
      </w:r>
      <w:r w:rsidRPr="00872E51">
        <w:rPr>
          <w:rFonts w:cs="Arial"/>
        </w:rPr>
        <w:t>mlouvě.</w:t>
      </w:r>
    </w:p>
    <w:p w14:paraId="70F31142" w14:textId="77777777" w:rsidR="0014330E" w:rsidRPr="00872E51" w:rsidRDefault="0014330E" w:rsidP="00F82429">
      <w:pPr>
        <w:pStyle w:val="05-ODST-3"/>
        <w:numPr>
          <w:ilvl w:val="0"/>
          <w:numId w:val="16"/>
        </w:numPr>
        <w:tabs>
          <w:tab w:val="clear" w:pos="1134"/>
        </w:tabs>
        <w:spacing w:after="120"/>
        <w:rPr>
          <w:rFonts w:cs="Arial"/>
        </w:rPr>
      </w:pPr>
      <w:r w:rsidRPr="00872E51">
        <w:rPr>
          <w:rFonts w:cs="Arial"/>
        </w:rPr>
        <w:t>Faktura musí obsahovat veškeré náležitosti daňového dokladu podle ustanovení zákona č. 235/2004 Sb., o dani z přidané hodnoty, v platném znění, a další náležitosti požadované zadavatelem. Na faktuře bude uvedeno též číslo objednávky, ke které se budou faktury vztahovat</w:t>
      </w:r>
      <w:r w:rsidR="00C00FB8">
        <w:rPr>
          <w:rFonts w:cs="Arial"/>
        </w:rPr>
        <w:t>,</w:t>
      </w:r>
      <w:r w:rsidRPr="00872E51">
        <w:rPr>
          <w:rFonts w:cs="Arial"/>
        </w:rPr>
        <w:t xml:space="preserve"> a jenž bude objednatel</w:t>
      </w:r>
      <w:r w:rsidR="00B5351D">
        <w:rPr>
          <w:rFonts w:cs="Arial"/>
        </w:rPr>
        <w:t>em</w:t>
      </w:r>
      <w:r w:rsidRPr="00872E51">
        <w:rPr>
          <w:rFonts w:cs="Arial"/>
        </w:rPr>
        <w:t xml:space="preserve"> sděleno při uzavření smlouvy.</w:t>
      </w:r>
    </w:p>
    <w:p w14:paraId="37EA0C89" w14:textId="77777777" w:rsidR="00B2316B" w:rsidRPr="00872E51" w:rsidRDefault="00B2316B" w:rsidP="00F82429">
      <w:pPr>
        <w:pStyle w:val="05-ODST-3"/>
        <w:numPr>
          <w:ilvl w:val="0"/>
          <w:numId w:val="16"/>
        </w:numPr>
        <w:tabs>
          <w:tab w:val="clear" w:pos="1134"/>
        </w:tabs>
        <w:spacing w:after="120"/>
        <w:rPr>
          <w:rFonts w:cs="Arial"/>
        </w:rPr>
      </w:pPr>
      <w:r w:rsidRPr="00872E51">
        <w:rPr>
          <w:rFonts w:cs="Arial"/>
        </w:rPr>
        <w:t xml:space="preserve">Adresy pro doručení faktur: </w:t>
      </w:r>
    </w:p>
    <w:p w14:paraId="28EFAB7A" w14:textId="77777777" w:rsidR="00B2316B" w:rsidRPr="00872E51" w:rsidRDefault="00B2316B" w:rsidP="00F82429">
      <w:pPr>
        <w:pStyle w:val="Odstavec2"/>
        <w:numPr>
          <w:ilvl w:val="1"/>
          <w:numId w:val="16"/>
        </w:numPr>
        <w:spacing w:after="120"/>
        <w:rPr>
          <w:rFonts w:cs="Arial"/>
        </w:rPr>
      </w:pPr>
      <w:r w:rsidRPr="00872E51">
        <w:rPr>
          <w:rFonts w:cs="Arial"/>
        </w:rPr>
        <w:t>v listinné podobě: ČEPRO, a.s., FÚ, Odbor účtárny, Hněvice 62, 411 08 Štětí;</w:t>
      </w:r>
    </w:p>
    <w:p w14:paraId="0D923AA5" w14:textId="77777777" w:rsidR="00B2316B" w:rsidRPr="00872E51" w:rsidRDefault="00B2316B" w:rsidP="00F82429">
      <w:pPr>
        <w:pStyle w:val="Odstavec2"/>
        <w:numPr>
          <w:ilvl w:val="1"/>
          <w:numId w:val="16"/>
        </w:numPr>
        <w:spacing w:after="120"/>
        <w:rPr>
          <w:rFonts w:cs="Arial"/>
        </w:rPr>
      </w:pPr>
      <w:r w:rsidRPr="00872E51">
        <w:rPr>
          <w:rFonts w:cs="Arial"/>
        </w:rPr>
        <w:t xml:space="preserve">V případě elektronického dokladu si dodavatel vyžádá souhlas objednatele, příp. bude uzavřena samostatná dohoda o podmínkách elektronické fakturace.  </w:t>
      </w:r>
    </w:p>
    <w:p w14:paraId="3DE07ED1" w14:textId="77777777" w:rsidR="00B2316B" w:rsidRPr="00872E51" w:rsidRDefault="00B2316B"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se dohodly, že objednatel je oprávněn pozastavit úhradu faktur dodavateli, pokud bude na dodavatele podán návrh na zahájení insolvenčního řízení. Objednatel je oprávněn v těchto případech pozastavit výplatu do doby vydání soudního rozhodnutí ve věci probíhajícího insolvenčního řízení, a to buď rozhodnutí o tom, že se úpadek dodavatele zjišťuje a/nebo rozhodnutí o odmítnutí insolvenčního návrhu. Pozastavení výplaty faktury z důvodu probíhajícího insolvenčního řízení, není prodlením objednatele. Bude-li insolvenční návrh odmítnut, uhradí objednatel fakturu do 30 dnů ode dne, kdy obdrží od Dodavatele rozhodnutí o odmítnutí insolvenčního návrhu s vyznačením právní moci. V případě, že bude rozhodnuto o úpadku a/nebo o způsobu řešení úpadku, bude objednatel postupovat v souladu se zákonem č. 182/2006 Sb., insolvenční zákon, v platném znění.</w:t>
      </w:r>
    </w:p>
    <w:p w14:paraId="686DFE93" w14:textId="77777777" w:rsidR="00B2316B" w:rsidRPr="00872E51" w:rsidRDefault="00B2316B"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strana je oprávněna v případě prodlení druhé smluvní strany s úhradou peněžitého plnění požadovat úhradu úroku z prodlení v zákonné výši podle občanskoprávních předpisů, konkrétně nařízení vlády 351/2013 Sb., v platném znění.</w:t>
      </w:r>
    </w:p>
    <w:p w14:paraId="5ECC47C2" w14:textId="2C0B2A91" w:rsidR="00220B28" w:rsidRDefault="00220B28" w:rsidP="00220B28">
      <w:pPr>
        <w:pStyle w:val="Odstavecseseznamem"/>
        <w:numPr>
          <w:ilvl w:val="0"/>
          <w:numId w:val="16"/>
        </w:numPr>
        <w:spacing w:before="120" w:after="120"/>
        <w:jc w:val="both"/>
        <w:rPr>
          <w:rFonts w:ascii="Arial" w:hAnsi="Arial" w:cs="Arial"/>
          <w:sz w:val="20"/>
          <w:szCs w:val="20"/>
        </w:rPr>
      </w:pPr>
      <w:r w:rsidRPr="00036170">
        <w:rPr>
          <w:rFonts w:ascii="Arial" w:hAnsi="Arial" w:cs="Arial"/>
          <w:sz w:val="20"/>
          <w:szCs w:val="20"/>
        </w:rPr>
        <w:t xml:space="preserve">Smluvní strany se zavazují jednat a přijmout taková opatření, aby nevzniklo jakékoliv důvodné podezření ze spáchání trestného činu či nedošlo k samotnému spáchání trestného činu (včetně formy účastenství), které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jejich zaměstnanců. Příslušná smluvní strana prohlašuje, že se seznámila s Etickým kodexem pro obchodní partnery společnosti ČEPRO, a.s. a veřejnost v platném znění (dále jen „Etický kodex“) a zavazuje se tento dodržovat na vlastní náklady a odpovědnost při plnění svých závazků vzniklých z této smlouvy. Etický kodex v platném znění je uveřejněn na webových stránkách ČEPRO, a.s. </w:t>
      </w:r>
      <w:hyperlink r:id="rId8" w:history="1">
        <w:r w:rsidR="00527EBE" w:rsidRPr="00376526">
          <w:rPr>
            <w:rStyle w:val="Hypertextovodkaz"/>
            <w:rFonts w:ascii="Arial" w:hAnsi="Arial" w:cs="Arial"/>
            <w:sz w:val="20"/>
            <w:szCs w:val="20"/>
          </w:rPr>
          <w:t>www.ceproas.cz</w:t>
        </w:r>
      </w:hyperlink>
      <w:r w:rsidR="00527EBE">
        <w:rPr>
          <w:rFonts w:ascii="Arial" w:hAnsi="Arial" w:cs="Arial"/>
          <w:sz w:val="20"/>
          <w:szCs w:val="20"/>
        </w:rPr>
        <w:t xml:space="preserve"> </w:t>
      </w:r>
      <w:r w:rsidRPr="00036170">
        <w:rPr>
          <w:rFonts w:ascii="Arial" w:hAnsi="Arial" w:cs="Arial"/>
          <w:sz w:val="20"/>
          <w:szCs w:val="20"/>
        </w:rPr>
        <w:t xml:space="preserve">. ČEPRO, a.s. je oprávněno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 </w:t>
      </w:r>
    </w:p>
    <w:p w14:paraId="5DE9CF11" w14:textId="6E6D613D" w:rsidR="00220B28" w:rsidRPr="00872E51" w:rsidRDefault="00220B28" w:rsidP="00220B28">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se zavazují a prohlašují, že splňují a budou po celou dobu trvání této smlouvy dodržovat a splňovat kritéria a standardy chování společnosti ČEPRO, a.s. v obchodním styku, specifikované a uveřejněné na adrese </w:t>
      </w:r>
      <w:hyperlink r:id="rId9" w:history="1">
        <w:r w:rsidR="0004293A" w:rsidRPr="0004293A">
          <w:rPr>
            <w:rStyle w:val="Hypertextovodkaz"/>
            <w:rFonts w:ascii="Arial" w:hAnsi="Arial" w:cs="Arial"/>
            <w:sz w:val="20"/>
            <w:szCs w:val="20"/>
          </w:rPr>
          <w:t>https://www.ceproas.cz/vyberovarizeni</w:t>
        </w:r>
      </w:hyperlink>
      <w:r w:rsidR="00527EBE">
        <w:t xml:space="preserve"> </w:t>
      </w:r>
      <w:r w:rsidRPr="00872E51">
        <w:rPr>
          <w:rFonts w:ascii="Arial" w:hAnsi="Arial" w:cs="Arial"/>
          <w:sz w:val="20"/>
          <w:szCs w:val="20"/>
        </w:rPr>
        <w:t>a etické zásady, obsažené v Etickém kodexu.</w:t>
      </w:r>
    </w:p>
    <w:p w14:paraId="6DB9A719" w14:textId="77777777" w:rsidR="00CC0958" w:rsidRPr="00220B28" w:rsidRDefault="00CC0958" w:rsidP="00220B28">
      <w:pPr>
        <w:pStyle w:val="Odstavecseseznamem"/>
        <w:numPr>
          <w:ilvl w:val="0"/>
          <w:numId w:val="16"/>
        </w:numPr>
        <w:spacing w:before="120" w:after="120"/>
        <w:jc w:val="both"/>
        <w:rPr>
          <w:rFonts w:ascii="Arial" w:hAnsi="Arial" w:cs="Arial"/>
          <w:sz w:val="20"/>
          <w:szCs w:val="20"/>
        </w:rPr>
      </w:pPr>
      <w:r w:rsidRPr="00220B28">
        <w:rPr>
          <w:rFonts w:ascii="Arial" w:hAnsi="Arial" w:cs="Arial"/>
          <w:sz w:val="20"/>
          <w:szCs w:val="20"/>
        </w:rPr>
        <w:t>Dodavatel se touto smlouvou zavazuje řádně plnit veškeré své finanční závazky a chovat se tak, aby vůči němu nebyl podán návrh dle zákona č. 182/2006 Sb., insolvenční zákon, v platném znění, a zavazuje se, že nevstoupí po dobu plnění této smlouvy do likvidace. Rovněž se zavazuje chovat se tak, aby nepozbyl příslušného živnostenského oprávnění potřebného pro řádné plnění této smlouvy. Dodavatel se dále zavazuje chovat tak, aby proti němu nebylo zahájeno trestní stíhání, a prohlašuje, že se nepodílí a zavazuje se nepodílet se na páchání trestné činnosti ve smyslu zákona č. 418/2011 Sb., o trestní odpovědnosti právnických osob a řízení proti nim, v platném znění.</w:t>
      </w:r>
    </w:p>
    <w:p w14:paraId="064C67D1" w14:textId="0CC72FD6"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Pro případ, že tato smlouva podléhá uveřejnění v registru smluv dle zákona č. 134/2016 Sb., o zadávání veřejných zakázek a zákon č. 340/2015 Sb., o zvláštních podmínkách účinnosti některých smluv, uveřejňování těchto smluv a o registru smluv (dále jen </w:t>
      </w:r>
      <w:r w:rsidRPr="00527EBE">
        <w:rPr>
          <w:rFonts w:ascii="Arial" w:hAnsi="Arial" w:cs="Arial"/>
          <w:b/>
          <w:bCs/>
          <w:sz w:val="20"/>
          <w:szCs w:val="20"/>
        </w:rPr>
        <w:t>„zákon o registru smluv“),</w:t>
      </w:r>
      <w:r w:rsidRPr="00872E51">
        <w:rPr>
          <w:rFonts w:ascii="Arial" w:hAnsi="Arial" w:cs="Arial"/>
          <w:sz w:val="20"/>
          <w:szCs w:val="20"/>
        </w:rPr>
        <w:t xml:space="preserve"> smluvní strany si sjednávají, že uveřejnění této smlouvy včetně jejich případných dodatků v registru smluv zajistí objednatel v souladu se zákonem o registru smluv. V případě, že smlouva nebude v registru smluv ze strany objednatel uveřejněna ve lhůtě a ve formátu dle zákona o registru smluv, dodavatel vyzve písemně objednatel</w:t>
      </w:r>
      <w:r w:rsidR="00B2316B" w:rsidRPr="00872E51">
        <w:rPr>
          <w:rFonts w:ascii="Arial" w:hAnsi="Arial" w:cs="Arial"/>
          <w:sz w:val="20"/>
          <w:szCs w:val="20"/>
        </w:rPr>
        <w:t>e</w:t>
      </w:r>
      <w:r w:rsidRPr="00872E51">
        <w:rPr>
          <w:rFonts w:ascii="Arial" w:hAnsi="Arial" w:cs="Arial"/>
          <w:sz w:val="20"/>
          <w:szCs w:val="20"/>
        </w:rPr>
        <w:t xml:space="preserve"> e</w:t>
      </w:r>
      <w:r w:rsidR="00527EBE">
        <w:rPr>
          <w:rFonts w:ascii="Arial" w:hAnsi="Arial" w:cs="Arial"/>
          <w:sz w:val="20"/>
          <w:szCs w:val="20"/>
        </w:rPr>
        <w:t>-</w:t>
      </w:r>
      <w:r w:rsidRPr="00872E51">
        <w:rPr>
          <w:rFonts w:ascii="Arial" w:hAnsi="Arial" w:cs="Arial"/>
          <w:sz w:val="20"/>
          <w:szCs w:val="20"/>
        </w:rPr>
        <w:t xml:space="preserve">mailovou zprávou odeslanou na </w:t>
      </w:r>
      <w:hyperlink r:id="rId10" w:history="1">
        <w:r w:rsidR="00527EBE" w:rsidRPr="0004293A">
          <w:rPr>
            <w:rStyle w:val="Hypertextovodkaz"/>
            <w:rFonts w:ascii="Arial" w:hAnsi="Arial" w:cs="Arial"/>
            <w:sz w:val="20"/>
            <w:szCs w:val="20"/>
          </w:rPr>
          <w:t>ceproas@ceproas.cz</w:t>
        </w:r>
      </w:hyperlink>
      <w:r w:rsidR="00527EBE">
        <w:t xml:space="preserve"> </w:t>
      </w:r>
      <w:r w:rsidRPr="00872E51">
        <w:rPr>
          <w:rFonts w:ascii="Arial" w:hAnsi="Arial" w:cs="Arial"/>
          <w:sz w:val="20"/>
          <w:szCs w:val="20"/>
        </w:rPr>
        <w:t>ke zjednání nápravy. Dodavatel se tímto vzdává možnosti sám ve smyslu ustanovení § 5 zákona o registru smluv uveřejnit smlouvu v registru smluv či již uveřejněnou smlouvu opravit. V případě porušení zákazu uveřejnění či opravy smlouvy v registru smluv ze strany dodavatel</w:t>
      </w:r>
      <w:r w:rsidR="00B2316B" w:rsidRPr="00872E51">
        <w:rPr>
          <w:rFonts w:ascii="Arial" w:hAnsi="Arial" w:cs="Arial"/>
          <w:sz w:val="20"/>
          <w:szCs w:val="20"/>
        </w:rPr>
        <w:t>e</w:t>
      </w:r>
      <w:r w:rsidRPr="00872E51">
        <w:rPr>
          <w:rFonts w:ascii="Arial" w:hAnsi="Arial" w:cs="Arial"/>
          <w:sz w:val="20"/>
          <w:szCs w:val="20"/>
        </w:rPr>
        <w:t>, je objednatel oprávněn požadovat po dodavatel</w:t>
      </w:r>
      <w:r w:rsidR="00B2316B" w:rsidRPr="00872E51">
        <w:rPr>
          <w:rFonts w:ascii="Arial" w:hAnsi="Arial" w:cs="Arial"/>
          <w:sz w:val="20"/>
          <w:szCs w:val="20"/>
        </w:rPr>
        <w:t>i</w:t>
      </w:r>
      <w:r w:rsidRPr="00872E51">
        <w:rPr>
          <w:rFonts w:ascii="Arial" w:hAnsi="Arial" w:cs="Arial"/>
          <w:sz w:val="20"/>
          <w:szCs w:val="20"/>
        </w:rPr>
        <w:t xml:space="preserve"> zaplacení smluvní pokuty ve výši </w:t>
      </w:r>
      <w:proofErr w:type="gramStart"/>
      <w:r w:rsidRPr="00872E51">
        <w:rPr>
          <w:rFonts w:ascii="Arial" w:hAnsi="Arial" w:cs="Arial"/>
          <w:sz w:val="20"/>
          <w:szCs w:val="20"/>
        </w:rPr>
        <w:t>10.000,-</w:t>
      </w:r>
      <w:proofErr w:type="gramEnd"/>
      <w:r w:rsidRPr="00872E51">
        <w:rPr>
          <w:rFonts w:ascii="Arial" w:hAnsi="Arial" w:cs="Arial"/>
          <w:sz w:val="20"/>
          <w:szCs w:val="20"/>
        </w:rPr>
        <w:t xml:space="preserve"> Kč, která je splatná do 15 dnů ode dne doručení výzvy k jejímu zaplacení dodavatel</w:t>
      </w:r>
      <w:r w:rsidR="00B2316B" w:rsidRPr="00872E51">
        <w:rPr>
          <w:rFonts w:ascii="Arial" w:hAnsi="Arial" w:cs="Arial"/>
          <w:sz w:val="20"/>
          <w:szCs w:val="20"/>
        </w:rPr>
        <w:t>i</w:t>
      </w:r>
      <w:r w:rsidRPr="00872E51">
        <w:rPr>
          <w:rFonts w:ascii="Arial" w:hAnsi="Arial" w:cs="Arial"/>
          <w:sz w:val="20"/>
          <w:szCs w:val="20"/>
        </w:rPr>
        <w:t xml:space="preserve">. V případě, že dodavatel požaduje anonymizovat ve smlouvě údaje, které naplňují výjimku z povinnosti uveřejnění ve smyslu zákona o registru smluv, </w:t>
      </w:r>
      <w:r w:rsidR="00B2316B" w:rsidRPr="00872E51">
        <w:rPr>
          <w:rFonts w:ascii="Arial" w:hAnsi="Arial" w:cs="Arial"/>
          <w:sz w:val="20"/>
          <w:szCs w:val="20"/>
        </w:rPr>
        <w:t>pak je povinna tyto údaje písemně specifikovat a odůvodnit nejpozději současně s podpisem této smlouvy.  V opačném případě dodavatel p</w:t>
      </w:r>
      <w:r w:rsidR="00D4376C">
        <w:rPr>
          <w:rFonts w:ascii="Arial" w:hAnsi="Arial" w:cs="Arial"/>
          <w:sz w:val="20"/>
          <w:szCs w:val="20"/>
        </w:rPr>
        <w:t>odpisem této smlouvy souhlasí s </w:t>
      </w:r>
      <w:r w:rsidR="00B2316B" w:rsidRPr="00872E51">
        <w:rPr>
          <w:rFonts w:ascii="Arial" w:hAnsi="Arial" w:cs="Arial"/>
          <w:sz w:val="20"/>
          <w:szCs w:val="20"/>
        </w:rPr>
        <w:t>uveřejněním smlouvy v plném rozsahu po anonymizaci údajů, které dle názoru objednatele naplňují zákonnou výjimku z povinnosti uveřejnění dle zákona o registru smluv</w:t>
      </w:r>
      <w:r w:rsidRPr="00872E51">
        <w:rPr>
          <w:rFonts w:ascii="Arial" w:hAnsi="Arial" w:cs="Arial"/>
          <w:sz w:val="20"/>
          <w:szCs w:val="20"/>
        </w:rPr>
        <w:t>.</w:t>
      </w:r>
    </w:p>
    <w:p w14:paraId="3C37689C" w14:textId="77777777" w:rsidR="00CC0958" w:rsidRPr="00872E51" w:rsidRDefault="00CC0958" w:rsidP="00F82429">
      <w:pPr>
        <w:pStyle w:val="Nadpis2"/>
        <w:keepNext w:val="0"/>
        <w:numPr>
          <w:ilvl w:val="0"/>
          <w:numId w:val="16"/>
        </w:numPr>
        <w:suppressAutoHyphens w:val="0"/>
        <w:spacing w:before="120" w:after="120"/>
        <w:jc w:val="both"/>
        <w:rPr>
          <w:rFonts w:ascii="Arial" w:hAnsi="Arial" w:cs="Arial"/>
          <w:b w:val="0"/>
          <w:sz w:val="20"/>
          <w:szCs w:val="20"/>
        </w:rPr>
      </w:pPr>
      <w:r w:rsidRPr="00872E51">
        <w:rPr>
          <w:rFonts w:ascii="Arial" w:hAnsi="Arial" w:cs="Arial"/>
          <w:b w:val="0"/>
          <w:sz w:val="20"/>
          <w:szCs w:val="20"/>
        </w:rPr>
        <w:t xml:space="preserve">Dodavatel souhlasí se zveřejněním smlouvy na základě žádosti podle zákona č. 106/1999 Sb., o svobodném přístupu k informacím, v platném znění. </w:t>
      </w:r>
    </w:p>
    <w:p w14:paraId="34B4FE8A" w14:textId="77777777" w:rsidR="00220B28" w:rsidRPr="00036170" w:rsidRDefault="00220B28" w:rsidP="00220B28">
      <w:pPr>
        <w:pStyle w:val="Odstavecseseznamem"/>
        <w:numPr>
          <w:ilvl w:val="0"/>
          <w:numId w:val="16"/>
        </w:numPr>
        <w:rPr>
          <w:rFonts w:ascii="Arial" w:hAnsi="Arial" w:cs="Arial"/>
          <w:sz w:val="20"/>
          <w:szCs w:val="20"/>
        </w:rPr>
      </w:pPr>
      <w:r>
        <w:rPr>
          <w:rFonts w:ascii="Arial" w:hAnsi="Arial" w:cs="Arial"/>
          <w:sz w:val="20"/>
          <w:szCs w:val="20"/>
        </w:rPr>
        <w:t>Objednatel</w:t>
      </w:r>
      <w:r w:rsidRPr="00036170">
        <w:rPr>
          <w:rFonts w:ascii="Arial" w:hAnsi="Arial" w:cs="Arial"/>
          <w:sz w:val="20"/>
          <w:szCs w:val="20"/>
        </w:rPr>
        <w:t xml:space="preserve"> pro účely plnění smlouvy s </w:t>
      </w:r>
      <w:r>
        <w:rPr>
          <w:rFonts w:ascii="Arial" w:hAnsi="Arial" w:cs="Arial"/>
          <w:sz w:val="20"/>
          <w:szCs w:val="20"/>
        </w:rPr>
        <w:t>dodavatelem</w:t>
      </w:r>
      <w:r w:rsidRPr="00036170">
        <w:rPr>
          <w:rFonts w:ascii="Arial" w:hAnsi="Arial" w:cs="Arial"/>
          <w:sz w:val="20"/>
          <w:szCs w:val="20"/>
        </w:rPr>
        <w:t xml:space="preserve">, případně pro účely ochrany oprávněných zájmů </w:t>
      </w:r>
      <w:r>
        <w:rPr>
          <w:rFonts w:ascii="Arial" w:hAnsi="Arial" w:cs="Arial"/>
          <w:sz w:val="20"/>
          <w:szCs w:val="20"/>
        </w:rPr>
        <w:t>objednatele</w:t>
      </w:r>
      <w:r w:rsidRPr="00036170">
        <w:rPr>
          <w:rFonts w:ascii="Arial" w:hAnsi="Arial" w:cs="Arial"/>
          <w:sz w:val="20"/>
          <w:szCs w:val="20"/>
        </w:rPr>
        <w:t xml:space="preserve"> zpracovává osobní údaje </w:t>
      </w:r>
      <w:r>
        <w:rPr>
          <w:rFonts w:ascii="Arial" w:hAnsi="Arial" w:cs="Arial"/>
          <w:sz w:val="20"/>
          <w:szCs w:val="20"/>
        </w:rPr>
        <w:t>dodavatele</w:t>
      </w:r>
      <w:r w:rsidRPr="00036170">
        <w:rPr>
          <w:rFonts w:ascii="Arial" w:hAnsi="Arial" w:cs="Arial"/>
          <w:sz w:val="20"/>
          <w:szCs w:val="20"/>
        </w:rPr>
        <w:t xml:space="preserve">, je-li tento fyzickou osobou, případně jeho zástupců/zaměstnanců. Bližší informace o tomto zpracování včetně práv </w:t>
      </w:r>
      <w:r>
        <w:rPr>
          <w:rFonts w:ascii="Arial" w:hAnsi="Arial" w:cs="Arial"/>
          <w:sz w:val="20"/>
          <w:szCs w:val="20"/>
        </w:rPr>
        <w:t>dodavatele</w:t>
      </w:r>
      <w:r w:rsidRPr="00036170">
        <w:rPr>
          <w:rFonts w:ascii="Arial" w:hAnsi="Arial" w:cs="Arial"/>
          <w:sz w:val="20"/>
          <w:szCs w:val="20"/>
        </w:rPr>
        <w:t xml:space="preserve"> jako subjektu údajů jsou uveřejněny na </w:t>
      </w:r>
      <w:hyperlink r:id="rId11" w:history="1">
        <w:r w:rsidRPr="0051591C">
          <w:rPr>
            <w:rStyle w:val="Hypertextovodkaz"/>
            <w:rFonts w:ascii="Arial" w:hAnsi="Arial" w:cs="Arial"/>
            <w:sz w:val="20"/>
            <w:szCs w:val="20"/>
          </w:rPr>
          <w:t>www.ceproas.cz</w:t>
        </w:r>
      </w:hyperlink>
      <w:r>
        <w:rPr>
          <w:rFonts w:ascii="Arial" w:hAnsi="Arial" w:cs="Arial"/>
          <w:sz w:val="20"/>
          <w:szCs w:val="20"/>
        </w:rPr>
        <w:t xml:space="preserve"> </w:t>
      </w:r>
      <w:r w:rsidRPr="00036170">
        <w:rPr>
          <w:rFonts w:ascii="Arial" w:hAnsi="Arial" w:cs="Arial"/>
          <w:sz w:val="20"/>
          <w:szCs w:val="20"/>
        </w:rPr>
        <w:t>v sekci Ochrana osobních údajů.</w:t>
      </w:r>
    </w:p>
    <w:p w14:paraId="21DF9A9F" w14:textId="3E179573" w:rsidR="00EF0CBA" w:rsidRPr="00EF0CBA" w:rsidRDefault="00EF0CBA" w:rsidP="00EF0CBA">
      <w:pPr>
        <w:pStyle w:val="Odstavecseseznamem"/>
        <w:numPr>
          <w:ilvl w:val="0"/>
          <w:numId w:val="16"/>
        </w:numPr>
        <w:spacing w:before="120" w:after="120"/>
        <w:jc w:val="both"/>
        <w:rPr>
          <w:rFonts w:ascii="Arial" w:hAnsi="Arial" w:cs="Arial"/>
          <w:sz w:val="20"/>
          <w:szCs w:val="20"/>
        </w:rPr>
      </w:pPr>
      <w:r w:rsidRPr="00EF0CBA">
        <w:rPr>
          <w:rFonts w:ascii="Arial" w:hAnsi="Arial" w:cs="Arial"/>
          <w:sz w:val="20"/>
          <w:szCs w:val="20"/>
        </w:rPr>
        <w:t xml:space="preserve">Dodavatel prohlašuje, že veřejný funkcionář uvedený v </w:t>
      </w:r>
      <w:proofErr w:type="spellStart"/>
      <w:r w:rsidRPr="00EF0CBA">
        <w:rPr>
          <w:rFonts w:ascii="Arial" w:hAnsi="Arial" w:cs="Arial"/>
          <w:sz w:val="20"/>
          <w:szCs w:val="20"/>
        </w:rPr>
        <w:t>ust</w:t>
      </w:r>
      <w:proofErr w:type="spellEnd"/>
      <w:r w:rsidRPr="00EF0CBA">
        <w:rPr>
          <w:rFonts w:ascii="Arial" w:hAnsi="Arial" w:cs="Arial"/>
          <w:sz w:val="20"/>
          <w:szCs w:val="20"/>
        </w:rPr>
        <w:t xml:space="preserve">. § 2 odst. 1 písm. c) zákona č. 159/2006 Sb., o střetu zájmů, ve znění účinném ke dni </w:t>
      </w:r>
      <w:r>
        <w:rPr>
          <w:rFonts w:ascii="Arial" w:hAnsi="Arial" w:cs="Arial"/>
          <w:sz w:val="20"/>
          <w:szCs w:val="20"/>
        </w:rPr>
        <w:t>uzavření smlouvy</w:t>
      </w:r>
      <w:r w:rsidRPr="00EF0CBA">
        <w:rPr>
          <w:rFonts w:ascii="Arial" w:hAnsi="Arial" w:cs="Arial"/>
          <w:sz w:val="20"/>
          <w:szCs w:val="20"/>
        </w:rPr>
        <w:t xml:space="preserve"> (dále jen „ZS</w:t>
      </w:r>
      <w:r>
        <w:rPr>
          <w:rFonts w:ascii="Arial" w:hAnsi="Arial" w:cs="Arial"/>
          <w:sz w:val="20"/>
          <w:szCs w:val="20"/>
        </w:rPr>
        <w:t>Z“), nebo jím ovládaná osoba v d</w:t>
      </w:r>
      <w:r w:rsidRPr="00EF0CBA">
        <w:rPr>
          <w:rFonts w:ascii="Arial" w:hAnsi="Arial" w:cs="Arial"/>
          <w:sz w:val="20"/>
          <w:szCs w:val="20"/>
        </w:rPr>
        <w:t xml:space="preserve">odavateli nevlastní podíl představující alespoň 25 % účasti společníka. </w:t>
      </w:r>
    </w:p>
    <w:p w14:paraId="64547724" w14:textId="3DC6DED3" w:rsidR="00EF0CBA" w:rsidRDefault="00EF0CBA" w:rsidP="00EF0CBA">
      <w:pPr>
        <w:pStyle w:val="Odstavecseseznamem"/>
        <w:numPr>
          <w:ilvl w:val="0"/>
          <w:numId w:val="16"/>
        </w:numPr>
        <w:spacing w:before="120" w:after="120"/>
        <w:jc w:val="both"/>
        <w:rPr>
          <w:rFonts w:ascii="Arial" w:hAnsi="Arial" w:cs="Arial"/>
          <w:sz w:val="20"/>
          <w:szCs w:val="20"/>
        </w:rPr>
      </w:pPr>
      <w:r>
        <w:rPr>
          <w:rFonts w:ascii="Arial" w:hAnsi="Arial" w:cs="Arial"/>
          <w:sz w:val="20"/>
          <w:szCs w:val="20"/>
        </w:rPr>
        <w:t>Pokud za doby účinnosti s</w:t>
      </w:r>
      <w:r w:rsidRPr="00EF0CBA">
        <w:rPr>
          <w:rFonts w:ascii="Arial" w:hAnsi="Arial" w:cs="Arial"/>
          <w:sz w:val="20"/>
          <w:szCs w:val="20"/>
        </w:rPr>
        <w:t xml:space="preserve">mlouvy veřejný funkcionář uvedený v </w:t>
      </w:r>
      <w:proofErr w:type="spellStart"/>
      <w:r w:rsidRPr="00EF0CBA">
        <w:rPr>
          <w:rFonts w:ascii="Arial" w:hAnsi="Arial" w:cs="Arial"/>
          <w:sz w:val="20"/>
          <w:szCs w:val="20"/>
        </w:rPr>
        <w:t>ust</w:t>
      </w:r>
      <w:proofErr w:type="spellEnd"/>
      <w:r w:rsidRPr="00EF0CBA">
        <w:rPr>
          <w:rFonts w:ascii="Arial" w:hAnsi="Arial" w:cs="Arial"/>
          <w:sz w:val="20"/>
          <w:szCs w:val="20"/>
        </w:rPr>
        <w:t>. § 2 odst. 1 písm. c) ZSZ nebo jím ovládaná osoba nab</w:t>
      </w:r>
      <w:r w:rsidR="00527EBE">
        <w:rPr>
          <w:rFonts w:ascii="Arial" w:hAnsi="Arial" w:cs="Arial"/>
          <w:sz w:val="20"/>
          <w:szCs w:val="20"/>
        </w:rPr>
        <w:t>u</w:t>
      </w:r>
      <w:r w:rsidRPr="00EF0CBA">
        <w:rPr>
          <w:rFonts w:ascii="Arial" w:hAnsi="Arial" w:cs="Arial"/>
          <w:sz w:val="20"/>
          <w:szCs w:val="20"/>
        </w:rPr>
        <w:t>de do vlastnictví podíl představující al</w:t>
      </w:r>
      <w:r>
        <w:rPr>
          <w:rFonts w:ascii="Arial" w:hAnsi="Arial" w:cs="Arial"/>
          <w:sz w:val="20"/>
          <w:szCs w:val="20"/>
        </w:rPr>
        <w:t>espoň 25 % účasti společníka v dodavateli, je d</w:t>
      </w:r>
      <w:r w:rsidR="008829EF">
        <w:rPr>
          <w:rFonts w:ascii="Arial" w:hAnsi="Arial" w:cs="Arial"/>
          <w:sz w:val="20"/>
          <w:szCs w:val="20"/>
        </w:rPr>
        <w:t>odavatel povinen objednatele</w:t>
      </w:r>
      <w:r w:rsidRPr="00EF0CBA">
        <w:rPr>
          <w:rFonts w:ascii="Arial" w:hAnsi="Arial" w:cs="Arial"/>
          <w:sz w:val="20"/>
          <w:szCs w:val="20"/>
        </w:rPr>
        <w:t xml:space="preserve"> o této skutečnosti be</w:t>
      </w:r>
      <w:r w:rsidR="008829EF">
        <w:rPr>
          <w:rFonts w:ascii="Arial" w:hAnsi="Arial" w:cs="Arial"/>
          <w:sz w:val="20"/>
          <w:szCs w:val="20"/>
        </w:rPr>
        <w:t>z zbytečného odkladu vyrozumět.</w:t>
      </w:r>
    </w:p>
    <w:p w14:paraId="1E95D41E"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Tato smlouva a veškeré právní vztahy z ní vzniklé se řídí ustanoveními zákona č. 89/2012 Sb., občanský zákoník, v platném znění (dále jen „občanský zákoník“) a ostatními obecně závaznými předpisy českého právního řádu.</w:t>
      </w:r>
    </w:p>
    <w:p w14:paraId="74F75085"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14:paraId="4ED90569"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Smlouva včetně jejích příloh je vyhotovena ve třech výtiscích, z nichž každý má sílu originálu. Dvě vyhotovení obdrží objednatel a jedno dodavatel.</w:t>
      </w:r>
    </w:p>
    <w:p w14:paraId="76B17A2A"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se výslovně dohodly, že na vztah smluvních stran založený touto smlouvou se neuplatní ustanovení občanského zákoníku, uvedená v § 1764, 1765 a 1766. </w:t>
      </w:r>
      <w:r w:rsidR="0014330E" w:rsidRPr="00872E51">
        <w:rPr>
          <w:rFonts w:ascii="Arial" w:hAnsi="Arial" w:cs="Arial"/>
          <w:sz w:val="20"/>
          <w:szCs w:val="20"/>
        </w:rPr>
        <w:t>S</w:t>
      </w:r>
      <w:r w:rsidRPr="00872E51">
        <w:rPr>
          <w:rFonts w:ascii="Arial" w:hAnsi="Arial" w:cs="Arial"/>
          <w:sz w:val="20"/>
          <w:szCs w:val="20"/>
        </w:rPr>
        <w:t xml:space="preserve">mluvní strany </w:t>
      </w:r>
      <w:r w:rsidR="0014330E" w:rsidRPr="00872E51">
        <w:rPr>
          <w:rFonts w:ascii="Arial" w:hAnsi="Arial" w:cs="Arial"/>
          <w:sz w:val="20"/>
          <w:szCs w:val="20"/>
        </w:rPr>
        <w:t xml:space="preserve">si tedy </w:t>
      </w:r>
      <w:r w:rsidRPr="00872E51">
        <w:rPr>
          <w:rFonts w:ascii="Arial" w:hAnsi="Arial" w:cs="Arial"/>
          <w:sz w:val="20"/>
          <w:szCs w:val="20"/>
        </w:rPr>
        <w:t>výslovně sjednávají, že změna okolností, která nastane po uzavření této smlouvy s tím, že by taková změna okolností mohla podstatně za</w:t>
      </w:r>
      <w:r w:rsidR="00D4376C">
        <w:rPr>
          <w:rFonts w:ascii="Arial" w:hAnsi="Arial" w:cs="Arial"/>
          <w:sz w:val="20"/>
          <w:szCs w:val="20"/>
        </w:rPr>
        <w:t>ložit hrubý nepoměr v právech a </w:t>
      </w:r>
      <w:r w:rsidRPr="00872E51">
        <w:rPr>
          <w:rFonts w:ascii="Arial" w:hAnsi="Arial" w:cs="Arial"/>
          <w:sz w:val="20"/>
          <w:szCs w:val="20"/>
        </w:rPr>
        <w:t>povinnostech stran, nebude uplatněna a smluvní strany nebudou oprávněny žádným způsobem domáhat se v takových případech vůči druhé sm</w:t>
      </w:r>
      <w:r w:rsidR="00D4376C">
        <w:rPr>
          <w:rFonts w:ascii="Arial" w:hAnsi="Arial" w:cs="Arial"/>
          <w:sz w:val="20"/>
          <w:szCs w:val="20"/>
        </w:rPr>
        <w:t>luvní straně obnovení jednání o </w:t>
      </w:r>
      <w:r w:rsidRPr="00872E51">
        <w:rPr>
          <w:rFonts w:ascii="Arial" w:hAnsi="Arial" w:cs="Arial"/>
          <w:sz w:val="20"/>
          <w:szCs w:val="20"/>
        </w:rPr>
        <w:t xml:space="preserve">smlouvě a o změnu smlouvy.  </w:t>
      </w:r>
    </w:p>
    <w:p w14:paraId="11A8821D"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se dohodly, že dodavatel není oprávněn bez předchozího písemného souhlasu objednatel</w:t>
      </w:r>
      <w:r w:rsidR="00635CDA" w:rsidRPr="00872E51">
        <w:rPr>
          <w:rFonts w:ascii="Arial" w:hAnsi="Arial" w:cs="Arial"/>
          <w:sz w:val="20"/>
          <w:szCs w:val="20"/>
        </w:rPr>
        <w:t xml:space="preserve">e </w:t>
      </w:r>
      <w:r w:rsidRPr="00872E51">
        <w:rPr>
          <w:rFonts w:ascii="Arial" w:hAnsi="Arial" w:cs="Arial"/>
          <w:sz w:val="20"/>
          <w:szCs w:val="20"/>
        </w:rPr>
        <w:t>postoupit tuto smlouvu či její část či převést jakákoli svá práva a/nebo povinnosti ze smlouvy na třetí osoby.</w:t>
      </w:r>
    </w:p>
    <w:p w14:paraId="089458E6" w14:textId="77777777" w:rsidR="00CC0958" w:rsidRPr="00872E51" w:rsidRDefault="00635CDA"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prohlašují, že žádná ze smluvních stran není oprávněna vtělit jakékoliv právo plynoucí jí ze smlouvy či z jejího porušení do podoby cenného papíru. </w:t>
      </w:r>
      <w:r w:rsidR="00CC0958" w:rsidRPr="00872E51">
        <w:rPr>
          <w:rFonts w:ascii="Arial" w:hAnsi="Arial" w:cs="Arial"/>
          <w:sz w:val="20"/>
          <w:szCs w:val="20"/>
        </w:rPr>
        <w:t>Smlouva není převoditelná rubopisem.</w:t>
      </w:r>
    </w:p>
    <w:p w14:paraId="3E23122C"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prohlašují, že veškeré podmínky plnění, zejména práva a povinnosti, sankce za porušení smlouvy, které byly mezi nimi v souvislosti s pl</w:t>
      </w:r>
      <w:r w:rsidR="00D4376C">
        <w:rPr>
          <w:rFonts w:ascii="Arial" w:hAnsi="Arial" w:cs="Arial"/>
          <w:sz w:val="20"/>
          <w:szCs w:val="20"/>
        </w:rPr>
        <w:t>něním ujednány, jsou obsaženy v </w:t>
      </w:r>
      <w:r w:rsidRPr="00872E51">
        <w:rPr>
          <w:rFonts w:ascii="Arial" w:hAnsi="Arial" w:cs="Arial"/>
          <w:sz w:val="20"/>
          <w:szCs w:val="20"/>
        </w:rPr>
        <w:t>textu této smlouvy</w:t>
      </w:r>
      <w:r w:rsidRPr="00872E51">
        <w:rPr>
          <w:rFonts w:ascii="Arial" w:hAnsi="Arial" w:cs="Arial"/>
          <w:b/>
          <w:bCs/>
          <w:sz w:val="20"/>
          <w:szCs w:val="20"/>
        </w:rPr>
        <w:t xml:space="preserve"> </w:t>
      </w:r>
      <w:r w:rsidRPr="00872E51">
        <w:rPr>
          <w:rFonts w:ascii="Arial" w:hAnsi="Arial" w:cs="Arial"/>
          <w:sz w:val="20"/>
          <w:szCs w:val="20"/>
        </w:rPr>
        <w:t xml:space="preserve">včetně jejích příloh, a dokumentech, na které smlouva výslovně odkazuje.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k datu jejího uzavření doplňovalo nebo měnilo. </w:t>
      </w:r>
    </w:p>
    <w:p w14:paraId="627CF8AD"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Jakékoliv jednání předvídané v této smlouvě, musí být učiněno, není-li ve smlouvě výslovně stanoveno jinak, písemně v listinné podobě a musí být s vyloučením </w:t>
      </w:r>
      <w:proofErr w:type="spellStart"/>
      <w:r w:rsidRPr="00872E51">
        <w:rPr>
          <w:rFonts w:ascii="Arial" w:hAnsi="Arial" w:cs="Arial"/>
          <w:sz w:val="20"/>
          <w:szCs w:val="20"/>
        </w:rPr>
        <w:t>ust</w:t>
      </w:r>
      <w:proofErr w:type="spellEnd"/>
      <w:r w:rsidRPr="00872E51">
        <w:rPr>
          <w:rFonts w:ascii="Arial" w:hAnsi="Arial" w:cs="Arial"/>
          <w:sz w:val="20"/>
          <w:szCs w:val="20"/>
        </w:rPr>
        <w:t>. § 566 občanského zákoníku řádně podepsané oprávněnými osobami. Jakékoliv jiné jednání, včetně e-mailové korespondence, je bez právního významu, není-li ve smlouvě výslovně stanoveno jinak.</w:t>
      </w:r>
    </w:p>
    <w:p w14:paraId="6F5CE4C1"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Veškeré změny a doplnění této smlouvy mohou být provedeny se souhlasem obou smluvních stran pouze číslovanými, písemnými dodatky. </w:t>
      </w:r>
    </w:p>
    <w:p w14:paraId="59C0AD22" w14:textId="77777777" w:rsidR="00635CDA" w:rsidRPr="00872E51" w:rsidRDefault="00635CDA"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prohlašují, že případné obchodní zvyklosti, týkající se sjednaného či navazujícího plnění, nemají přednost před smluvními ujednáními, ani před ustanoveními obecně závazných předpisů, byť by tato ustanovení neměla donucující účinky.</w:t>
      </w:r>
    </w:p>
    <w:p w14:paraId="4FBED648" w14:textId="77777777" w:rsidR="00635CDA" w:rsidRPr="00872E51" w:rsidRDefault="00635CDA"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se dohodly, že domněnka doby dojití poštovní zásilky dle ustanovení § 573 </w:t>
      </w:r>
      <w:r w:rsidR="0014330E" w:rsidRPr="00872E51">
        <w:rPr>
          <w:rFonts w:ascii="Arial" w:hAnsi="Arial" w:cs="Arial"/>
          <w:sz w:val="20"/>
          <w:szCs w:val="20"/>
        </w:rPr>
        <w:t>občanského</w:t>
      </w:r>
      <w:r w:rsidRPr="00872E51">
        <w:rPr>
          <w:rFonts w:ascii="Arial" w:hAnsi="Arial" w:cs="Arial"/>
          <w:sz w:val="20"/>
          <w:szCs w:val="20"/>
        </w:rPr>
        <w:t xml:space="preserve"> zákoník</w:t>
      </w:r>
      <w:r w:rsidR="0014330E" w:rsidRPr="00872E51">
        <w:rPr>
          <w:rFonts w:ascii="Arial" w:hAnsi="Arial" w:cs="Arial"/>
          <w:sz w:val="20"/>
          <w:szCs w:val="20"/>
        </w:rPr>
        <w:t>u</w:t>
      </w:r>
      <w:r w:rsidRPr="00872E51">
        <w:rPr>
          <w:rFonts w:ascii="Arial" w:hAnsi="Arial" w:cs="Arial"/>
          <w:sz w:val="20"/>
          <w:szCs w:val="20"/>
        </w:rPr>
        <w:t>, v platném znění, se mezi stranami ne</w:t>
      </w:r>
      <w:r w:rsidR="00D4376C">
        <w:rPr>
          <w:rFonts w:ascii="Arial" w:hAnsi="Arial" w:cs="Arial"/>
          <w:sz w:val="20"/>
          <w:szCs w:val="20"/>
        </w:rPr>
        <w:t>uplatní, nestanoví-li smlouva v </w:t>
      </w:r>
      <w:r w:rsidRPr="00872E51">
        <w:rPr>
          <w:rFonts w:ascii="Arial" w:hAnsi="Arial" w:cs="Arial"/>
          <w:sz w:val="20"/>
          <w:szCs w:val="20"/>
        </w:rPr>
        <w:t>jednotlivých případech jinak.</w:t>
      </w:r>
    </w:p>
    <w:p w14:paraId="1DE97B2B"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Smlouva nabývá platnosti a účinnosti dnem</w:t>
      </w:r>
      <w:r w:rsidR="00AA40BE" w:rsidRPr="00872E51">
        <w:rPr>
          <w:rFonts w:ascii="Arial" w:hAnsi="Arial" w:cs="Arial"/>
          <w:sz w:val="20"/>
          <w:szCs w:val="20"/>
        </w:rPr>
        <w:t xml:space="preserve"> uzavření smlouvy, nestanoví-li obecně závazný právní předpis něco jiného. Za den uzavření se považuje den uvedený</w:t>
      </w:r>
      <w:r w:rsidRPr="00872E51">
        <w:rPr>
          <w:rFonts w:ascii="Arial" w:hAnsi="Arial" w:cs="Arial"/>
          <w:sz w:val="20"/>
          <w:szCs w:val="20"/>
        </w:rPr>
        <w:t xml:space="preserve"> podpis</w:t>
      </w:r>
      <w:r w:rsidR="00AA40BE" w:rsidRPr="00872E51">
        <w:rPr>
          <w:rFonts w:ascii="Arial" w:hAnsi="Arial" w:cs="Arial"/>
          <w:sz w:val="20"/>
          <w:szCs w:val="20"/>
        </w:rPr>
        <w:t>ů oprávněných zástupců</w:t>
      </w:r>
      <w:r w:rsidRPr="00872E51">
        <w:rPr>
          <w:rFonts w:ascii="Arial" w:hAnsi="Arial" w:cs="Arial"/>
          <w:sz w:val="20"/>
          <w:szCs w:val="20"/>
        </w:rPr>
        <w:t xml:space="preserve"> ob</w:t>
      </w:r>
      <w:r w:rsidR="00AA40BE" w:rsidRPr="00872E51">
        <w:rPr>
          <w:rFonts w:ascii="Arial" w:hAnsi="Arial" w:cs="Arial"/>
          <w:sz w:val="20"/>
          <w:szCs w:val="20"/>
        </w:rPr>
        <w:t xml:space="preserve">ou </w:t>
      </w:r>
      <w:r w:rsidRPr="00872E51">
        <w:rPr>
          <w:rFonts w:ascii="Arial" w:hAnsi="Arial" w:cs="Arial"/>
          <w:sz w:val="20"/>
          <w:szCs w:val="20"/>
        </w:rPr>
        <w:t>smluvní</w:t>
      </w:r>
      <w:r w:rsidR="00AA40BE" w:rsidRPr="00872E51">
        <w:rPr>
          <w:rFonts w:ascii="Arial" w:hAnsi="Arial" w:cs="Arial"/>
          <w:sz w:val="20"/>
          <w:szCs w:val="20"/>
        </w:rPr>
        <w:t>ch</w:t>
      </w:r>
      <w:r w:rsidRPr="00872E51">
        <w:rPr>
          <w:rFonts w:ascii="Arial" w:hAnsi="Arial" w:cs="Arial"/>
          <w:sz w:val="20"/>
          <w:szCs w:val="20"/>
        </w:rPr>
        <w:t xml:space="preserve"> stran</w:t>
      </w:r>
      <w:r w:rsidR="00AA40BE" w:rsidRPr="00872E51">
        <w:rPr>
          <w:rFonts w:ascii="Arial" w:hAnsi="Arial" w:cs="Arial"/>
          <w:sz w:val="20"/>
          <w:szCs w:val="20"/>
        </w:rPr>
        <w:t>. Je-li takto označeno více dní, pak se považuje za den uzavření datum pozdější.</w:t>
      </w:r>
    </w:p>
    <w:p w14:paraId="2126D992" w14:textId="508DF804" w:rsidR="00AA40BE" w:rsidRPr="00872E51" w:rsidRDefault="00220B2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se zavazují řešit případné spory vzniklé na základě této smlouvy přednostně dohodou, nebude-li spor vyřešen smírnou cestou, jsou k řešení sporů smluvních stran příslušné soudy v České republice</w:t>
      </w:r>
      <w:r w:rsidR="004D6F88">
        <w:rPr>
          <w:rFonts w:ascii="Arial" w:hAnsi="Arial" w:cs="Arial"/>
          <w:sz w:val="20"/>
          <w:szCs w:val="20"/>
        </w:rPr>
        <w:t>.</w:t>
      </w:r>
    </w:p>
    <w:p w14:paraId="6A756B50" w14:textId="77777777" w:rsidR="00273277" w:rsidRPr="00872E51" w:rsidRDefault="00273277" w:rsidP="00F82429">
      <w:pPr>
        <w:pStyle w:val="Nadpis3"/>
        <w:numPr>
          <w:ilvl w:val="1"/>
          <w:numId w:val="12"/>
        </w:numPr>
        <w:rPr>
          <w:rFonts w:ascii="Arial" w:hAnsi="Arial" w:cs="Arial"/>
          <w:sz w:val="20"/>
          <w:szCs w:val="20"/>
        </w:rPr>
      </w:pPr>
      <w:r w:rsidRPr="00872E51">
        <w:rPr>
          <w:rFonts w:ascii="Arial" w:hAnsi="Arial" w:cs="Arial"/>
          <w:sz w:val="20"/>
          <w:szCs w:val="20"/>
        </w:rPr>
        <w:t xml:space="preserve">Ujednání, </w:t>
      </w:r>
      <w:r w:rsidR="0014330E" w:rsidRPr="00872E51">
        <w:rPr>
          <w:rFonts w:ascii="Arial" w:hAnsi="Arial" w:cs="Arial"/>
          <w:sz w:val="20"/>
          <w:szCs w:val="20"/>
        </w:rPr>
        <w:t>jež</w:t>
      </w:r>
      <w:r w:rsidRPr="00872E51">
        <w:rPr>
          <w:rFonts w:ascii="Arial" w:hAnsi="Arial" w:cs="Arial"/>
          <w:sz w:val="20"/>
          <w:szCs w:val="20"/>
        </w:rPr>
        <w:t xml:space="preserve"> nesmí být obsažena v návrhu smlouvy:</w:t>
      </w:r>
    </w:p>
    <w:p w14:paraId="35A2BB86" w14:textId="77777777" w:rsidR="00635CDA" w:rsidRPr="00872E51" w:rsidRDefault="00635CDA" w:rsidP="00F82429">
      <w:pPr>
        <w:pStyle w:val="Nadpis2"/>
        <w:keepNext w:val="0"/>
        <w:numPr>
          <w:ilvl w:val="0"/>
          <w:numId w:val="18"/>
        </w:numPr>
        <w:suppressAutoHyphens w:val="0"/>
        <w:spacing w:before="120" w:after="120"/>
        <w:ind w:left="714" w:hanging="357"/>
        <w:jc w:val="both"/>
        <w:rPr>
          <w:rFonts w:ascii="Arial" w:hAnsi="Arial" w:cs="Arial"/>
          <w:b w:val="0"/>
          <w:sz w:val="20"/>
          <w:szCs w:val="20"/>
        </w:rPr>
      </w:pPr>
      <w:r w:rsidRPr="00872E51">
        <w:rPr>
          <w:rFonts w:ascii="Arial" w:hAnsi="Arial" w:cs="Arial"/>
          <w:b w:val="0"/>
          <w:sz w:val="20"/>
          <w:szCs w:val="20"/>
        </w:rPr>
        <w:t>Smlouva nebude obsahovat limitaci náhrady újmy, která může vzniknout zadavateli v souvislosti s porušením povinností dodavatele.</w:t>
      </w:r>
    </w:p>
    <w:p w14:paraId="3F00C6E4" w14:textId="77777777" w:rsidR="00A30BDF" w:rsidRPr="00872E51" w:rsidRDefault="00A30BDF" w:rsidP="00F82429">
      <w:pPr>
        <w:pStyle w:val="Nadpis2"/>
        <w:keepNext w:val="0"/>
        <w:numPr>
          <w:ilvl w:val="0"/>
          <w:numId w:val="18"/>
        </w:numPr>
        <w:suppressAutoHyphens w:val="0"/>
        <w:spacing w:before="120" w:after="120"/>
        <w:ind w:left="714" w:hanging="357"/>
        <w:jc w:val="both"/>
        <w:rPr>
          <w:rFonts w:ascii="Arial" w:hAnsi="Arial" w:cs="Arial"/>
          <w:b w:val="0"/>
          <w:sz w:val="20"/>
          <w:szCs w:val="20"/>
          <w:lang w:val="cs-CZ"/>
        </w:rPr>
      </w:pPr>
      <w:r w:rsidRPr="00872E51">
        <w:rPr>
          <w:rFonts w:ascii="Arial" w:hAnsi="Arial" w:cs="Arial"/>
          <w:b w:val="0"/>
          <w:sz w:val="20"/>
          <w:szCs w:val="20"/>
          <w:lang w:val="cs-CZ"/>
        </w:rPr>
        <w:t xml:space="preserve">Je zakázáno sjednání rozhodčí doložky. </w:t>
      </w:r>
    </w:p>
    <w:p w14:paraId="1BDAF00C" w14:textId="77777777" w:rsidR="00AA40BE" w:rsidRPr="00872E51" w:rsidRDefault="00AA40BE" w:rsidP="00F82429">
      <w:pPr>
        <w:pStyle w:val="Nadpis2"/>
        <w:keepNext w:val="0"/>
        <w:numPr>
          <w:ilvl w:val="0"/>
          <w:numId w:val="18"/>
        </w:numPr>
        <w:suppressAutoHyphens w:val="0"/>
        <w:spacing w:before="120" w:after="120"/>
        <w:ind w:left="714" w:hanging="357"/>
        <w:jc w:val="both"/>
        <w:rPr>
          <w:rFonts w:ascii="Arial" w:hAnsi="Arial" w:cs="Arial"/>
          <w:b w:val="0"/>
          <w:sz w:val="20"/>
          <w:szCs w:val="20"/>
          <w:lang w:val="cs-CZ"/>
        </w:rPr>
      </w:pPr>
      <w:r w:rsidRPr="00872E51">
        <w:rPr>
          <w:rFonts w:ascii="Arial" w:hAnsi="Arial" w:cs="Arial"/>
          <w:b w:val="0"/>
          <w:sz w:val="20"/>
          <w:szCs w:val="20"/>
        </w:rPr>
        <w:t>Je zakázána prorogace</w:t>
      </w:r>
      <w:r w:rsidRPr="00872E51">
        <w:rPr>
          <w:rFonts w:ascii="Arial" w:hAnsi="Arial" w:cs="Arial"/>
          <w:b w:val="0"/>
          <w:sz w:val="20"/>
          <w:szCs w:val="20"/>
          <w:lang w:val="cs-CZ"/>
        </w:rPr>
        <w:t xml:space="preserve"> ve vztahu k soudům příslušným k řešení sporů smluvních stran</w:t>
      </w:r>
      <w:r w:rsidRPr="00872E51">
        <w:rPr>
          <w:rFonts w:ascii="Arial" w:hAnsi="Arial" w:cs="Arial"/>
          <w:b w:val="0"/>
          <w:sz w:val="20"/>
          <w:szCs w:val="20"/>
        </w:rPr>
        <w:t>.</w:t>
      </w:r>
    </w:p>
    <w:p w14:paraId="3937C052" w14:textId="77777777" w:rsidR="00A30BDF" w:rsidRPr="00872E51" w:rsidRDefault="00A30BDF" w:rsidP="00F82429">
      <w:pPr>
        <w:pStyle w:val="Odstavecseseznamem"/>
        <w:numPr>
          <w:ilvl w:val="0"/>
          <w:numId w:val="18"/>
        </w:numPr>
        <w:spacing w:before="120" w:after="120"/>
        <w:ind w:left="714" w:hanging="357"/>
        <w:rPr>
          <w:rFonts w:ascii="Arial" w:hAnsi="Arial" w:cs="Arial"/>
          <w:bCs/>
          <w:iCs/>
          <w:sz w:val="20"/>
          <w:szCs w:val="20"/>
          <w:lang w:val="x-none" w:eastAsia="ar-SA"/>
        </w:rPr>
      </w:pPr>
      <w:r w:rsidRPr="00872E51">
        <w:rPr>
          <w:rFonts w:ascii="Arial" w:hAnsi="Arial" w:cs="Arial"/>
          <w:bCs/>
          <w:iCs/>
          <w:sz w:val="20"/>
          <w:szCs w:val="20"/>
          <w:lang w:eastAsia="ar-SA"/>
        </w:rPr>
        <w:t>Je zakázáno podřídit smlouvu jinému právu, než je právo české.</w:t>
      </w:r>
    </w:p>
    <w:p w14:paraId="2AD9D9F7" w14:textId="77777777" w:rsidR="00AA40BE" w:rsidRPr="00872E51" w:rsidRDefault="00AA40BE" w:rsidP="00F82429">
      <w:pPr>
        <w:pStyle w:val="Odstavecseseznamem"/>
        <w:numPr>
          <w:ilvl w:val="0"/>
          <w:numId w:val="18"/>
        </w:numPr>
        <w:spacing w:before="120" w:after="120"/>
        <w:ind w:left="714" w:hanging="357"/>
        <w:rPr>
          <w:rFonts w:ascii="Arial" w:hAnsi="Arial" w:cs="Arial"/>
          <w:bCs/>
          <w:iCs/>
          <w:sz w:val="20"/>
          <w:szCs w:val="20"/>
          <w:lang w:val="x-none" w:eastAsia="ar-SA"/>
        </w:rPr>
      </w:pPr>
      <w:r w:rsidRPr="00872E51">
        <w:rPr>
          <w:rFonts w:ascii="Arial" w:hAnsi="Arial" w:cs="Arial"/>
          <w:bCs/>
          <w:iCs/>
          <w:sz w:val="20"/>
          <w:szCs w:val="20"/>
          <w:lang w:val="x-none" w:eastAsia="ar-SA"/>
        </w:rPr>
        <w:t xml:space="preserve">Za porušení povinností ze strany zadavatele </w:t>
      </w:r>
      <w:r w:rsidRPr="00872E51">
        <w:rPr>
          <w:rFonts w:ascii="Arial" w:hAnsi="Arial" w:cs="Arial"/>
          <w:bCs/>
          <w:iCs/>
          <w:sz w:val="20"/>
          <w:szCs w:val="20"/>
          <w:lang w:eastAsia="ar-SA"/>
        </w:rPr>
        <w:t xml:space="preserve">nesmí být </w:t>
      </w:r>
      <w:r w:rsidRPr="00872E51">
        <w:rPr>
          <w:rFonts w:ascii="Arial" w:hAnsi="Arial" w:cs="Arial"/>
          <w:bCs/>
          <w:iCs/>
          <w:sz w:val="20"/>
          <w:szCs w:val="20"/>
          <w:lang w:val="x-none" w:eastAsia="ar-SA"/>
        </w:rPr>
        <w:t xml:space="preserve"> sjednána žádná smluvní pokuta.</w:t>
      </w:r>
    </w:p>
    <w:p w14:paraId="028B99D9" w14:textId="77777777" w:rsidR="00220B28" w:rsidRPr="00106BBA" w:rsidRDefault="00D55D3E" w:rsidP="00D4376C">
      <w:pPr>
        <w:pStyle w:val="Odstavecseseznamem"/>
        <w:numPr>
          <w:ilvl w:val="0"/>
          <w:numId w:val="18"/>
        </w:numPr>
        <w:spacing w:before="120" w:after="120"/>
        <w:ind w:left="714" w:hanging="357"/>
        <w:rPr>
          <w:rFonts w:ascii="Arial" w:hAnsi="Arial" w:cs="Arial"/>
          <w:color w:val="000000" w:themeColor="text1"/>
          <w:sz w:val="20"/>
          <w:szCs w:val="20"/>
        </w:rPr>
      </w:pPr>
      <w:r w:rsidRPr="0021690D">
        <w:rPr>
          <w:rFonts w:ascii="Arial" w:hAnsi="Arial" w:cs="Arial"/>
          <w:bCs/>
          <w:iCs/>
          <w:sz w:val="20"/>
          <w:szCs w:val="20"/>
          <w:lang w:eastAsia="ar-SA"/>
        </w:rPr>
        <w:t xml:space="preserve">Smlouva nebude obsahovat ujednání o poplatcích vztahujících se ke komunikaci mezi zadavatelem a dodavatelem. </w:t>
      </w:r>
    </w:p>
    <w:p w14:paraId="4099C764" w14:textId="77777777" w:rsidR="00220B28" w:rsidRPr="006246BE" w:rsidRDefault="00220B28" w:rsidP="00220B28">
      <w:pPr>
        <w:pStyle w:val="Nadpis3"/>
        <w:numPr>
          <w:ilvl w:val="1"/>
          <w:numId w:val="12"/>
        </w:numPr>
        <w:rPr>
          <w:rFonts w:ascii="Arial" w:hAnsi="Arial" w:cs="Arial"/>
          <w:sz w:val="20"/>
          <w:szCs w:val="20"/>
        </w:rPr>
      </w:pPr>
      <w:r w:rsidRPr="006246BE">
        <w:rPr>
          <w:rFonts w:ascii="Arial" w:hAnsi="Arial" w:cs="Arial"/>
          <w:sz w:val="20"/>
          <w:szCs w:val="20"/>
        </w:rPr>
        <w:t>Ostatní ujednání</w:t>
      </w:r>
    </w:p>
    <w:p w14:paraId="66830B97" w14:textId="23216902" w:rsidR="00220B28" w:rsidRDefault="00220B28" w:rsidP="00220B28">
      <w:pPr>
        <w:spacing w:before="120"/>
        <w:ind w:left="709"/>
        <w:contextualSpacing/>
        <w:jc w:val="both"/>
        <w:rPr>
          <w:rFonts w:ascii="Arial" w:hAnsi="Arial" w:cs="Arial"/>
          <w:color w:val="000000" w:themeColor="text1"/>
          <w:sz w:val="20"/>
          <w:szCs w:val="20"/>
        </w:rPr>
      </w:pPr>
      <w:r w:rsidRPr="0029585F">
        <w:rPr>
          <w:rFonts w:ascii="Arial" w:hAnsi="Arial" w:cs="Arial"/>
          <w:color w:val="000000" w:themeColor="text1"/>
          <w:sz w:val="20"/>
          <w:szCs w:val="20"/>
        </w:rPr>
        <w:t>Není-li to v rozporu s uvedenými smluvními podmínkami či požadavky zadavatele stanovenými v ZD, může účastník uvést do smlouvy případně další smluvní podmínky.</w:t>
      </w:r>
    </w:p>
    <w:p w14:paraId="4B935278" w14:textId="6DCF995C" w:rsidR="00327899" w:rsidRDefault="00327899" w:rsidP="00220B28">
      <w:pPr>
        <w:spacing w:before="120"/>
        <w:ind w:left="709"/>
        <w:contextualSpacing/>
        <w:jc w:val="both"/>
        <w:rPr>
          <w:rFonts w:ascii="Arial" w:hAnsi="Arial" w:cs="Arial"/>
          <w:color w:val="000000" w:themeColor="text1"/>
          <w:sz w:val="20"/>
          <w:szCs w:val="20"/>
        </w:rPr>
      </w:pPr>
    </w:p>
    <w:p w14:paraId="503B6179" w14:textId="11172CF6" w:rsidR="00327899" w:rsidRDefault="00327899" w:rsidP="00220B28">
      <w:pPr>
        <w:spacing w:before="120"/>
        <w:ind w:left="709"/>
        <w:contextualSpacing/>
        <w:jc w:val="both"/>
        <w:rPr>
          <w:rFonts w:ascii="Arial" w:hAnsi="Arial" w:cs="Arial"/>
          <w:color w:val="000000" w:themeColor="text1"/>
          <w:sz w:val="20"/>
          <w:szCs w:val="20"/>
        </w:rPr>
      </w:pPr>
    </w:p>
    <w:p w14:paraId="41249037" w14:textId="32BD6652" w:rsidR="00327899" w:rsidRDefault="00327899" w:rsidP="00220B28">
      <w:pPr>
        <w:spacing w:before="120"/>
        <w:ind w:left="709"/>
        <w:contextualSpacing/>
        <w:jc w:val="both"/>
        <w:rPr>
          <w:rFonts w:ascii="Arial" w:hAnsi="Arial" w:cs="Arial"/>
          <w:color w:val="000000" w:themeColor="text1"/>
          <w:sz w:val="20"/>
          <w:szCs w:val="20"/>
        </w:rPr>
      </w:pPr>
    </w:p>
    <w:p w14:paraId="751C0EA5" w14:textId="5EF8E684" w:rsidR="00327899" w:rsidRDefault="00327899" w:rsidP="00220B28">
      <w:pPr>
        <w:spacing w:before="120"/>
        <w:ind w:left="709"/>
        <w:contextualSpacing/>
        <w:jc w:val="both"/>
        <w:rPr>
          <w:rFonts w:ascii="Arial" w:hAnsi="Arial" w:cs="Arial"/>
          <w:color w:val="000000" w:themeColor="text1"/>
          <w:sz w:val="20"/>
          <w:szCs w:val="20"/>
        </w:rPr>
      </w:pPr>
    </w:p>
    <w:p w14:paraId="0DB04F31" w14:textId="3FDABA3B" w:rsidR="00327899" w:rsidRDefault="00327899" w:rsidP="00220B28">
      <w:pPr>
        <w:spacing w:before="120"/>
        <w:ind w:left="709"/>
        <w:contextualSpacing/>
        <w:jc w:val="both"/>
        <w:rPr>
          <w:rFonts w:ascii="Arial" w:hAnsi="Arial" w:cs="Arial"/>
          <w:color w:val="000000" w:themeColor="text1"/>
          <w:sz w:val="20"/>
          <w:szCs w:val="20"/>
        </w:rPr>
      </w:pPr>
    </w:p>
    <w:p w14:paraId="45274273" w14:textId="0E2D0787" w:rsidR="00327899" w:rsidRDefault="00327899" w:rsidP="00220B28">
      <w:pPr>
        <w:spacing w:before="120"/>
        <w:ind w:left="709"/>
        <w:contextualSpacing/>
        <w:jc w:val="both"/>
        <w:rPr>
          <w:rFonts w:ascii="Arial" w:hAnsi="Arial" w:cs="Arial"/>
          <w:color w:val="000000" w:themeColor="text1"/>
          <w:sz w:val="20"/>
          <w:szCs w:val="20"/>
        </w:rPr>
      </w:pPr>
    </w:p>
    <w:p w14:paraId="70868009" w14:textId="72EAC9BC" w:rsidR="00327899" w:rsidRDefault="00327899" w:rsidP="00220B28">
      <w:pPr>
        <w:spacing w:before="120"/>
        <w:ind w:left="709"/>
        <w:contextualSpacing/>
        <w:jc w:val="both"/>
        <w:rPr>
          <w:rFonts w:ascii="Arial" w:hAnsi="Arial" w:cs="Arial"/>
          <w:color w:val="000000" w:themeColor="text1"/>
          <w:sz w:val="20"/>
          <w:szCs w:val="20"/>
        </w:rPr>
      </w:pPr>
    </w:p>
    <w:p w14:paraId="344A23DD" w14:textId="1B4EA4C9" w:rsidR="00327899" w:rsidRDefault="00327899" w:rsidP="00220B28">
      <w:pPr>
        <w:spacing w:before="120"/>
        <w:ind w:left="709"/>
        <w:contextualSpacing/>
        <w:jc w:val="both"/>
        <w:rPr>
          <w:rFonts w:ascii="Arial" w:hAnsi="Arial" w:cs="Arial"/>
          <w:color w:val="000000" w:themeColor="text1"/>
          <w:sz w:val="20"/>
          <w:szCs w:val="20"/>
        </w:rPr>
      </w:pPr>
    </w:p>
    <w:p w14:paraId="33148225" w14:textId="34D19817" w:rsidR="00327899" w:rsidRDefault="00327899" w:rsidP="00220B28">
      <w:pPr>
        <w:spacing w:before="120"/>
        <w:ind w:left="709"/>
        <w:contextualSpacing/>
        <w:jc w:val="both"/>
        <w:rPr>
          <w:rFonts w:ascii="Arial" w:hAnsi="Arial" w:cs="Arial"/>
          <w:color w:val="000000" w:themeColor="text1"/>
          <w:sz w:val="20"/>
          <w:szCs w:val="20"/>
        </w:rPr>
      </w:pPr>
    </w:p>
    <w:p w14:paraId="67C46B3E" w14:textId="75530EE6" w:rsidR="00327899" w:rsidRDefault="00327899" w:rsidP="00220B28">
      <w:pPr>
        <w:spacing w:before="120"/>
        <w:ind w:left="709"/>
        <w:contextualSpacing/>
        <w:jc w:val="both"/>
        <w:rPr>
          <w:rFonts w:ascii="Arial" w:hAnsi="Arial" w:cs="Arial"/>
          <w:color w:val="000000" w:themeColor="text1"/>
          <w:sz w:val="20"/>
          <w:szCs w:val="20"/>
        </w:rPr>
      </w:pPr>
    </w:p>
    <w:p w14:paraId="0E6F848B" w14:textId="673C8D0E" w:rsidR="00327899" w:rsidRDefault="00327899" w:rsidP="00220B28">
      <w:pPr>
        <w:spacing w:before="120"/>
        <w:ind w:left="709"/>
        <w:contextualSpacing/>
        <w:jc w:val="both"/>
        <w:rPr>
          <w:rFonts w:ascii="Arial" w:hAnsi="Arial" w:cs="Arial"/>
          <w:color w:val="000000" w:themeColor="text1"/>
          <w:sz w:val="20"/>
          <w:szCs w:val="20"/>
        </w:rPr>
      </w:pPr>
    </w:p>
    <w:p w14:paraId="18FC33A5" w14:textId="1E560774" w:rsidR="00327899" w:rsidRDefault="00327899" w:rsidP="00220B28">
      <w:pPr>
        <w:spacing w:before="120"/>
        <w:ind w:left="709"/>
        <w:contextualSpacing/>
        <w:jc w:val="both"/>
        <w:rPr>
          <w:rFonts w:ascii="Arial" w:hAnsi="Arial" w:cs="Arial"/>
          <w:color w:val="000000" w:themeColor="text1"/>
          <w:sz w:val="20"/>
          <w:szCs w:val="20"/>
        </w:rPr>
      </w:pPr>
    </w:p>
    <w:p w14:paraId="65689DB1" w14:textId="7976841C" w:rsidR="00327899" w:rsidRDefault="00327899" w:rsidP="00220B28">
      <w:pPr>
        <w:spacing w:before="120"/>
        <w:ind w:left="709"/>
        <w:contextualSpacing/>
        <w:jc w:val="both"/>
        <w:rPr>
          <w:rFonts w:ascii="Arial" w:hAnsi="Arial" w:cs="Arial"/>
          <w:color w:val="000000" w:themeColor="text1"/>
          <w:sz w:val="20"/>
          <w:szCs w:val="20"/>
        </w:rPr>
      </w:pPr>
    </w:p>
    <w:p w14:paraId="52B72D31" w14:textId="584D96ED" w:rsidR="00327899" w:rsidRDefault="00327899" w:rsidP="00220B28">
      <w:pPr>
        <w:spacing w:before="120"/>
        <w:ind w:left="709"/>
        <w:contextualSpacing/>
        <w:jc w:val="both"/>
        <w:rPr>
          <w:rFonts w:ascii="Arial" w:hAnsi="Arial" w:cs="Arial"/>
          <w:color w:val="000000" w:themeColor="text1"/>
          <w:sz w:val="20"/>
          <w:szCs w:val="20"/>
        </w:rPr>
      </w:pPr>
    </w:p>
    <w:p w14:paraId="33A3F20B" w14:textId="338951B6" w:rsidR="00327899" w:rsidRDefault="00327899" w:rsidP="00220B28">
      <w:pPr>
        <w:spacing w:before="120"/>
        <w:ind w:left="709"/>
        <w:contextualSpacing/>
        <w:jc w:val="both"/>
        <w:rPr>
          <w:rFonts w:ascii="Arial" w:hAnsi="Arial" w:cs="Arial"/>
          <w:color w:val="000000" w:themeColor="text1"/>
          <w:sz w:val="20"/>
          <w:szCs w:val="20"/>
        </w:rPr>
      </w:pPr>
    </w:p>
    <w:p w14:paraId="3610720F" w14:textId="2FF4731B" w:rsidR="00327899" w:rsidRDefault="00327899" w:rsidP="00220B28">
      <w:pPr>
        <w:spacing w:before="120"/>
        <w:ind w:left="709"/>
        <w:contextualSpacing/>
        <w:jc w:val="both"/>
        <w:rPr>
          <w:rFonts w:ascii="Arial" w:hAnsi="Arial" w:cs="Arial"/>
          <w:color w:val="000000" w:themeColor="text1"/>
          <w:sz w:val="20"/>
          <w:szCs w:val="20"/>
        </w:rPr>
      </w:pPr>
    </w:p>
    <w:p w14:paraId="4FF09B7D" w14:textId="5C89EB97" w:rsidR="00327899" w:rsidRDefault="00327899" w:rsidP="00220B28">
      <w:pPr>
        <w:spacing w:before="120"/>
        <w:ind w:left="709"/>
        <w:contextualSpacing/>
        <w:jc w:val="both"/>
        <w:rPr>
          <w:rFonts w:ascii="Arial" w:hAnsi="Arial" w:cs="Arial"/>
          <w:color w:val="000000" w:themeColor="text1"/>
          <w:sz w:val="20"/>
          <w:szCs w:val="20"/>
        </w:rPr>
      </w:pPr>
    </w:p>
    <w:p w14:paraId="321FF040" w14:textId="0E508C6A" w:rsidR="00327899" w:rsidRDefault="00327899" w:rsidP="00220B28">
      <w:pPr>
        <w:spacing w:before="120"/>
        <w:ind w:left="709"/>
        <w:contextualSpacing/>
        <w:jc w:val="both"/>
        <w:rPr>
          <w:rFonts w:ascii="Arial" w:hAnsi="Arial" w:cs="Arial"/>
          <w:color w:val="000000" w:themeColor="text1"/>
          <w:sz w:val="20"/>
          <w:szCs w:val="20"/>
        </w:rPr>
      </w:pPr>
    </w:p>
    <w:p w14:paraId="432764B9" w14:textId="594FD91C" w:rsidR="00327899" w:rsidRDefault="00327899" w:rsidP="00220B28">
      <w:pPr>
        <w:spacing w:before="120"/>
        <w:ind w:left="709"/>
        <w:contextualSpacing/>
        <w:jc w:val="both"/>
        <w:rPr>
          <w:rFonts w:ascii="Arial" w:hAnsi="Arial" w:cs="Arial"/>
          <w:color w:val="000000" w:themeColor="text1"/>
          <w:sz w:val="20"/>
          <w:szCs w:val="20"/>
        </w:rPr>
      </w:pPr>
    </w:p>
    <w:p w14:paraId="56C79F02" w14:textId="77777777" w:rsidR="00327899" w:rsidRPr="0029585F" w:rsidRDefault="00327899" w:rsidP="00220B28">
      <w:pPr>
        <w:spacing w:before="120"/>
        <w:ind w:left="709"/>
        <w:contextualSpacing/>
        <w:jc w:val="both"/>
        <w:rPr>
          <w:rFonts w:ascii="Arial" w:hAnsi="Arial" w:cs="Arial"/>
          <w:color w:val="000000" w:themeColor="text1"/>
          <w:sz w:val="20"/>
          <w:szCs w:val="20"/>
        </w:rPr>
      </w:pPr>
    </w:p>
    <w:sectPr w:rsidR="00327899" w:rsidRPr="002958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6C34" w14:textId="77777777" w:rsidR="000B3B66" w:rsidRDefault="000B3B66" w:rsidP="009F104E">
      <w:pPr>
        <w:spacing w:after="0" w:line="240" w:lineRule="auto"/>
      </w:pPr>
      <w:r>
        <w:separator/>
      </w:r>
    </w:p>
  </w:endnote>
  <w:endnote w:type="continuationSeparator" w:id="0">
    <w:p w14:paraId="58EE9C43" w14:textId="77777777" w:rsidR="000B3B66" w:rsidRDefault="000B3B66" w:rsidP="009F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37C6" w14:textId="77777777" w:rsidR="000B3B66" w:rsidRDefault="000B3B66" w:rsidP="009F104E">
      <w:pPr>
        <w:spacing w:after="0" w:line="240" w:lineRule="auto"/>
      </w:pPr>
      <w:r>
        <w:separator/>
      </w:r>
    </w:p>
  </w:footnote>
  <w:footnote w:type="continuationSeparator" w:id="0">
    <w:p w14:paraId="6A4DDC9E" w14:textId="77777777" w:rsidR="000B3B66" w:rsidRDefault="000B3B66" w:rsidP="009F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D2A9" w14:textId="77777777" w:rsidR="001974E7" w:rsidRPr="009F104E" w:rsidRDefault="001974E7" w:rsidP="009F104E">
    <w:pPr>
      <w:pStyle w:val="Zhlav"/>
      <w:pBdr>
        <w:bottom w:val="single" w:sz="4" w:space="1" w:color="auto"/>
      </w:pBdr>
      <w:rPr>
        <w:rFonts w:ascii="Arial" w:hAnsi="Arial" w:cs="Arial"/>
        <w:sz w:val="16"/>
        <w:szCs w:val="16"/>
      </w:rPr>
    </w:pPr>
    <w:r w:rsidRPr="009F104E">
      <w:rPr>
        <w:rFonts w:ascii="Arial" w:hAnsi="Arial" w:cs="Arial"/>
        <w:sz w:val="16"/>
        <w:szCs w:val="16"/>
      </w:rPr>
      <w:t>ČEPRO, a.s.</w:t>
    </w:r>
    <w:r w:rsidRPr="009F104E">
      <w:rPr>
        <w:rFonts w:ascii="Arial" w:hAnsi="Arial" w:cs="Arial"/>
        <w:sz w:val="16"/>
        <w:szCs w:val="16"/>
      </w:rPr>
      <w:tab/>
      <w:t>Zadávací dokumentace č.</w:t>
    </w:r>
    <w:r w:rsidR="00CB6165">
      <w:rPr>
        <w:rFonts w:ascii="Arial" w:hAnsi="Arial" w:cs="Arial"/>
        <w:sz w:val="16"/>
        <w:szCs w:val="16"/>
      </w:rPr>
      <w:t>: 124</w:t>
    </w:r>
    <w:r>
      <w:rPr>
        <w:rFonts w:ascii="Arial" w:hAnsi="Arial" w:cs="Arial"/>
        <w:sz w:val="16"/>
        <w:szCs w:val="16"/>
      </w:rPr>
      <w:t>/</w:t>
    </w:r>
    <w:r w:rsidR="00CB6165">
      <w:rPr>
        <w:rFonts w:ascii="Arial" w:hAnsi="Arial" w:cs="Arial"/>
        <w:sz w:val="16"/>
        <w:szCs w:val="16"/>
      </w:rPr>
      <w:t>20</w:t>
    </w:r>
    <w:r>
      <w:rPr>
        <w:rFonts w:ascii="Arial" w:hAnsi="Arial" w:cs="Arial"/>
        <w:sz w:val="16"/>
        <w:szCs w:val="16"/>
      </w:rPr>
      <w:t>/</w:t>
    </w:r>
    <w:r w:rsidRPr="009F104E">
      <w:rPr>
        <w:rFonts w:ascii="Arial" w:hAnsi="Arial" w:cs="Arial"/>
        <w:sz w:val="16"/>
        <w:szCs w:val="16"/>
      </w:rPr>
      <w:t>OCN</w:t>
    </w:r>
    <w:r w:rsidRPr="009F104E">
      <w:rPr>
        <w:rFonts w:ascii="Arial" w:hAnsi="Arial" w:cs="Arial"/>
        <w:sz w:val="16"/>
        <w:szCs w:val="16"/>
      </w:rPr>
      <w:tab/>
      <w:t xml:space="preserve">Stránka </w:t>
    </w:r>
    <w:r w:rsidRPr="009F104E">
      <w:rPr>
        <w:rFonts w:ascii="Arial" w:hAnsi="Arial" w:cs="Arial"/>
        <w:sz w:val="16"/>
        <w:szCs w:val="16"/>
      </w:rPr>
      <w:fldChar w:fldCharType="begin"/>
    </w:r>
    <w:r w:rsidRPr="009F104E">
      <w:rPr>
        <w:rFonts w:ascii="Arial" w:hAnsi="Arial" w:cs="Arial"/>
        <w:sz w:val="16"/>
        <w:szCs w:val="16"/>
      </w:rPr>
      <w:instrText>PAGE  \* Arabic  \* MERGEFORMAT</w:instrText>
    </w:r>
    <w:r w:rsidRPr="009F104E">
      <w:rPr>
        <w:rFonts w:ascii="Arial" w:hAnsi="Arial" w:cs="Arial"/>
        <w:sz w:val="16"/>
        <w:szCs w:val="16"/>
      </w:rPr>
      <w:fldChar w:fldCharType="separate"/>
    </w:r>
    <w:r w:rsidR="00B14CA6">
      <w:rPr>
        <w:rFonts w:ascii="Arial" w:hAnsi="Arial" w:cs="Arial"/>
        <w:noProof/>
        <w:sz w:val="16"/>
        <w:szCs w:val="16"/>
      </w:rPr>
      <w:t>3</w:t>
    </w:r>
    <w:r w:rsidRPr="009F104E">
      <w:rPr>
        <w:rFonts w:ascii="Arial" w:hAnsi="Arial" w:cs="Arial"/>
        <w:sz w:val="16"/>
        <w:szCs w:val="16"/>
      </w:rPr>
      <w:fldChar w:fldCharType="end"/>
    </w:r>
    <w:r w:rsidRPr="009F104E">
      <w:rPr>
        <w:rFonts w:ascii="Arial" w:hAnsi="Arial" w:cs="Arial"/>
        <w:sz w:val="16"/>
        <w:szCs w:val="16"/>
      </w:rPr>
      <w:t xml:space="preserve"> z </w:t>
    </w:r>
    <w:r w:rsidRPr="009F104E">
      <w:rPr>
        <w:rFonts w:ascii="Arial" w:hAnsi="Arial" w:cs="Arial"/>
        <w:sz w:val="16"/>
        <w:szCs w:val="16"/>
      </w:rPr>
      <w:fldChar w:fldCharType="begin"/>
    </w:r>
    <w:r w:rsidRPr="009F104E">
      <w:rPr>
        <w:rFonts w:ascii="Arial" w:hAnsi="Arial" w:cs="Arial"/>
        <w:sz w:val="16"/>
        <w:szCs w:val="16"/>
      </w:rPr>
      <w:instrText>NUMPAGES  \* Arabic  \* MERGEFORMAT</w:instrText>
    </w:r>
    <w:r w:rsidRPr="009F104E">
      <w:rPr>
        <w:rFonts w:ascii="Arial" w:hAnsi="Arial" w:cs="Arial"/>
        <w:sz w:val="16"/>
        <w:szCs w:val="16"/>
      </w:rPr>
      <w:fldChar w:fldCharType="separate"/>
    </w:r>
    <w:r w:rsidR="00B14CA6">
      <w:rPr>
        <w:rFonts w:ascii="Arial" w:hAnsi="Arial" w:cs="Arial"/>
        <w:noProof/>
        <w:sz w:val="16"/>
        <w:szCs w:val="16"/>
      </w:rPr>
      <w:t>6</w:t>
    </w:r>
    <w:r w:rsidRPr="009F104E">
      <w:rPr>
        <w:rFonts w:ascii="Arial" w:hAnsi="Arial" w:cs="Arial"/>
        <w:sz w:val="16"/>
        <w:szCs w:val="16"/>
      </w:rPr>
      <w:fldChar w:fldCharType="end"/>
    </w:r>
  </w:p>
  <w:p w14:paraId="4DCB7BBB" w14:textId="77777777" w:rsidR="001974E7" w:rsidRPr="009F104E" w:rsidRDefault="001974E7" w:rsidP="009F104E">
    <w:pPr>
      <w:pStyle w:val="Zhlav"/>
      <w:pBdr>
        <w:bottom w:val="single" w:sz="4" w:space="1" w:color="auto"/>
      </w:pBdr>
      <w:rPr>
        <w:rFonts w:ascii="Arial" w:hAnsi="Arial" w:cs="Arial"/>
        <w:sz w:val="16"/>
        <w:szCs w:val="16"/>
      </w:rPr>
    </w:pPr>
    <w:r>
      <w:rPr>
        <w:rFonts w:ascii="Arial" w:hAnsi="Arial" w:cs="Arial"/>
        <w:sz w:val="16"/>
        <w:szCs w:val="16"/>
      </w:rPr>
      <w:t>Příloha č. 1</w:t>
    </w:r>
    <w:r w:rsidRPr="009F104E">
      <w:rPr>
        <w:rFonts w:ascii="Arial" w:hAnsi="Arial" w:cs="Arial"/>
        <w:sz w:val="16"/>
        <w:szCs w:val="16"/>
      </w:rPr>
      <w:tab/>
    </w:r>
    <w:r w:rsidR="00CB6165">
      <w:rPr>
        <w:rFonts w:ascii="Arial" w:hAnsi="Arial" w:cs="Arial"/>
        <w:sz w:val="16"/>
        <w:szCs w:val="16"/>
      </w:rPr>
      <w:t xml:space="preserve">Operativní leasing automobilových tahačů v ČEPRO, a.s., </w:t>
    </w:r>
    <w:r w:rsidRPr="005A3F22">
      <w:rPr>
        <w:rFonts w:ascii="Arial" w:hAnsi="Arial" w:cs="Arial"/>
        <w:sz w:val="16"/>
        <w:szCs w:val="16"/>
      </w:rPr>
      <w:t xml:space="preserve"> 202</w:t>
    </w:r>
    <w:r w:rsidR="00CB6165">
      <w:rPr>
        <w:rFonts w:ascii="Arial" w:hAnsi="Arial" w:cs="Arial"/>
        <w:sz w:val="16"/>
        <w:szCs w:val="16"/>
      </w:rPr>
      <w:t>1</w:t>
    </w:r>
    <w:r w:rsidRPr="005A3F22">
      <w:rPr>
        <w:rFonts w:ascii="Arial" w:hAnsi="Arial" w:cs="Arial"/>
        <w:sz w:val="16"/>
        <w:szCs w:val="16"/>
      </w:rPr>
      <w:t xml:space="preserve"> - 202</w:t>
    </w:r>
    <w:r w:rsidR="00CB6165">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12A"/>
    <w:multiLevelType w:val="hybridMultilevel"/>
    <w:tmpl w:val="2F44AFFA"/>
    <w:lvl w:ilvl="0" w:tplc="6BE6C11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574CF6"/>
    <w:multiLevelType w:val="hybridMultilevel"/>
    <w:tmpl w:val="6E10DACC"/>
    <w:lvl w:ilvl="0" w:tplc="206C50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920A9B"/>
    <w:multiLevelType w:val="hybridMultilevel"/>
    <w:tmpl w:val="1480ED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1E1EF3"/>
    <w:multiLevelType w:val="hybridMultilevel"/>
    <w:tmpl w:val="2050F5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4F17A82"/>
    <w:multiLevelType w:val="hybridMultilevel"/>
    <w:tmpl w:val="2DAA421C"/>
    <w:lvl w:ilvl="0" w:tplc="0405000F">
      <w:start w:val="1"/>
      <w:numFmt w:val="decimal"/>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576D9"/>
    <w:multiLevelType w:val="hybridMultilevel"/>
    <w:tmpl w:val="18A829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CAA9518">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D00CD"/>
    <w:multiLevelType w:val="multilevel"/>
    <w:tmpl w:val="07360E5A"/>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i w:val="0"/>
      </w:rPr>
    </w:lvl>
    <w:lvl w:ilvl="2">
      <w:start w:val="1"/>
      <w:numFmt w:val="decimal"/>
      <w:pStyle w:val="Nadpis3"/>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2511913"/>
    <w:multiLevelType w:val="hybridMultilevel"/>
    <w:tmpl w:val="1AE87A3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502"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F848F3"/>
    <w:multiLevelType w:val="hybridMultilevel"/>
    <w:tmpl w:val="F3E8B4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573F72"/>
    <w:multiLevelType w:val="multilevel"/>
    <w:tmpl w:val="A6BC06A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DE1288A"/>
    <w:multiLevelType w:val="hybridMultilevel"/>
    <w:tmpl w:val="697411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487B19"/>
    <w:multiLevelType w:val="hybridMultilevel"/>
    <w:tmpl w:val="61AC9474"/>
    <w:lvl w:ilvl="0" w:tplc="07D2805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B95FCC"/>
    <w:multiLevelType w:val="hybridMultilevel"/>
    <w:tmpl w:val="B636EC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643E91"/>
    <w:multiLevelType w:val="hybridMultilevel"/>
    <w:tmpl w:val="104EFD6A"/>
    <w:lvl w:ilvl="0" w:tplc="7FA2F1B0">
      <w:numFmt w:val="bullet"/>
      <w:lvlText w:val="-"/>
      <w:lvlJc w:val="left"/>
      <w:pPr>
        <w:ind w:left="1440" w:hanging="360"/>
      </w:pPr>
      <w:rPr>
        <w:rFonts w:ascii="Franklin Gothic Book" w:eastAsia="Times New Roman" w:hAnsi="Franklin Gothic Book"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7D339AE"/>
    <w:multiLevelType w:val="hybridMultilevel"/>
    <w:tmpl w:val="FC2CAAE4"/>
    <w:lvl w:ilvl="0" w:tplc="B91268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9FB58D6"/>
    <w:multiLevelType w:val="hybridMultilevel"/>
    <w:tmpl w:val="520290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ED91492"/>
    <w:multiLevelType w:val="hybridMultilevel"/>
    <w:tmpl w:val="A89CE87E"/>
    <w:lvl w:ilvl="0" w:tplc="EBB63C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84414"/>
    <w:multiLevelType w:val="hybridMultilevel"/>
    <w:tmpl w:val="F2E27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684268"/>
    <w:multiLevelType w:val="hybridMultilevel"/>
    <w:tmpl w:val="EF24BAD6"/>
    <w:lvl w:ilvl="0" w:tplc="04050017">
      <w:start w:val="1"/>
      <w:numFmt w:val="lowerLetter"/>
      <w:lvlText w:val="%1)"/>
      <w:lvlJc w:val="left"/>
      <w:pPr>
        <w:ind w:left="1800" w:hanging="360"/>
      </w:pPr>
    </w:lvl>
    <w:lvl w:ilvl="1" w:tplc="512C981E">
      <w:start w:val="2"/>
      <w:numFmt w:val="bullet"/>
      <w:lvlText w:val=""/>
      <w:lvlJc w:val="left"/>
      <w:pPr>
        <w:ind w:left="2520" w:hanging="360"/>
      </w:pPr>
      <w:rPr>
        <w:rFonts w:ascii="Arial" w:eastAsia="Times New Roman" w:hAnsi="Arial" w:cs="Arial" w:hint="default"/>
      </w:r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5DAD1042"/>
    <w:multiLevelType w:val="hybridMultilevel"/>
    <w:tmpl w:val="EC10AB74"/>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7F3D78"/>
    <w:multiLevelType w:val="hybridMultilevel"/>
    <w:tmpl w:val="B0845046"/>
    <w:lvl w:ilvl="0" w:tplc="AFD8814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DA5243"/>
    <w:multiLevelType w:val="hybridMultilevel"/>
    <w:tmpl w:val="4D54113E"/>
    <w:lvl w:ilvl="0" w:tplc="4390464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04202F"/>
    <w:multiLevelType w:val="multilevel"/>
    <w:tmpl w:val="9402BC84"/>
    <w:lvl w:ilvl="0">
      <w:start w:val="1"/>
      <w:numFmt w:val="ordinal"/>
      <w:pStyle w:val="01-L"/>
      <w:suff w:val="space"/>
      <w:lvlText w:val="Čl. %1"/>
      <w:lvlJc w:val="left"/>
      <w:pPr>
        <w:ind w:left="2155"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3" w15:restartNumberingAfterBreak="0">
    <w:nsid w:val="6AC72436"/>
    <w:multiLevelType w:val="hybridMultilevel"/>
    <w:tmpl w:val="05305B6C"/>
    <w:lvl w:ilvl="0" w:tplc="04050019">
      <w:start w:val="1"/>
      <w:numFmt w:val="lowerLetter"/>
      <w:lvlText w:val="%1."/>
      <w:lvlJc w:val="left"/>
      <w:pPr>
        <w:ind w:left="456" w:hanging="360"/>
      </w:pPr>
    </w:lvl>
    <w:lvl w:ilvl="1" w:tplc="03A8B6C8">
      <w:start w:val="678"/>
      <w:numFmt w:val="bullet"/>
      <w:lvlText w:val="-"/>
      <w:lvlJc w:val="left"/>
      <w:pPr>
        <w:ind w:left="1176" w:hanging="360"/>
      </w:pPr>
      <w:rPr>
        <w:rFonts w:ascii="Georgia" w:eastAsia="Times New Roman" w:hAnsi="Georgia" w:cs="Times New Roman" w:hint="default"/>
      </w:rPr>
    </w:lvl>
    <w:lvl w:ilvl="2" w:tplc="CEEA7E06">
      <w:start w:val="678"/>
      <w:numFmt w:val="bullet"/>
      <w:lvlText w:val="-"/>
      <w:lvlJc w:val="left"/>
      <w:pPr>
        <w:ind w:left="1896" w:hanging="180"/>
      </w:pPr>
      <w:rPr>
        <w:rFonts w:ascii="Georgia" w:eastAsia="Times New Roman" w:hAnsi="Georgia" w:cs="Times New Roman" w:hint="default"/>
        <w:color w:val="auto"/>
      </w:rPr>
    </w:lvl>
    <w:lvl w:ilvl="3" w:tplc="D110DC50">
      <w:start w:val="6"/>
      <w:numFmt w:val="lowerLetter"/>
      <w:lvlText w:val="%4)"/>
      <w:lvlJc w:val="left"/>
      <w:pPr>
        <w:ind w:left="2616" w:hanging="360"/>
      </w:pPr>
      <w:rPr>
        <w:rFonts w:hint="default"/>
      </w:rPr>
    </w:lvl>
    <w:lvl w:ilvl="4" w:tplc="95EC2AD6">
      <w:start w:val="17"/>
      <w:numFmt w:val="decimal"/>
      <w:lvlText w:val="%5."/>
      <w:lvlJc w:val="left"/>
      <w:pPr>
        <w:ind w:left="3336" w:hanging="360"/>
      </w:pPr>
      <w:rPr>
        <w:rFonts w:hint="default"/>
      </w:rPr>
    </w:lvl>
    <w:lvl w:ilvl="5" w:tplc="0405001B" w:tentative="1">
      <w:start w:val="1"/>
      <w:numFmt w:val="lowerRoman"/>
      <w:lvlText w:val="%6."/>
      <w:lvlJc w:val="right"/>
      <w:pPr>
        <w:ind w:left="4056" w:hanging="180"/>
      </w:pPr>
    </w:lvl>
    <w:lvl w:ilvl="6" w:tplc="0405000F" w:tentative="1">
      <w:start w:val="1"/>
      <w:numFmt w:val="decimal"/>
      <w:lvlText w:val="%7."/>
      <w:lvlJc w:val="left"/>
      <w:pPr>
        <w:ind w:left="4776" w:hanging="360"/>
      </w:pPr>
    </w:lvl>
    <w:lvl w:ilvl="7" w:tplc="04050019" w:tentative="1">
      <w:start w:val="1"/>
      <w:numFmt w:val="lowerLetter"/>
      <w:lvlText w:val="%8."/>
      <w:lvlJc w:val="left"/>
      <w:pPr>
        <w:ind w:left="5496" w:hanging="360"/>
      </w:pPr>
    </w:lvl>
    <w:lvl w:ilvl="8" w:tplc="0405001B" w:tentative="1">
      <w:start w:val="1"/>
      <w:numFmt w:val="lowerRoman"/>
      <w:lvlText w:val="%9."/>
      <w:lvlJc w:val="right"/>
      <w:pPr>
        <w:ind w:left="6216" w:hanging="180"/>
      </w:pPr>
    </w:lvl>
  </w:abstractNum>
  <w:abstractNum w:abstractNumId="24" w15:restartNumberingAfterBreak="0">
    <w:nsid w:val="70CA4051"/>
    <w:multiLevelType w:val="hybridMultilevel"/>
    <w:tmpl w:val="45AE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FC61BA"/>
    <w:multiLevelType w:val="hybridMultilevel"/>
    <w:tmpl w:val="DFD21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CE3BEB"/>
    <w:multiLevelType w:val="multilevel"/>
    <w:tmpl w:val="BBECDF96"/>
    <w:lvl w:ilvl="0">
      <w:start w:val="1"/>
      <w:numFmt w:val="ordinal"/>
      <w:suff w:val="space"/>
      <w:lvlText w:val="Čl. %1"/>
      <w:lvlJc w:val="left"/>
      <w:pPr>
        <w:ind w:left="18" w:hanging="454"/>
      </w:pPr>
      <w:rPr>
        <w:rFonts w:hint="default"/>
      </w:rPr>
    </w:lvl>
    <w:lvl w:ilvl="1">
      <w:start w:val="1"/>
      <w:numFmt w:val="bullet"/>
      <w:lvlText w:val=""/>
      <w:lvlJc w:val="left"/>
      <w:pPr>
        <w:tabs>
          <w:tab w:val="num" w:pos="1080"/>
        </w:tabs>
        <w:ind w:left="567" w:hanging="567"/>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bullet"/>
      <w:lvlText w:val=""/>
      <w:lvlJc w:val="left"/>
      <w:pPr>
        <w:tabs>
          <w:tab w:val="num" w:pos="2007"/>
        </w:tabs>
        <w:ind w:left="1701" w:hanging="1134"/>
      </w:pPr>
      <w:rPr>
        <w:rFonts w:ascii="Wingdings" w:hAnsi="Wingding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7" w15:restartNumberingAfterBreak="0">
    <w:nsid w:val="790E6563"/>
    <w:multiLevelType w:val="hybridMultilevel"/>
    <w:tmpl w:val="88C428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91F773F"/>
    <w:multiLevelType w:val="hybridMultilevel"/>
    <w:tmpl w:val="65C498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393133"/>
    <w:multiLevelType w:val="hybridMultilevel"/>
    <w:tmpl w:val="974A8D22"/>
    <w:lvl w:ilvl="0" w:tplc="E7928506">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BD44D22"/>
    <w:multiLevelType w:val="hybridMultilevel"/>
    <w:tmpl w:val="89C6D0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3"/>
  </w:num>
  <w:num w:numId="3">
    <w:abstractNumId w:val="6"/>
  </w:num>
  <w:num w:numId="4">
    <w:abstractNumId w:val="0"/>
  </w:num>
  <w:num w:numId="5">
    <w:abstractNumId w:val="25"/>
  </w:num>
  <w:num w:numId="6">
    <w:abstractNumId w:val="29"/>
  </w:num>
  <w:num w:numId="7">
    <w:abstractNumId w:val="16"/>
  </w:num>
  <w:num w:numId="8">
    <w:abstractNumId w:val="22"/>
  </w:num>
  <w:num w:numId="9">
    <w:abstractNumId w:val="26"/>
  </w:num>
  <w:num w:numId="10">
    <w:abstractNumId w:val="6"/>
  </w:num>
  <w:num w:numId="11">
    <w:abstractNumId w:val="6"/>
  </w:num>
  <w:num w:numId="12">
    <w:abstractNumId w:val="9"/>
  </w:num>
  <w:num w:numId="13">
    <w:abstractNumId w:val="6"/>
  </w:num>
  <w:num w:numId="14">
    <w:abstractNumId w:val="5"/>
  </w:num>
  <w:num w:numId="15">
    <w:abstractNumId w:val="6"/>
  </w:num>
  <w:num w:numId="16">
    <w:abstractNumId w:val="2"/>
  </w:num>
  <w:num w:numId="17">
    <w:abstractNumId w:val="6"/>
  </w:num>
  <w:num w:numId="18">
    <w:abstractNumId w:val="17"/>
  </w:num>
  <w:num w:numId="19">
    <w:abstractNumId w:val="27"/>
  </w:num>
  <w:num w:numId="20">
    <w:abstractNumId w:val="30"/>
  </w:num>
  <w:num w:numId="21">
    <w:abstractNumId w:val="14"/>
  </w:num>
  <w:num w:numId="22">
    <w:abstractNumId w:val="20"/>
  </w:num>
  <w:num w:numId="23">
    <w:abstractNumId w:val="21"/>
  </w:num>
  <w:num w:numId="24">
    <w:abstractNumId w:val="11"/>
  </w:num>
  <w:num w:numId="25">
    <w:abstractNumId w:val="6"/>
  </w:num>
  <w:num w:numId="26">
    <w:abstractNumId w:val="19"/>
  </w:num>
  <w:num w:numId="27">
    <w:abstractNumId w:val="4"/>
  </w:num>
  <w:num w:numId="28">
    <w:abstractNumId w:val="6"/>
  </w:num>
  <w:num w:numId="29">
    <w:abstractNumId w:val="6"/>
  </w:num>
  <w:num w:numId="30">
    <w:abstractNumId w:val="6"/>
  </w:num>
  <w:num w:numId="31">
    <w:abstractNumId w:val="6"/>
  </w:num>
  <w:num w:numId="32">
    <w:abstractNumId w:val="13"/>
  </w:num>
  <w:num w:numId="33">
    <w:abstractNumId w:val="7"/>
  </w:num>
  <w:num w:numId="34">
    <w:abstractNumId w:val="10"/>
  </w:num>
  <w:num w:numId="35">
    <w:abstractNumId w:val="28"/>
  </w:num>
  <w:num w:numId="36">
    <w:abstractNumId w:val="12"/>
  </w:num>
  <w:num w:numId="37">
    <w:abstractNumId w:val="8"/>
  </w:num>
  <w:num w:numId="38">
    <w:abstractNumId w:val="24"/>
  </w:num>
  <w:num w:numId="39">
    <w:abstractNumId w:val="15"/>
  </w:num>
  <w:num w:numId="40">
    <w:abstractNumId w:val="1"/>
  </w:num>
  <w:num w:numId="41">
    <w:abstractNumId w:val="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4E"/>
    <w:rsid w:val="00041F31"/>
    <w:rsid w:val="0004293A"/>
    <w:rsid w:val="00044E86"/>
    <w:rsid w:val="00060CD0"/>
    <w:rsid w:val="00083A90"/>
    <w:rsid w:val="000844C3"/>
    <w:rsid w:val="000850F2"/>
    <w:rsid w:val="000A4A99"/>
    <w:rsid w:val="000B3B66"/>
    <w:rsid w:val="000C3FCF"/>
    <w:rsid w:val="000D7877"/>
    <w:rsid w:val="000F618B"/>
    <w:rsid w:val="00106BBA"/>
    <w:rsid w:val="0011012B"/>
    <w:rsid w:val="0014330E"/>
    <w:rsid w:val="0014408E"/>
    <w:rsid w:val="00152786"/>
    <w:rsid w:val="00152FE2"/>
    <w:rsid w:val="001710F0"/>
    <w:rsid w:val="00182849"/>
    <w:rsid w:val="001974E7"/>
    <w:rsid w:val="001C1219"/>
    <w:rsid w:val="001C7838"/>
    <w:rsid w:val="00201A18"/>
    <w:rsid w:val="00210E55"/>
    <w:rsid w:val="0021690D"/>
    <w:rsid w:val="00220B28"/>
    <w:rsid w:val="00221B98"/>
    <w:rsid w:val="00223A53"/>
    <w:rsid w:val="0023072D"/>
    <w:rsid w:val="00254622"/>
    <w:rsid w:val="00273277"/>
    <w:rsid w:val="00273659"/>
    <w:rsid w:val="00283D6B"/>
    <w:rsid w:val="002877E3"/>
    <w:rsid w:val="002A1C5D"/>
    <w:rsid w:val="002B772A"/>
    <w:rsid w:val="002D2B94"/>
    <w:rsid w:val="003229BF"/>
    <w:rsid w:val="00327899"/>
    <w:rsid w:val="003946AF"/>
    <w:rsid w:val="003F56DA"/>
    <w:rsid w:val="004348BF"/>
    <w:rsid w:val="00436B28"/>
    <w:rsid w:val="0046125C"/>
    <w:rsid w:val="004C70BE"/>
    <w:rsid w:val="004D6F88"/>
    <w:rsid w:val="004E00B3"/>
    <w:rsid w:val="004F5B72"/>
    <w:rsid w:val="00501FFD"/>
    <w:rsid w:val="00521D32"/>
    <w:rsid w:val="00527EBE"/>
    <w:rsid w:val="00550E50"/>
    <w:rsid w:val="00573812"/>
    <w:rsid w:val="005A3F22"/>
    <w:rsid w:val="005B5450"/>
    <w:rsid w:val="005D459A"/>
    <w:rsid w:val="005D709C"/>
    <w:rsid w:val="005E4119"/>
    <w:rsid w:val="0060157D"/>
    <w:rsid w:val="0060378A"/>
    <w:rsid w:val="00606BD4"/>
    <w:rsid w:val="00607A01"/>
    <w:rsid w:val="00611589"/>
    <w:rsid w:val="006151E9"/>
    <w:rsid w:val="0063443A"/>
    <w:rsid w:val="00635CDA"/>
    <w:rsid w:val="00635F5E"/>
    <w:rsid w:val="00642AEF"/>
    <w:rsid w:val="0069119E"/>
    <w:rsid w:val="00694AFD"/>
    <w:rsid w:val="006A509E"/>
    <w:rsid w:val="006B2B51"/>
    <w:rsid w:val="006C2F40"/>
    <w:rsid w:val="006D53D6"/>
    <w:rsid w:val="00733112"/>
    <w:rsid w:val="007531A7"/>
    <w:rsid w:val="007549C9"/>
    <w:rsid w:val="00764728"/>
    <w:rsid w:val="00773DCA"/>
    <w:rsid w:val="00790F41"/>
    <w:rsid w:val="00796D43"/>
    <w:rsid w:val="007A1BEC"/>
    <w:rsid w:val="007B26FE"/>
    <w:rsid w:val="007B596D"/>
    <w:rsid w:val="007B6C90"/>
    <w:rsid w:val="007C048C"/>
    <w:rsid w:val="007C26BA"/>
    <w:rsid w:val="007E09B7"/>
    <w:rsid w:val="00800657"/>
    <w:rsid w:val="00803D94"/>
    <w:rsid w:val="00822A6D"/>
    <w:rsid w:val="0082505A"/>
    <w:rsid w:val="00830AE2"/>
    <w:rsid w:val="0084217C"/>
    <w:rsid w:val="008464F2"/>
    <w:rsid w:val="00851131"/>
    <w:rsid w:val="00872BD3"/>
    <w:rsid w:val="00872E51"/>
    <w:rsid w:val="008829EF"/>
    <w:rsid w:val="00893092"/>
    <w:rsid w:val="0089376B"/>
    <w:rsid w:val="008B19D8"/>
    <w:rsid w:val="008D320F"/>
    <w:rsid w:val="008D60AC"/>
    <w:rsid w:val="00971768"/>
    <w:rsid w:val="00990C78"/>
    <w:rsid w:val="00991608"/>
    <w:rsid w:val="009A4DFC"/>
    <w:rsid w:val="009A7898"/>
    <w:rsid w:val="009B22D3"/>
    <w:rsid w:val="009C6BBD"/>
    <w:rsid w:val="009D73B5"/>
    <w:rsid w:val="009E7FFC"/>
    <w:rsid w:val="009F104E"/>
    <w:rsid w:val="00A12A38"/>
    <w:rsid w:val="00A30BDF"/>
    <w:rsid w:val="00A30DAC"/>
    <w:rsid w:val="00A34858"/>
    <w:rsid w:val="00A51A8F"/>
    <w:rsid w:val="00A84A3C"/>
    <w:rsid w:val="00AA40BE"/>
    <w:rsid w:val="00AD408C"/>
    <w:rsid w:val="00B0761A"/>
    <w:rsid w:val="00B14CA6"/>
    <w:rsid w:val="00B2316B"/>
    <w:rsid w:val="00B25777"/>
    <w:rsid w:val="00B357A3"/>
    <w:rsid w:val="00B50E02"/>
    <w:rsid w:val="00B5351D"/>
    <w:rsid w:val="00B630C2"/>
    <w:rsid w:val="00B67161"/>
    <w:rsid w:val="00B77578"/>
    <w:rsid w:val="00B83629"/>
    <w:rsid w:val="00BA3654"/>
    <w:rsid w:val="00BB1292"/>
    <w:rsid w:val="00BC4EA7"/>
    <w:rsid w:val="00BD2400"/>
    <w:rsid w:val="00BD4BE9"/>
    <w:rsid w:val="00BE34F8"/>
    <w:rsid w:val="00C00FB8"/>
    <w:rsid w:val="00C10B39"/>
    <w:rsid w:val="00C15338"/>
    <w:rsid w:val="00C55C57"/>
    <w:rsid w:val="00C5616A"/>
    <w:rsid w:val="00C76993"/>
    <w:rsid w:val="00C83FD6"/>
    <w:rsid w:val="00CB2CA9"/>
    <w:rsid w:val="00CB6165"/>
    <w:rsid w:val="00CC0958"/>
    <w:rsid w:val="00CE0184"/>
    <w:rsid w:val="00D05FB7"/>
    <w:rsid w:val="00D114D5"/>
    <w:rsid w:val="00D30223"/>
    <w:rsid w:val="00D4376C"/>
    <w:rsid w:val="00D55D3E"/>
    <w:rsid w:val="00D55EEA"/>
    <w:rsid w:val="00D603BD"/>
    <w:rsid w:val="00D80437"/>
    <w:rsid w:val="00DA4122"/>
    <w:rsid w:val="00DB4188"/>
    <w:rsid w:val="00DC7D12"/>
    <w:rsid w:val="00E05844"/>
    <w:rsid w:val="00E12491"/>
    <w:rsid w:val="00E12774"/>
    <w:rsid w:val="00E15D32"/>
    <w:rsid w:val="00E16289"/>
    <w:rsid w:val="00E2602F"/>
    <w:rsid w:val="00E26613"/>
    <w:rsid w:val="00E52D52"/>
    <w:rsid w:val="00E55CC7"/>
    <w:rsid w:val="00EB7F1D"/>
    <w:rsid w:val="00ED6B25"/>
    <w:rsid w:val="00EF0CBA"/>
    <w:rsid w:val="00F12E70"/>
    <w:rsid w:val="00F14BF8"/>
    <w:rsid w:val="00F475EB"/>
    <w:rsid w:val="00F54FCC"/>
    <w:rsid w:val="00F562F5"/>
    <w:rsid w:val="00F75015"/>
    <w:rsid w:val="00F7637A"/>
    <w:rsid w:val="00F82429"/>
    <w:rsid w:val="00FD5CF6"/>
    <w:rsid w:val="00FE161F"/>
    <w:rsid w:val="00FE5CE1"/>
    <w:rsid w:val="00FE6DC4"/>
    <w:rsid w:val="00FF0246"/>
    <w:rsid w:val="00FF6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44D3"/>
  <w15:docId w15:val="{D27F6D6F-1B55-4958-AD83-DFDF6A82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adpis2"/>
    <w:next w:val="Normln"/>
    <w:link w:val="Nadpis1Char"/>
    <w:qFormat/>
    <w:rsid w:val="009F104E"/>
    <w:pPr>
      <w:numPr>
        <w:ilvl w:val="0"/>
      </w:numPr>
      <w:pBdr>
        <w:bottom w:val="single" w:sz="4" w:space="1" w:color="000000"/>
      </w:pBdr>
      <w:outlineLvl w:val="0"/>
    </w:pPr>
  </w:style>
  <w:style w:type="paragraph" w:styleId="Nadpis2">
    <w:name w:val="heading 2"/>
    <w:basedOn w:val="Normln"/>
    <w:next w:val="Normln"/>
    <w:link w:val="Nadpis2Char"/>
    <w:qFormat/>
    <w:rsid w:val="009F104E"/>
    <w:pPr>
      <w:keepNext/>
      <w:numPr>
        <w:ilvl w:val="1"/>
        <w:numId w:val="1"/>
      </w:numPr>
      <w:suppressAutoHyphens/>
      <w:spacing w:before="240" w:after="60" w:line="240" w:lineRule="auto"/>
      <w:outlineLvl w:val="1"/>
    </w:pPr>
    <w:rPr>
      <w:rFonts w:ascii="Times New Roman" w:eastAsia="Times New Roman" w:hAnsi="Times New Roman" w:cs="Times New Roman"/>
      <w:b/>
      <w:bCs/>
      <w:iCs/>
      <w:sz w:val="24"/>
      <w:szCs w:val="24"/>
      <w:lang w:val="x-none" w:eastAsia="ar-SA"/>
    </w:rPr>
  </w:style>
  <w:style w:type="paragraph" w:styleId="Nadpis3">
    <w:name w:val="heading 3"/>
    <w:basedOn w:val="Normln"/>
    <w:next w:val="Normln"/>
    <w:link w:val="Nadpis3Char"/>
    <w:qFormat/>
    <w:rsid w:val="009F104E"/>
    <w:pPr>
      <w:keepNext/>
      <w:numPr>
        <w:ilvl w:val="2"/>
        <w:numId w:val="1"/>
      </w:numPr>
      <w:suppressAutoHyphens/>
      <w:spacing w:before="240" w:after="60" w:line="240" w:lineRule="auto"/>
      <w:outlineLvl w:val="2"/>
    </w:pPr>
    <w:rPr>
      <w:rFonts w:ascii="Times New Roman" w:eastAsia="Times New Roman" w:hAnsi="Times New Roman" w:cs="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104E"/>
    <w:rPr>
      <w:rFonts w:ascii="Times New Roman" w:eastAsia="Times New Roman" w:hAnsi="Times New Roman" w:cs="Times New Roman"/>
      <w:b/>
      <w:bCs/>
      <w:iCs/>
      <w:sz w:val="24"/>
      <w:szCs w:val="24"/>
      <w:lang w:val="x-none" w:eastAsia="ar-SA"/>
    </w:rPr>
  </w:style>
  <w:style w:type="character" w:customStyle="1" w:styleId="Nadpis2Char">
    <w:name w:val="Nadpis 2 Char"/>
    <w:basedOn w:val="Standardnpsmoodstavce"/>
    <w:link w:val="Nadpis2"/>
    <w:rsid w:val="009F104E"/>
    <w:rPr>
      <w:rFonts w:ascii="Times New Roman" w:eastAsia="Times New Roman" w:hAnsi="Times New Roman" w:cs="Times New Roman"/>
      <w:b/>
      <w:bCs/>
      <w:iCs/>
      <w:sz w:val="24"/>
      <w:szCs w:val="24"/>
      <w:lang w:val="x-none" w:eastAsia="ar-SA"/>
    </w:rPr>
  </w:style>
  <w:style w:type="character" w:customStyle="1" w:styleId="Nadpis3Char">
    <w:name w:val="Nadpis 3 Char"/>
    <w:basedOn w:val="Standardnpsmoodstavce"/>
    <w:link w:val="Nadpis3"/>
    <w:rsid w:val="009F104E"/>
    <w:rPr>
      <w:rFonts w:ascii="Times New Roman" w:eastAsia="Times New Roman" w:hAnsi="Times New Roman" w:cs="Times New Roman"/>
      <w:b/>
      <w:sz w:val="24"/>
      <w:szCs w:val="24"/>
      <w:lang w:eastAsia="ar-SA"/>
    </w:rPr>
  </w:style>
  <w:style w:type="character" w:styleId="Hypertextovodkaz">
    <w:name w:val="Hyperlink"/>
    <w:uiPriority w:val="99"/>
    <w:rsid w:val="009F104E"/>
    <w:rPr>
      <w:color w:val="0000FF"/>
      <w:u w:val="single"/>
    </w:rPr>
  </w:style>
  <w:style w:type="paragraph" w:styleId="Odstavecseseznamem">
    <w:name w:val="List Paragraph"/>
    <w:basedOn w:val="Normln"/>
    <w:uiPriority w:val="34"/>
    <w:qFormat/>
    <w:rsid w:val="009F104E"/>
    <w:pPr>
      <w:spacing w:after="0" w:line="240" w:lineRule="auto"/>
      <w:ind w:left="708"/>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F104E"/>
    <w:pPr>
      <w:tabs>
        <w:tab w:val="center" w:pos="4536"/>
        <w:tab w:val="right" w:pos="9072"/>
      </w:tabs>
      <w:spacing w:after="0" w:line="240" w:lineRule="auto"/>
    </w:pPr>
  </w:style>
  <w:style w:type="character" w:customStyle="1" w:styleId="ZhlavChar">
    <w:name w:val="Záhlaví Char"/>
    <w:basedOn w:val="Standardnpsmoodstavce"/>
    <w:link w:val="Zhlav"/>
    <w:rsid w:val="009F104E"/>
  </w:style>
  <w:style w:type="paragraph" w:styleId="Zpat">
    <w:name w:val="footer"/>
    <w:basedOn w:val="Normln"/>
    <w:link w:val="ZpatChar"/>
    <w:uiPriority w:val="99"/>
    <w:unhideWhenUsed/>
    <w:rsid w:val="009F104E"/>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04E"/>
  </w:style>
  <w:style w:type="paragraph" w:styleId="Textbubliny">
    <w:name w:val="Balloon Text"/>
    <w:basedOn w:val="Normln"/>
    <w:link w:val="TextbublinyChar"/>
    <w:uiPriority w:val="99"/>
    <w:semiHidden/>
    <w:unhideWhenUsed/>
    <w:rsid w:val="006A5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09E"/>
    <w:rPr>
      <w:rFonts w:ascii="Tahoma" w:hAnsi="Tahoma" w:cs="Tahoma"/>
      <w:sz w:val="16"/>
      <w:szCs w:val="16"/>
    </w:rPr>
  </w:style>
  <w:style w:type="paragraph" w:customStyle="1" w:styleId="02-ODST-2">
    <w:name w:val="02-ODST-2"/>
    <w:basedOn w:val="Normln"/>
    <w:qFormat/>
    <w:rsid w:val="007B596D"/>
    <w:pPr>
      <w:numPr>
        <w:ilvl w:val="1"/>
        <w:numId w:val="8"/>
      </w:numPr>
      <w:tabs>
        <w:tab w:val="left" w:pos="567"/>
      </w:tabs>
      <w:spacing w:before="120" w:after="0" w:line="240" w:lineRule="auto"/>
      <w:jc w:val="both"/>
    </w:pPr>
    <w:rPr>
      <w:rFonts w:ascii="Arial" w:eastAsia="Times New Roman" w:hAnsi="Arial" w:cs="Times New Roman"/>
      <w:sz w:val="20"/>
      <w:szCs w:val="20"/>
      <w:lang w:eastAsia="cs-CZ"/>
    </w:rPr>
  </w:style>
  <w:style w:type="paragraph" w:customStyle="1" w:styleId="01-L">
    <w:name w:val="01-ČL."/>
    <w:basedOn w:val="Normln"/>
    <w:next w:val="Normln"/>
    <w:qFormat/>
    <w:rsid w:val="007B596D"/>
    <w:pPr>
      <w:keepNext/>
      <w:numPr>
        <w:numId w:val="8"/>
      </w:numPr>
      <w:spacing w:before="360" w:after="0" w:line="240" w:lineRule="auto"/>
      <w:ind w:left="17"/>
      <w:jc w:val="center"/>
    </w:pPr>
    <w:rPr>
      <w:rFonts w:ascii="Arial" w:eastAsia="Times New Roman" w:hAnsi="Arial" w:cs="Times New Roman"/>
      <w:b/>
      <w:bCs/>
      <w:sz w:val="24"/>
      <w:szCs w:val="20"/>
      <w:lang w:eastAsia="cs-CZ"/>
    </w:rPr>
  </w:style>
  <w:style w:type="paragraph" w:customStyle="1" w:styleId="05-ODST-3">
    <w:name w:val="05-ODST-3"/>
    <w:basedOn w:val="02-ODST-2"/>
    <w:qFormat/>
    <w:rsid w:val="007B596D"/>
    <w:pPr>
      <w:numPr>
        <w:ilvl w:val="2"/>
      </w:numPr>
      <w:tabs>
        <w:tab w:val="clear" w:pos="567"/>
        <w:tab w:val="left" w:pos="1134"/>
      </w:tabs>
    </w:pPr>
  </w:style>
  <w:style w:type="paragraph" w:customStyle="1" w:styleId="10-ODST-3">
    <w:name w:val="10-ODST-3"/>
    <w:basedOn w:val="05-ODST-3"/>
    <w:qFormat/>
    <w:rsid w:val="007B596D"/>
    <w:pPr>
      <w:numPr>
        <w:ilvl w:val="3"/>
      </w:numPr>
      <w:tabs>
        <w:tab w:val="left" w:pos="1701"/>
      </w:tabs>
    </w:pPr>
  </w:style>
  <w:style w:type="paragraph" w:customStyle="1" w:styleId="Odstavec2">
    <w:name w:val="Odstavec2"/>
    <w:basedOn w:val="Normln"/>
    <w:qFormat/>
    <w:rsid w:val="00B2316B"/>
    <w:pPr>
      <w:tabs>
        <w:tab w:val="left" w:pos="567"/>
      </w:tabs>
      <w:spacing w:before="120" w:after="0" w:line="240" w:lineRule="auto"/>
      <w:jc w:val="both"/>
    </w:pPr>
    <w:rPr>
      <w:rFonts w:ascii="Arial" w:eastAsia="Times New Roman" w:hAnsi="Arial" w:cs="Times New Roman"/>
      <w:sz w:val="20"/>
      <w:szCs w:val="20"/>
      <w:lang w:eastAsia="cs-CZ"/>
    </w:rPr>
  </w:style>
  <w:style w:type="character" w:styleId="Odkaznakoment">
    <w:name w:val="annotation reference"/>
    <w:uiPriority w:val="99"/>
    <w:rsid w:val="00044E86"/>
    <w:rPr>
      <w:sz w:val="16"/>
      <w:szCs w:val="16"/>
    </w:rPr>
  </w:style>
  <w:style w:type="paragraph" w:styleId="Textkomente">
    <w:name w:val="annotation text"/>
    <w:basedOn w:val="Normln"/>
    <w:link w:val="TextkomenteChar"/>
    <w:uiPriority w:val="99"/>
    <w:rsid w:val="00044E86"/>
    <w:pPr>
      <w:spacing w:before="120"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rsid w:val="00044E8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531A7"/>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531A7"/>
    <w:rPr>
      <w:rFonts w:ascii="Arial" w:eastAsia="Times New Roman" w:hAnsi="Arial" w:cs="Times New Roman"/>
      <w:b/>
      <w:bCs/>
      <w:sz w:val="20"/>
      <w:szCs w:val="20"/>
      <w:lang w:eastAsia="cs-CZ"/>
    </w:rPr>
  </w:style>
  <w:style w:type="paragraph" w:customStyle="1" w:styleId="Default">
    <w:name w:val="Default"/>
    <w:rsid w:val="004F5B72"/>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501FFD"/>
    <w:rPr>
      <w:color w:val="800080" w:themeColor="followedHyperlink"/>
      <w:u w:val="single"/>
    </w:rPr>
  </w:style>
  <w:style w:type="paragraph" w:styleId="Revize">
    <w:name w:val="Revision"/>
    <w:hidden/>
    <w:uiPriority w:val="99"/>
    <w:semiHidden/>
    <w:rsid w:val="00694AFD"/>
    <w:pPr>
      <w:spacing w:after="0" w:line="240" w:lineRule="auto"/>
    </w:pPr>
  </w:style>
  <w:style w:type="paragraph" w:styleId="Zkladntext">
    <w:name w:val="Body Text"/>
    <w:basedOn w:val="Normln"/>
    <w:link w:val="ZkladntextChar"/>
    <w:rsid w:val="00327899"/>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327899"/>
    <w:rPr>
      <w:rFonts w:ascii="Times New Roman" w:eastAsia="Times New Roman" w:hAnsi="Times New Roman" w:cs="Times New Roman"/>
      <w:sz w:val="24"/>
      <w:szCs w:val="20"/>
      <w:lang w:eastAsia="cs-CZ"/>
    </w:rPr>
  </w:style>
  <w:style w:type="table" w:styleId="Mkatabulky">
    <w:name w:val="Table Grid"/>
    <w:basedOn w:val="Normlntabulka"/>
    <w:uiPriority w:val="59"/>
    <w:rsid w:val="0032789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7899"/>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327899"/>
    <w:pPr>
      <w:spacing w:after="0" w:line="240" w:lineRule="auto"/>
    </w:pPr>
    <w:rPr>
      <w:rFonts w:ascii="Garamond" w:eastAsia="Times New Roman" w:hAnsi="Garamond"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327899"/>
    <w:rPr>
      <w:rFonts w:ascii="Garamond" w:eastAsia="Times New Roman" w:hAnsi="Garamond" w:cs="Times New Roman"/>
      <w:sz w:val="20"/>
      <w:szCs w:val="20"/>
      <w:lang w:eastAsia="cs-CZ"/>
    </w:rPr>
  </w:style>
  <w:style w:type="character" w:styleId="Znakapoznpodarou">
    <w:name w:val="footnote reference"/>
    <w:basedOn w:val="Standardnpsmoodstavce"/>
    <w:uiPriority w:val="99"/>
    <w:semiHidden/>
    <w:unhideWhenUsed/>
    <w:rsid w:val="00327899"/>
    <w:rPr>
      <w:vertAlign w:val="superscript"/>
    </w:rPr>
  </w:style>
  <w:style w:type="character" w:styleId="Nevyeenzmnka">
    <w:name w:val="Unresolved Mention"/>
    <w:basedOn w:val="Standardnpsmoodstavce"/>
    <w:uiPriority w:val="99"/>
    <w:semiHidden/>
    <w:unhideWhenUsed/>
    <w:rsid w:val="0052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ro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oas.cz" TargetMode="External"/><Relationship Id="rId5" Type="http://schemas.openxmlformats.org/officeDocument/2006/relationships/webSettings" Target="webSettings.xml"/><Relationship Id="rId10" Type="http://schemas.openxmlformats.org/officeDocument/2006/relationships/hyperlink" Target="mailto:ceproas@ceproas.cz" TargetMode="External"/><Relationship Id="rId4" Type="http://schemas.openxmlformats.org/officeDocument/2006/relationships/settings" Target="settings.xml"/><Relationship Id="rId9" Type="http://schemas.openxmlformats.org/officeDocument/2006/relationships/hyperlink" Target="https://www.ceproas.cz/vyberovariz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1CAE-8F73-4B67-BEAF-80B57E04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2943</Words>
  <Characters>17367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Trnka Milan</dc:creator>
  <cp:lastModifiedBy>Ševčík Pavel</cp:lastModifiedBy>
  <cp:revision>4</cp:revision>
  <cp:lastPrinted>2020-05-28T06:55:00Z</cp:lastPrinted>
  <dcterms:created xsi:type="dcterms:W3CDTF">2020-05-28T06:52:00Z</dcterms:created>
  <dcterms:modified xsi:type="dcterms:W3CDTF">2020-05-28T10:52:00Z</dcterms:modified>
</cp:coreProperties>
</file>