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A1" w:rsidRDefault="00621341" w:rsidP="006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>5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k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> Zadávací dokumentaci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271/19/OCN</w:t>
      </w:r>
    </w:p>
    <w:p w:rsidR="007D05A1" w:rsidRDefault="007D05A1" w:rsidP="006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7D05A1" w:rsidRDefault="007D05A1" w:rsidP="006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621341" w:rsidRPr="00621341" w:rsidRDefault="00621341" w:rsidP="006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„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>Pořízení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automobilov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>ých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cisternov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>ých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návěs</w:t>
      </w:r>
      <w:r w:rsidR="007D05A1">
        <w:rPr>
          <w:rFonts w:ascii="Times New Roman" w:eastAsia="Times New Roman" w:hAnsi="Times New Roman" w:cs="Times New Roman"/>
          <w:b/>
          <w:u w:val="single"/>
          <w:lang w:eastAsia="cs-CZ"/>
        </w:rPr>
        <w:t>ů v ČEPRO, a.s., 2020</w:t>
      </w:r>
      <w:r w:rsidRPr="00621341">
        <w:rPr>
          <w:rFonts w:ascii="Times New Roman" w:eastAsia="Times New Roman" w:hAnsi="Times New Roman" w:cs="Times New Roman"/>
          <w:b/>
          <w:u w:val="single"/>
          <w:lang w:eastAsia="cs-CZ"/>
        </w:rPr>
        <w:t>“</w:t>
      </w:r>
    </w:p>
    <w:p w:rsidR="00621341" w:rsidRPr="00621341" w:rsidRDefault="00621341" w:rsidP="006213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7D05A1" w:rsidRDefault="007D05A1" w:rsidP="007D05A1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cs-CZ"/>
        </w:rPr>
      </w:pPr>
    </w:p>
    <w:p w:rsidR="00BD56F9" w:rsidRPr="007D05A1" w:rsidRDefault="00621341" w:rsidP="007D05A1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cs-CZ"/>
        </w:rPr>
      </w:pPr>
      <w:r w:rsidRPr="007D05A1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cs-CZ"/>
        </w:rPr>
        <w:t>Technické parametry záznamového (kamerového) zařízení</w:t>
      </w:r>
    </w:p>
    <w:p w:rsidR="00621341" w:rsidRDefault="00621341" w:rsidP="00621341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bookmarkStart w:id="0" w:name="_GoBack"/>
      <w:bookmarkEnd w:id="0"/>
    </w:p>
    <w:p w:rsidR="00621341" w:rsidRDefault="00621341" w:rsidP="00621341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621341" w:rsidRDefault="00621341" w:rsidP="00621341">
      <w:pPr>
        <w:pStyle w:val="Default"/>
        <w:rPr>
          <w:rFonts w:ascii="Times New Roman" w:hAnsi="Times New Roman" w:cs="Times New Roman"/>
        </w:rPr>
      </w:pPr>
      <w:r w:rsidRPr="00621341">
        <w:rPr>
          <w:rFonts w:ascii="Times New Roman" w:hAnsi="Times New Roman" w:cs="Times New Roman"/>
          <w:sz w:val="28"/>
          <w:szCs w:val="28"/>
        </w:rPr>
        <w:t>Fyzické vlastnosti</w:t>
      </w:r>
      <w:r w:rsidRPr="00621341">
        <w:rPr>
          <w:rFonts w:ascii="Times New Roman" w:hAnsi="Times New Roman" w:cs="Times New Roman"/>
        </w:rPr>
        <w:t xml:space="preserve">: </w:t>
      </w:r>
    </w:p>
    <w:p w:rsidR="007D05A1" w:rsidRPr="00621341" w:rsidRDefault="007D05A1" w:rsidP="00621341">
      <w:pPr>
        <w:pStyle w:val="Default"/>
        <w:rPr>
          <w:rFonts w:ascii="Times New Roman" w:hAnsi="Times New Roman" w:cs="Times New Roman"/>
        </w:rPr>
      </w:pPr>
    </w:p>
    <w:p w:rsidR="00621341" w:rsidRPr="00621341" w:rsidRDefault="00621341" w:rsidP="00621341">
      <w:pPr>
        <w:pStyle w:val="Default"/>
        <w:numPr>
          <w:ilvl w:val="0"/>
          <w:numId w:val="3"/>
        </w:numPr>
        <w:spacing w:after="26"/>
        <w:rPr>
          <w:rFonts w:ascii="Times New Roman" w:hAnsi="Times New Roman" w:cs="Times New Roman"/>
        </w:rPr>
      </w:pPr>
      <w:r w:rsidRPr="00621341">
        <w:rPr>
          <w:rFonts w:ascii="Times New Roman" w:hAnsi="Times New Roman" w:cs="Times New Roman"/>
        </w:rPr>
        <w:t>provozní teplota: -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20°</w:t>
      </w:r>
      <w:proofErr w:type="gramStart"/>
      <w:r w:rsidRPr="00621341">
        <w:rPr>
          <w:rFonts w:ascii="Times New Roman" w:hAnsi="Times New Roman" w:cs="Times New Roman"/>
        </w:rPr>
        <w:t xml:space="preserve">C 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až</w:t>
      </w:r>
      <w:proofErr w:type="gramEnd"/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 xml:space="preserve"> +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 xml:space="preserve">60°C </w:t>
      </w:r>
    </w:p>
    <w:p w:rsidR="00621341" w:rsidRPr="00621341" w:rsidRDefault="00621341" w:rsidP="00621341">
      <w:pPr>
        <w:pStyle w:val="Default"/>
        <w:numPr>
          <w:ilvl w:val="0"/>
          <w:numId w:val="3"/>
        </w:numPr>
        <w:spacing w:after="26"/>
        <w:rPr>
          <w:rFonts w:ascii="Times New Roman" w:hAnsi="Times New Roman" w:cs="Times New Roman"/>
        </w:rPr>
      </w:pPr>
      <w:r w:rsidRPr="00621341">
        <w:rPr>
          <w:rFonts w:ascii="Times New Roman" w:hAnsi="Times New Roman" w:cs="Times New Roman"/>
        </w:rPr>
        <w:t>Napájení: 8 až 32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V DC, příkon do 10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 xml:space="preserve">W </w:t>
      </w:r>
    </w:p>
    <w:p w:rsidR="00621341" w:rsidRDefault="00621341" w:rsidP="0062134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21341">
        <w:rPr>
          <w:rFonts w:ascii="Times New Roman" w:hAnsi="Times New Roman" w:cs="Times New Roman"/>
        </w:rPr>
        <w:t>Rozměry 1-DIN (H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x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Š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x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V): 220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mm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×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178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mm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×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>50</w:t>
      </w:r>
      <w:r w:rsidR="007D05A1">
        <w:rPr>
          <w:rFonts w:ascii="Times New Roman" w:hAnsi="Times New Roman" w:cs="Times New Roman"/>
        </w:rPr>
        <w:t xml:space="preserve"> </w:t>
      </w:r>
      <w:r w:rsidRPr="00621341">
        <w:rPr>
          <w:rFonts w:ascii="Times New Roman" w:hAnsi="Times New Roman" w:cs="Times New Roman"/>
        </w:rPr>
        <w:t xml:space="preserve">mm </w:t>
      </w:r>
    </w:p>
    <w:p w:rsidR="00621341" w:rsidRPr="00621341" w:rsidRDefault="00621341" w:rsidP="00621341">
      <w:pPr>
        <w:pStyle w:val="Default"/>
        <w:ind w:left="1080"/>
        <w:rPr>
          <w:rFonts w:ascii="Times New Roman" w:hAnsi="Times New Roman" w:cs="Times New Roman"/>
        </w:rPr>
      </w:pPr>
    </w:p>
    <w:p w:rsidR="007D05A1" w:rsidRDefault="007D05A1" w:rsidP="00621341">
      <w:pPr>
        <w:rPr>
          <w:rFonts w:ascii="Times New Roman" w:hAnsi="Times New Roman" w:cs="Times New Roman"/>
          <w:sz w:val="24"/>
          <w:szCs w:val="24"/>
        </w:rPr>
      </w:pPr>
    </w:p>
    <w:p w:rsidR="00621341" w:rsidRDefault="00621341" w:rsidP="00621341">
      <w:pPr>
        <w:rPr>
          <w:rFonts w:ascii="Times New Roman" w:hAnsi="Times New Roman" w:cs="Times New Roman"/>
          <w:sz w:val="24"/>
          <w:szCs w:val="24"/>
        </w:rPr>
      </w:pPr>
      <w:r w:rsidRPr="00621341">
        <w:rPr>
          <w:rFonts w:ascii="Times New Roman" w:hAnsi="Times New Roman" w:cs="Times New Roman"/>
          <w:sz w:val="24"/>
          <w:szCs w:val="24"/>
        </w:rPr>
        <w:t xml:space="preserve">Záznamové zařízení bude umístěno mimo skříň stáčení a plnění v zadní části návěsu </w:t>
      </w:r>
      <w:r w:rsidR="00C41BFB">
        <w:rPr>
          <w:rFonts w:ascii="Times New Roman" w:hAnsi="Times New Roman" w:cs="Times New Roman"/>
          <w:sz w:val="24"/>
          <w:szCs w:val="24"/>
        </w:rPr>
        <w:t>v samostatné schránce.</w:t>
      </w:r>
    </w:p>
    <w:p w:rsidR="00B23CBF" w:rsidRDefault="00B23CBF" w:rsidP="0062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bude umístěna ve schránce s certifikací ATEX ve stáčecí skříni. Certifikát schránky je součástí této přílohy ZD. </w:t>
      </w:r>
    </w:p>
    <w:p w:rsidR="00BB2F8F" w:rsidRDefault="00BB2F8F" w:rsidP="0062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provedení montované elektroinstalace, veškerý použitý materiál a použité komponenty tohoto systému, odpovídají dle místa umístění na vozidle všem technickým požadavkům Evropské dohody ADR o mezinárodní silniční přepravě nebezpečných věcí v platném znění, zejména pak odpovídají technicky ustanovením článku</w:t>
      </w:r>
      <w:r w:rsidR="00B23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9.2. a 9.7.8. této </w:t>
      </w:r>
      <w:r w:rsidR="00DE3DCE">
        <w:rPr>
          <w:rFonts w:ascii="Times New Roman" w:hAnsi="Times New Roman" w:cs="Times New Roman"/>
          <w:sz w:val="24"/>
          <w:szCs w:val="24"/>
        </w:rPr>
        <w:t>dohody</w:t>
      </w:r>
      <w:r w:rsidR="00C41BFB">
        <w:rPr>
          <w:rFonts w:ascii="Times New Roman" w:hAnsi="Times New Roman" w:cs="Times New Roman"/>
          <w:sz w:val="24"/>
          <w:szCs w:val="24"/>
        </w:rPr>
        <w:t xml:space="preserve">, což </w:t>
      </w:r>
      <w:r w:rsidR="00DE3DCE">
        <w:rPr>
          <w:rFonts w:ascii="Times New Roman" w:hAnsi="Times New Roman" w:cs="Times New Roman"/>
          <w:sz w:val="24"/>
          <w:szCs w:val="24"/>
        </w:rPr>
        <w:t xml:space="preserve">Externí </w:t>
      </w:r>
      <w:r w:rsidR="00C41BFB">
        <w:rPr>
          <w:rFonts w:ascii="Times New Roman" w:hAnsi="Times New Roman" w:cs="Times New Roman"/>
          <w:sz w:val="24"/>
          <w:szCs w:val="24"/>
        </w:rPr>
        <w:t>dodavatel zařízení doloží svým prohlášením</w:t>
      </w:r>
      <w:r w:rsidR="00B23CBF">
        <w:rPr>
          <w:rFonts w:ascii="Times New Roman" w:hAnsi="Times New Roman" w:cs="Times New Roman"/>
          <w:sz w:val="24"/>
          <w:szCs w:val="24"/>
        </w:rPr>
        <w:t xml:space="preserve"> po instalaci záznamového (kamerového) zařízení</w:t>
      </w:r>
      <w:r w:rsidR="00C41BFB">
        <w:rPr>
          <w:rFonts w:ascii="Times New Roman" w:hAnsi="Times New Roman" w:cs="Times New Roman"/>
          <w:sz w:val="24"/>
          <w:szCs w:val="24"/>
        </w:rPr>
        <w:t>.</w:t>
      </w: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p w:rsidR="00345F8C" w:rsidRPr="00621341" w:rsidRDefault="00345F8C" w:rsidP="00621341">
      <w:pPr>
        <w:rPr>
          <w:rFonts w:ascii="Times New Roman" w:hAnsi="Times New Roman" w:cs="Times New Roman"/>
          <w:sz w:val="24"/>
          <w:szCs w:val="24"/>
        </w:rPr>
      </w:pPr>
    </w:p>
    <w:sectPr w:rsidR="00345F8C" w:rsidRPr="0062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0832"/>
    <w:multiLevelType w:val="hybridMultilevel"/>
    <w:tmpl w:val="1C2C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531"/>
    <w:multiLevelType w:val="hybridMultilevel"/>
    <w:tmpl w:val="58A2D52A"/>
    <w:lvl w:ilvl="0" w:tplc="A05A49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4225"/>
    <w:multiLevelType w:val="hybridMultilevel"/>
    <w:tmpl w:val="934083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B"/>
    <w:rsid w:val="00345F8C"/>
    <w:rsid w:val="005068FB"/>
    <w:rsid w:val="00621341"/>
    <w:rsid w:val="007501EF"/>
    <w:rsid w:val="007D05A1"/>
    <w:rsid w:val="00B23CBF"/>
    <w:rsid w:val="00B40623"/>
    <w:rsid w:val="00BA1C1C"/>
    <w:rsid w:val="00BB2F8F"/>
    <w:rsid w:val="00BD56F9"/>
    <w:rsid w:val="00C41BFB"/>
    <w:rsid w:val="00DC6932"/>
    <w:rsid w:val="00D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06C"/>
  <w15:docId w15:val="{3DF47986-CF52-43C8-991F-4CC6893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6213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213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3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34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DC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D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Bartásek Jan</dc:creator>
  <cp:lastModifiedBy>Ševčík Pavel</cp:lastModifiedBy>
  <cp:revision>2</cp:revision>
  <dcterms:created xsi:type="dcterms:W3CDTF">2019-10-08T09:04:00Z</dcterms:created>
  <dcterms:modified xsi:type="dcterms:W3CDTF">2019-10-08T09:04:00Z</dcterms:modified>
</cp:coreProperties>
</file>