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bookmarkStart w:id="0" w:name="_GoBack"/>
      <w:bookmarkEnd w:id="0"/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D30397" w:rsidRPr="00BA25BD" w:rsidRDefault="00D30397" w:rsidP="00D30397">
      <w:pPr>
        <w:jc w:val="center"/>
        <w:rPr>
          <w:rFonts w:cs="Arial"/>
          <w:b/>
          <w:sz w:val="22"/>
          <w:szCs w:val="22"/>
        </w:rPr>
      </w:pPr>
      <w:r w:rsidRPr="00BA25BD">
        <w:rPr>
          <w:rFonts w:cs="Arial"/>
          <w:b/>
          <w:bCs/>
          <w:sz w:val="22"/>
          <w:szCs w:val="22"/>
        </w:rPr>
        <w:t>„</w:t>
      </w:r>
      <w:r w:rsidR="00AA433C" w:rsidRPr="00AA433C">
        <w:rPr>
          <w:rFonts w:cs="Arial"/>
          <w:b/>
          <w:sz w:val="24"/>
        </w:rPr>
        <w:t>Rekonstrukce mostu I. stavba 008 – SO 031211 a mostu II. stavba 009 – SO 031311 přes Bystřici</w:t>
      </w:r>
      <w:r w:rsidRPr="00BA25BD">
        <w:rPr>
          <w:rFonts w:cs="Arial"/>
          <w:b/>
          <w:sz w:val="22"/>
          <w:szCs w:val="22"/>
        </w:rPr>
        <w:t>“</w:t>
      </w:r>
    </w:p>
    <w:p w:rsidR="00C30D59" w:rsidRPr="00C30D59" w:rsidRDefault="0035271A" w:rsidP="0035271A">
      <w:pPr>
        <w:pStyle w:val="lnek"/>
        <w:numPr>
          <w:ilvl w:val="0"/>
          <w:numId w:val="0"/>
        </w:numPr>
        <w:ind w:left="18"/>
      </w:pPr>
      <w:r>
        <w:t>Čl. 1</w:t>
      </w:r>
      <w:r>
        <w:tab/>
      </w:r>
      <w:r>
        <w:tab/>
      </w:r>
      <w:r w:rsidR="00C30D59" w:rsidRPr="00280022">
        <w:t>Smluvní</w:t>
      </w:r>
      <w:r w:rsidR="00C30D59" w:rsidRPr="00C30D59">
        <w:t xml:space="preserve"> strany</w:t>
      </w:r>
    </w:p>
    <w:p w:rsidR="00C30D59" w:rsidRDefault="00C30D59" w:rsidP="005D377A">
      <w:pPr>
        <w:pStyle w:val="Odstavec2"/>
        <w:numPr>
          <w:ilvl w:val="1"/>
          <w:numId w:val="25"/>
        </w:numPr>
        <w:ind w:hanging="644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r w:rsidR="00F43ED7">
        <w:t>213/12, Holešovice,</w:t>
      </w:r>
      <w:r>
        <w:t xml:space="preserve"> PSČ 170 0</w:t>
      </w:r>
      <w:r w:rsidR="00AA433C">
        <w:t>0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634D1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34D1E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634D1E">
        <w:t xml:space="preserve"> každý samostatně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6C3A0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7A6FA6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(vyjma změny či zániku této smlouvy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 dílo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Ing. Ivo Jirovský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739 240 352</w:t>
            </w:r>
          </w:p>
        </w:tc>
        <w:tc>
          <w:tcPr>
            <w:tcW w:w="2303" w:type="dxa"/>
            <w:vAlign w:val="center"/>
          </w:tcPr>
          <w:p w:rsidR="007A6FA6" w:rsidRPr="007A6FA6" w:rsidRDefault="00CF458C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Default="009210C7" w:rsidP="00AA43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AA433C">
              <w:rPr>
                <w:rFonts w:cs="Arial"/>
                <w:color w:val="000000"/>
                <w:sz w:val="16"/>
                <w:szCs w:val="16"/>
              </w:rPr>
              <w:t>Václav Polanka</w:t>
            </w:r>
          </w:p>
          <w:p w:rsidR="00AA433C" w:rsidRPr="007A6FA6" w:rsidRDefault="00AA433C" w:rsidP="00AA43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Martin Balvín</w:t>
            </w:r>
          </w:p>
        </w:tc>
        <w:tc>
          <w:tcPr>
            <w:tcW w:w="1839" w:type="dxa"/>
            <w:vAlign w:val="center"/>
          </w:tcPr>
          <w:p w:rsidR="00C30D59" w:rsidRDefault="00AA4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724 006 221</w:t>
            </w:r>
          </w:p>
          <w:p w:rsidR="00AA433C" w:rsidRPr="007A6FA6" w:rsidRDefault="00AA4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739 240 715</w:t>
            </w:r>
          </w:p>
        </w:tc>
        <w:tc>
          <w:tcPr>
            <w:tcW w:w="2303" w:type="dxa"/>
            <w:vAlign w:val="center"/>
          </w:tcPr>
          <w:p w:rsidR="007A6FA6" w:rsidRDefault="00CF458C" w:rsidP="00AA43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hyperlink r:id="rId9" w:history="1">
              <w:r w:rsidR="00AA433C" w:rsidRPr="00787E62">
                <w:rPr>
                  <w:rStyle w:val="Hypertextovodkaz"/>
                  <w:rFonts w:cs="Arial"/>
                  <w:sz w:val="16"/>
                  <w:szCs w:val="16"/>
                </w:rPr>
                <w:t>vaclav.polanka@ceproas.cz</w:t>
              </w:r>
            </w:hyperlink>
          </w:p>
          <w:p w:rsidR="00AA433C" w:rsidRPr="007A6FA6" w:rsidRDefault="00CF458C" w:rsidP="00AA43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AA433C" w:rsidRPr="00787E62">
                <w:rPr>
                  <w:rStyle w:val="Hypertextovodkaz"/>
                  <w:rFonts w:cs="Arial"/>
                  <w:sz w:val="16"/>
                  <w:szCs w:val="16"/>
                </w:rPr>
                <w:t>martin.balvin@ceproas.cz</w:t>
              </w:r>
            </w:hyperlink>
          </w:p>
        </w:tc>
      </w:tr>
      <w:tr w:rsidR="00AA433C" w:rsidRPr="009A21C7" w:rsidTr="009A0F9B">
        <w:tc>
          <w:tcPr>
            <w:tcW w:w="2660" w:type="dxa"/>
            <w:vAlign w:val="center"/>
          </w:tcPr>
          <w:p w:rsidR="00AA433C" w:rsidRPr="00157F9C" w:rsidRDefault="00AA433C" w:rsidP="000A5EF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157F9C">
              <w:rPr>
                <w:rFonts w:cs="Arial"/>
                <w:color w:val="000000"/>
                <w:sz w:val="16"/>
                <w:szCs w:val="16"/>
              </w:rPr>
              <w:t>Zapisování do Stavebního deníku</w:t>
            </w:r>
          </w:p>
        </w:tc>
        <w:tc>
          <w:tcPr>
            <w:tcW w:w="2410" w:type="dxa"/>
            <w:vAlign w:val="center"/>
          </w:tcPr>
          <w:p w:rsidR="00AA433C" w:rsidRDefault="00AA433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Václav Polanka</w:t>
            </w:r>
          </w:p>
          <w:p w:rsidR="00AA433C" w:rsidRPr="007A6FA6" w:rsidRDefault="00AA433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Martin Balvín</w:t>
            </w:r>
          </w:p>
        </w:tc>
        <w:tc>
          <w:tcPr>
            <w:tcW w:w="1839" w:type="dxa"/>
            <w:vAlign w:val="center"/>
          </w:tcPr>
          <w:p w:rsidR="00AA433C" w:rsidRDefault="00AA433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724 006 221</w:t>
            </w:r>
          </w:p>
          <w:p w:rsidR="00AA433C" w:rsidRPr="007A6FA6" w:rsidRDefault="00AA433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739 240 715</w:t>
            </w:r>
          </w:p>
        </w:tc>
        <w:tc>
          <w:tcPr>
            <w:tcW w:w="2303" w:type="dxa"/>
            <w:vAlign w:val="center"/>
          </w:tcPr>
          <w:p w:rsidR="00AA433C" w:rsidRDefault="00CF458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hyperlink r:id="rId11" w:history="1">
              <w:r w:rsidR="00AA433C" w:rsidRPr="00787E62">
                <w:rPr>
                  <w:rStyle w:val="Hypertextovodkaz"/>
                  <w:rFonts w:cs="Arial"/>
                  <w:sz w:val="16"/>
                  <w:szCs w:val="16"/>
                </w:rPr>
                <w:t>vaclav.polanka@ceproas.cz</w:t>
              </w:r>
            </w:hyperlink>
          </w:p>
          <w:p w:rsidR="00AA433C" w:rsidRPr="007A6FA6" w:rsidRDefault="00CF458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AA433C" w:rsidRPr="00787E62">
                <w:rPr>
                  <w:rStyle w:val="Hypertextovodkaz"/>
                  <w:rFonts w:cs="Arial"/>
                  <w:sz w:val="16"/>
                  <w:szCs w:val="16"/>
                </w:rPr>
                <w:t>martin.balvin@ceproas.cz</w:t>
              </w:r>
            </w:hyperlink>
          </w:p>
        </w:tc>
      </w:tr>
      <w:tr w:rsidR="00AA433C" w:rsidRPr="009A21C7" w:rsidTr="009A0F9B">
        <w:tc>
          <w:tcPr>
            <w:tcW w:w="2660" w:type="dxa"/>
            <w:vAlign w:val="center"/>
          </w:tcPr>
          <w:p w:rsidR="00AA433C" w:rsidRPr="007A6FA6" w:rsidRDefault="00AA4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AA433C" w:rsidRDefault="00AA433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Václav Polanka</w:t>
            </w:r>
          </w:p>
          <w:p w:rsidR="00AA433C" w:rsidRPr="007A6FA6" w:rsidRDefault="00AA433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Martin Balvín</w:t>
            </w:r>
          </w:p>
        </w:tc>
        <w:tc>
          <w:tcPr>
            <w:tcW w:w="1839" w:type="dxa"/>
            <w:vAlign w:val="center"/>
          </w:tcPr>
          <w:p w:rsidR="00AA433C" w:rsidRDefault="00AA433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724 006 221</w:t>
            </w:r>
          </w:p>
          <w:p w:rsidR="00AA433C" w:rsidRPr="007A6FA6" w:rsidRDefault="00AA433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739 240 715</w:t>
            </w:r>
          </w:p>
        </w:tc>
        <w:tc>
          <w:tcPr>
            <w:tcW w:w="2303" w:type="dxa"/>
            <w:vAlign w:val="center"/>
          </w:tcPr>
          <w:p w:rsidR="00AA433C" w:rsidRDefault="00CF458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hyperlink r:id="rId13" w:history="1">
              <w:r w:rsidR="00AA433C" w:rsidRPr="00787E62">
                <w:rPr>
                  <w:rStyle w:val="Hypertextovodkaz"/>
                  <w:rFonts w:cs="Arial"/>
                  <w:sz w:val="16"/>
                  <w:szCs w:val="16"/>
                </w:rPr>
                <w:t>vaclav.polanka@ceproas.cz</w:t>
              </w:r>
            </w:hyperlink>
          </w:p>
          <w:p w:rsidR="00AA433C" w:rsidRPr="007A6FA6" w:rsidRDefault="00CF458C" w:rsidP="00D907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4" w:history="1">
              <w:r w:rsidR="00AA433C" w:rsidRPr="00787E62">
                <w:rPr>
                  <w:rStyle w:val="Hypertextovodkaz"/>
                  <w:rFonts w:cs="Arial"/>
                  <w:sz w:val="16"/>
                  <w:szCs w:val="16"/>
                </w:rPr>
                <w:t>martin.balvin@ceproas.cz</w:t>
              </w:r>
            </w:hyperlink>
          </w:p>
        </w:tc>
      </w:tr>
      <w:tr w:rsidR="00BA25BD" w:rsidRPr="009A21C7" w:rsidTr="009A0F9B">
        <w:tc>
          <w:tcPr>
            <w:tcW w:w="2660" w:type="dxa"/>
            <w:vAlign w:val="center"/>
          </w:tcPr>
          <w:p w:rsidR="00BA25BD" w:rsidRPr="007A6FA6" w:rsidRDefault="00BA25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BA25BD" w:rsidRPr="007A6FA6" w:rsidRDefault="00AA433C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Netolický</w:t>
            </w:r>
          </w:p>
        </w:tc>
        <w:tc>
          <w:tcPr>
            <w:tcW w:w="1839" w:type="dxa"/>
            <w:vAlign w:val="center"/>
          </w:tcPr>
          <w:p w:rsidR="00BA25BD" w:rsidRPr="007A6FA6" w:rsidRDefault="00AA43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BA25BD" w:rsidRPr="007A6FA6" w:rsidRDefault="00CF458C" w:rsidP="00AA433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5" w:history="1">
              <w:r w:rsidR="00AA433C" w:rsidRPr="00787E62">
                <w:rPr>
                  <w:rStyle w:val="Hypertextovodkaz"/>
                  <w:rFonts w:cs="Arial"/>
                  <w:sz w:val="16"/>
                  <w:szCs w:val="16"/>
                </w:rPr>
                <w:t>tomas.netolicky@ceproas.cz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634D1E" w:rsidRDefault="00C30D59" w:rsidP="005D377A">
      <w:pPr>
        <w:pStyle w:val="Odstavec2"/>
        <w:numPr>
          <w:ilvl w:val="1"/>
          <w:numId w:val="25"/>
        </w:numPr>
        <w:ind w:hanging="644"/>
        <w:rPr>
          <w:highlight w:val="yellow"/>
        </w:rPr>
      </w:pPr>
      <w:r w:rsidRPr="00634D1E">
        <w:rPr>
          <w:highlight w:val="yellow"/>
        </w:rPr>
        <w:t>Zhotovitel: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b/>
          <w:highlight w:val="yellow"/>
        </w:rPr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se sídlem: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zapsaná: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Obchodní rejstřík ……….., oddíl …, vložka ….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bankovní spojení:</w:t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č.</w:t>
      </w:r>
      <w:r w:rsidR="00634D1E" w:rsidRPr="00634D1E">
        <w:rPr>
          <w:highlight w:val="yellow"/>
        </w:rPr>
        <w:t xml:space="preserve"> </w:t>
      </w:r>
      <w:r w:rsidRPr="00634D1E">
        <w:rPr>
          <w:highlight w:val="yellow"/>
        </w:rPr>
        <w:t>účtu: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DIČ: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……………...</w:t>
      </w:r>
    </w:p>
    <w:p w:rsidR="00C30D59" w:rsidRDefault="00634D1E" w:rsidP="00C30D59">
      <w:pPr>
        <w:ind w:left="283" w:firstLine="284"/>
      </w:pPr>
      <w:r w:rsidRPr="00634D1E">
        <w:rPr>
          <w:highlight w:val="yellow"/>
        </w:rPr>
        <w:t>zastoupen</w:t>
      </w:r>
      <w:r w:rsidR="00C30D59" w:rsidRPr="00634D1E">
        <w:rPr>
          <w:highlight w:val="yellow"/>
        </w:rPr>
        <w:t>:</w:t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BA25BD" w:rsidRDefault="00BA25BD" w:rsidP="00C30D59"/>
    <w:p w:rsidR="00BA25BD" w:rsidRDefault="00BA25BD" w:rsidP="00C30D59"/>
    <w:p w:rsidR="00BA25BD" w:rsidRDefault="00BA25BD" w:rsidP="00C30D59"/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F43ED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S</w:t>
            </w:r>
            <w:r w:rsidR="00C30D59"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6C3A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zapisov</w:t>
            </w:r>
            <w:r w:rsidR="006C3A0C">
              <w:rPr>
                <w:rFonts w:cs="Arial"/>
                <w:color w:val="000000"/>
                <w:sz w:val="16"/>
                <w:szCs w:val="16"/>
                <w:highlight w:val="yellow"/>
              </w:rPr>
              <w:t>ání</w:t>
            </w: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</w:t>
            </w:r>
            <w:r w:rsidR="006C3A0C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Stavebního </w:t>
            </w: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A62DD0" w:rsidRDefault="00A62DD0" w:rsidP="00C30D59">
      <w:pPr>
        <w:pStyle w:val="Odstavec2"/>
        <w:numPr>
          <w:ilvl w:val="0"/>
          <w:numId w:val="0"/>
        </w:numPr>
      </w:pPr>
    </w:p>
    <w:p w:rsidR="00A62DD0" w:rsidRDefault="00A62DD0" w:rsidP="00C30D59">
      <w:pPr>
        <w:pStyle w:val="Odstavec2"/>
        <w:numPr>
          <w:ilvl w:val="0"/>
          <w:numId w:val="0"/>
        </w:numPr>
      </w:pPr>
    </w:p>
    <w:p w:rsidR="00C962BE" w:rsidRPr="0035271A" w:rsidRDefault="0035271A" w:rsidP="0035271A">
      <w:pPr>
        <w:jc w:val="center"/>
        <w:rPr>
          <w:b/>
          <w:sz w:val="24"/>
        </w:rPr>
      </w:pPr>
      <w:r w:rsidRPr="0035271A">
        <w:rPr>
          <w:b/>
          <w:sz w:val="24"/>
        </w:rPr>
        <w:t xml:space="preserve">Čl. 2 </w:t>
      </w:r>
      <w:r>
        <w:rPr>
          <w:b/>
          <w:sz w:val="24"/>
        </w:rPr>
        <w:tab/>
      </w:r>
      <w:r w:rsidR="00C962BE" w:rsidRPr="0035271A">
        <w:rPr>
          <w:b/>
          <w:sz w:val="24"/>
        </w:rPr>
        <w:t xml:space="preserve">Základní údaje </w:t>
      </w:r>
      <w:r w:rsidR="00204984" w:rsidRPr="0035271A">
        <w:rPr>
          <w:b/>
          <w:sz w:val="24"/>
        </w:rPr>
        <w:t>a předmět plnění</w:t>
      </w:r>
    </w:p>
    <w:p w:rsidR="00074DA9" w:rsidRDefault="00204984" w:rsidP="005D377A">
      <w:pPr>
        <w:pStyle w:val="Odstavec2"/>
        <w:numPr>
          <w:ilvl w:val="1"/>
          <w:numId w:val="24"/>
        </w:numPr>
        <w:ind w:left="567" w:hanging="567"/>
      </w:pPr>
      <w:r w:rsidRPr="00204984">
        <w:t xml:space="preserve">Zhotovitel </w:t>
      </w:r>
      <w:r w:rsidRPr="007A6FA6">
        <w:t>prohlašuje, že má veškerá oprávnění a technické vybavení potřebné k řádnému splnění této Smlouvy.</w:t>
      </w:r>
    </w:p>
    <w:p w:rsidR="00074DA9" w:rsidRPr="007F3FA7" w:rsidRDefault="00074DA9" w:rsidP="005D377A">
      <w:pPr>
        <w:pStyle w:val="02-ODST-2"/>
        <w:numPr>
          <w:ilvl w:val="1"/>
          <w:numId w:val="24"/>
        </w:numPr>
        <w:ind w:left="567" w:hanging="567"/>
        <w:rPr>
          <w:iCs/>
        </w:rPr>
      </w:pPr>
      <w:r>
        <w:rPr>
          <w:iCs/>
        </w:rPr>
        <w:t>Účelem této S</w:t>
      </w:r>
      <w:r w:rsidRPr="00905C3B">
        <w:rPr>
          <w:iCs/>
        </w:rPr>
        <w:t xml:space="preserve">mlouvy je </w:t>
      </w:r>
      <w:r>
        <w:rPr>
          <w:iCs/>
        </w:rPr>
        <w:t>potřeba O</w:t>
      </w:r>
      <w:r w:rsidRPr="00905C3B">
        <w:rPr>
          <w:iCs/>
        </w:rPr>
        <w:t xml:space="preserve">bjednatele jakožto </w:t>
      </w:r>
      <w:r w:rsidR="00EA0D01">
        <w:rPr>
          <w:iCs/>
        </w:rPr>
        <w:t>vlastníka účelové komunikace</w:t>
      </w:r>
      <w:r>
        <w:rPr>
          <w:iCs/>
        </w:rPr>
        <w:t xml:space="preserve"> </w:t>
      </w:r>
      <w:r w:rsidRPr="00905C3B">
        <w:rPr>
          <w:iCs/>
        </w:rPr>
        <w:t xml:space="preserve">pro účely správy </w:t>
      </w:r>
      <w:r>
        <w:rPr>
          <w:iCs/>
        </w:rPr>
        <w:t>a údržby majetku O</w:t>
      </w:r>
      <w:r w:rsidRPr="00905C3B">
        <w:rPr>
          <w:iCs/>
        </w:rPr>
        <w:t>bjednatele s péčí řádného hospodáře a v souladu s podmínkami kladenými platnou legislativou českého právního řádu</w:t>
      </w:r>
      <w:r>
        <w:rPr>
          <w:iCs/>
        </w:rPr>
        <w:t xml:space="preserve"> </w:t>
      </w:r>
      <w:r w:rsidR="00EA0D01">
        <w:rPr>
          <w:iCs/>
        </w:rPr>
        <w:t xml:space="preserve">za účelem zajištění přístupu ke skladu pohonných hmot Objednatele Cerekvice nad Bystřicí </w:t>
      </w:r>
      <w:r>
        <w:rPr>
          <w:iCs/>
        </w:rPr>
        <w:t xml:space="preserve">mít zajištěnu službu odborně způsobilé osoby, jež je oprávněna pro potřeby Objednatele </w:t>
      </w:r>
      <w:r>
        <w:t xml:space="preserve">provést </w:t>
      </w:r>
      <w:r w:rsidR="00AA433C">
        <w:rPr>
          <w:rFonts w:cs="Arial"/>
        </w:rPr>
        <w:t>r</w:t>
      </w:r>
      <w:r w:rsidR="00AA433C" w:rsidRPr="00AA433C">
        <w:rPr>
          <w:rFonts w:cs="Arial"/>
        </w:rPr>
        <w:t>ekonstrukc</w:t>
      </w:r>
      <w:r w:rsidR="00AA433C">
        <w:rPr>
          <w:rFonts w:cs="Arial"/>
        </w:rPr>
        <w:t>i</w:t>
      </w:r>
      <w:r w:rsidR="00AA433C" w:rsidRPr="00AA433C">
        <w:rPr>
          <w:rFonts w:cs="Arial"/>
        </w:rPr>
        <w:t xml:space="preserve"> mostu I. stavba 008 – SO 031211 a mostu II. stavba 009 – SO 031311 přes Bystřici</w:t>
      </w:r>
      <w:r>
        <w:t xml:space="preserve">. </w:t>
      </w:r>
    </w:p>
    <w:p w:rsidR="00074DA9" w:rsidRPr="00F33DEA" w:rsidRDefault="00074DA9" w:rsidP="005D377A">
      <w:pPr>
        <w:pStyle w:val="02-ODST-2"/>
        <w:numPr>
          <w:ilvl w:val="1"/>
          <w:numId w:val="24"/>
        </w:numPr>
        <w:ind w:left="567" w:hanging="567"/>
      </w:pPr>
      <w:r>
        <w:t>Tato Smlouva je výsledkem výběrového řízení vedeného Objednatelem s využitím postupů dle zákona č. 137/2006 Sb., o veřejných zakázkách, ve znění pozdějších předpisů, a je uzavírána dle platné legislativy jako smlouva o dílo s odkazem na § 2586 a násl. ustanovení zákona č. 89/2012 Sb., občanský zákoník, v platném znění.</w:t>
      </w:r>
    </w:p>
    <w:p w:rsidR="00074DA9" w:rsidRPr="00F33DEA" w:rsidRDefault="00074DA9" w:rsidP="005D377A">
      <w:pPr>
        <w:pStyle w:val="02-ODST-2"/>
        <w:numPr>
          <w:ilvl w:val="1"/>
          <w:numId w:val="24"/>
        </w:numPr>
        <w:ind w:left="567" w:hanging="567"/>
      </w:pPr>
      <w:r>
        <w:t>Zhotovitel</w:t>
      </w:r>
      <w:r w:rsidRPr="00F33DEA">
        <w:t xml:space="preserve"> prohlašuje, že je opr</w:t>
      </w:r>
      <w:r>
        <w:t>ávněn uzavřít tuto S</w:t>
      </w:r>
      <w:r w:rsidRPr="00F33DEA">
        <w:t>mlouvu a plnit závazky z ní plynoucí</w:t>
      </w:r>
      <w:r w:rsidR="00326CB9">
        <w:t>.</w:t>
      </w:r>
    </w:p>
    <w:p w:rsidR="00326CB9" w:rsidRDefault="00B20BE0" w:rsidP="005D377A">
      <w:pPr>
        <w:pStyle w:val="Odstavec2"/>
        <w:numPr>
          <w:ilvl w:val="1"/>
          <w:numId w:val="24"/>
        </w:numPr>
        <w:spacing w:before="120"/>
        <w:ind w:left="567" w:hanging="567"/>
      </w:pPr>
      <w:r w:rsidRPr="007A6FA6">
        <w:t>Předmětem této Smlouvy je realizace díla „</w:t>
      </w:r>
      <w:r w:rsidR="00AA433C" w:rsidRPr="00AA433C">
        <w:rPr>
          <w:rFonts w:cs="Arial"/>
        </w:rPr>
        <w:t>Rekonstrukce mostu I. stavba 008 – SO 031211 a mostu II. stavba 009 – SO 031311 přes Bystřici</w:t>
      </w:r>
      <w:r w:rsidR="00B20995" w:rsidRPr="00AA433C">
        <w:t>“</w:t>
      </w:r>
      <w:r w:rsidR="009210C7" w:rsidRPr="00AA433C">
        <w:t>,</w:t>
      </w:r>
      <w:r w:rsidR="009210C7" w:rsidRPr="00BA25BD">
        <w:t xml:space="preserve"> </w:t>
      </w:r>
      <w:r w:rsidRPr="00BA25BD">
        <w:t>které zahrnuje zejména</w:t>
      </w:r>
      <w:r w:rsidR="00C02413">
        <w:t>:</w:t>
      </w:r>
      <w:r w:rsidRPr="00BA25BD">
        <w:t xml:space="preserve"> </w:t>
      </w:r>
    </w:p>
    <w:p w:rsidR="005220C5" w:rsidRDefault="005220C5" w:rsidP="005D377A">
      <w:pPr>
        <w:pStyle w:val="Odstavec3"/>
        <w:numPr>
          <w:ilvl w:val="2"/>
          <w:numId w:val="24"/>
        </w:numPr>
        <w:tabs>
          <w:tab w:val="clear" w:pos="1134"/>
          <w:tab w:val="left" w:pos="1701"/>
        </w:tabs>
        <w:ind w:left="1701" w:hanging="567"/>
      </w:pPr>
      <w:r>
        <w:t xml:space="preserve">provedení </w:t>
      </w:r>
      <w:r w:rsidR="00AA433C">
        <w:t xml:space="preserve">rekonstrukce mostních objektů ev. č. 008 a 009 </w:t>
      </w:r>
      <w:r w:rsidR="00DF1F3D">
        <w:t>přes řeku Bystřici</w:t>
      </w:r>
      <w:r>
        <w:t xml:space="preserve"> –</w:t>
      </w:r>
      <w:r w:rsidR="00634D1E" w:rsidRPr="00BA25BD">
        <w:t xml:space="preserve"> rozsahu </w:t>
      </w:r>
      <w:r w:rsidR="008361DC" w:rsidRPr="00BA25BD">
        <w:t>u</w:t>
      </w:r>
      <w:r w:rsidR="00634D1E" w:rsidRPr="00BA25BD">
        <w:t xml:space="preserve">vedeném </w:t>
      </w:r>
      <w:r>
        <w:t>v Závazných podkladech a dle požadavků Objednatele,</w:t>
      </w:r>
    </w:p>
    <w:p w:rsidR="0091385C" w:rsidRDefault="0091385C" w:rsidP="0091385C">
      <w:pPr>
        <w:pStyle w:val="Odstavec3"/>
        <w:numPr>
          <w:ilvl w:val="2"/>
          <w:numId w:val="24"/>
        </w:numPr>
        <w:ind w:left="1701" w:hanging="567"/>
      </w:pPr>
      <w:r>
        <w:t>vypracování analýzy rizik,</w:t>
      </w:r>
    </w:p>
    <w:p w:rsidR="005220C5" w:rsidRDefault="0091385C" w:rsidP="005D377A">
      <w:pPr>
        <w:pStyle w:val="Odstavec3"/>
        <w:numPr>
          <w:ilvl w:val="2"/>
          <w:numId w:val="24"/>
        </w:numPr>
        <w:ind w:left="1701" w:hanging="567"/>
      </w:pPr>
      <w:r>
        <w:t>z</w:t>
      </w:r>
      <w:r w:rsidR="00DF1F3D">
        <w:t xml:space="preserve">ajištění </w:t>
      </w:r>
      <w:r>
        <w:t xml:space="preserve">provozu na dotčené účelové komunikaci pro dobu realizace díla Zhotovitelem, zejména zajištění a provedení </w:t>
      </w:r>
      <w:r w:rsidR="00DF1F3D">
        <w:t>provizorního</w:t>
      </w:r>
      <w:r>
        <w:t xml:space="preserve"> místního</w:t>
      </w:r>
      <w:r w:rsidR="00DF1F3D">
        <w:t xml:space="preserve"> </w:t>
      </w:r>
      <w:r w:rsidR="00DF1F3D" w:rsidRPr="0091385C">
        <w:rPr>
          <w:rFonts w:cs="Arial"/>
        </w:rPr>
        <w:t>dopravního značení</w:t>
      </w:r>
      <w:r>
        <w:t>,</w:t>
      </w:r>
      <w:r w:rsidR="00037715">
        <w:t xml:space="preserve"> </w:t>
      </w:r>
      <w:r w:rsidR="00634D1E" w:rsidRPr="007A6FA6">
        <w:t xml:space="preserve">vypracování </w:t>
      </w:r>
      <w:r>
        <w:t>nezbytné technické dokumentace, vypracování</w:t>
      </w:r>
      <w:r w:rsidR="00037715">
        <w:t xml:space="preserve"> </w:t>
      </w:r>
      <w:r w:rsidR="00634D1E" w:rsidRPr="007A6FA6">
        <w:t xml:space="preserve">dokumentace skutečného </w:t>
      </w:r>
      <w:r w:rsidR="00634D1E" w:rsidRPr="00B20995">
        <w:t>provedení</w:t>
      </w:r>
      <w:r>
        <w:t>,</w:t>
      </w:r>
      <w:r w:rsidR="00421A4D">
        <w:t xml:space="preserve"> včetně geodeti</w:t>
      </w:r>
      <w:r w:rsidR="00B35D6A">
        <w:t>ckého zaměření</w:t>
      </w:r>
      <w:r w:rsidR="00421A4D">
        <w:t xml:space="preserve"> díla</w:t>
      </w:r>
    </w:p>
    <w:p w:rsidR="005220C5" w:rsidRPr="005220C5" w:rsidRDefault="005220C5" w:rsidP="005D377A">
      <w:pPr>
        <w:pStyle w:val="Odstavec3"/>
        <w:numPr>
          <w:ilvl w:val="2"/>
          <w:numId w:val="24"/>
        </w:numPr>
        <w:ind w:left="1701" w:hanging="567"/>
      </w:pPr>
      <w:r w:rsidRPr="006439F5">
        <w:rPr>
          <w:rFonts w:cs="Arial"/>
        </w:rPr>
        <w:t>přípravné</w:t>
      </w:r>
      <w:r>
        <w:rPr>
          <w:rFonts w:cs="Arial"/>
        </w:rPr>
        <w:t>, související a dokončovací</w:t>
      </w:r>
      <w:r w:rsidRPr="006439F5">
        <w:rPr>
          <w:rFonts w:cs="Arial"/>
        </w:rPr>
        <w:t xml:space="preserve"> práce pro provedení </w:t>
      </w:r>
      <w:r w:rsidR="0091385C">
        <w:rPr>
          <w:rFonts w:cs="Arial"/>
        </w:rPr>
        <w:t>díla</w:t>
      </w:r>
      <w:r w:rsidR="00DF1F3D">
        <w:rPr>
          <w:rFonts w:cs="Arial"/>
        </w:rPr>
        <w:t xml:space="preserve"> </w:t>
      </w:r>
      <w:r w:rsidRPr="006439F5">
        <w:rPr>
          <w:rFonts w:cs="Arial"/>
        </w:rPr>
        <w:t xml:space="preserve">vyjma </w:t>
      </w:r>
      <w:r>
        <w:rPr>
          <w:rFonts w:cs="Arial"/>
        </w:rPr>
        <w:t>činností</w:t>
      </w:r>
      <w:r w:rsidRPr="006439F5">
        <w:rPr>
          <w:rFonts w:cs="Arial"/>
        </w:rPr>
        <w:t xml:space="preserve">, které zajistí </w:t>
      </w:r>
      <w:r>
        <w:rPr>
          <w:rFonts w:cs="Arial"/>
        </w:rPr>
        <w:t>O</w:t>
      </w:r>
      <w:r w:rsidRPr="006439F5">
        <w:rPr>
          <w:rFonts w:cs="Arial"/>
        </w:rPr>
        <w:t>bjednatel</w:t>
      </w:r>
      <w:r>
        <w:rPr>
          <w:rFonts w:cs="Arial"/>
        </w:rPr>
        <w:t xml:space="preserve"> v rámci sjednané součinnosti</w:t>
      </w:r>
      <w:r w:rsidRPr="006439F5">
        <w:rPr>
          <w:rFonts w:cs="Arial"/>
        </w:rPr>
        <w:t>,</w:t>
      </w:r>
    </w:p>
    <w:p w:rsidR="003B7259" w:rsidRDefault="005220C5" w:rsidP="005D377A">
      <w:pPr>
        <w:pStyle w:val="Odstavec3"/>
        <w:numPr>
          <w:ilvl w:val="2"/>
          <w:numId w:val="24"/>
        </w:numPr>
        <w:ind w:left="1701" w:hanging="567"/>
      </w:pPr>
      <w:r w:rsidRPr="006439F5">
        <w:t xml:space="preserve">ekologická likvidace a uložení všech hmot a odpadů včetně nebezpečných odpadů vzniklých při realizaci </w:t>
      </w:r>
      <w:r w:rsidR="0091385C">
        <w:t xml:space="preserve">díla </w:t>
      </w:r>
      <w:r w:rsidRPr="006439F5">
        <w:t>v souladu s obecně závaznými předpisy včetně doložení příslušných dokladů,</w:t>
      </w:r>
      <w:r>
        <w:t xml:space="preserve"> vyjma likvidace materiálů, jenž Zhotovitel pouze umístí </w:t>
      </w:r>
      <w:r w:rsidR="003B7259">
        <w:t xml:space="preserve">na Objednatelem určené místo ve skladu pohonných hmot </w:t>
      </w:r>
      <w:r w:rsidR="00DF1F3D">
        <w:t>Cerekvice</w:t>
      </w:r>
      <w:r w:rsidR="003B7259">
        <w:t>,</w:t>
      </w:r>
    </w:p>
    <w:p w:rsidR="005220C5" w:rsidRDefault="003B7259" w:rsidP="005D377A">
      <w:pPr>
        <w:pStyle w:val="Odstavec3"/>
        <w:numPr>
          <w:ilvl w:val="2"/>
          <w:numId w:val="24"/>
        </w:numPr>
        <w:ind w:left="1701" w:hanging="567"/>
      </w:pPr>
      <w:r>
        <w:t>z</w:t>
      </w:r>
      <w:r w:rsidR="005220C5" w:rsidRPr="006439F5">
        <w:t xml:space="preserve">ajištění a předložení dokladů </w:t>
      </w:r>
      <w:r>
        <w:t>požadovaných Objednatelem</w:t>
      </w:r>
      <w:r w:rsidR="005220C5">
        <w:t xml:space="preserve"> a vyplývající z platné legislativy</w:t>
      </w:r>
      <w:r w:rsidR="005220C5" w:rsidRPr="006439F5">
        <w:t>,</w:t>
      </w:r>
      <w:r w:rsidR="0091385C">
        <w:t xml:space="preserve"> zajištění kolaudačního souhlasu</w:t>
      </w:r>
    </w:p>
    <w:p w:rsidR="003B7259" w:rsidRDefault="003B7259" w:rsidP="005D377A">
      <w:pPr>
        <w:pStyle w:val="Odstavec3"/>
        <w:numPr>
          <w:ilvl w:val="2"/>
          <w:numId w:val="24"/>
        </w:numPr>
        <w:ind w:left="1701" w:hanging="567"/>
      </w:pPr>
      <w:r>
        <w:lastRenderedPageBreak/>
        <w:t>vyzkoušení díla</w:t>
      </w:r>
      <w:r w:rsidR="0091385C">
        <w:t xml:space="preserve">, včetně zkušebního provozu </w:t>
      </w:r>
      <w:r w:rsidR="00B35D6A">
        <w:t>(</w:t>
      </w:r>
      <w:r w:rsidR="00421A4D">
        <w:t xml:space="preserve">v souladu se stavebněprávními předpisy, </w:t>
      </w:r>
      <w:r w:rsidR="00B35D6A">
        <w:t>za podmínek vypl</w:t>
      </w:r>
      <w:r w:rsidR="00421A4D">
        <w:t>ývajících ze Závazných podkladů</w:t>
      </w:r>
      <w:r w:rsidR="00B35D6A">
        <w:t>),</w:t>
      </w:r>
    </w:p>
    <w:p w:rsidR="005220C5" w:rsidRPr="00B35D6A" w:rsidRDefault="008361DC" w:rsidP="005D377A">
      <w:pPr>
        <w:pStyle w:val="Odstavec3"/>
        <w:numPr>
          <w:ilvl w:val="2"/>
          <w:numId w:val="24"/>
        </w:numPr>
        <w:ind w:left="1701" w:hanging="567"/>
        <w:rPr>
          <w:rFonts w:cs="Arial"/>
          <w:bCs/>
        </w:rPr>
      </w:pPr>
      <w:r w:rsidRPr="0032583F">
        <w:t xml:space="preserve">uvedení do provozu </w:t>
      </w:r>
      <w:r w:rsidR="005220C5" w:rsidRPr="0032583F">
        <w:rPr>
          <w:rFonts w:cs="Arial"/>
        </w:rPr>
        <w:t>a to v rozsahu potřebném pro provedení díla „na klíč“ dle pokynů a požadavků Objednatele v souladu s touto S</w:t>
      </w:r>
      <w:r w:rsidR="006C60EF" w:rsidRPr="0032583F">
        <w:rPr>
          <w:rFonts w:cs="Arial"/>
        </w:rPr>
        <w:t>mlouvou, jejími přílohami a dokumenty, na které odkazuje.</w:t>
      </w:r>
    </w:p>
    <w:p w:rsidR="00B35D6A" w:rsidRPr="00DF1F3D" w:rsidRDefault="00B35D6A" w:rsidP="00B35D6A">
      <w:pPr>
        <w:pStyle w:val="Odstavec3"/>
        <w:numPr>
          <w:ilvl w:val="0"/>
          <w:numId w:val="0"/>
        </w:numPr>
        <w:ind w:left="1701"/>
        <w:rPr>
          <w:rFonts w:cs="Arial"/>
          <w:bCs/>
        </w:rPr>
      </w:pPr>
      <w:r>
        <w:t>(dále jen „Dílo“)</w:t>
      </w:r>
    </w:p>
    <w:p w:rsidR="005220C5" w:rsidRPr="00707BC2" w:rsidRDefault="00707BC2" w:rsidP="00707BC2">
      <w:pPr>
        <w:pStyle w:val="Zkladntext2"/>
        <w:tabs>
          <w:tab w:val="num" w:pos="426"/>
        </w:tabs>
        <w:ind w:left="426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ab/>
      </w:r>
    </w:p>
    <w:p w:rsidR="00B35D6A" w:rsidRDefault="00B35D6A" w:rsidP="00B35D6A">
      <w:pPr>
        <w:pStyle w:val="Odstavec2"/>
        <w:numPr>
          <w:ilvl w:val="1"/>
          <w:numId w:val="24"/>
        </w:numPr>
        <w:ind w:left="567" w:hanging="567"/>
      </w:pPr>
      <w:r w:rsidRPr="00B35D6A">
        <w:t xml:space="preserve">Touto Smlouvou se </w:t>
      </w:r>
      <w:r w:rsidRPr="00D53682">
        <w:t xml:space="preserve">Zhotovitel zavazuje na svůj náklad a nebezpečí řádně </w:t>
      </w:r>
      <w:r>
        <w:t>a včas</w:t>
      </w:r>
    </w:p>
    <w:p w:rsidR="00B35D6A" w:rsidRPr="00B35D6A" w:rsidRDefault="00B35D6A" w:rsidP="00B35D6A">
      <w:pPr>
        <w:pStyle w:val="Odstavec2"/>
        <w:numPr>
          <w:ilvl w:val="2"/>
          <w:numId w:val="24"/>
        </w:numPr>
      </w:pPr>
      <w:r w:rsidRPr="00B35D6A">
        <w:rPr>
          <w:rFonts w:cs="Arial"/>
        </w:rPr>
        <w:t xml:space="preserve">provést Dílo jako celek a jeho jednotlivé části v souladu </w:t>
      </w:r>
      <w:r>
        <w:rPr>
          <w:rFonts w:cs="Arial"/>
        </w:rPr>
        <w:t>a za podmínek stanovených:</w:t>
      </w:r>
    </w:p>
    <w:p w:rsidR="00B35D6A" w:rsidRPr="00B35D6A" w:rsidRDefault="00B35D6A" w:rsidP="00B35D6A">
      <w:pPr>
        <w:pStyle w:val="Odstavec2"/>
        <w:numPr>
          <w:ilvl w:val="0"/>
          <w:numId w:val="38"/>
        </w:numPr>
      </w:pPr>
      <w:r w:rsidRPr="00B35D6A">
        <w:rPr>
          <w:rFonts w:cs="Arial"/>
        </w:rPr>
        <w:t>touto Smlouvou, jejími přílohami, zejména v souladu se Všeobecnými obchodními p</w:t>
      </w:r>
      <w:r>
        <w:rPr>
          <w:rFonts w:cs="Arial"/>
        </w:rPr>
        <w:t xml:space="preserve">odmínkami (dále též jen „VOP“) </w:t>
      </w:r>
      <w:r w:rsidRPr="00B35D6A">
        <w:rPr>
          <w:rFonts w:cs="Arial"/>
        </w:rPr>
        <w:t>a v souladu s ostatními přílohami Smlouvy a dokumenty, na které odkazuje,</w:t>
      </w:r>
    </w:p>
    <w:p w:rsidR="00B35D6A" w:rsidRPr="00B35D6A" w:rsidRDefault="00B35D6A" w:rsidP="00B35D6A">
      <w:pPr>
        <w:pStyle w:val="Odstavec2"/>
        <w:numPr>
          <w:ilvl w:val="0"/>
          <w:numId w:val="38"/>
        </w:numPr>
      </w:pPr>
      <w:r w:rsidRPr="00B35D6A">
        <w:rPr>
          <w:rFonts w:cs="Arial"/>
        </w:rPr>
        <w:t>platnými právními a technickými předpisy a nařízeními a technickými normami</w:t>
      </w:r>
      <w:r>
        <w:rPr>
          <w:rFonts w:cs="Arial"/>
        </w:rPr>
        <w:t>,</w:t>
      </w:r>
    </w:p>
    <w:p w:rsidR="00B35D6A" w:rsidRPr="00B35D6A" w:rsidRDefault="00B35D6A" w:rsidP="00B35D6A">
      <w:pPr>
        <w:pStyle w:val="Odstavec2"/>
        <w:numPr>
          <w:ilvl w:val="0"/>
          <w:numId w:val="38"/>
        </w:numPr>
      </w:pPr>
      <w:r w:rsidRPr="00B35D6A">
        <w:rPr>
          <w:rFonts w:cs="Arial"/>
        </w:rPr>
        <w:t>Závaznými podklady,</w:t>
      </w:r>
    </w:p>
    <w:p w:rsidR="00B35D6A" w:rsidRPr="00B35D6A" w:rsidRDefault="00B35D6A" w:rsidP="00B35D6A">
      <w:pPr>
        <w:pStyle w:val="Odstavec2"/>
        <w:numPr>
          <w:ilvl w:val="0"/>
          <w:numId w:val="38"/>
        </w:numPr>
      </w:pPr>
      <w:r w:rsidRPr="00B35D6A">
        <w:rPr>
          <w:rFonts w:cs="Arial"/>
        </w:rPr>
        <w:t>pokyny Objednatele a podklady předanými Objednatelem,</w:t>
      </w:r>
    </w:p>
    <w:p w:rsidR="00B35D6A" w:rsidRPr="00B35D6A" w:rsidRDefault="00B35D6A" w:rsidP="00B35D6A">
      <w:pPr>
        <w:pStyle w:val="Odstavec2"/>
        <w:numPr>
          <w:ilvl w:val="0"/>
          <w:numId w:val="38"/>
        </w:numPr>
      </w:pPr>
      <w:r w:rsidRPr="00B35D6A">
        <w:rPr>
          <w:rFonts w:cs="Arial"/>
        </w:rPr>
        <w:t xml:space="preserve">pravomocným </w:t>
      </w:r>
      <w:r>
        <w:rPr>
          <w:rFonts w:cs="Arial"/>
        </w:rPr>
        <w:t xml:space="preserve">stavebním povolením a </w:t>
      </w:r>
      <w:r w:rsidRPr="00B35D6A">
        <w:rPr>
          <w:rFonts w:cs="Arial"/>
        </w:rPr>
        <w:t>stanovisky dotčených orgánů státní správy a samosprávy,</w:t>
      </w:r>
    </w:p>
    <w:p w:rsidR="00B35D6A" w:rsidRDefault="00421A4D" w:rsidP="00B35D6A">
      <w:pPr>
        <w:pStyle w:val="Odstavecseseznamem"/>
        <w:numPr>
          <w:ilvl w:val="2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předat řádně provedené D</w:t>
      </w:r>
      <w:r w:rsidR="00B35D6A" w:rsidRPr="00B35D6A">
        <w:rPr>
          <w:rFonts w:ascii="Arial" w:hAnsi="Arial" w:cs="Arial"/>
          <w:sz w:val="20"/>
          <w:szCs w:val="20"/>
        </w:rPr>
        <w:t>ílo Objednateli.</w:t>
      </w:r>
    </w:p>
    <w:p w:rsidR="00B20BE0" w:rsidRPr="007A6FA6" w:rsidRDefault="004F491E" w:rsidP="005D377A">
      <w:pPr>
        <w:pStyle w:val="Odstavec2"/>
        <w:numPr>
          <w:ilvl w:val="1"/>
          <w:numId w:val="24"/>
        </w:numPr>
        <w:ind w:left="567" w:hanging="567"/>
      </w:pPr>
      <w:r>
        <w:t>Zhotovitel je povinen provést D</w:t>
      </w:r>
      <w:r w:rsidR="00B20BE0" w:rsidRPr="007A6FA6">
        <w:t xml:space="preserve">ílo v rozsahu a dle technického řešení podle níže uvedené dokumentace (dále jen „Závazné podklady“): </w:t>
      </w:r>
    </w:p>
    <w:p w:rsidR="00B20BE0" w:rsidRDefault="00B20BE0" w:rsidP="00B074AE">
      <w:pPr>
        <w:pStyle w:val="Odstavec2"/>
        <w:numPr>
          <w:ilvl w:val="0"/>
          <w:numId w:val="4"/>
        </w:numPr>
      </w:pPr>
      <w:r>
        <w:t xml:space="preserve">Zhotoviteli předané a jím převzaté zadávací dokumentace ze </w:t>
      </w:r>
      <w:r w:rsidRPr="00C55395">
        <w:t xml:space="preserve">dne </w:t>
      </w:r>
      <w:r w:rsidR="00D005EB" w:rsidRPr="000D1A27">
        <w:t>2</w:t>
      </w:r>
      <w:r w:rsidR="000D1A27" w:rsidRPr="000D1A27">
        <w:t>5</w:t>
      </w:r>
      <w:r w:rsidR="00CB024D" w:rsidRPr="000D1A27">
        <w:t xml:space="preserve">. </w:t>
      </w:r>
      <w:r w:rsidR="000D1A27" w:rsidRPr="000D1A27">
        <w:t>11</w:t>
      </w:r>
      <w:r w:rsidR="00D005EB" w:rsidRPr="000D1A27">
        <w:t>.</w:t>
      </w:r>
      <w:r w:rsidR="00CB024D" w:rsidRPr="000D1A27">
        <w:t xml:space="preserve"> 201</w:t>
      </w:r>
      <w:r w:rsidR="00D005EB" w:rsidRPr="000D1A27">
        <w:t>5</w:t>
      </w:r>
      <w:r w:rsidRPr="000D1A27">
        <w:t xml:space="preserve"> k zakázce</w:t>
      </w:r>
      <w:r>
        <w:t xml:space="preserve"> č.</w:t>
      </w:r>
      <w:r w:rsidR="00B20995">
        <w:t xml:space="preserve"> </w:t>
      </w:r>
      <w:r w:rsidR="00DF1F3D">
        <w:t>162</w:t>
      </w:r>
      <w:r w:rsidR="008361DC">
        <w:t>/1</w:t>
      </w:r>
      <w:r w:rsidR="00B20995">
        <w:t>5</w:t>
      </w:r>
      <w:r w:rsidR="008361DC">
        <w:t>/OCN</w:t>
      </w:r>
      <w:r>
        <w:t xml:space="preserve">, nazvané </w:t>
      </w:r>
      <w:r w:rsidRPr="005D1AB9">
        <w:t>„</w:t>
      </w:r>
      <w:r w:rsidR="00DF1F3D">
        <w:rPr>
          <w:rFonts w:cs="Arial"/>
        </w:rPr>
        <w:t>R</w:t>
      </w:r>
      <w:r w:rsidR="00DF1F3D" w:rsidRPr="00AA433C">
        <w:rPr>
          <w:rFonts w:cs="Arial"/>
        </w:rPr>
        <w:t>ekonstrukc</w:t>
      </w:r>
      <w:r w:rsidR="00DF1F3D">
        <w:rPr>
          <w:rFonts w:cs="Arial"/>
        </w:rPr>
        <w:t>e</w:t>
      </w:r>
      <w:r w:rsidR="00DF1F3D" w:rsidRPr="00AA433C">
        <w:rPr>
          <w:rFonts w:cs="Arial"/>
        </w:rPr>
        <w:t xml:space="preserve"> mostu I. stavba 008 – SO 031211 a mostu II. stavba 009 – SO 031311 přes Bystřici</w:t>
      </w:r>
      <w:r w:rsidR="00DF1F3D">
        <w:t>.</w:t>
      </w:r>
      <w:r w:rsidR="00B20995">
        <w:t>“</w:t>
      </w:r>
      <w:r w:rsidR="009210C7" w:rsidRPr="005D1AB9">
        <w:t>,</w:t>
      </w:r>
      <w:r w:rsidR="009210C7">
        <w:t xml:space="preserve"> </w:t>
      </w:r>
      <w:r>
        <w:t>včetně jejích příloh (dále jen „</w:t>
      </w:r>
      <w:r w:rsidRPr="00AF68B0">
        <w:rPr>
          <w:b/>
          <w:i/>
        </w:rPr>
        <w:t>Zadávací dokumentace</w:t>
      </w:r>
      <w:r w:rsidR="00277CFB">
        <w:t xml:space="preserve">“). </w:t>
      </w:r>
      <w:r w:rsidR="00B35D6A">
        <w:t xml:space="preserve">Součástí Závazných podkladů pro provedení Díla Zhotovitelem je zejména projektová dokumentace vypracovaná společností </w:t>
      </w:r>
      <w:r w:rsidR="00B35D6A" w:rsidRPr="00640E82">
        <w:rPr>
          <w:rStyle w:val="Siln"/>
          <w:rFonts w:cs="Arial"/>
        </w:rPr>
        <w:t>Dopravně inženýrská kancelář, s.r.o.</w:t>
      </w:r>
      <w:r w:rsidR="00B35D6A" w:rsidRPr="00640E82">
        <w:rPr>
          <w:rFonts w:cs="Arial"/>
        </w:rPr>
        <w:t xml:space="preserve">., Bozděchova 1668/13a, Pražské Předměstí, 500 02 Hradec Králové, IČ </w:t>
      </w:r>
      <w:r w:rsidR="00B35D6A" w:rsidRPr="00640E82">
        <w:rPr>
          <w:rStyle w:val="nowrap"/>
          <w:rFonts w:cs="Arial"/>
          <w:bCs/>
        </w:rPr>
        <w:t>27466868</w:t>
      </w:r>
      <w:r w:rsidR="00B35D6A">
        <w:rPr>
          <w:rStyle w:val="nowrap"/>
          <w:rFonts w:cs="Arial"/>
          <w:bCs/>
        </w:rPr>
        <w:t xml:space="preserve">, (dále též jen projektová dokumentace). </w:t>
      </w:r>
      <w:r w:rsidR="00277CFB">
        <w:t xml:space="preserve">Projektová dokumentace byla Zhotoviteli předána před podpisem této </w:t>
      </w:r>
      <w:r w:rsidR="00B35D6A">
        <w:t>S</w:t>
      </w:r>
      <w:r w:rsidR="00277CFB">
        <w:t>mlouvy jako součást zadávacích podkladů.</w:t>
      </w:r>
      <w:r>
        <w:t xml:space="preserve"> </w:t>
      </w:r>
    </w:p>
    <w:p w:rsidR="00B20BE0" w:rsidRDefault="00B20BE0" w:rsidP="00B074AE">
      <w:pPr>
        <w:pStyle w:val="Odstavec2"/>
        <w:numPr>
          <w:ilvl w:val="0"/>
          <w:numId w:val="4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8361DC" w:rsidRDefault="00707BC2" w:rsidP="00B074AE">
      <w:pPr>
        <w:pStyle w:val="Odstavec2"/>
        <w:numPr>
          <w:ilvl w:val="0"/>
          <w:numId w:val="4"/>
        </w:numPr>
      </w:pPr>
      <w:r>
        <w:t xml:space="preserve">pokyny Objednatele a </w:t>
      </w:r>
      <w:r w:rsidR="008361DC" w:rsidRPr="008361DC">
        <w:t xml:space="preserve">v souladu s platnými právními a technickými předpisy, </w:t>
      </w:r>
      <w:r>
        <w:t>pravidly</w:t>
      </w:r>
      <w:r w:rsidRPr="008361DC">
        <w:t xml:space="preserve"> </w:t>
      </w:r>
      <w:r w:rsidR="008361DC" w:rsidRPr="008361DC">
        <w:t>a technickými normami</w:t>
      </w:r>
      <w:r>
        <w:t>, jež pro provedení Díla Zhotovitelem sjednávají strany za závazné</w:t>
      </w:r>
      <w:r w:rsidR="008361DC" w:rsidRPr="008361DC">
        <w:t>.</w:t>
      </w:r>
      <w:r w:rsidR="00B20BE0" w:rsidRPr="008361DC">
        <w:t xml:space="preserve"> </w:t>
      </w:r>
    </w:p>
    <w:p w:rsidR="00B20BE0" w:rsidRDefault="00AF68B0" w:rsidP="00B35D6A">
      <w:pPr>
        <w:pStyle w:val="Odstavec2"/>
        <w:numPr>
          <w:ilvl w:val="2"/>
          <w:numId w:val="24"/>
        </w:numPr>
      </w:pPr>
      <w:r w:rsidRPr="00AF68B0">
        <w:t>V případě rozporu mezi jednotlivými dokumenty Závazných podkladů má přednost Zadávací dokumentace.</w:t>
      </w:r>
    </w:p>
    <w:p w:rsidR="00707BC2" w:rsidRDefault="00AF68B0" w:rsidP="00B35D6A">
      <w:pPr>
        <w:pStyle w:val="Odstavec2"/>
        <w:numPr>
          <w:ilvl w:val="2"/>
          <w:numId w:val="24"/>
        </w:numPr>
      </w:pPr>
      <w:r w:rsidRPr="00AF68B0">
        <w:t xml:space="preserve">Zhotovitel odpovídá za kompletnost Nabídky a za skutečnost, že Nabídka zajišťuje provedení </w:t>
      </w:r>
      <w:r w:rsidR="00E42507">
        <w:t>D</w:t>
      </w:r>
      <w:r w:rsidRPr="00AF68B0">
        <w:t>íla podle Zadávací dokumentace v celém jeho rozsahu a se všemi jeho součástmi.</w:t>
      </w:r>
    </w:p>
    <w:p w:rsidR="00707BC2" w:rsidRDefault="00707BC2" w:rsidP="005D377A">
      <w:pPr>
        <w:pStyle w:val="Odstavec2"/>
        <w:numPr>
          <w:ilvl w:val="1"/>
          <w:numId w:val="24"/>
        </w:numPr>
        <w:ind w:left="567" w:hanging="567"/>
      </w:pPr>
      <w:r w:rsidRPr="006439F5">
        <w:t xml:space="preserve">Zhotovitel se zavazuje na základě </w:t>
      </w:r>
      <w:r>
        <w:t xml:space="preserve">této Smlouvy </w:t>
      </w:r>
      <w:r w:rsidRPr="006439F5">
        <w:t xml:space="preserve">provést řádně a včas na svůj náklad a nebezpečí provozuschopné </w:t>
      </w:r>
      <w:r>
        <w:t>D</w:t>
      </w:r>
      <w:r w:rsidRPr="006439F5">
        <w:t xml:space="preserve">ílo provedené a vyzkoušené v souladu s  touto </w:t>
      </w:r>
      <w:r>
        <w:t>Smlouvou a dokumenty, na které odkazuje, v souladu s</w:t>
      </w:r>
      <w:r w:rsidRPr="006439F5">
        <w:t xml:space="preserve"> te</w:t>
      </w:r>
      <w:r>
        <w:t>chnickými a právními předpisy, Z</w:t>
      </w:r>
      <w:r w:rsidRPr="006439F5">
        <w:t xml:space="preserve">ávaznými podklady a pokyny </w:t>
      </w:r>
      <w:r>
        <w:t>O</w:t>
      </w:r>
      <w:r w:rsidRPr="006439F5">
        <w:t xml:space="preserve">bjednatele, a předat </w:t>
      </w:r>
      <w:r>
        <w:t>provedené a dokončené Dílo O</w:t>
      </w:r>
      <w:r w:rsidRPr="006439F5">
        <w:t xml:space="preserve">bjednateli a </w:t>
      </w:r>
      <w:r>
        <w:t>O</w:t>
      </w:r>
      <w:r w:rsidRPr="006439F5">
        <w:t xml:space="preserve">bjednatel se zavazuje řádně provedené </w:t>
      </w:r>
      <w:r>
        <w:t>D</w:t>
      </w:r>
      <w:r w:rsidRPr="006439F5">
        <w:t xml:space="preserve">ílo převzít a zaplatit při dodržení </w:t>
      </w:r>
      <w:r>
        <w:t xml:space="preserve">smluvních </w:t>
      </w:r>
      <w:r w:rsidRPr="006439F5">
        <w:t>podmínek a ujednání</w:t>
      </w:r>
      <w:r>
        <w:t xml:space="preserve"> </w:t>
      </w:r>
      <w:r w:rsidRPr="006439F5">
        <w:t xml:space="preserve">za </w:t>
      </w:r>
      <w:r>
        <w:t>D</w:t>
      </w:r>
      <w:r w:rsidRPr="006439F5">
        <w:t xml:space="preserve">ílo </w:t>
      </w:r>
      <w:r>
        <w:t>Z</w:t>
      </w:r>
      <w:r w:rsidRPr="006439F5">
        <w:t xml:space="preserve">hotoviteli </w:t>
      </w:r>
      <w:r>
        <w:t>C</w:t>
      </w:r>
      <w:r w:rsidRPr="006439F5">
        <w:t xml:space="preserve">enu </w:t>
      </w:r>
      <w:r>
        <w:t xml:space="preserve">díla na základě a </w:t>
      </w:r>
      <w:r w:rsidRPr="006439F5">
        <w:t xml:space="preserve">dle této </w:t>
      </w:r>
      <w:r>
        <w:t>S</w:t>
      </w:r>
      <w:r w:rsidRPr="006439F5">
        <w:t>mlouvy.</w:t>
      </w:r>
    </w:p>
    <w:p w:rsidR="00707BC2" w:rsidRDefault="00707BC2" w:rsidP="005D377A">
      <w:pPr>
        <w:pStyle w:val="Odstavec2"/>
        <w:numPr>
          <w:ilvl w:val="1"/>
          <w:numId w:val="24"/>
        </w:numPr>
        <w:ind w:left="567" w:hanging="567"/>
      </w:pPr>
      <w:r>
        <w:t xml:space="preserve">Zhotovitel je povinen dodržovat při provádění Díla veškeré obecně závazné předpisy českého právního řádu a rovněž </w:t>
      </w:r>
      <w:r w:rsidR="00EC0F72">
        <w:t xml:space="preserve">příp. </w:t>
      </w:r>
      <w:r>
        <w:t>vnitřní předpisy Objednatele, se kterými byl seznámen.</w:t>
      </w:r>
    </w:p>
    <w:p w:rsidR="00707BC2" w:rsidRDefault="0032583F" w:rsidP="00C02413">
      <w:pPr>
        <w:pStyle w:val="Odstavec2"/>
        <w:numPr>
          <w:ilvl w:val="0"/>
          <w:numId w:val="0"/>
        </w:numPr>
        <w:spacing w:before="120" w:after="0"/>
        <w:ind w:left="567" w:hanging="567"/>
        <w:rPr>
          <w:rFonts w:cs="Arial"/>
        </w:rPr>
      </w:pPr>
      <w:r>
        <w:t>2.11</w:t>
      </w:r>
      <w:r w:rsidR="00A62DD0">
        <w:tab/>
      </w:r>
      <w:r w:rsidR="00707BC2">
        <w:t xml:space="preserve">Zhotovitel je povinen provádět Dílo dle Smlouvy, jejích nedílných součástí včetně dokumentů, na které odkazuje, s odbornou péčí, dle požadavků Objednatele. </w:t>
      </w:r>
      <w:r w:rsidR="00707BC2" w:rsidRPr="00707BC2">
        <w:rPr>
          <w:rFonts w:cs="Arial"/>
        </w:rPr>
        <w:t>Zhotovitel odpovídá za to, že Dílo plně vyhoví podmínkám, stanoveným platnými právními předpisy a podmínkám dohodnutým a vyplývajícím z této Smlouvy.</w:t>
      </w:r>
    </w:p>
    <w:p w:rsidR="00707BC2" w:rsidRPr="00707BC2" w:rsidRDefault="00A62DD0" w:rsidP="008E22A5">
      <w:pPr>
        <w:pStyle w:val="Odstavec2"/>
        <w:numPr>
          <w:ilvl w:val="0"/>
          <w:numId w:val="0"/>
        </w:numPr>
        <w:spacing w:before="120" w:after="0"/>
        <w:ind w:left="567" w:hanging="567"/>
        <w:rPr>
          <w:rFonts w:cs="Arial"/>
        </w:rPr>
      </w:pPr>
      <w:r>
        <w:rPr>
          <w:rFonts w:cs="Arial"/>
        </w:rPr>
        <w:lastRenderedPageBreak/>
        <w:t>2.12</w:t>
      </w:r>
      <w:r>
        <w:rPr>
          <w:rFonts w:cs="Arial"/>
        </w:rPr>
        <w:tab/>
      </w:r>
      <w:r w:rsidR="0032583F">
        <w:rPr>
          <w:rFonts w:cs="Arial"/>
        </w:rPr>
        <w:tab/>
      </w:r>
      <w:r w:rsidR="00707BC2" w:rsidRPr="00707BC2">
        <w:rPr>
          <w:rFonts w:cs="Arial"/>
        </w:rPr>
        <w:t xml:space="preserve">Zhotovitel je povinen provést Dílo ve vysoké kvalitě odpovídající charakteru a významu Díla. </w:t>
      </w:r>
      <w:r w:rsidR="00707BC2" w:rsidRPr="00707BC2">
        <w:rPr>
          <w:rFonts w:eastAsia="MS Mincho" w:cs="Arial"/>
        </w:rPr>
        <w:t xml:space="preserve">Dílo bude splňovat kvalitativní požadavky definované platnými normami ČSN nebo EN </w:t>
      </w:r>
      <w:r w:rsidR="00707BC2">
        <w:rPr>
          <w:rFonts w:eastAsia="MS Mincho" w:cs="Arial"/>
        </w:rPr>
        <w:t xml:space="preserve">či jinými nebo mezinárodními normami </w:t>
      </w:r>
      <w:r w:rsidR="00707BC2" w:rsidRPr="00707BC2">
        <w:rPr>
          <w:rFonts w:eastAsia="MS Mincho" w:cs="Arial"/>
        </w:rPr>
        <w:t>v případě, že příslušné české normy neexistují. Doporučené údaje normy ČSN nebo EN se pro předmět Díla dle této Smlouvy považují za normy závazné. Při rozdílu v ustanoveních normy platí u</w:t>
      </w:r>
      <w:r w:rsidR="00707BC2">
        <w:rPr>
          <w:rFonts w:eastAsia="MS Mincho" w:cs="Arial"/>
        </w:rPr>
        <w:t>stanovení normy výhodnější pro O</w:t>
      </w:r>
      <w:r w:rsidR="00707BC2" w:rsidRPr="00707BC2">
        <w:rPr>
          <w:rFonts w:eastAsia="MS Mincho" w:cs="Arial"/>
        </w:rPr>
        <w:t>bjednatele.</w:t>
      </w:r>
    </w:p>
    <w:p w:rsidR="00707BC2" w:rsidRPr="0064751A" w:rsidRDefault="00A62DD0" w:rsidP="008E22A5">
      <w:pPr>
        <w:spacing w:before="120" w:after="0"/>
        <w:ind w:left="567" w:hanging="567"/>
      </w:pPr>
      <w:r>
        <w:rPr>
          <w:rFonts w:cs="Arial"/>
        </w:rPr>
        <w:t>2.13</w:t>
      </w:r>
      <w:r>
        <w:rPr>
          <w:rFonts w:cs="Arial"/>
        </w:rPr>
        <w:tab/>
      </w:r>
      <w:r w:rsidR="0032583F">
        <w:rPr>
          <w:rFonts w:cs="Arial"/>
        </w:rPr>
        <w:tab/>
      </w:r>
      <w:r w:rsidR="00707BC2">
        <w:rPr>
          <w:rFonts w:cs="Arial"/>
        </w:rPr>
        <w:t>Zhotovitel</w:t>
      </w:r>
      <w:r w:rsidR="00707BC2">
        <w:t xml:space="preserve"> prohlašuje, že je dostatečně vybaven k plnění této Smlouvy. Zhotovitel prohlašuje, že se zavazuje zajistit dostatečnou personální i technickou kapacitu pro provádění Díla dle a na základě této Smlouvy a zavazuje se, že bude mít pro provádění Díla potřebnou techniku a pomůcky požadované Objednatelem a platnou legislativou.</w:t>
      </w:r>
      <w:r w:rsidR="0032583F">
        <w:tab/>
      </w:r>
      <w:r w:rsidR="00707BC2" w:rsidRPr="0064751A">
        <w:t xml:space="preserve">Zhotovitel je povinen při provádění </w:t>
      </w:r>
      <w:r w:rsidR="00707BC2">
        <w:t>D</w:t>
      </w:r>
      <w:r w:rsidR="00707BC2" w:rsidRPr="0064751A">
        <w:t>íla a jeho částí dodržovat:</w:t>
      </w:r>
    </w:p>
    <w:p w:rsidR="00707BC2" w:rsidRPr="0064751A" w:rsidRDefault="00707BC2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obecně závazné právní předpisy, </w:t>
      </w:r>
    </w:p>
    <w:p w:rsidR="00707BC2" w:rsidRPr="0064751A" w:rsidRDefault="00707BC2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platné české technické normy anebo EN normy,</w:t>
      </w:r>
      <w:r>
        <w:rPr>
          <w:rFonts w:cs="Arial"/>
          <w:b w:val="0"/>
          <w:sz w:val="20"/>
        </w:rPr>
        <w:t xml:space="preserve"> normy DIN a příp. další dle údajů ze Závazných podkladů</w:t>
      </w:r>
    </w:p>
    <w:p w:rsidR="00707BC2" w:rsidRPr="0064751A" w:rsidRDefault="00707BC2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požární předpisy,</w:t>
      </w:r>
    </w:p>
    <w:p w:rsidR="00707BC2" w:rsidRPr="0064751A" w:rsidRDefault="00707BC2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veškeré bezpečnostní předpisy, zejména: </w:t>
      </w:r>
    </w:p>
    <w:p w:rsidR="00707BC2" w:rsidRPr="0064751A" w:rsidRDefault="00707BC2" w:rsidP="005D377A">
      <w:pPr>
        <w:pStyle w:val="Zkladntext2"/>
        <w:numPr>
          <w:ilvl w:val="0"/>
          <w:numId w:val="18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Sdělení federálního ministerstva zahraničních věcí č. 433/1991 Sb., o Úmluvě o bezpečnosti a ochraně zdraví v stavebnictví (č. 167),</w:t>
      </w:r>
    </w:p>
    <w:p w:rsidR="00707BC2" w:rsidRPr="0064751A" w:rsidRDefault="00707BC2" w:rsidP="005D377A">
      <w:pPr>
        <w:pStyle w:val="Zkladntext2"/>
        <w:numPr>
          <w:ilvl w:val="0"/>
          <w:numId w:val="18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309/2006 Sb., o zajištění dalších podmínek bezpečnosti a ochrany zdraví při práci, ve znění pozdějších předpisů</w:t>
      </w:r>
      <w:r>
        <w:rPr>
          <w:rFonts w:cs="Arial"/>
          <w:b w:val="0"/>
          <w:sz w:val="20"/>
        </w:rPr>
        <w:t>,</w:t>
      </w:r>
      <w:r w:rsidRPr="0064751A">
        <w:rPr>
          <w:rFonts w:cs="Arial"/>
          <w:b w:val="0"/>
          <w:sz w:val="20"/>
        </w:rPr>
        <w:t xml:space="preserve"> </w:t>
      </w:r>
    </w:p>
    <w:p w:rsidR="00707BC2" w:rsidRDefault="00707BC2" w:rsidP="005D377A">
      <w:pPr>
        <w:pStyle w:val="Zkladntext2"/>
        <w:numPr>
          <w:ilvl w:val="0"/>
          <w:numId w:val="18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262/2006 Sb., zákoník práce, ve znění pozdějších předpisů,</w:t>
      </w:r>
    </w:p>
    <w:p w:rsidR="00707BC2" w:rsidRPr="0064751A" w:rsidRDefault="00707BC2" w:rsidP="005D377A">
      <w:pPr>
        <w:pStyle w:val="Zkladntext2"/>
        <w:numPr>
          <w:ilvl w:val="0"/>
          <w:numId w:val="18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>
        <w:rPr>
          <w:b w:val="0"/>
          <w:sz w:val="20"/>
        </w:rPr>
        <w:t>v</w:t>
      </w:r>
      <w:r w:rsidRPr="0064751A">
        <w:rPr>
          <w:b w:val="0"/>
          <w:sz w:val="20"/>
        </w:rPr>
        <w:t>yhlášk</w:t>
      </w:r>
      <w:r>
        <w:rPr>
          <w:b w:val="0"/>
          <w:sz w:val="20"/>
        </w:rPr>
        <w:t>u</w:t>
      </w:r>
      <w:r w:rsidRPr="0064751A">
        <w:rPr>
          <w:b w:val="0"/>
          <w:sz w:val="20"/>
        </w:rPr>
        <w:t xml:space="preserve"> Ministerstva vnitra č. 246/2001 Sb., o stanovení podmínek požární bezpečnosti a výkonu státního požárního dozoru (o požární prevenci), ve znění pozdějších předpisů,</w:t>
      </w:r>
    </w:p>
    <w:p w:rsidR="00707BC2" w:rsidRPr="0064751A" w:rsidRDefault="00707BC2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právní předpisy v oblasti nakládání s</w:t>
      </w:r>
      <w:r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>
        <w:rPr>
          <w:rFonts w:cs="Arial"/>
          <w:b w:val="0"/>
          <w:sz w:val="20"/>
        </w:rPr>
        <w:t xml:space="preserve"> (Zhotovitel je povinen </w:t>
      </w:r>
      <w:r w:rsidRPr="0064751A">
        <w:rPr>
          <w:rFonts w:cs="Arial"/>
          <w:b w:val="0"/>
          <w:sz w:val="20"/>
        </w:rPr>
        <w:t xml:space="preserve">vést evidenci a v případě potřeby na vyžádání </w:t>
      </w:r>
      <w:r>
        <w:rPr>
          <w:rFonts w:cs="Arial"/>
          <w:b w:val="0"/>
          <w:sz w:val="20"/>
        </w:rPr>
        <w:t xml:space="preserve">Objednatele </w:t>
      </w:r>
      <w:r w:rsidRPr="0064751A">
        <w:rPr>
          <w:rFonts w:cs="Arial"/>
          <w:b w:val="0"/>
          <w:sz w:val="20"/>
        </w:rPr>
        <w:t xml:space="preserve">doložit, že plní </w:t>
      </w:r>
      <w:r w:rsidR="0085392B">
        <w:rPr>
          <w:rFonts w:cs="Arial"/>
          <w:b w:val="0"/>
          <w:sz w:val="20"/>
        </w:rPr>
        <w:t xml:space="preserve">jakožto původce odpadů </w:t>
      </w:r>
      <w:r w:rsidRPr="0064751A">
        <w:rPr>
          <w:rFonts w:cs="Arial"/>
          <w:b w:val="0"/>
          <w:sz w:val="20"/>
        </w:rPr>
        <w:t>právní předpisy v oblasti nakládání s</w:t>
      </w:r>
      <w:r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>
        <w:rPr>
          <w:rFonts w:cs="Arial"/>
          <w:b w:val="0"/>
          <w:sz w:val="20"/>
        </w:rPr>
        <w:t>)</w:t>
      </w:r>
      <w:r w:rsidRPr="0064751A">
        <w:rPr>
          <w:rFonts w:cs="Arial"/>
          <w:b w:val="0"/>
          <w:sz w:val="20"/>
        </w:rPr>
        <w:t>,</w:t>
      </w:r>
    </w:p>
    <w:p w:rsidR="00707BC2" w:rsidRPr="0064751A" w:rsidRDefault="00707BC2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vnitřní předpisy </w:t>
      </w:r>
      <w:r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bjednatele, s nimiž byl seznámen,</w:t>
      </w:r>
    </w:p>
    <w:p w:rsidR="00707BC2" w:rsidRPr="0064751A" w:rsidRDefault="00707BC2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podmínky stanovené touto </w:t>
      </w:r>
      <w:r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>mlouvou a jejími přílohami</w:t>
      </w:r>
      <w:r>
        <w:rPr>
          <w:rFonts w:cs="Arial"/>
          <w:b w:val="0"/>
          <w:sz w:val="20"/>
        </w:rPr>
        <w:t xml:space="preserve"> a dokumenty, na které odkazuje</w:t>
      </w:r>
      <w:r w:rsidRPr="0064751A">
        <w:rPr>
          <w:rFonts w:cs="Arial"/>
          <w:b w:val="0"/>
          <w:sz w:val="20"/>
        </w:rPr>
        <w:t xml:space="preserve">, </w:t>
      </w:r>
    </w:p>
    <w:p w:rsidR="00707BC2" w:rsidRPr="0064751A" w:rsidRDefault="00707BC2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stanoviska a rozhodnutí orgánů státní správy (veřejnoprávních orgánů),</w:t>
      </w:r>
    </w:p>
    <w:p w:rsidR="00707BC2" w:rsidRPr="0085392B" w:rsidRDefault="0085392B" w:rsidP="005D377A">
      <w:pPr>
        <w:pStyle w:val="Zkladntext2"/>
        <w:numPr>
          <w:ilvl w:val="0"/>
          <w:numId w:val="17"/>
        </w:numPr>
        <w:ind w:left="1134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veškeré </w:t>
      </w:r>
      <w:r w:rsidR="00707BC2" w:rsidRPr="0064751A">
        <w:rPr>
          <w:rFonts w:cs="Arial"/>
          <w:b w:val="0"/>
          <w:sz w:val="20"/>
        </w:rPr>
        <w:t xml:space="preserve">podklady předané </w:t>
      </w:r>
      <w:r w:rsidR="00707BC2">
        <w:rPr>
          <w:rFonts w:cs="Arial"/>
          <w:b w:val="0"/>
          <w:sz w:val="20"/>
        </w:rPr>
        <w:t>O</w:t>
      </w:r>
      <w:r w:rsidR="00707BC2" w:rsidRPr="0064751A">
        <w:rPr>
          <w:rFonts w:cs="Arial"/>
          <w:b w:val="0"/>
          <w:sz w:val="20"/>
        </w:rPr>
        <w:t>bjednatelem.</w:t>
      </w:r>
    </w:p>
    <w:p w:rsidR="0085392B" w:rsidRDefault="0085392B">
      <w:pPr>
        <w:pStyle w:val="Odstavec2"/>
        <w:numPr>
          <w:ilvl w:val="0"/>
          <w:numId w:val="0"/>
        </w:numPr>
        <w:spacing w:before="120"/>
      </w:pPr>
    </w:p>
    <w:p w:rsidR="005B189A" w:rsidRDefault="00DD6392" w:rsidP="005D377A">
      <w:pPr>
        <w:pStyle w:val="Odstavec2"/>
        <w:numPr>
          <w:ilvl w:val="1"/>
          <w:numId w:val="26"/>
        </w:numPr>
        <w:ind w:left="567" w:hanging="567"/>
      </w:pPr>
      <w:r w:rsidRPr="00DD6392">
        <w:t>Zhotovitel je povinen při provádění Díla postupovat dle způsobu provedení uvedeného v závazném podrobném popisu technologických postupů a prací</w:t>
      </w:r>
      <w:r w:rsidR="00E42507">
        <w:t>. Technologický postup</w:t>
      </w:r>
      <w:r w:rsidRPr="00DD6392">
        <w:t xml:space="preserve">, </w:t>
      </w:r>
      <w:r w:rsidRPr="008361DC">
        <w:t>který je součástí Nabídky</w:t>
      </w:r>
      <w:r w:rsidR="00E42507">
        <w:t xml:space="preserve">, bude předmětem připomínek Objednatele a po zapracování případných připomínek Objednatele bude Zhotovitelem v písemné podobě s podpisem Zhotovitele předložen Objednateli ke schválení, a to nejpozději před předáním </w:t>
      </w:r>
      <w:r w:rsidR="00E1123B">
        <w:t>s</w:t>
      </w:r>
      <w:r w:rsidR="00E42507">
        <w:t>taveniště a zahájením prací na Díle</w:t>
      </w:r>
      <w:r w:rsidR="008361DC" w:rsidRPr="008361DC">
        <w:t>.</w:t>
      </w:r>
      <w:r w:rsidR="00E42507">
        <w:t xml:space="preserve"> Technologický postup schválený ze strany Objednatele je pro Zhotovitele závazný a</w:t>
      </w:r>
      <w:r w:rsidRPr="008361DC">
        <w:t xml:space="preserve"> </w:t>
      </w:r>
      <w:r w:rsidR="00E42507">
        <w:t>musí obsahovat veškeré operace, druh materiálu a technologické předpisy. Technologický postup musí být zpracován s ohledem na požadavky Objednatele, s ohledem na rozsah Díla a místo plnění.</w:t>
      </w:r>
    </w:p>
    <w:p w:rsidR="005B189A" w:rsidRDefault="0085392B" w:rsidP="005D377A">
      <w:pPr>
        <w:pStyle w:val="Odstavec2"/>
        <w:numPr>
          <w:ilvl w:val="1"/>
          <w:numId w:val="26"/>
        </w:numPr>
      </w:pPr>
      <w:r w:rsidRPr="005B189A">
        <w:rPr>
          <w:rFonts w:cs="Arial"/>
        </w:rPr>
        <w:t>Zhotovitel</w:t>
      </w:r>
      <w:r w:rsidRPr="00EA27DC">
        <w:t xml:space="preserve"> je povinen </w:t>
      </w:r>
      <w:r>
        <w:t>provádět Dílo</w:t>
      </w:r>
      <w:r w:rsidRPr="00EA27DC">
        <w:t xml:space="preserve"> v čase a rozsahu tak, jak vyplývá z této </w:t>
      </w:r>
      <w:r>
        <w:t>S</w:t>
      </w:r>
      <w:r w:rsidRPr="00EA27DC">
        <w:t>mlouvy</w:t>
      </w:r>
      <w:r w:rsidR="005B189A">
        <w:t>.</w:t>
      </w:r>
    </w:p>
    <w:p w:rsidR="00E1123B" w:rsidRPr="00E1123B" w:rsidRDefault="00E1123B" w:rsidP="005D377A">
      <w:pPr>
        <w:pStyle w:val="Odstavec2"/>
        <w:numPr>
          <w:ilvl w:val="1"/>
          <w:numId w:val="26"/>
        </w:numPr>
        <w:ind w:left="567" w:hanging="567"/>
      </w:pPr>
      <w:r>
        <w:t>Zhotovitel je povinen vypracovat dokumentaci skutečného provedení včetně geodetického zaměření skutečného provedení Díla dle podmínek VOP a Závazných podkladů.</w:t>
      </w:r>
    </w:p>
    <w:p w:rsidR="005B189A" w:rsidRPr="005B189A" w:rsidRDefault="0085392B" w:rsidP="005D377A">
      <w:pPr>
        <w:pStyle w:val="Odstavec2"/>
        <w:numPr>
          <w:ilvl w:val="1"/>
          <w:numId w:val="26"/>
        </w:numPr>
        <w:ind w:left="567" w:hanging="567"/>
      </w:pPr>
      <w:r w:rsidRPr="005B189A">
        <w:rPr>
          <w:rFonts w:cs="Arial"/>
        </w:rPr>
        <w:t xml:space="preserve">Zhotovitel je povinen provést veškeré práce, dodávky, služby a výkony, kterých je potřeba trvale nebo dočasně k řádnému zahájení, provedení, dokončení, vyzkoušení a předání Díla a uvedení Díla do </w:t>
      </w:r>
      <w:r w:rsidR="00E1123B">
        <w:rPr>
          <w:rFonts w:cs="Arial"/>
        </w:rPr>
        <w:t>trvalého</w:t>
      </w:r>
      <w:r w:rsidR="00E1123B" w:rsidRPr="005B189A">
        <w:rPr>
          <w:rFonts w:cs="Arial"/>
        </w:rPr>
        <w:t xml:space="preserve"> </w:t>
      </w:r>
      <w:r w:rsidRPr="005B189A">
        <w:rPr>
          <w:rFonts w:cs="Arial"/>
        </w:rPr>
        <w:t xml:space="preserve">provozu v souladu s právními předpisy a </w:t>
      </w:r>
      <w:r w:rsidR="005B189A">
        <w:rPr>
          <w:rFonts w:cs="Arial"/>
        </w:rPr>
        <w:t xml:space="preserve">technickými </w:t>
      </w:r>
      <w:r w:rsidRPr="005B189A">
        <w:rPr>
          <w:rFonts w:cs="Arial"/>
        </w:rPr>
        <w:t>normami, bez ohledu na to, zda tyto práce, dodávky, služby a výkony nutné pro provedení, byly obsaženy výslovně v této Smlouvě</w:t>
      </w:r>
      <w:r w:rsidR="005B189A">
        <w:rPr>
          <w:rFonts w:cs="Arial"/>
        </w:rPr>
        <w:t xml:space="preserve"> </w:t>
      </w:r>
      <w:r w:rsidRPr="005B189A">
        <w:rPr>
          <w:rFonts w:cs="Arial"/>
        </w:rPr>
        <w:t xml:space="preserve">a </w:t>
      </w:r>
      <w:r w:rsidR="005B189A">
        <w:rPr>
          <w:rFonts w:cs="Arial"/>
        </w:rPr>
        <w:t xml:space="preserve">Závazných </w:t>
      </w:r>
      <w:r w:rsidRPr="005B189A">
        <w:rPr>
          <w:rFonts w:cs="Arial"/>
        </w:rPr>
        <w:t>podkladech pro provedení Díla.</w:t>
      </w:r>
    </w:p>
    <w:p w:rsidR="00FF3A77" w:rsidRPr="00815B31" w:rsidRDefault="0085392B" w:rsidP="005D377A">
      <w:pPr>
        <w:pStyle w:val="Odstavec2"/>
        <w:numPr>
          <w:ilvl w:val="1"/>
          <w:numId w:val="26"/>
        </w:numPr>
        <w:ind w:left="567" w:hanging="567"/>
      </w:pPr>
      <w:r w:rsidRPr="005B189A">
        <w:rPr>
          <w:rFonts w:cs="Arial"/>
        </w:rPr>
        <w:t xml:space="preserve">Zhotovitel se zavazuje před zahájením prací na </w:t>
      </w:r>
      <w:r w:rsidRPr="00FF3A77">
        <w:rPr>
          <w:rFonts w:cs="Arial"/>
        </w:rPr>
        <w:t xml:space="preserve">Díle seznámit se </w:t>
      </w:r>
      <w:r w:rsidR="00E1123B">
        <w:rPr>
          <w:rFonts w:cs="Arial"/>
        </w:rPr>
        <w:t>s</w:t>
      </w:r>
      <w:r w:rsidRPr="00FF3A77">
        <w:rPr>
          <w:rFonts w:cs="Arial"/>
        </w:rPr>
        <w:t xml:space="preserve">taveništěm a požadavky </w:t>
      </w:r>
      <w:r w:rsidRPr="006846C9">
        <w:rPr>
          <w:rFonts w:cs="Arial"/>
        </w:rPr>
        <w:t>O</w:t>
      </w:r>
      <w:r w:rsidRPr="00E6649D">
        <w:rPr>
          <w:rFonts w:cs="Arial"/>
        </w:rPr>
        <w:t xml:space="preserve">bjednatele, prostudovat předané podklady a mít tak všechny potřebné údaje související s předmětem a provedením </w:t>
      </w:r>
      <w:r w:rsidRPr="00815B31">
        <w:rPr>
          <w:rFonts w:cs="Arial"/>
        </w:rPr>
        <w:t>Díla.</w:t>
      </w:r>
    </w:p>
    <w:p w:rsidR="00FF3A77" w:rsidRPr="00E1123B" w:rsidRDefault="00E1123B" w:rsidP="005D377A">
      <w:pPr>
        <w:pStyle w:val="Odstavec2"/>
        <w:numPr>
          <w:ilvl w:val="1"/>
          <w:numId w:val="26"/>
        </w:numPr>
        <w:ind w:left="567" w:hanging="567"/>
      </w:pPr>
      <w:r w:rsidRPr="00E1123B">
        <w:rPr>
          <w:rFonts w:cs="Arial"/>
          <w:spacing w:val="-2"/>
        </w:rPr>
        <w:t xml:space="preserve">Zhotovitel se zavazuje pro realizaci Díla používat pouze komponenty, výrobky a materiály uvedené v Nabídce. </w:t>
      </w:r>
      <w:r w:rsidR="0085392B" w:rsidRPr="00E1123B">
        <w:rPr>
          <w:rFonts w:cs="Arial"/>
          <w:spacing w:val="-2"/>
        </w:rPr>
        <w:t xml:space="preserve">Zhotovitel v souladu s podmínkami uvedenými ve VOP předloží Objednateli k písemnému schválení vzorky předem dohodnutých a včas Objednatelem označených materiálů, výrobků, vybavení nebo jiných náležitosti tvořících Dílo. Jejich záměnu pak smí Zhotovitel provést pouze po předchozím písemném souhlasu Objednatele. Stejně tak musí být předem Objednatelem písemně </w:t>
      </w:r>
      <w:r w:rsidR="0085392B" w:rsidRPr="00E1123B">
        <w:rPr>
          <w:rFonts w:cs="Arial"/>
          <w:spacing w:val="-2"/>
        </w:rPr>
        <w:lastRenderedPageBreak/>
        <w:t>odsouhlaseny veškeré materiály, stavební díly, povrchové úpravy, výrobky apod., které n</w:t>
      </w:r>
      <w:r w:rsidR="00FF3A77" w:rsidRPr="00E1123B">
        <w:rPr>
          <w:rFonts w:cs="Arial"/>
          <w:spacing w:val="-2"/>
        </w:rPr>
        <w:t>eodpovídají Z</w:t>
      </w:r>
      <w:r w:rsidR="0085392B" w:rsidRPr="00E1123B">
        <w:rPr>
          <w:rFonts w:cs="Arial"/>
          <w:spacing w:val="-2"/>
        </w:rPr>
        <w:t>ávazným podkladům, nebo které ovlivňují vzhled, životnost, jakost a provozování Díla.</w:t>
      </w:r>
    </w:p>
    <w:p w:rsidR="00FF3A77" w:rsidRPr="00FF3A77" w:rsidRDefault="0085392B" w:rsidP="005D377A">
      <w:pPr>
        <w:pStyle w:val="Odstavec2"/>
        <w:numPr>
          <w:ilvl w:val="1"/>
          <w:numId w:val="26"/>
        </w:numPr>
        <w:ind w:left="567" w:hanging="567"/>
      </w:pPr>
      <w:r w:rsidRPr="00FF3A77">
        <w:rPr>
          <w:rFonts w:cs="Arial"/>
        </w:rPr>
        <w:t>Zhotovitel je povinen řídit se veškerými pokyny Objednatele. Je však povinen písemně v dostatečném časovém předstihu upozornit písemně Objednatele na případnou nevhodnost jeho pokynů.</w:t>
      </w:r>
    </w:p>
    <w:p w:rsidR="00FF3A77" w:rsidRPr="00A16CE0" w:rsidRDefault="0085392B" w:rsidP="005D377A">
      <w:pPr>
        <w:pStyle w:val="Odstavec2"/>
        <w:numPr>
          <w:ilvl w:val="1"/>
          <w:numId w:val="26"/>
        </w:numPr>
        <w:ind w:left="567" w:hanging="567"/>
      </w:pPr>
      <w:r w:rsidRPr="00A16CE0">
        <w:rPr>
          <w:rFonts w:cs="Arial"/>
        </w:rPr>
        <w:t>Zhotovitel se zavazuje průběžně provádět veškeré potřebné zkoušky, měření a atesty k prokázání kvalitativních parametrů předmětu Díla.</w:t>
      </w:r>
    </w:p>
    <w:p w:rsidR="006846C9" w:rsidRDefault="0085392B" w:rsidP="005D377A">
      <w:pPr>
        <w:pStyle w:val="Odstavec2"/>
        <w:numPr>
          <w:ilvl w:val="1"/>
          <w:numId w:val="26"/>
        </w:numPr>
        <w:ind w:left="567" w:hanging="567"/>
      </w:pPr>
      <w:r w:rsidRPr="006846C9">
        <w:t>Objednatel má právo sám nebo prostřednictvím jím pověřených osob provádět kontrolu plnění smluvních povinností Zhotovitele kdykoli v průběhu provádění Díla Zhotovitelem.</w:t>
      </w:r>
    </w:p>
    <w:p w:rsidR="0085392B" w:rsidRDefault="0085392B" w:rsidP="005D377A">
      <w:pPr>
        <w:pStyle w:val="Odstavec2"/>
        <w:numPr>
          <w:ilvl w:val="1"/>
          <w:numId w:val="26"/>
        </w:numPr>
        <w:ind w:left="567" w:hanging="567"/>
      </w:pPr>
      <w:r w:rsidRPr="006846C9">
        <w:rPr>
          <w:rFonts w:cs="Arial"/>
        </w:rPr>
        <w:t>Zhotovitel</w:t>
      </w:r>
      <w:r w:rsidRPr="006846C9">
        <w:t xml:space="preserve"> se zavazuje zachovávat mlčenlivost v souladu s ustanovením této Smlouvy a žádné informace, data či jiné výsledky Díla prováděných Zhotovitelem na základě a dle této Smlouvy (označené za Důvěrné informace) neposkytne třetím osobám.</w:t>
      </w:r>
    </w:p>
    <w:p w:rsidR="006846C9" w:rsidRPr="00A16CE0" w:rsidRDefault="00DD6392" w:rsidP="005D377A">
      <w:pPr>
        <w:pStyle w:val="Odstavec2"/>
        <w:numPr>
          <w:ilvl w:val="1"/>
          <w:numId w:val="26"/>
        </w:numPr>
        <w:ind w:left="567" w:hanging="567"/>
      </w:pPr>
      <w:r w:rsidRPr="00A16CE0">
        <w:t>Objednatel zajistí pro realizaci Díla</w:t>
      </w:r>
      <w:r w:rsidR="006846C9" w:rsidRPr="00A16CE0">
        <w:t xml:space="preserve"> součinnost spočívající v</w:t>
      </w:r>
      <w:r w:rsidRPr="00A16CE0">
        <w:t>:</w:t>
      </w:r>
    </w:p>
    <w:p w:rsidR="006846C9" w:rsidRPr="00A16CE0" w:rsidRDefault="00DD6392" w:rsidP="005D377A">
      <w:pPr>
        <w:pStyle w:val="Odstavec3"/>
        <w:numPr>
          <w:ilvl w:val="2"/>
          <w:numId w:val="26"/>
        </w:numPr>
        <w:ind w:left="1701" w:hanging="850"/>
      </w:pPr>
      <w:r w:rsidRPr="00A16CE0">
        <w:t xml:space="preserve">povolení ke vstupu na pozemky a/nebo do prostor dotčených zhotovováním Díla (tj. </w:t>
      </w:r>
      <w:r w:rsidR="00A16CE0">
        <w:t>n</w:t>
      </w:r>
      <w:r w:rsidRPr="00A16CE0">
        <w:t xml:space="preserve">a </w:t>
      </w:r>
      <w:r w:rsidR="00A16CE0">
        <w:t>s</w:t>
      </w:r>
      <w:r w:rsidRPr="00A16CE0">
        <w:t>taveniště),</w:t>
      </w:r>
    </w:p>
    <w:p w:rsidR="006846C9" w:rsidRPr="00A16CE0" w:rsidRDefault="006846C9" w:rsidP="00B31942">
      <w:pPr>
        <w:pStyle w:val="Odstavec3"/>
        <w:numPr>
          <w:ilvl w:val="2"/>
          <w:numId w:val="26"/>
        </w:numPr>
        <w:ind w:left="1701" w:hanging="850"/>
      </w:pPr>
      <w:r w:rsidRPr="00A16CE0">
        <w:t xml:space="preserve">vytýčení lokality </w:t>
      </w:r>
      <w:r w:rsidR="00D91DF6">
        <w:t>s</w:t>
      </w:r>
      <w:r w:rsidRPr="00A16CE0">
        <w:t>taveniště, vytyčení inženýrských sítí</w:t>
      </w:r>
      <w:r w:rsidR="00B31942">
        <w:t>,</w:t>
      </w:r>
      <w:r w:rsidRPr="00A16CE0">
        <w:t xml:space="preserve"> </w:t>
      </w:r>
      <w:r w:rsidR="00351F16" w:rsidRPr="00A16CE0">
        <w:t>zajištění</w:t>
      </w:r>
      <w:r w:rsidR="001C4546" w:rsidRPr="00A16CE0">
        <w:t xml:space="preserve"> vyjádření správců </w:t>
      </w:r>
      <w:r w:rsidR="00DD6392" w:rsidRPr="00A16CE0">
        <w:t>sítí</w:t>
      </w:r>
      <w:r w:rsidR="00351F16" w:rsidRPr="00A16CE0">
        <w:t xml:space="preserve"> v místě plnění</w:t>
      </w:r>
      <w:r w:rsidR="00DD6392" w:rsidRPr="00A16CE0">
        <w:t>,</w:t>
      </w:r>
    </w:p>
    <w:p w:rsidR="00DD57F1" w:rsidRDefault="00C02413" w:rsidP="006846C9">
      <w:pPr>
        <w:pStyle w:val="Odstavec3"/>
        <w:numPr>
          <w:ilvl w:val="0"/>
          <w:numId w:val="0"/>
        </w:numPr>
        <w:ind w:left="1701" w:hanging="850"/>
      </w:pPr>
      <w:r w:rsidRPr="00A16CE0">
        <w:t>2.</w:t>
      </w:r>
      <w:r w:rsidR="008E22A5" w:rsidRPr="00A16CE0">
        <w:t>27</w:t>
      </w:r>
      <w:r w:rsidRPr="00A16CE0">
        <w:t>.</w:t>
      </w:r>
      <w:r w:rsidR="00884573" w:rsidRPr="00A16CE0">
        <w:t>a</w:t>
      </w:r>
      <w:r w:rsidRPr="00A16CE0">
        <w:t>.</w:t>
      </w:r>
      <w:r w:rsidRPr="00A16CE0">
        <w:tab/>
      </w:r>
      <w:r w:rsidR="00ED4FA5" w:rsidRPr="00A16CE0">
        <w:t>a</w:t>
      </w:r>
      <w:r w:rsidR="00A144B0" w:rsidRPr="00A16CE0">
        <w:t xml:space="preserve"> </w:t>
      </w:r>
      <w:r w:rsidR="00DD6392" w:rsidRPr="00A16CE0">
        <w:t>poskytne součinnost</w:t>
      </w:r>
      <w:r w:rsidR="006C3A0C" w:rsidRPr="00A16CE0">
        <w:t>, kterou lze na něm spravedlivě požadovat</w:t>
      </w:r>
      <w:r w:rsidR="00DD6392" w:rsidRPr="00A16CE0">
        <w:t xml:space="preserve"> při realizaci Díla v termínech do</w:t>
      </w:r>
      <w:r w:rsidR="001C4546" w:rsidRPr="00A16CE0">
        <w:t>hodnutých v Harmonogramu plnění</w:t>
      </w:r>
      <w:r w:rsidR="00D91DF6">
        <w:t xml:space="preserve"> </w:t>
      </w:r>
      <w:r w:rsidR="00D91DF6">
        <w:rPr>
          <w:rFonts w:cs="Arial"/>
        </w:rPr>
        <w:t xml:space="preserve">(např. pro </w:t>
      </w:r>
      <w:r w:rsidR="00B31942">
        <w:rPr>
          <w:rFonts w:cs="Arial"/>
        </w:rPr>
        <w:t xml:space="preserve">řízení před veřejnoprávními orgány, </w:t>
      </w:r>
      <w:r w:rsidR="00D91DF6">
        <w:rPr>
          <w:rFonts w:cs="Arial"/>
        </w:rPr>
        <w:t>řízení o vydání kolaudačního souhlasu, při přejímce Díla apod.).</w:t>
      </w:r>
      <w:r w:rsidR="001C4546" w:rsidRPr="00A16CE0">
        <w:t>.</w:t>
      </w:r>
    </w:p>
    <w:p w:rsidR="00E6649D" w:rsidRPr="00502F3C" w:rsidRDefault="00E6649D" w:rsidP="005D377A">
      <w:pPr>
        <w:pStyle w:val="02-ODST-2"/>
        <w:numPr>
          <w:ilvl w:val="1"/>
          <w:numId w:val="26"/>
        </w:numPr>
        <w:ind w:left="567" w:hanging="567"/>
      </w:pPr>
      <w:r w:rsidRPr="00E6649D">
        <w:t>Objednatel se zavazuje informovat Zhotovitele o všech důležitých skutečnostech a změnách, které by mohly mít vliv na realizaci Díla Zhotovitelem.</w:t>
      </w:r>
    </w:p>
    <w:p w:rsidR="00E42507" w:rsidRPr="00182F58" w:rsidRDefault="00BF587D" w:rsidP="005D377A">
      <w:pPr>
        <w:pStyle w:val="Odstavec2"/>
        <w:numPr>
          <w:ilvl w:val="1"/>
          <w:numId w:val="26"/>
        </w:numPr>
        <w:spacing w:before="120"/>
        <w:ind w:left="567" w:hanging="567"/>
      </w:pPr>
      <w:r w:rsidRPr="00037715">
        <w:t>Zhotovitel se zavazuje provést vyzkoušení Díla spočívající v provedení zejména komplexních zkoušek, přičemž Zhotovitel bude postupovat v souladu s platnou legislativou a dle norem ČSN EN</w:t>
      </w:r>
      <w:r w:rsidRPr="00494DA6">
        <w:t>.</w:t>
      </w:r>
      <w:r w:rsidR="00B31942" w:rsidRPr="00494DA6">
        <w:t xml:space="preserve"> Zkušební provoz Díla bude proveden v souladu a dle</w:t>
      </w:r>
      <w:r w:rsidR="006B39D9" w:rsidRPr="00EA7A9E">
        <w:t xml:space="preserve"> podmínek a požadavků s</w:t>
      </w:r>
      <w:r w:rsidR="00A132E2" w:rsidRPr="00EA7A9E">
        <w:t>tanovených příslušným stavebním</w:t>
      </w:r>
      <w:r w:rsidR="00A132E2" w:rsidRPr="008E2A69">
        <w:t xml:space="preserve"> </w:t>
      </w:r>
      <w:r w:rsidR="006B39D9" w:rsidRPr="00C70687">
        <w:t>úřadem.</w:t>
      </w:r>
      <w:r w:rsidR="00B31942" w:rsidRPr="00C70687">
        <w:t xml:space="preserve"> </w:t>
      </w:r>
    </w:p>
    <w:p w:rsidR="00DD57F1" w:rsidRDefault="00DD57F1" w:rsidP="005D377A">
      <w:pPr>
        <w:pStyle w:val="Odstavec2"/>
        <w:numPr>
          <w:ilvl w:val="1"/>
          <w:numId w:val="26"/>
        </w:numPr>
        <w:ind w:left="567" w:hanging="567"/>
      </w:pPr>
      <w:r w:rsidRPr="000B067E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</w:t>
      </w:r>
      <w:r w:rsidR="00494DA6">
        <w:t>s</w:t>
      </w:r>
      <w:r w:rsidRPr="000B067E">
        <w:t>taveniště Zhotoviteli. Smluvní strany se dohodly, že bude plnit úlohu koordinace provádění opatření k zajištění BOZP zaměstnanců Objednatele a Zhotovitele a postupů k jejich splnění.</w:t>
      </w:r>
    </w:p>
    <w:p w:rsidR="003C49E5" w:rsidRDefault="003C49E5" w:rsidP="005D377A">
      <w:pPr>
        <w:pStyle w:val="Odstavec2"/>
        <w:numPr>
          <w:ilvl w:val="1"/>
          <w:numId w:val="26"/>
        </w:numPr>
        <w:ind w:left="567" w:hanging="567"/>
      </w:pPr>
      <w:r>
        <w:t xml:space="preserve">V případě, že bude potřeba </w:t>
      </w:r>
      <w:r w:rsidRPr="0064751A">
        <w:t xml:space="preserve">podle ustanovení zákona č. 309/2006 Sb., zejména § </w:t>
      </w:r>
      <w:smartTag w:uri="urn:schemas-microsoft-com:office:smarttags" w:element="metricconverter">
        <w:smartTagPr>
          <w:attr w:name="ProductID" w:val="14 a"/>
        </w:smartTagPr>
        <w:r w:rsidRPr="0064751A">
          <w:t>14 a</w:t>
        </w:r>
      </w:smartTag>
      <w:r>
        <w:t xml:space="preserve"> následujících, koordinátor</w:t>
      </w:r>
      <w:r w:rsidRPr="0064751A">
        <w:t xml:space="preserve"> bezpečnosti práce podle zákona č. 309/2006 Sb. </w:t>
      </w:r>
      <w:r>
        <w:t xml:space="preserve">určí tuto osobu Objednatel na </w:t>
      </w:r>
      <w:r w:rsidR="00494DA6">
        <w:t xml:space="preserve">své </w:t>
      </w:r>
      <w:r>
        <w:t>náklady a</w:t>
      </w:r>
      <w:r w:rsidRPr="0064751A">
        <w:t xml:space="preserve"> výkon této činnosti </w:t>
      </w:r>
      <w:r>
        <w:t>zajistí odborně způsobil</w:t>
      </w:r>
      <w:r w:rsidR="00494DA6">
        <w:t>ou</w:t>
      </w:r>
      <w:r>
        <w:t xml:space="preserve"> fyzick</w:t>
      </w:r>
      <w:r w:rsidR="00494DA6">
        <w:t>ou</w:t>
      </w:r>
      <w:r>
        <w:t xml:space="preserve"> osob</w:t>
      </w:r>
      <w:r w:rsidR="00494DA6">
        <w:t>ou.</w:t>
      </w:r>
    </w:p>
    <w:p w:rsidR="00EA7A9E" w:rsidRDefault="00EA7A9E" w:rsidP="005D377A">
      <w:pPr>
        <w:pStyle w:val="Odstavec2"/>
        <w:numPr>
          <w:ilvl w:val="1"/>
          <w:numId w:val="26"/>
        </w:numPr>
        <w:ind w:left="567" w:hanging="567"/>
      </w:pPr>
      <w:r>
        <w:t xml:space="preserve">Zhotovitel se zavazuje, že Dílo bude provádět přednostně sám prostřednictvím svých zaměstnanců a v případě, že pro realizaci Díla užije subdodavatele, bude postupovat v souladu s VOP a zároveň do 60 dnů po skončení Smlouvy Zhotovitel poskytne Objednateli seznam subdodavatelů ve smyslu § 147a odst. 5 zákona č. 137/2006 Sb. či ustanovením obecně závazného předpisu zákon č. 137/2006 Sb. nahrazující.  </w:t>
      </w:r>
    </w:p>
    <w:p w:rsidR="003C49E5" w:rsidRDefault="00277CFB" w:rsidP="00EA7A9E">
      <w:pPr>
        <w:pStyle w:val="Odstavec2"/>
        <w:numPr>
          <w:ilvl w:val="0"/>
          <w:numId w:val="0"/>
        </w:numPr>
        <w:tabs>
          <w:tab w:val="clear" w:pos="567"/>
          <w:tab w:val="left" w:pos="0"/>
        </w:tabs>
        <w:rPr>
          <w:rFonts w:cs="Arial"/>
        </w:rPr>
      </w:pPr>
      <w:del w:id="1" w:author="Adéla Urbánková" w:date="2015-11-23T13:21:00Z">
        <w:r w:rsidDel="00EA7A9E">
          <w:delText>2.31</w:delText>
        </w:r>
        <w:r w:rsidR="00D65E3B" w:rsidDel="00EA7A9E">
          <w:tab/>
        </w:r>
      </w:del>
    </w:p>
    <w:p w:rsidR="00C30D59" w:rsidRPr="00DA630E" w:rsidRDefault="0035271A" w:rsidP="0035271A">
      <w:pPr>
        <w:pStyle w:val="lnek"/>
        <w:numPr>
          <w:ilvl w:val="0"/>
          <w:numId w:val="0"/>
        </w:numPr>
        <w:ind w:left="18"/>
      </w:pPr>
      <w:r>
        <w:rPr>
          <w:rFonts w:eastAsiaTheme="minorEastAsia"/>
        </w:rPr>
        <w:t>Čl. 3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7F3FC6" w:rsidRPr="00DA630E">
        <w:rPr>
          <w:rFonts w:eastAsiaTheme="minorEastAsia"/>
        </w:rPr>
        <w:t>Místo</w:t>
      </w:r>
      <w:r w:rsidR="007F3FC6" w:rsidRPr="00DA630E">
        <w:t xml:space="preserve"> a doba plnění</w:t>
      </w:r>
    </w:p>
    <w:p w:rsidR="00815B31" w:rsidRDefault="007F3FC6" w:rsidP="005D377A">
      <w:pPr>
        <w:pStyle w:val="Odstavec2"/>
        <w:numPr>
          <w:ilvl w:val="1"/>
          <w:numId w:val="28"/>
        </w:numPr>
        <w:ind w:left="567" w:hanging="567"/>
      </w:pPr>
      <w:r w:rsidRPr="007F3FC6">
        <w:t>Místem plnění je</w:t>
      </w:r>
      <w:r w:rsidR="000C5BE2">
        <w:t xml:space="preserve"> staveniště</w:t>
      </w:r>
      <w:r w:rsidR="00E46C86">
        <w:t>:</w:t>
      </w:r>
      <w:r w:rsidR="00B01C90">
        <w:t xml:space="preserve"> </w:t>
      </w:r>
      <w:r w:rsidR="0080099B">
        <w:t xml:space="preserve">mostní objekty ev. č. </w:t>
      </w:r>
      <w:r w:rsidR="0080099B" w:rsidRPr="00A1194E">
        <w:rPr>
          <w:rFonts w:cs="Arial"/>
        </w:rPr>
        <w:t xml:space="preserve">008 – SO 031211 a </w:t>
      </w:r>
      <w:r w:rsidR="0080099B">
        <w:t>ev. č</w:t>
      </w:r>
      <w:r w:rsidR="0080099B" w:rsidRPr="00A1194E">
        <w:rPr>
          <w:rFonts w:cs="Arial"/>
        </w:rPr>
        <w:t xml:space="preserve"> 009 – SO 031311 přes Bystřici</w:t>
      </w:r>
      <w:r w:rsidR="0080099B">
        <w:rPr>
          <w:rFonts w:cs="Arial"/>
        </w:rPr>
        <w:t xml:space="preserve">, na </w:t>
      </w:r>
      <w:r w:rsidR="00E46C86">
        <w:rPr>
          <w:rFonts w:cs="Arial"/>
        </w:rPr>
        <w:t xml:space="preserve">účelové </w:t>
      </w:r>
      <w:r w:rsidR="0080099B">
        <w:rPr>
          <w:rFonts w:cs="Arial"/>
        </w:rPr>
        <w:t>komunikaci 031 111</w:t>
      </w:r>
      <w:r w:rsidR="00815B31">
        <w:t>.</w:t>
      </w:r>
    </w:p>
    <w:p w:rsidR="00815B31" w:rsidRPr="00B06D57" w:rsidRDefault="00DA630E" w:rsidP="00DA630E">
      <w:pPr>
        <w:pStyle w:val="Odstavec2"/>
        <w:numPr>
          <w:ilvl w:val="0"/>
          <w:numId w:val="0"/>
        </w:numPr>
        <w:ind w:left="567" w:hanging="567"/>
      </w:pPr>
      <w:r>
        <w:t>3.2</w:t>
      </w:r>
      <w:r>
        <w:tab/>
      </w:r>
      <w:r w:rsidR="00815B31">
        <w:t>Zhotovitel je povinen dodržet místo a umístění Díla dle požadavků Objednatele.</w:t>
      </w:r>
      <w:r w:rsidR="003E15CD">
        <w:t xml:space="preserve"> </w:t>
      </w:r>
      <w:r w:rsidR="003E15CD" w:rsidRPr="002D10DD">
        <w:rPr>
          <w:rFonts w:cs="Arial"/>
        </w:rPr>
        <w:t>Nedodržení umístění Díla či jakékoli části Díla je považováno za vadu plnění Zhotovitele a Zhotovitel je povinen takovou vadu odstranit na vlastní náklady, tj. Zhotovitel je v daném případě povinen na vlastní náklady odstranit původní část Díla či Dílo a dotčené části Díla či Dílo řádně umístit</w:t>
      </w:r>
      <w:r w:rsidR="003E15CD">
        <w:rPr>
          <w:rFonts w:cs="Arial"/>
        </w:rPr>
        <w:t>.</w:t>
      </w:r>
    </w:p>
    <w:p w:rsidR="00815B31" w:rsidRPr="001C4546" w:rsidRDefault="00DA630E" w:rsidP="00DA630E">
      <w:pPr>
        <w:pStyle w:val="Odstavec2"/>
        <w:numPr>
          <w:ilvl w:val="0"/>
          <w:numId w:val="0"/>
        </w:numPr>
        <w:ind w:left="567" w:hanging="567"/>
      </w:pPr>
      <w:r>
        <w:t>3.3</w:t>
      </w:r>
      <w:r>
        <w:tab/>
      </w:r>
      <w:r w:rsidR="00976437">
        <w:t>Místo plnění je místem předání a převzetí Díla.</w:t>
      </w:r>
    </w:p>
    <w:p w:rsidR="005D1AB9" w:rsidRDefault="00DA630E" w:rsidP="00DA630E">
      <w:pPr>
        <w:pStyle w:val="Odstavec2"/>
        <w:numPr>
          <w:ilvl w:val="0"/>
          <w:numId w:val="0"/>
        </w:numPr>
        <w:ind w:left="567" w:hanging="567"/>
      </w:pPr>
      <w:r>
        <w:rPr>
          <w:rFonts w:cs="Arial"/>
        </w:rPr>
        <w:lastRenderedPageBreak/>
        <w:t>3.4</w:t>
      </w:r>
      <w:r>
        <w:rPr>
          <w:rFonts w:cs="Arial"/>
        </w:rPr>
        <w:tab/>
      </w:r>
      <w:r w:rsidR="00815B31" w:rsidRPr="00815B31">
        <w:rPr>
          <w:rFonts w:cs="Arial"/>
        </w:rPr>
        <w:t xml:space="preserve">Místo plnění Díla </w:t>
      </w:r>
      <w:r w:rsidR="00D60C90">
        <w:rPr>
          <w:rFonts w:cs="Arial"/>
        </w:rPr>
        <w:t>bude zasahovat do koryta toku Bystřice, která je součástí chráněné přírodní památky „Údolí Bystřice“</w:t>
      </w:r>
      <w:r w:rsidR="00815B31" w:rsidRPr="00815B31">
        <w:rPr>
          <w:rFonts w:cs="Arial"/>
        </w:rPr>
        <w:t xml:space="preserve"> </w:t>
      </w:r>
      <w:r w:rsidR="00815B31" w:rsidRPr="00B3361D">
        <w:t xml:space="preserve">a </w:t>
      </w:r>
      <w:r w:rsidR="005D1AB9" w:rsidRPr="007F3FC6">
        <w:t xml:space="preserve">případné náklady Zhotovitele vzniklé z důvodu této skutečnosti, např. z důvodu opatření k dodržování předpisů platných v místě plnění a veškerém dotčeném okolí místa plnění, kde je </w:t>
      </w:r>
      <w:r w:rsidR="005D1AB9">
        <w:t>D</w:t>
      </w:r>
      <w:r w:rsidR="005D1AB9" w:rsidRPr="007F3FC6">
        <w:t>ílo Zhotovitelem prováděno, jsou zahrnuty v Ceně díla</w:t>
      </w:r>
      <w:r w:rsidR="00E46C86">
        <w:t>.</w:t>
      </w:r>
    </w:p>
    <w:p w:rsidR="00145C49" w:rsidRDefault="007F3FC6" w:rsidP="005D377A">
      <w:pPr>
        <w:pStyle w:val="Odstavec2"/>
        <w:numPr>
          <w:ilvl w:val="1"/>
          <w:numId w:val="29"/>
        </w:numPr>
        <w:ind w:left="567" w:hanging="567"/>
      </w:pPr>
      <w:r w:rsidRPr="007F3FC6">
        <w:t>Termíny provedení Díla</w:t>
      </w:r>
      <w:r w:rsidR="00145C49">
        <w:t xml:space="preserve"> budou stanoveny v Harmonogramu plnění s ohledem na požadavky Objednatele vyjádřené v této Smlouvě.</w:t>
      </w:r>
    </w:p>
    <w:p w:rsidR="00145C49" w:rsidRDefault="00145C49" w:rsidP="00E67220">
      <w:pPr>
        <w:pStyle w:val="Odstavec2"/>
        <w:numPr>
          <w:ilvl w:val="2"/>
          <w:numId w:val="21"/>
        </w:numPr>
        <w:ind w:left="1418" w:hanging="567"/>
      </w:pPr>
      <w:r>
        <w:t xml:space="preserve">Zhotovitel zahájí realizaci Díla bez zbytečného odkladu po uzavření této Smlouvy, s tím, </w:t>
      </w:r>
      <w:r w:rsidR="008E2A69">
        <w:t>že staveniště k provedení vlastních prací na Díle v místě plnění bude Zhotoviteli předáno na výzvu Objednatele bez zbytečného odkladu po uzavření Smlouvy, avšak s ohledem na klimatické podmínky</w:t>
      </w:r>
      <w:r>
        <w:t>.</w:t>
      </w:r>
    </w:p>
    <w:p w:rsidR="007F3FC6" w:rsidRPr="008F512D" w:rsidRDefault="008F512D" w:rsidP="00E67220">
      <w:pPr>
        <w:pStyle w:val="Odstavec2"/>
        <w:numPr>
          <w:ilvl w:val="2"/>
          <w:numId w:val="21"/>
        </w:numPr>
        <w:ind w:left="1134" w:hanging="283"/>
      </w:pPr>
      <w:r>
        <w:t xml:space="preserve">Lhůta pro dokončení </w:t>
      </w:r>
      <w:r w:rsidR="00DA630E">
        <w:t xml:space="preserve">prací </w:t>
      </w:r>
      <w:r w:rsidR="00E03384">
        <w:t>a předání Díla</w:t>
      </w:r>
      <w:r w:rsidR="00DA630E">
        <w:t xml:space="preserve"> </w:t>
      </w:r>
      <w:r>
        <w:t>je stanoven</w:t>
      </w:r>
      <w:r w:rsidR="008E2A69">
        <w:t>a do 15. 12. 2015.</w:t>
      </w:r>
    </w:p>
    <w:p w:rsidR="008E2A69" w:rsidRDefault="00227169" w:rsidP="008E2A69">
      <w:pPr>
        <w:pStyle w:val="Odstavec2"/>
        <w:numPr>
          <w:ilvl w:val="1"/>
          <w:numId w:val="29"/>
        </w:numPr>
        <w:ind w:left="567" w:hanging="567"/>
      </w:pPr>
      <w:r>
        <w:t xml:space="preserve">Dílčí termíny jsou uvedeny v závazném Harmonogramu plnění. </w:t>
      </w:r>
      <w:r w:rsidRPr="00B34A1F">
        <w:t>Zhotovitel je povinen realizovat Dílo v termínech uvedených v Harmonogramu plnění uvedeném v Nabídce, resp. odsouhlaseném Objednatelem</w:t>
      </w:r>
      <w:r>
        <w:t xml:space="preserve">, jež se stane součástí této Smlouvy </w:t>
      </w:r>
      <w:r w:rsidR="008E2A69">
        <w:t xml:space="preserve">jakožto příloha č. 2 </w:t>
      </w:r>
      <w:r w:rsidRPr="00B34A1F">
        <w:t>(dále jen „</w:t>
      </w:r>
      <w:r w:rsidRPr="00227169">
        <w:rPr>
          <w:b/>
          <w:i/>
        </w:rPr>
        <w:t>Harmonogram plnění</w:t>
      </w:r>
      <w:r w:rsidRPr="00B34A1F">
        <w:t>“)</w:t>
      </w:r>
      <w:r w:rsidR="008E2A69">
        <w:t>.</w:t>
      </w:r>
    </w:p>
    <w:p w:rsidR="00227169" w:rsidRPr="00B26060" w:rsidRDefault="00227169" w:rsidP="00037715">
      <w:pPr>
        <w:pStyle w:val="Odstavec2"/>
        <w:numPr>
          <w:ilvl w:val="2"/>
          <w:numId w:val="29"/>
        </w:numPr>
        <w:ind w:left="1418" w:hanging="567"/>
      </w:pPr>
      <w:r>
        <w:t>Smluvní strany se zároveň dohodly, že v případě potřeby z</w:t>
      </w:r>
      <w:r w:rsidRPr="00B738F5">
        <w:t>měn</w:t>
      </w:r>
      <w:r>
        <w:t>y dílčích termínů uvedených v H</w:t>
      </w:r>
      <w:r w:rsidRPr="00B738F5">
        <w:t xml:space="preserve">armonogramu </w:t>
      </w:r>
      <w:r>
        <w:t>plnění nebude taková změna vyžadovat formu písemného dodatku k této Smlouvě. Takové dohodnuté změny však musí být Smluvními stranami písemně zaznamenány ve stavebním deníku a nový závazný Harmonogram plnění musí být předán v písemné podobě Zhotovitelem Objednateli a musí být podepsán oprávněnými Zástupci obou Smluvních stran. Toto ustanovení se nepoužije v případě změny lhůty či termínu pro dokončení a předání Díla dle této Smlouvy.</w:t>
      </w:r>
      <w:r w:rsidRPr="00B26060">
        <w:t xml:space="preserve"> </w:t>
      </w:r>
    </w:p>
    <w:p w:rsidR="00227169" w:rsidRDefault="00227169" w:rsidP="00E67220">
      <w:pPr>
        <w:pStyle w:val="Odstavec3"/>
        <w:numPr>
          <w:ilvl w:val="2"/>
          <w:numId w:val="29"/>
        </w:numPr>
        <w:tabs>
          <w:tab w:val="clear" w:pos="1134"/>
          <w:tab w:val="left" w:pos="1418"/>
        </w:tabs>
        <w:ind w:left="1418" w:hanging="567"/>
      </w:pPr>
      <w:r>
        <w:t>Dílo bude prováděno Zhotovitelem řádně a plynule dle podrobného Harmonogramu plnění. Harmonogram plnění podrobně specifikuje postup provádění prací, služeb a dodávek Zhotovitele. V harmonogramu plnění jsou dále zejména specifikovány ohlášení OIP (oblastní inspektorát práce), předání místa přísl</w:t>
      </w:r>
      <w:r w:rsidR="00304A3E">
        <w:t>ušného staveniště</w:t>
      </w:r>
      <w:r>
        <w:t>, průzkum</w:t>
      </w:r>
      <w:r w:rsidR="00E67220">
        <w:t xml:space="preserve">né práce, zajištění přístupu </w:t>
      </w:r>
      <w:r>
        <w:t>na staveniště, schválení technologických postupů ze strany Objednatele, provedení zkoušek, protokolární předání Díla či jeho části, zpětné předání pozemků jejich vlastníkům/uživatelům, předání sítí provozovatelům, celkové předání Díla.</w:t>
      </w:r>
    </w:p>
    <w:p w:rsidR="00227169" w:rsidRDefault="00227169" w:rsidP="00E67220">
      <w:pPr>
        <w:pStyle w:val="Odstavec3"/>
        <w:numPr>
          <w:ilvl w:val="2"/>
          <w:numId w:val="29"/>
        </w:numPr>
        <w:tabs>
          <w:tab w:val="clear" w:pos="1134"/>
        </w:tabs>
        <w:ind w:left="1418" w:hanging="567"/>
      </w:pPr>
      <w:r>
        <w:t xml:space="preserve">Zhotovitel </w:t>
      </w:r>
      <w:r w:rsidRPr="0023625C">
        <w:t xml:space="preserve">se zavazuje provést </w:t>
      </w:r>
      <w:r>
        <w:t>Dílo</w:t>
      </w:r>
      <w:r w:rsidRPr="0023625C">
        <w:t xml:space="preserve"> v dohodnutých </w:t>
      </w:r>
      <w:r w:rsidRPr="004A748A">
        <w:t>termínech</w:t>
      </w:r>
      <w:r>
        <w:t xml:space="preserve"> a lhůtách</w:t>
      </w:r>
      <w:r w:rsidRPr="0023625C">
        <w:t xml:space="preserve"> realizace</w:t>
      </w:r>
      <w:r>
        <w:t xml:space="preserve"> dle Harmonogramu plnění a v</w:t>
      </w:r>
      <w:r w:rsidRPr="0023625C">
        <w:t xml:space="preserve"> případě, že dojde z jakéhokoli důvodu ke zpoždění termínů</w:t>
      </w:r>
      <w:r>
        <w:t xml:space="preserve"> specifikovaných v Harmonogramu plnění, provede Z</w:t>
      </w:r>
      <w:r w:rsidRPr="0023625C">
        <w:t>hotovitel na vlastní náklady a odpovědnost okamžitá opatření k tomu, aby odstranil nebo alespoň zmírnil účinky zpoždění</w:t>
      </w:r>
      <w:r w:rsidR="00304A3E">
        <w:t>.</w:t>
      </w:r>
    </w:p>
    <w:p w:rsidR="008E2A69" w:rsidRDefault="008E2A69" w:rsidP="00B9566C">
      <w:pPr>
        <w:pStyle w:val="Odstavec2"/>
        <w:numPr>
          <w:ilvl w:val="0"/>
          <w:numId w:val="0"/>
        </w:numPr>
        <w:ind w:left="567"/>
      </w:pPr>
    </w:p>
    <w:p w:rsidR="002F6183" w:rsidRPr="002F6183" w:rsidRDefault="002F6183" w:rsidP="005D377A">
      <w:pPr>
        <w:pStyle w:val="Odstavec2"/>
        <w:numPr>
          <w:ilvl w:val="1"/>
          <w:numId w:val="29"/>
        </w:numPr>
        <w:ind w:left="567" w:hanging="567"/>
      </w:pPr>
      <w:r w:rsidRPr="002F6183">
        <w:t xml:space="preserve">Přejímka </w:t>
      </w:r>
      <w:r w:rsidR="00B9566C">
        <w:t>s</w:t>
      </w:r>
      <w:r w:rsidRPr="002F6183">
        <w:t>taveniště</w:t>
      </w:r>
    </w:p>
    <w:p w:rsidR="002B3CCC" w:rsidRDefault="002F6183" w:rsidP="00E67220">
      <w:pPr>
        <w:pStyle w:val="Odstavec3"/>
        <w:numPr>
          <w:ilvl w:val="2"/>
          <w:numId w:val="29"/>
        </w:numPr>
        <w:ind w:left="1134" w:hanging="283"/>
      </w:pPr>
      <w:r w:rsidRPr="002F6183">
        <w:t xml:space="preserve">Přejímka </w:t>
      </w:r>
      <w:r w:rsidR="00B9566C">
        <w:t>s</w:t>
      </w:r>
      <w:r w:rsidRPr="002F6183">
        <w:t xml:space="preserve">taveniště </w:t>
      </w:r>
      <w:r w:rsidRPr="002568C5">
        <w:t>proběhne jednorázově</w:t>
      </w:r>
      <w:r w:rsidR="001A27B0">
        <w:t xml:space="preserve"> na základě výzvy Objednatele</w:t>
      </w:r>
      <w:r w:rsidRPr="002568C5">
        <w:t>.</w:t>
      </w:r>
    </w:p>
    <w:p w:rsidR="006846C9" w:rsidRPr="00073615" w:rsidRDefault="002B3CCC" w:rsidP="00E67220">
      <w:pPr>
        <w:pStyle w:val="Odstavec3"/>
        <w:numPr>
          <w:ilvl w:val="2"/>
          <w:numId w:val="29"/>
        </w:numPr>
        <w:tabs>
          <w:tab w:val="clear" w:pos="1134"/>
          <w:tab w:val="left" w:pos="1418"/>
        </w:tabs>
        <w:ind w:left="1418" w:hanging="567"/>
      </w:pPr>
      <w:r w:rsidRPr="00B9566C">
        <w:t xml:space="preserve">Přejímka </w:t>
      </w:r>
      <w:r w:rsidR="00B9566C" w:rsidRPr="00B9566C">
        <w:t>s</w:t>
      </w:r>
      <w:r w:rsidRPr="00B9566C">
        <w:t xml:space="preserve">taveniště proběhne protokolárně. </w:t>
      </w:r>
      <w:r w:rsidRPr="00037715">
        <w:t>Vstup na staveniště zajišťuje Objednatel, Zhotovitel je však povinen na své náklady zajistit si veškeré přístupové</w:t>
      </w:r>
      <w:r w:rsidRPr="00B9566C">
        <w:t xml:space="preserve"> cesty nutné pro vstup a vjezd </w:t>
      </w:r>
      <w:r w:rsidR="006846C9" w:rsidRPr="00C70687">
        <w:t xml:space="preserve">ke </w:t>
      </w:r>
      <w:r w:rsidR="00B9566C" w:rsidRPr="00C70687">
        <w:t>s</w:t>
      </w:r>
      <w:r w:rsidR="006846C9" w:rsidRPr="00685B8D">
        <w:t>taveništi.</w:t>
      </w:r>
    </w:p>
    <w:p w:rsidR="002F6183" w:rsidRPr="007A6FA6" w:rsidRDefault="00521FE0" w:rsidP="00CC0FAC">
      <w:pPr>
        <w:pStyle w:val="Odstavec3"/>
        <w:numPr>
          <w:ilvl w:val="2"/>
          <w:numId w:val="29"/>
        </w:numPr>
        <w:tabs>
          <w:tab w:val="clear" w:pos="1134"/>
          <w:tab w:val="left" w:pos="1418"/>
        </w:tabs>
        <w:ind w:left="1418" w:hanging="567"/>
      </w:pPr>
      <w:r w:rsidRPr="00521FE0">
        <w:t xml:space="preserve">Součástí předání a převzetí </w:t>
      </w:r>
      <w:r w:rsidR="00B9566C">
        <w:t>s</w:t>
      </w:r>
      <w:r w:rsidRPr="00521FE0">
        <w:t xml:space="preserve">taveniště je i předání dokumentů stanovených obecně závaznými právními </w:t>
      </w:r>
      <w:r w:rsidRPr="002568C5">
        <w:t xml:space="preserve">předpisy a níže uvedených dokumentů Objednatelem Zhotoviteli, pokud nebyly </w:t>
      </w:r>
      <w:r w:rsidRPr="007A6FA6">
        <w:t>tyto dokumenty předány již dříve, a to:</w:t>
      </w:r>
    </w:p>
    <w:p w:rsidR="00521FE0" w:rsidRPr="00B9566C" w:rsidRDefault="00521FE0" w:rsidP="00B074AE">
      <w:pPr>
        <w:pStyle w:val="Odstavec3"/>
        <w:numPr>
          <w:ilvl w:val="2"/>
          <w:numId w:val="5"/>
        </w:numPr>
      </w:pPr>
      <w:r w:rsidRPr="00B9566C">
        <w:t>podm</w:t>
      </w:r>
      <w:r w:rsidRPr="00B9566C">
        <w:rPr>
          <w:rFonts w:cs="Arial"/>
        </w:rPr>
        <w:t>í</w:t>
      </w:r>
      <w:r w:rsidRPr="00B9566C">
        <w:t>nky vztahuj</w:t>
      </w:r>
      <w:r w:rsidRPr="00B9566C">
        <w:rPr>
          <w:rFonts w:cs="Arial"/>
        </w:rPr>
        <w:t>í</w:t>
      </w:r>
      <w:r w:rsidRPr="00B9566C">
        <w:t>c</w:t>
      </w:r>
      <w:r w:rsidRPr="00B9566C">
        <w:rPr>
          <w:rFonts w:cs="Arial"/>
        </w:rPr>
        <w:t>í</w:t>
      </w:r>
      <w:r w:rsidRPr="00B9566C">
        <w:t xml:space="preserve"> se k ochran</w:t>
      </w:r>
      <w:r w:rsidRPr="00B9566C">
        <w:rPr>
          <w:rFonts w:cs="Arial"/>
        </w:rPr>
        <w:t>ě</w:t>
      </w:r>
      <w:r w:rsidRPr="00B9566C">
        <w:t xml:space="preserve"> </w:t>
      </w:r>
      <w:r w:rsidRPr="00B9566C">
        <w:rPr>
          <w:rFonts w:cs="Arial"/>
        </w:rPr>
        <w:t>ž</w:t>
      </w:r>
      <w:r w:rsidRPr="00B9566C">
        <w:t>ivotn</w:t>
      </w:r>
      <w:r w:rsidRPr="00B9566C">
        <w:rPr>
          <w:rFonts w:cs="Arial"/>
        </w:rPr>
        <w:t>í</w:t>
      </w:r>
      <w:r w:rsidRPr="00B9566C">
        <w:t>ho prost</w:t>
      </w:r>
      <w:r w:rsidRPr="00B9566C">
        <w:rPr>
          <w:rFonts w:cs="Arial"/>
        </w:rPr>
        <w:t>ř</w:t>
      </w:r>
      <w:r w:rsidRPr="00B9566C">
        <w:t>ed</w:t>
      </w:r>
      <w:r w:rsidRPr="00B9566C">
        <w:rPr>
          <w:rFonts w:cs="Arial"/>
        </w:rPr>
        <w:t>í</w:t>
      </w:r>
      <w:r w:rsidRPr="00B9566C">
        <w:t xml:space="preserve"> (zejm</w:t>
      </w:r>
      <w:r w:rsidRPr="00B9566C">
        <w:rPr>
          <w:rFonts w:cs="Arial"/>
        </w:rPr>
        <w:t>é</w:t>
      </w:r>
      <w:r w:rsidRPr="00B9566C">
        <w:t>na v ot</w:t>
      </w:r>
      <w:r w:rsidRPr="00B9566C">
        <w:rPr>
          <w:rFonts w:cs="Arial"/>
        </w:rPr>
        <w:t>á</w:t>
      </w:r>
      <w:r w:rsidRPr="00B9566C">
        <w:t>zk</w:t>
      </w:r>
      <w:r w:rsidRPr="00B9566C">
        <w:rPr>
          <w:rFonts w:cs="Arial"/>
        </w:rPr>
        <w:t>á</w:t>
      </w:r>
      <w:r w:rsidRPr="00B9566C">
        <w:t>ch zelen</w:t>
      </w:r>
      <w:r w:rsidRPr="00B9566C">
        <w:rPr>
          <w:rFonts w:cs="Arial"/>
        </w:rPr>
        <w:t>ě</w:t>
      </w:r>
      <w:r w:rsidRPr="00B9566C">
        <w:t>, manipulace s odpady, odvod zne</w:t>
      </w:r>
      <w:r w:rsidRPr="00B9566C">
        <w:rPr>
          <w:rFonts w:cs="Arial"/>
        </w:rPr>
        <w:t>č</w:t>
      </w:r>
      <w:r w:rsidRPr="00B9566C">
        <w:t>i</w:t>
      </w:r>
      <w:r w:rsidRPr="00B9566C">
        <w:rPr>
          <w:rFonts w:cs="Arial"/>
        </w:rPr>
        <w:t>š</w:t>
      </w:r>
      <w:r w:rsidRPr="00B9566C">
        <w:t>t</w:t>
      </w:r>
      <w:r w:rsidRPr="00B9566C">
        <w:rPr>
          <w:rFonts w:cs="Arial"/>
        </w:rPr>
        <w:t>ě</w:t>
      </w:r>
      <w:r w:rsidRPr="00B9566C">
        <w:t>n</w:t>
      </w:r>
      <w:r w:rsidRPr="00B9566C">
        <w:rPr>
          <w:rFonts w:cs="Arial"/>
        </w:rPr>
        <w:t>ý</w:t>
      </w:r>
      <w:r w:rsidRPr="00B9566C">
        <w:t>ch vod apod.),</w:t>
      </w:r>
    </w:p>
    <w:p w:rsidR="00521FE0" w:rsidRPr="00B9566C" w:rsidRDefault="00521FE0" w:rsidP="00B074AE">
      <w:pPr>
        <w:pStyle w:val="Odstavec3"/>
        <w:numPr>
          <w:ilvl w:val="2"/>
          <w:numId w:val="5"/>
        </w:numPr>
      </w:pPr>
      <w:r w:rsidRPr="00B9566C">
        <w:t>doklady o vyt</w:t>
      </w:r>
      <w:r w:rsidRPr="00B9566C">
        <w:rPr>
          <w:rFonts w:cs="Arial"/>
        </w:rPr>
        <w:t>ýč</w:t>
      </w:r>
      <w:r w:rsidRPr="00B9566C">
        <w:t>en</w:t>
      </w:r>
      <w:r w:rsidRPr="00B9566C">
        <w:rPr>
          <w:rFonts w:cs="Arial"/>
        </w:rPr>
        <w:t>í</w:t>
      </w:r>
      <w:r w:rsidRPr="00B9566C">
        <w:t xml:space="preserve"> st</w:t>
      </w:r>
      <w:r w:rsidRPr="00B9566C">
        <w:rPr>
          <w:rFonts w:cs="Arial"/>
        </w:rPr>
        <w:t>á</w:t>
      </w:r>
      <w:r w:rsidRPr="00B9566C">
        <w:t>vaj</w:t>
      </w:r>
      <w:r w:rsidRPr="00B9566C">
        <w:rPr>
          <w:rFonts w:cs="Arial"/>
        </w:rPr>
        <w:t>í</w:t>
      </w:r>
      <w:r w:rsidRPr="00B9566C">
        <w:t>c</w:t>
      </w:r>
      <w:r w:rsidRPr="00B9566C">
        <w:rPr>
          <w:rFonts w:cs="Arial"/>
        </w:rPr>
        <w:t>í</w:t>
      </w:r>
      <w:r w:rsidRPr="00B9566C">
        <w:t>ch in</w:t>
      </w:r>
      <w:r w:rsidRPr="00B9566C">
        <w:rPr>
          <w:rFonts w:cs="Arial"/>
        </w:rPr>
        <w:t>ž</w:t>
      </w:r>
      <w:r w:rsidRPr="00B9566C">
        <w:t>en</w:t>
      </w:r>
      <w:r w:rsidRPr="00B9566C">
        <w:rPr>
          <w:rFonts w:cs="Arial"/>
        </w:rPr>
        <w:t>ý</w:t>
      </w:r>
      <w:r w:rsidRPr="00B9566C">
        <w:t>rsk</w:t>
      </w:r>
      <w:r w:rsidRPr="00B9566C">
        <w:rPr>
          <w:rFonts w:cs="Arial"/>
        </w:rPr>
        <w:t>ý</w:t>
      </w:r>
      <w:r w:rsidRPr="00B9566C">
        <w:t>ch s</w:t>
      </w:r>
      <w:r w:rsidRPr="00B9566C">
        <w:rPr>
          <w:rFonts w:cs="Arial"/>
        </w:rPr>
        <w:t>í</w:t>
      </w:r>
      <w:r w:rsidRPr="00B9566C">
        <w:t>t</w:t>
      </w:r>
      <w:r w:rsidRPr="00B9566C">
        <w:rPr>
          <w:rFonts w:cs="Arial"/>
        </w:rPr>
        <w:t>í</w:t>
      </w:r>
      <w:r w:rsidRPr="00B9566C">
        <w:t xml:space="preserve"> nach</w:t>
      </w:r>
      <w:r w:rsidRPr="00B9566C">
        <w:rPr>
          <w:rFonts w:cs="Arial"/>
        </w:rPr>
        <w:t>á</w:t>
      </w:r>
      <w:r w:rsidRPr="00B9566C">
        <w:t>zej</w:t>
      </w:r>
      <w:r w:rsidRPr="00B9566C">
        <w:rPr>
          <w:rFonts w:cs="Arial"/>
        </w:rPr>
        <w:t>í</w:t>
      </w:r>
      <w:r w:rsidRPr="00B9566C">
        <w:t>c</w:t>
      </w:r>
      <w:r w:rsidRPr="00B9566C">
        <w:rPr>
          <w:rFonts w:cs="Arial"/>
        </w:rPr>
        <w:t>í</w:t>
      </w:r>
      <w:r w:rsidRPr="00B9566C">
        <w:t xml:space="preserve">ch se v prostoru </w:t>
      </w:r>
      <w:r w:rsidR="00B9566C" w:rsidRPr="00B9566C">
        <w:t>s</w:t>
      </w:r>
      <w:r w:rsidRPr="00B9566C">
        <w:t>taveni</w:t>
      </w:r>
      <w:r w:rsidRPr="00B9566C">
        <w:rPr>
          <w:rFonts w:cs="Arial"/>
        </w:rPr>
        <w:t>š</w:t>
      </w:r>
      <w:r w:rsidRPr="00B9566C">
        <w:t>t</w:t>
      </w:r>
      <w:r w:rsidRPr="00B9566C">
        <w:rPr>
          <w:rFonts w:cs="Arial"/>
        </w:rPr>
        <w:t>ě</w:t>
      </w:r>
      <w:r w:rsidRPr="00B9566C">
        <w:t>, p</w:t>
      </w:r>
      <w:r w:rsidRPr="00B9566C">
        <w:rPr>
          <w:rFonts w:cs="Arial"/>
        </w:rPr>
        <w:t>ří</w:t>
      </w:r>
      <w:r w:rsidRPr="00B9566C">
        <w:t>padn</w:t>
      </w:r>
      <w:r w:rsidRPr="00B9566C">
        <w:rPr>
          <w:rFonts w:cs="Arial"/>
        </w:rPr>
        <w:t>ě</w:t>
      </w:r>
      <w:r w:rsidRPr="00B9566C">
        <w:t xml:space="preserve"> i na pozemc</w:t>
      </w:r>
      <w:r w:rsidRPr="00B9566C">
        <w:rPr>
          <w:rFonts w:cs="Arial"/>
        </w:rPr>
        <w:t>í</w:t>
      </w:r>
      <w:r w:rsidRPr="00B9566C">
        <w:t>ch p</w:t>
      </w:r>
      <w:r w:rsidRPr="00B9566C">
        <w:rPr>
          <w:rFonts w:cs="Arial"/>
        </w:rPr>
        <w:t>ř</w:t>
      </w:r>
      <w:r w:rsidRPr="00B9566C">
        <w:t>ilehlých, které budou prováděním Díla dotčeny, včetně podmínek správců nebo vlastníků těchto sítí,</w:t>
      </w:r>
    </w:p>
    <w:p w:rsidR="00E67220" w:rsidRPr="00B9566C" w:rsidRDefault="00E67220" w:rsidP="00B074AE">
      <w:pPr>
        <w:pStyle w:val="Odstavec3"/>
        <w:numPr>
          <w:ilvl w:val="2"/>
          <w:numId w:val="5"/>
        </w:numPr>
      </w:pPr>
      <w:r w:rsidRPr="00B9566C">
        <w:t>souhlasy majitelů dotčených pozemků</w:t>
      </w:r>
      <w:r w:rsidR="00B9566C" w:rsidRPr="00B9566C">
        <w:t xml:space="preserve"> apod.</w:t>
      </w:r>
    </w:p>
    <w:p w:rsidR="00C24CF3" w:rsidRPr="00C24CF3" w:rsidRDefault="00D87298" w:rsidP="00CC0FAC">
      <w:pPr>
        <w:pStyle w:val="Odstavec3"/>
        <w:numPr>
          <w:ilvl w:val="2"/>
          <w:numId w:val="29"/>
        </w:numPr>
        <w:tabs>
          <w:tab w:val="clear" w:pos="1134"/>
          <w:tab w:val="left" w:pos="1418"/>
        </w:tabs>
        <w:ind w:left="1418" w:hanging="567"/>
      </w:pPr>
      <w:r w:rsidRPr="00C24CF3">
        <w:rPr>
          <w:rFonts w:cs="Arial"/>
        </w:rPr>
        <w:t xml:space="preserve">Veškeré náklady na energie a zařízení </w:t>
      </w:r>
      <w:r w:rsidR="00B9566C">
        <w:rPr>
          <w:rFonts w:cs="Arial"/>
        </w:rPr>
        <w:t>s</w:t>
      </w:r>
      <w:r w:rsidRPr="00C24CF3">
        <w:rPr>
          <w:rFonts w:cs="Arial"/>
        </w:rPr>
        <w:t xml:space="preserve">taveniště včetně jeho střežení, náhrady a všechny správní poplatky hradí od doby předání </w:t>
      </w:r>
      <w:r w:rsidR="00B9566C">
        <w:rPr>
          <w:rFonts w:cs="Arial"/>
        </w:rPr>
        <w:t>s</w:t>
      </w:r>
      <w:r w:rsidRPr="00C24CF3">
        <w:rPr>
          <w:rFonts w:cs="Arial"/>
        </w:rPr>
        <w:t>taveniště Objednatelem až do předání Díla Zhotovitel, nedohod</w:t>
      </w:r>
      <w:r w:rsidR="00C24CF3" w:rsidRPr="00C24CF3">
        <w:rPr>
          <w:rFonts w:cs="Arial"/>
        </w:rPr>
        <w:t>nou-li se strany písemně jinak.</w:t>
      </w:r>
    </w:p>
    <w:p w:rsidR="00C24CF3" w:rsidRPr="00C24CF3" w:rsidRDefault="00D87298" w:rsidP="00CC0FAC">
      <w:pPr>
        <w:pStyle w:val="Odstavec3"/>
        <w:numPr>
          <w:ilvl w:val="2"/>
          <w:numId w:val="29"/>
        </w:numPr>
        <w:tabs>
          <w:tab w:val="clear" w:pos="1134"/>
          <w:tab w:val="left" w:pos="1418"/>
        </w:tabs>
        <w:ind w:left="1418" w:hanging="567"/>
      </w:pPr>
      <w:r w:rsidRPr="00C24CF3">
        <w:rPr>
          <w:rFonts w:cs="Arial"/>
        </w:rPr>
        <w:lastRenderedPageBreak/>
        <w:t xml:space="preserve">Objednatel nezajišťuje uzavřený sklad, poskytne Zhotoviteli pouze možnost umístění zařízení, strojů a materiálu nezbytného k realizaci Díla na </w:t>
      </w:r>
      <w:r w:rsidR="00B9566C">
        <w:rPr>
          <w:rFonts w:cs="Arial"/>
        </w:rPr>
        <w:t>s</w:t>
      </w:r>
      <w:r w:rsidRPr="00C24CF3">
        <w:rPr>
          <w:rFonts w:cs="Arial"/>
        </w:rPr>
        <w:t>taveništi dle možnosti v době provádění prací na Díle. Objednatel rovněž neposkytuje pro Zhotovitele sociální zařízení a šatny.</w:t>
      </w:r>
    </w:p>
    <w:p w:rsidR="00C24CF3" w:rsidRPr="00C24CF3" w:rsidRDefault="00D87298" w:rsidP="00CC0FAC">
      <w:pPr>
        <w:pStyle w:val="Odstavec3"/>
        <w:numPr>
          <w:ilvl w:val="2"/>
          <w:numId w:val="29"/>
        </w:numPr>
        <w:tabs>
          <w:tab w:val="clear" w:pos="1134"/>
          <w:tab w:val="left" w:pos="1418"/>
        </w:tabs>
        <w:ind w:left="1418" w:hanging="567"/>
      </w:pPr>
      <w:r w:rsidRPr="00C24CF3">
        <w:rPr>
          <w:rFonts w:cs="Arial"/>
        </w:rPr>
        <w:t xml:space="preserve">Zhotovitel zabezpečí na své vlastní náklady dopravu a skladování strojů, zařízení a materiálu nezbytného k řádnému provádění Díla, jakož i bezpečnost a ochranu zdraví osob na </w:t>
      </w:r>
      <w:r w:rsidR="00B9566C">
        <w:rPr>
          <w:rFonts w:cs="Arial"/>
        </w:rPr>
        <w:t>s</w:t>
      </w:r>
      <w:r w:rsidRPr="00C24CF3">
        <w:rPr>
          <w:rFonts w:cs="Arial"/>
        </w:rPr>
        <w:t>taveništi.</w:t>
      </w:r>
    </w:p>
    <w:p w:rsidR="00C24CF3" w:rsidRPr="00D30DF4" w:rsidRDefault="00D87298" w:rsidP="00CC0FAC">
      <w:pPr>
        <w:pStyle w:val="Odstavec3"/>
        <w:numPr>
          <w:ilvl w:val="2"/>
          <w:numId w:val="29"/>
        </w:numPr>
        <w:tabs>
          <w:tab w:val="clear" w:pos="1134"/>
        </w:tabs>
        <w:ind w:left="1418" w:hanging="567"/>
      </w:pPr>
      <w:r w:rsidRPr="00C24CF3">
        <w:rPr>
          <w:rFonts w:cs="Arial"/>
        </w:rPr>
        <w:t xml:space="preserve">Zhotovitel odpovídá za řádnou ochranu veškeré zeleně v místě </w:t>
      </w:r>
      <w:r w:rsidR="00B9566C">
        <w:rPr>
          <w:rFonts w:cs="Arial"/>
        </w:rPr>
        <w:t>s</w:t>
      </w:r>
      <w:r w:rsidRPr="00C24CF3">
        <w:rPr>
          <w:rFonts w:cs="Arial"/>
        </w:rPr>
        <w:t xml:space="preserve">taveniště a na sousedních plochách. Poškozenou nebo zničenou zeleň je povinen Zhotovitel nahradit. Zhotovitel se zavazuje dbát na to, aby sousedící objekty a pozemky byly v co nejmenší míře obtěžovány realizací </w:t>
      </w:r>
      <w:r w:rsidRPr="00E12D4B">
        <w:rPr>
          <w:rFonts w:cs="Arial"/>
        </w:rPr>
        <w:t xml:space="preserve">Díla. Po ukončení prací na </w:t>
      </w:r>
      <w:r w:rsidRPr="00D30DF4">
        <w:rPr>
          <w:rFonts w:cs="Arial"/>
        </w:rPr>
        <w:t>Díle se je Zhotovitel zavazuje uvést do původního stavu.</w:t>
      </w:r>
    </w:p>
    <w:p w:rsidR="00C24CF3" w:rsidRPr="00D30DF4" w:rsidRDefault="00D87298" w:rsidP="00CC0FAC">
      <w:pPr>
        <w:pStyle w:val="Odstavec3"/>
        <w:numPr>
          <w:ilvl w:val="2"/>
          <w:numId w:val="29"/>
        </w:numPr>
        <w:ind w:left="1418" w:hanging="567"/>
      </w:pPr>
      <w:r w:rsidRPr="00C24CF3">
        <w:rPr>
          <w:rFonts w:cs="Arial"/>
        </w:rPr>
        <w:t xml:space="preserve">Zhotovitel je povinen udržovat pořádek na staveništi a na vlastním pracovišti. V případě, že Zhotovitel nezajistí likvidaci odpadu a zbytků materiálu, odstraní je Objednatel sám na náklady Zhotovitele. Zhotovitel je povinen uhradit Objednateli veškeré náklady dle předchozí věty, které mu budou </w:t>
      </w:r>
      <w:r w:rsidRPr="00E12D4B">
        <w:rPr>
          <w:rFonts w:cs="Arial"/>
        </w:rPr>
        <w:t>Objednatelem vyúčtovány.</w:t>
      </w:r>
    </w:p>
    <w:p w:rsidR="00D87298" w:rsidRPr="00471AA7" w:rsidRDefault="00D87298" w:rsidP="00CC0FAC">
      <w:pPr>
        <w:pStyle w:val="Odstavec3"/>
        <w:numPr>
          <w:ilvl w:val="2"/>
          <w:numId w:val="29"/>
        </w:numPr>
        <w:ind w:left="1134" w:hanging="283"/>
      </w:pPr>
      <w:r w:rsidRPr="00471AA7">
        <w:t xml:space="preserve">Zhotovitel bere na vědomí, že: </w:t>
      </w:r>
    </w:p>
    <w:p w:rsidR="00D87298" w:rsidRPr="00C24CF3" w:rsidRDefault="00C24CF3" w:rsidP="005D377A">
      <w:pPr>
        <w:pStyle w:val="Odstavecseseznamem"/>
        <w:numPr>
          <w:ilvl w:val="0"/>
          <w:numId w:val="19"/>
        </w:numPr>
        <w:spacing w:before="120" w:after="0" w:line="240" w:lineRule="auto"/>
        <w:ind w:left="1985" w:hanging="142"/>
        <w:jc w:val="both"/>
        <w:rPr>
          <w:rFonts w:ascii="Arial" w:hAnsi="Arial" w:cs="Arial"/>
          <w:sz w:val="20"/>
          <w:szCs w:val="20"/>
        </w:rPr>
      </w:pPr>
      <w:r w:rsidRPr="00C24CF3">
        <w:rPr>
          <w:rFonts w:ascii="Arial" w:hAnsi="Arial" w:cs="Arial"/>
          <w:sz w:val="20"/>
          <w:szCs w:val="20"/>
        </w:rPr>
        <w:t xml:space="preserve">staveniště </w:t>
      </w:r>
      <w:r w:rsidRPr="00E67220">
        <w:rPr>
          <w:rFonts w:ascii="Arial" w:hAnsi="Arial" w:cs="Arial"/>
          <w:sz w:val="20"/>
          <w:szCs w:val="20"/>
        </w:rPr>
        <w:t xml:space="preserve">bude </w:t>
      </w:r>
      <w:r w:rsidR="00E67220" w:rsidRPr="00E67220">
        <w:rPr>
          <w:rFonts w:ascii="Arial" w:hAnsi="Arial" w:cs="Arial"/>
          <w:sz w:val="20"/>
          <w:szCs w:val="20"/>
        </w:rPr>
        <w:t xml:space="preserve">zasahovat do koryta toku Bystřice, která je součástí chráněné přírodní památky „Údolí Bystřice“ </w:t>
      </w:r>
      <w:r w:rsidR="00D87298" w:rsidRPr="00E67220">
        <w:rPr>
          <w:rFonts w:ascii="Arial" w:hAnsi="Arial" w:cs="Arial"/>
          <w:sz w:val="20"/>
          <w:szCs w:val="20"/>
        </w:rPr>
        <w:t>a Zhotovitel nemá</w:t>
      </w:r>
      <w:r w:rsidR="00D87298" w:rsidRPr="00C24CF3">
        <w:rPr>
          <w:rFonts w:ascii="Arial" w:hAnsi="Arial" w:cs="Arial"/>
          <w:sz w:val="20"/>
          <w:szCs w:val="20"/>
        </w:rPr>
        <w:t xml:space="preserve"> nárok na náhradu nákladů vzniklých opatřeními směřujícími k dodržování předpisů spojených s uvedenou skutečností</w:t>
      </w:r>
      <w:r w:rsidR="00B9566C">
        <w:rPr>
          <w:rFonts w:ascii="Arial" w:hAnsi="Arial" w:cs="Arial"/>
          <w:sz w:val="20"/>
          <w:szCs w:val="20"/>
        </w:rPr>
        <w:t>.</w:t>
      </w:r>
    </w:p>
    <w:p w:rsidR="00221293" w:rsidRPr="007A6FA6" w:rsidRDefault="00521FE0" w:rsidP="00CC0FAC">
      <w:pPr>
        <w:pStyle w:val="Odstavec3"/>
        <w:numPr>
          <w:ilvl w:val="2"/>
          <w:numId w:val="29"/>
        </w:numPr>
        <w:tabs>
          <w:tab w:val="clear" w:pos="1134"/>
          <w:tab w:val="left" w:pos="1418"/>
        </w:tabs>
        <w:spacing w:before="120"/>
        <w:ind w:left="1418" w:hanging="567"/>
      </w:pPr>
      <w:r w:rsidRPr="007A6FA6">
        <w:t xml:space="preserve">Zhotovitel je povinen předat vyklizené </w:t>
      </w:r>
      <w:r w:rsidR="00C70687">
        <w:t>s</w:t>
      </w:r>
      <w:r w:rsidRPr="007A6FA6">
        <w:t>taveniště bez vad ve lhůtě předání a převzetí Díla.</w:t>
      </w:r>
    </w:p>
    <w:p w:rsidR="005C5D01" w:rsidRPr="00506332" w:rsidRDefault="0035271A" w:rsidP="0035271A">
      <w:pPr>
        <w:pStyle w:val="lnek"/>
        <w:numPr>
          <w:ilvl w:val="0"/>
          <w:numId w:val="0"/>
        </w:numPr>
        <w:ind w:left="18"/>
      </w:pPr>
      <w:r>
        <w:rPr>
          <w:rFonts w:eastAsiaTheme="minorEastAsia"/>
        </w:rPr>
        <w:t>Čl. 4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5C5D01" w:rsidRPr="00506332">
        <w:rPr>
          <w:rFonts w:eastAsiaTheme="minorEastAsia"/>
        </w:rPr>
        <w:t>Cena</w:t>
      </w:r>
      <w:r w:rsidR="005C5D01" w:rsidRPr="00506332">
        <w:t xml:space="preserve"> díla</w:t>
      </w:r>
    </w:p>
    <w:p w:rsidR="005C5D01" w:rsidRDefault="005C5D01" w:rsidP="005D377A">
      <w:pPr>
        <w:pStyle w:val="Odstavec2"/>
        <w:numPr>
          <w:ilvl w:val="1"/>
          <w:numId w:val="11"/>
        </w:numPr>
        <w:ind w:left="567" w:hanging="567"/>
      </w:pPr>
      <w:bookmarkStart w:id="2" w:name="_Ref321240324"/>
      <w:r w:rsidRPr="005C5D01">
        <w:t>Celková Cena díla v plném rozsahu dle této Smlouvy je stanovena jako smluvní cena bez DPH:</w:t>
      </w:r>
      <w:bookmarkEnd w:id="2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CB024D">
        <w:rPr>
          <w:b/>
          <w:highlight w:val="yellow"/>
        </w:rPr>
        <w:t>………………………….</w:t>
      </w:r>
      <w:r w:rsidRPr="00CB024D">
        <w:rPr>
          <w:b/>
        </w:rPr>
        <w:t xml:space="preserve">,- Kč </w:t>
      </w:r>
    </w:p>
    <w:p w:rsidR="0007263E" w:rsidRPr="0007263E" w:rsidRDefault="0007263E" w:rsidP="00FC188C">
      <w:pPr>
        <w:pStyle w:val="Odstavec2"/>
        <w:numPr>
          <w:ilvl w:val="0"/>
          <w:numId w:val="0"/>
        </w:numPr>
        <w:ind w:left="567"/>
        <w:jc w:val="center"/>
        <w:rPr>
          <w:i/>
        </w:rPr>
      </w:pPr>
      <w:r w:rsidRPr="0007263E">
        <w:rPr>
          <w:i/>
        </w:rPr>
        <w:t>(slovy: ………………………………..korun českých)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452AFA" w:rsidRPr="00F472A2" w:rsidRDefault="00452AFA" w:rsidP="005D377A">
      <w:pPr>
        <w:pStyle w:val="Odstavec2"/>
        <w:numPr>
          <w:ilvl w:val="1"/>
          <w:numId w:val="11"/>
        </w:numPr>
        <w:ind w:left="567" w:hanging="567"/>
      </w:pPr>
      <w:r>
        <w:t xml:space="preserve">Podkladem pro Cenu díla je Nabídka, přičemž </w:t>
      </w:r>
      <w:r w:rsidRPr="00F472A2">
        <w:rPr>
          <w:u w:val="single"/>
        </w:rPr>
        <w:t xml:space="preserve">výkaz výměr tvoří přílohu </w:t>
      </w:r>
      <w:r w:rsidRPr="00037715">
        <w:rPr>
          <w:u w:val="single"/>
        </w:rPr>
        <w:t>č. 1 této</w:t>
      </w:r>
      <w:r w:rsidRPr="00F472A2">
        <w:rPr>
          <w:u w:val="single"/>
        </w:rPr>
        <w:t xml:space="preserve"> Smlouvy.</w:t>
      </w:r>
      <w:r w:rsidRPr="00F472A2">
        <w:t xml:space="preserve"> </w:t>
      </w:r>
    </w:p>
    <w:p w:rsidR="005C5D01" w:rsidRDefault="005C5D01" w:rsidP="005D377A">
      <w:pPr>
        <w:pStyle w:val="Odstavec2"/>
        <w:numPr>
          <w:ilvl w:val="1"/>
          <w:numId w:val="11"/>
        </w:numPr>
        <w:ind w:left="567" w:hanging="567"/>
      </w:pPr>
      <w:r w:rsidRPr="005C5D01">
        <w:t>K Ceně díla bude při fakturaci připočtena DPH v zákonné výši.</w:t>
      </w:r>
    </w:p>
    <w:p w:rsidR="00CF39AE" w:rsidRPr="006042EA" w:rsidRDefault="00CF39AE" w:rsidP="005D377A">
      <w:pPr>
        <w:pStyle w:val="Odstavec2"/>
        <w:numPr>
          <w:ilvl w:val="1"/>
          <w:numId w:val="11"/>
        </w:numPr>
        <w:ind w:left="567" w:hanging="567"/>
      </w:pPr>
      <w:r w:rsidRPr="00C74D5D">
        <w:t>Nabídka, na je</w:t>
      </w:r>
      <w:r w:rsidRPr="006042EA">
        <w:t>jímž základě byla sjednaná C</w:t>
      </w:r>
      <w:r w:rsidRPr="00C74D5D">
        <w:t>ena díla, má povahu úplného a závazného rozpočtu ve smyslu ust. § 2621 zák. č. 89/201</w:t>
      </w:r>
      <w:r w:rsidR="00E12D4B">
        <w:t>2</w:t>
      </w:r>
      <w:r w:rsidRPr="00C74D5D">
        <w:t xml:space="preserve"> Sb., občanský zákoník, v platném znění. </w:t>
      </w:r>
    </w:p>
    <w:p w:rsidR="00CF39AE" w:rsidRDefault="00CF39AE" w:rsidP="005D377A">
      <w:pPr>
        <w:pStyle w:val="Odstavec2"/>
        <w:numPr>
          <w:ilvl w:val="1"/>
          <w:numId w:val="11"/>
        </w:numPr>
        <w:ind w:left="567" w:hanging="567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</w:t>
      </w:r>
      <w:r w:rsidR="00C70687">
        <w:t>, není-li dohodnuto jinak</w:t>
      </w:r>
      <w:r w:rsidRPr="00C74D5D">
        <w:t>.</w:t>
      </w:r>
    </w:p>
    <w:p w:rsidR="00E12D4B" w:rsidRPr="004D6A21" w:rsidRDefault="00E12D4B" w:rsidP="005D377A">
      <w:pPr>
        <w:pStyle w:val="Odstavec2"/>
        <w:numPr>
          <w:ilvl w:val="1"/>
          <w:numId w:val="11"/>
        </w:numPr>
        <w:ind w:left="567" w:hanging="567"/>
        <w:rPr>
          <w:rFonts w:cs="Arial"/>
        </w:rPr>
      </w:pPr>
      <w:r w:rsidRPr="004D6A21">
        <w:rPr>
          <w:rFonts w:cs="Arial"/>
          <w:color w:val="000000" w:themeColor="text1"/>
        </w:rPr>
        <w:t xml:space="preserve">Cena díla dle článku </w:t>
      </w:r>
      <w:r w:rsidR="00D31480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t xml:space="preserve"> Smlouvy je nejvýše přípustná, konečná a nepřekročitelná. Cena díla zahrnuje veškeré náklady a zisk Zhotovitele nezbytné k řádnému a včasnému provedení Díla včetně vyhotovení všech dokladů předepsaných závaznými předpisy nebo dohodnutých ve Smlouvě.</w:t>
      </w:r>
    </w:p>
    <w:p w:rsidR="00E12D4B" w:rsidRPr="00C70687" w:rsidRDefault="00E12D4B" w:rsidP="005D377A">
      <w:pPr>
        <w:pStyle w:val="Odstavec2"/>
        <w:numPr>
          <w:ilvl w:val="1"/>
          <w:numId w:val="11"/>
        </w:numPr>
        <w:ind w:left="567" w:hanging="567"/>
        <w:rPr>
          <w:rFonts w:cs="Arial"/>
        </w:rPr>
      </w:pPr>
      <w:r w:rsidRPr="00C70687">
        <w:rPr>
          <w:rFonts w:cs="Arial"/>
          <w:color w:val="000000" w:themeColor="text1"/>
        </w:rPr>
        <w:t xml:space="preserve">Cena díla zahrnuje mimo náklady na provedení Díla také veškeré náklady spojené s plněním Smlouvy zejména s případným přerušením či odložením plnění z důvodů </w:t>
      </w:r>
      <w:r w:rsidR="00C70687">
        <w:rPr>
          <w:rFonts w:cs="Arial"/>
          <w:color w:val="000000" w:themeColor="text1"/>
        </w:rPr>
        <w:t>na straně</w:t>
      </w:r>
      <w:r w:rsidR="00C70687" w:rsidRPr="00C70687">
        <w:rPr>
          <w:rFonts w:cs="Arial"/>
          <w:color w:val="000000" w:themeColor="text1"/>
        </w:rPr>
        <w:t xml:space="preserve"> </w:t>
      </w:r>
      <w:r w:rsidRPr="00C70687">
        <w:rPr>
          <w:rFonts w:cs="Arial"/>
          <w:color w:val="000000" w:themeColor="text1"/>
        </w:rPr>
        <w:t>Objednatele, náklady na dopravu, náhrady za vynaložený čas strávený na cestách, náklady na ubytování, přesčasy, riziko špatného počasí, zatížení zimou, pojištění, clo, licence, vypracování všech dokumentů potřebných pro provoz a údržbu Díla</w:t>
      </w:r>
      <w:r w:rsidR="00CC0FAC" w:rsidRPr="00C70687">
        <w:rPr>
          <w:rFonts w:cs="Arial"/>
          <w:color w:val="000000" w:themeColor="text1"/>
        </w:rPr>
        <w:t>.</w:t>
      </w:r>
    </w:p>
    <w:p w:rsidR="00E12D4B" w:rsidRPr="004D6A21" w:rsidRDefault="00E12D4B" w:rsidP="005D377A">
      <w:pPr>
        <w:pStyle w:val="Odstavec2"/>
        <w:numPr>
          <w:ilvl w:val="1"/>
          <w:numId w:val="11"/>
        </w:numPr>
        <w:ind w:left="567" w:hanging="567"/>
        <w:rPr>
          <w:rFonts w:cs="Arial"/>
        </w:rPr>
      </w:pPr>
      <w:r w:rsidRPr="004D6A21">
        <w:rPr>
          <w:rFonts w:cs="Arial"/>
          <w:color w:val="000000" w:themeColor="text1"/>
        </w:rPr>
        <w:t>Cena díla obsahuje i náklady související s plněním dohodnutých platebních podmínek. Cena díla obsahuje vývoj cen vstupních nákladů a zvýšení Ceny díla v závislosti na čase plnění, a to až do sjednaného termínu dokončení Díla.</w:t>
      </w:r>
    </w:p>
    <w:p w:rsidR="00E12D4B" w:rsidRPr="00E12D4B" w:rsidRDefault="00E12D4B" w:rsidP="005D377A">
      <w:pPr>
        <w:pStyle w:val="Odstavec2"/>
        <w:numPr>
          <w:ilvl w:val="1"/>
          <w:numId w:val="11"/>
        </w:numPr>
        <w:ind w:left="567" w:hanging="567"/>
      </w:pPr>
      <w:r w:rsidRPr="004D6A21">
        <w:rPr>
          <w:rFonts w:cs="Arial"/>
          <w:color w:val="000000" w:themeColor="text1"/>
        </w:rPr>
        <w:lastRenderedPageBreak/>
        <w:t xml:space="preserve">V celkové Ceně díla dle 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B8228E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>
        <w:rPr>
          <w:rFonts w:cs="Arial"/>
          <w:color w:val="000000" w:themeColor="text1"/>
        </w:rPr>
        <w:t xml:space="preserve"> </w:t>
      </w:r>
      <w:r w:rsidRPr="004D6A21">
        <w:rPr>
          <w:rFonts w:cs="Arial"/>
          <w:color w:val="000000" w:themeColor="text1"/>
        </w:rPr>
        <w:t>Smlouvy jsou zahrnuty i položky výslovně neuvedené v Závazných podkladech nebo pokynech Objednatele, které bylo možno předpokládat vzhledem k povaze a způsobu provádění a užívání Díla a odbornosti Zhotovitele</w:t>
      </w:r>
      <w:r>
        <w:rPr>
          <w:rFonts w:cs="Arial"/>
          <w:color w:val="000000" w:themeColor="text1"/>
        </w:rPr>
        <w:t>.</w:t>
      </w:r>
    </w:p>
    <w:p w:rsidR="00E12D4B" w:rsidRPr="0032583F" w:rsidRDefault="00E12D4B" w:rsidP="005D377A">
      <w:pPr>
        <w:pStyle w:val="Odstavec2"/>
        <w:numPr>
          <w:ilvl w:val="1"/>
          <w:numId w:val="11"/>
        </w:numPr>
        <w:ind w:left="567" w:hanging="567"/>
      </w:pPr>
      <w:r>
        <w:rPr>
          <w:rFonts w:cs="Arial"/>
          <w:color w:val="000000" w:themeColor="text1"/>
        </w:rPr>
        <w:t xml:space="preserve">Smluvní strany prohlašují, že </w:t>
      </w:r>
      <w:r w:rsidR="00815B31" w:rsidRPr="00E12D4B">
        <w:rPr>
          <w:rFonts w:cs="Arial"/>
        </w:rPr>
        <w:t>Objednatel je oprávněn, není-li to v rozporu s příslušnými ustanoveními obecně závazných právních předpisů (zejména zákona č. 137/2006 Sb., o veřejných zakázkách, v platném znění), požadovat či odsouhlasit v průběhu provádění Díla změny v kvalitě, množství či druhu dodávky včetně změny realizačních prací, a to uzavřením dodatku k</w:t>
      </w:r>
      <w:r>
        <w:rPr>
          <w:rFonts w:cs="Arial"/>
        </w:rPr>
        <w:t xml:space="preserve">e Smlouvě. </w:t>
      </w:r>
      <w:r w:rsidR="00815B31" w:rsidRPr="00E12D4B">
        <w:rPr>
          <w:rFonts w:cs="Arial"/>
        </w:rPr>
        <w:t>Objednatel je oprávněn, není-li to v rozporu s příslušnými ustanoveními obecně závazných právních předpisů (zejména zákona č. 137/2006 Sb., o veřejných zakázkách, v platném znění), navrhnout Zhotoviteli změnu rozsahu</w:t>
      </w:r>
      <w:r w:rsidR="00815B31" w:rsidRPr="00E12D4B">
        <w:rPr>
          <w:rFonts w:cs="Arial"/>
          <w:iCs/>
        </w:rPr>
        <w:t xml:space="preserve"> předmětu Díla (zejména omezení nebo rozšíření rozsahu Díla o další dodávky a práce, </w:t>
      </w:r>
      <w:r w:rsidR="00815B31" w:rsidRPr="00D30DF4">
        <w:rPr>
          <w:rFonts w:cs="Arial"/>
        </w:rPr>
        <w:t xml:space="preserve">které se mohou během realizace vyskytnout a které nejsou zahrnuty do předmětu </w:t>
      </w:r>
      <w:r w:rsidR="00815B31" w:rsidRPr="00656A47">
        <w:rPr>
          <w:rFonts w:cs="Arial"/>
        </w:rPr>
        <w:t>Díl</w:t>
      </w:r>
      <w:r w:rsidR="00815B31" w:rsidRPr="00F72EAB">
        <w:rPr>
          <w:rFonts w:cs="Arial"/>
          <w:iCs/>
        </w:rPr>
        <w:t>a).</w:t>
      </w:r>
      <w:r w:rsidR="00815B31" w:rsidRPr="002A2DBA">
        <w:rPr>
          <w:rFonts w:cs="Arial"/>
        </w:rPr>
        <w:t xml:space="preserve"> Smluvní strany sjednávají, že za V</w:t>
      </w:r>
      <w:r w:rsidR="00815B31" w:rsidRPr="000440C2">
        <w:rPr>
          <w:rFonts w:cs="Arial"/>
        </w:rPr>
        <w:t>ícepráce budo</w:t>
      </w:r>
      <w:r w:rsidR="00815B31" w:rsidRPr="00AF543C">
        <w:rPr>
          <w:rFonts w:cs="Arial"/>
        </w:rPr>
        <w:t>u považovat pouze práce nad rámec předmětu D</w:t>
      </w:r>
      <w:r w:rsidR="00815B31" w:rsidRPr="00B01C90">
        <w:rPr>
          <w:rFonts w:cs="Arial"/>
        </w:rPr>
        <w:t>íla, které však s prováděným předmětem D</w:t>
      </w:r>
      <w:r w:rsidR="00815B31" w:rsidRPr="0057277A">
        <w:rPr>
          <w:rFonts w:cs="Arial"/>
        </w:rPr>
        <w:t>íla souvisí s tím, že růst cen materiálů a prací po dobu trvání této Smlouvy není považován za Vícepráce, ale je rizikem Zhotovitele, které jde k jeho tíži. Za Méněpráce Smluvní strany považují práce a dodávky v předmětu Díla předvídané, avšak neuskutečn</w:t>
      </w:r>
      <w:r w:rsidR="00815B31" w:rsidRPr="00C6374A">
        <w:rPr>
          <w:rFonts w:cs="Arial"/>
        </w:rPr>
        <w:t>ěné nebo práce a dodávky sice uskutečněné, avšak v menším rozsahu než se přepokládalo.</w:t>
      </w:r>
    </w:p>
    <w:p w:rsidR="00815B31" w:rsidRPr="00DB72CB" w:rsidRDefault="00815B31" w:rsidP="005D377A">
      <w:pPr>
        <w:pStyle w:val="Odstavec2"/>
        <w:numPr>
          <w:ilvl w:val="1"/>
          <w:numId w:val="11"/>
        </w:numPr>
        <w:ind w:left="567" w:hanging="567"/>
      </w:pPr>
      <w:r w:rsidRPr="005F775B">
        <w:t xml:space="preserve">Není-li to v rozporu s obecně závaznými </w:t>
      </w:r>
      <w:r>
        <w:t xml:space="preserve">předpisy českého právního řádu, </w:t>
      </w:r>
      <w:r w:rsidRPr="005F775B">
        <w:t xml:space="preserve">může být rozsah </w:t>
      </w:r>
      <w:r>
        <w:t>Díla</w:t>
      </w:r>
      <w:r w:rsidRPr="005F775B">
        <w:t xml:space="preserve"> naopak zúžen, a to </w:t>
      </w:r>
      <w:r>
        <w:t>vždy na základě požadavků O</w:t>
      </w:r>
      <w:r w:rsidRPr="005F775B">
        <w:t>bjednatele.</w:t>
      </w:r>
      <w:r w:rsidR="00E12D4B" w:rsidRPr="00E12D4B">
        <w:rPr>
          <w:rFonts w:cs="Arial"/>
        </w:rPr>
        <w:t xml:space="preserve"> </w:t>
      </w:r>
      <w:r>
        <w:t>V případě změny rozsahu Díla a s tím spojené změně Ceny díla budou Smluvní strany postupovat výslovně v souladu s ustanovením VOP, nebude-li v konkrétním případě sjednáno jinak.</w:t>
      </w:r>
    </w:p>
    <w:p w:rsidR="005C5D01" w:rsidRPr="00506332" w:rsidRDefault="0035271A" w:rsidP="0035271A">
      <w:pPr>
        <w:pStyle w:val="lnek"/>
        <w:numPr>
          <w:ilvl w:val="0"/>
          <w:numId w:val="0"/>
        </w:numPr>
        <w:ind w:left="18"/>
      </w:pPr>
      <w:r>
        <w:t>Čl. 5</w:t>
      </w:r>
      <w:r>
        <w:tab/>
      </w:r>
      <w:r>
        <w:tab/>
      </w:r>
      <w:r w:rsidR="005C5D01" w:rsidRPr="00506332">
        <w:t xml:space="preserve">Platební </w:t>
      </w:r>
      <w:r w:rsidR="005C5D01" w:rsidRPr="00506332">
        <w:rPr>
          <w:rFonts w:eastAsiaTheme="minorEastAsia"/>
        </w:rPr>
        <w:t>podmínky</w:t>
      </w:r>
    </w:p>
    <w:p w:rsidR="005C5D01" w:rsidRDefault="005C5D01" w:rsidP="005D377A">
      <w:pPr>
        <w:pStyle w:val="Odstavec2"/>
        <w:numPr>
          <w:ilvl w:val="1"/>
          <w:numId w:val="12"/>
        </w:numPr>
        <w:ind w:left="567" w:hanging="567"/>
      </w:pPr>
      <w:r w:rsidRPr="005C5D01">
        <w:t>Cena díla bude Objednatelem</w:t>
      </w:r>
      <w:r w:rsidR="00CF39AE">
        <w:t xml:space="preserve"> </w:t>
      </w:r>
      <w:r w:rsidRPr="002568C5">
        <w:t xml:space="preserve">hrazena </w:t>
      </w:r>
      <w:r w:rsidR="00C70687">
        <w:t>na základě dílčích faktur vystavených Zhotovitelem 1x měsíčně, přičemž datem zdanitelného plnění je poslední den příslušného měsíce, a</w:t>
      </w:r>
      <w:r w:rsidR="009109FA">
        <w:t xml:space="preserve"> </w:t>
      </w:r>
      <w:r w:rsidRPr="002568C5">
        <w:t xml:space="preserve">na základě </w:t>
      </w:r>
      <w:r w:rsidR="00C70687">
        <w:t xml:space="preserve">poslední dílčí </w:t>
      </w:r>
      <w:r w:rsidRPr="002568C5">
        <w:t xml:space="preserve">faktury vystavené po předání a převzetí Díla, o kterém </w:t>
      </w:r>
      <w:r w:rsidR="00E00091" w:rsidRPr="002568C5">
        <w:t xml:space="preserve">bude sepsán Protokol o předání </w:t>
      </w:r>
      <w:r w:rsidRPr="002568C5">
        <w:t>a převzetí</w:t>
      </w:r>
      <w:r w:rsidR="00C70687">
        <w:t>, v souladu s čl. 7.4 VOP</w:t>
      </w:r>
      <w:r w:rsidRPr="002568C5">
        <w:t>.</w:t>
      </w:r>
    </w:p>
    <w:p w:rsidR="005C5D01" w:rsidRPr="0035271A" w:rsidRDefault="005C5D01" w:rsidP="005D377A">
      <w:pPr>
        <w:pStyle w:val="Odstavec2"/>
        <w:numPr>
          <w:ilvl w:val="1"/>
          <w:numId w:val="12"/>
        </w:numPr>
        <w:ind w:left="567" w:hanging="567"/>
      </w:pPr>
      <w:r w:rsidRPr="0035271A">
        <w:t xml:space="preserve">Smluvní strany si </w:t>
      </w:r>
      <w:r w:rsidR="00E12D4B" w:rsidRPr="0035271A">
        <w:t xml:space="preserve">sjednávají </w:t>
      </w:r>
      <w:r w:rsidRPr="0035271A">
        <w:t>zádržné.</w:t>
      </w:r>
      <w:r w:rsidR="00721C8A" w:rsidRPr="0035271A">
        <w:t xml:space="preserve"> Úhrada </w:t>
      </w:r>
      <w:r w:rsidR="00C70687">
        <w:t xml:space="preserve">každé </w:t>
      </w:r>
      <w:r w:rsidR="00721C8A" w:rsidRPr="0035271A">
        <w:t xml:space="preserve">faktury bude provedena </w:t>
      </w:r>
      <w:r w:rsidR="00C70687">
        <w:t xml:space="preserve">vždy </w:t>
      </w:r>
      <w:r w:rsidR="00721C8A" w:rsidRPr="0035271A">
        <w:t xml:space="preserve">pouze do výše </w:t>
      </w:r>
      <w:r w:rsidR="002568C5" w:rsidRPr="0035271A">
        <w:t>90</w:t>
      </w:r>
      <w:r w:rsidR="00721C8A" w:rsidRPr="0035271A">
        <w:t xml:space="preserve">% fakturované částky s tím, že zbývajících </w:t>
      </w:r>
      <w:r w:rsidR="002568C5" w:rsidRPr="0035271A">
        <w:t>10</w:t>
      </w:r>
      <w:r w:rsidR="00721C8A" w:rsidRPr="0035271A">
        <w:t xml:space="preserve"> % je zádržné. Výše zádržného bude vyčíslena v měně Ceny díla</w:t>
      </w:r>
      <w:r w:rsidR="00CF39AE" w:rsidRPr="0035271A">
        <w:t xml:space="preserve"> bez DPH</w:t>
      </w:r>
      <w:r w:rsidR="00721C8A" w:rsidRPr="0035271A">
        <w:t>, tj. v korunách českých, není-li sjednáno jinak, vždy na faktuře, ke které se zádržné vztahuje.</w:t>
      </w:r>
    </w:p>
    <w:p w:rsidR="00182172" w:rsidRPr="0035271A" w:rsidRDefault="0035271A" w:rsidP="005D377A">
      <w:pPr>
        <w:pStyle w:val="Odstavec3"/>
        <w:numPr>
          <w:ilvl w:val="2"/>
          <w:numId w:val="12"/>
        </w:numPr>
        <w:ind w:left="1843" w:hanging="709"/>
      </w:pPr>
      <w:r w:rsidRPr="0035271A">
        <w:t>Smluvní strany sjednávají, že zádržné bude Zhotoviteli Objednatelem uhrazeno zpět na základě písemné výzvy Zhotovitele po podpisu protokolu o předání a převzetí či v případě, že Objednatel převezme Dílo s vadami a nedodělky, bude celá část zádržného Zhotoviteli uhrazena až po podpisu Protokolu o odstraněn</w:t>
      </w:r>
      <w:r w:rsidR="00A62DD0">
        <w:t>í</w:t>
      </w:r>
      <w:r w:rsidRPr="0035271A">
        <w:t xml:space="preserve"> vad a nedodělků a příslušné ustanovení 7.</w:t>
      </w:r>
      <w:r w:rsidR="00C70687">
        <w:t>8.</w:t>
      </w:r>
      <w:r w:rsidRPr="0035271A">
        <w:t>2 VOP se v tomto případě mezi stranami neuplatní</w:t>
      </w:r>
      <w:r w:rsidR="00182172" w:rsidRPr="0035271A">
        <w:t>.</w:t>
      </w:r>
    </w:p>
    <w:p w:rsidR="00E00091" w:rsidRDefault="00E00091" w:rsidP="005D377A">
      <w:pPr>
        <w:pStyle w:val="Odstavec2"/>
        <w:numPr>
          <w:ilvl w:val="1"/>
          <w:numId w:val="12"/>
        </w:numPr>
        <w:ind w:left="567" w:hanging="567"/>
      </w:pPr>
      <w:r>
        <w:t xml:space="preserve">Adresy pro doručení faktur: </w:t>
      </w:r>
    </w:p>
    <w:p w:rsidR="00E00091" w:rsidRDefault="00E00091" w:rsidP="00B074AE">
      <w:pPr>
        <w:pStyle w:val="Odstavec2"/>
        <w:numPr>
          <w:ilvl w:val="3"/>
          <w:numId w:val="6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</w:t>
      </w:r>
      <w:r w:rsidR="00C70687">
        <w:t>.</w:t>
      </w:r>
    </w:p>
    <w:p w:rsidR="00DB1F0D" w:rsidRDefault="00DB1F0D" w:rsidP="005D377A">
      <w:pPr>
        <w:pStyle w:val="Odstavec2"/>
        <w:numPr>
          <w:ilvl w:val="1"/>
          <w:numId w:val="12"/>
        </w:numPr>
        <w:ind w:left="567" w:hanging="567"/>
      </w:pPr>
      <w:r>
        <w:t xml:space="preserve">V případě, že </w:t>
      </w:r>
      <w:r w:rsidR="00E12D4B">
        <w:t>Z</w:t>
      </w:r>
      <w:r>
        <w:t xml:space="preserve">hotovitel bude mít zájem vystavit a doručit </w:t>
      </w:r>
      <w:r w:rsidR="00E12D4B">
        <w:t>O</w:t>
      </w:r>
      <w:r>
        <w:t xml:space="preserve">bjednateli fakturu v elektronické verzi, bude mezi stranami uzavřena samostatná dohoda o elektronické fakturaci, kde </w:t>
      </w:r>
      <w:r w:rsidR="00E12D4B">
        <w:t>S</w:t>
      </w:r>
      <w:r>
        <w:t>mluvní strany ujednají bližší náležitosti veškerých tím dotčených dokumentů.</w:t>
      </w:r>
    </w:p>
    <w:p w:rsidR="00E00091" w:rsidRPr="00DB1F0D" w:rsidRDefault="002568C5" w:rsidP="005D377A">
      <w:pPr>
        <w:pStyle w:val="Odstavec2"/>
        <w:numPr>
          <w:ilvl w:val="1"/>
          <w:numId w:val="12"/>
        </w:numPr>
        <w:ind w:left="567" w:hanging="567"/>
      </w:pPr>
      <w:r w:rsidRPr="00E00091">
        <w:t xml:space="preserve">Každá faktura dle této Smlouvy je splatná do </w:t>
      </w:r>
      <w:r w:rsidR="00DB1F0D">
        <w:t>30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7B0291">
        <w:rPr>
          <w:rFonts w:cs="Arial"/>
        </w:rPr>
        <w:t>S</w:t>
      </w:r>
      <w:r w:rsidRPr="00D433B9">
        <w:rPr>
          <w:rFonts w:cs="Arial"/>
        </w:rPr>
        <w:t>mlouvy, názvu stavby</w:t>
      </w:r>
      <w:r w:rsidR="007B0291">
        <w:rPr>
          <w:rFonts w:cs="Arial"/>
        </w:rPr>
        <w:t xml:space="preserve"> a</w:t>
      </w:r>
      <w:r w:rsidRPr="00D433B9">
        <w:rPr>
          <w:rFonts w:cs="Arial"/>
        </w:rPr>
        <w:t xml:space="preserve"> čísla investiční akce</w:t>
      </w:r>
      <w:r w:rsidR="007B0291">
        <w:rPr>
          <w:rFonts w:cs="Arial"/>
        </w:rPr>
        <w:t xml:space="preserve"> sdělené Objednatelem Zhotoviteli</w:t>
      </w:r>
      <w:r w:rsidRPr="00D433B9">
        <w:rPr>
          <w:rFonts w:cs="Arial"/>
        </w:rPr>
        <w:t xml:space="preserve">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>
        <w:rPr>
          <w:rFonts w:cs="Arial"/>
          <w:b/>
        </w:rPr>
        <w:t xml:space="preserve">…………………… </w:t>
      </w:r>
      <w:r w:rsidRPr="002568C5">
        <w:rPr>
          <w:rFonts w:cs="Arial"/>
          <w:i/>
        </w:rPr>
        <w:t>(bude doplněno před podpisem smlouvy).</w:t>
      </w:r>
    </w:p>
    <w:p w:rsidR="007B1761" w:rsidRPr="00AE7697" w:rsidRDefault="0035271A" w:rsidP="0035271A">
      <w:pPr>
        <w:pStyle w:val="lnek"/>
        <w:numPr>
          <w:ilvl w:val="0"/>
          <w:numId w:val="0"/>
        </w:numPr>
        <w:ind w:left="18"/>
      </w:pPr>
      <w:r>
        <w:t>Čl. 6</w:t>
      </w:r>
      <w:r>
        <w:tab/>
      </w:r>
      <w:r>
        <w:tab/>
      </w:r>
      <w:r w:rsidR="007B1761" w:rsidRPr="00AE7697">
        <w:t xml:space="preserve">Předání a </w:t>
      </w:r>
      <w:r w:rsidR="007B1761" w:rsidRPr="00AE7697">
        <w:rPr>
          <w:rFonts w:eastAsiaTheme="minorEastAsia"/>
        </w:rPr>
        <w:t>převzetí</w:t>
      </w:r>
      <w:r w:rsidR="007B1761" w:rsidRPr="00AE7697">
        <w:t xml:space="preserve"> Díla</w:t>
      </w:r>
    </w:p>
    <w:p w:rsidR="00656A47" w:rsidRPr="00AE7697" w:rsidRDefault="0035271A" w:rsidP="00CC0FAC">
      <w:pPr>
        <w:pStyle w:val="Odstavec2"/>
        <w:numPr>
          <w:ilvl w:val="0"/>
          <w:numId w:val="0"/>
        </w:numPr>
        <w:ind w:left="567" w:hanging="567"/>
      </w:pPr>
      <w:r>
        <w:t>6.1</w:t>
      </w:r>
      <w:r>
        <w:tab/>
      </w:r>
      <w:r w:rsidR="00AE3CC7" w:rsidRPr="00AE7697">
        <w:t xml:space="preserve">Předání a převzetí Díla se uskuteční </w:t>
      </w:r>
      <w:r w:rsidR="00E322F9" w:rsidRPr="00AE7697">
        <w:t>po řádném dokončení Díla</w:t>
      </w:r>
      <w:r w:rsidR="007B0291" w:rsidRPr="00AE7697">
        <w:t xml:space="preserve"> </w:t>
      </w:r>
      <w:r w:rsidR="00656A47" w:rsidRPr="00AE7697">
        <w:t xml:space="preserve">jako celku </w:t>
      </w:r>
      <w:r w:rsidR="007B0291" w:rsidRPr="00AE7697">
        <w:t xml:space="preserve">dle postupu uvedeném </w:t>
      </w:r>
      <w:r w:rsidR="00656A47" w:rsidRPr="00AE7697">
        <w:t xml:space="preserve">v této Smlouvě a </w:t>
      </w:r>
      <w:r w:rsidR="007B0291" w:rsidRPr="00AE7697">
        <w:t>ve VOP</w:t>
      </w:r>
      <w:r w:rsidR="00E322F9" w:rsidRPr="00AE7697">
        <w:t>.</w:t>
      </w:r>
    </w:p>
    <w:p w:rsidR="00D30DF4" w:rsidRPr="00AE7697" w:rsidRDefault="00656A47" w:rsidP="005D377A">
      <w:pPr>
        <w:pStyle w:val="Odstavec2"/>
        <w:numPr>
          <w:ilvl w:val="1"/>
          <w:numId w:val="23"/>
        </w:numPr>
        <w:ind w:left="567" w:hanging="567"/>
      </w:pPr>
      <w:r w:rsidRPr="00AE7697">
        <w:lastRenderedPageBreak/>
        <w:t>Smluvní strany shodně konstatují a prohlašují, že průběžné protokoly z přejímacího řízení nemají účinky Protokolu o předání a převzetí, v němž je obsaženo prohlášení Objednatele, že dokončené Dílo přejímá.</w:t>
      </w:r>
    </w:p>
    <w:p w:rsidR="006F5596" w:rsidRPr="00AE7697" w:rsidRDefault="00BE2E82" w:rsidP="005D377A">
      <w:pPr>
        <w:pStyle w:val="Odstavec2"/>
        <w:numPr>
          <w:ilvl w:val="1"/>
          <w:numId w:val="23"/>
        </w:numPr>
        <w:ind w:left="567" w:hanging="567"/>
      </w:pPr>
      <w:bookmarkStart w:id="3" w:name="_Ref334787654"/>
      <w:r w:rsidRPr="00AE7697">
        <w:t xml:space="preserve">Pro účely přejímky a před přejímkou je Zhotovitel povinen včas připravit a předložit v českém jazyce </w:t>
      </w:r>
      <w:r w:rsidR="00CD1BFE" w:rsidRPr="00AE7697">
        <w:t>kromě veškerých dokladů sjednaných jinde ve Smlouvě a</w:t>
      </w:r>
      <w:r w:rsidRPr="00AE7697">
        <w:t xml:space="preserve"> plynoucí</w:t>
      </w:r>
      <w:r w:rsidR="00CD1BFE" w:rsidRPr="00AE7697">
        <w:t>ch</w:t>
      </w:r>
      <w:r w:rsidRPr="00AE7697">
        <w:t xml:space="preserve"> z obecně závazných právních a technických předpisů</w:t>
      </w:r>
      <w:r w:rsidR="00CD1BFE" w:rsidRPr="00AE7697">
        <w:t xml:space="preserve"> i následující doklady</w:t>
      </w:r>
      <w:r w:rsidRPr="00AE7697">
        <w:t>:</w:t>
      </w:r>
      <w:bookmarkEnd w:id="3"/>
    </w:p>
    <w:p w:rsidR="00F72EAB" w:rsidRPr="00F72EAB" w:rsidRDefault="00F72EAB" w:rsidP="005D377A">
      <w:pPr>
        <w:pStyle w:val="Odstavecseseznamem"/>
        <w:numPr>
          <w:ilvl w:val="0"/>
          <w:numId w:val="20"/>
        </w:numPr>
        <w:spacing w:after="0" w:line="240" w:lineRule="auto"/>
        <w:ind w:left="1985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EAB">
        <w:rPr>
          <w:rFonts w:ascii="Arial" w:hAnsi="Arial" w:cs="Arial"/>
          <w:color w:val="000000" w:themeColor="text1"/>
          <w:sz w:val="20"/>
          <w:szCs w:val="20"/>
        </w:rPr>
        <w:t>prohlášení o shodě ve smyslu § 13 odst. 2 zákona č. 22/1997 Sb., o technických požadavcích na výrobky, ve znění pozdějších předpisů,</w:t>
      </w:r>
    </w:p>
    <w:p w:rsidR="00F72EAB" w:rsidRPr="00F72EAB" w:rsidRDefault="00CC0FAC" w:rsidP="005D377A">
      <w:pPr>
        <w:pStyle w:val="Odstavecseseznamem"/>
        <w:numPr>
          <w:ilvl w:val="0"/>
          <w:numId w:val="20"/>
        </w:numPr>
        <w:spacing w:after="0" w:line="240" w:lineRule="auto"/>
        <w:ind w:left="1985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doklady, zápisy a osvědčení </w:t>
      </w:r>
      <w:r w:rsidR="00F72EAB" w:rsidRPr="00F72EAB">
        <w:rPr>
          <w:rFonts w:ascii="Arial" w:hAnsi="Arial" w:cs="Arial"/>
          <w:color w:val="000000" w:themeColor="text1"/>
          <w:sz w:val="20"/>
          <w:szCs w:val="20"/>
        </w:rPr>
        <w:t>o provedených zkouškách,</w:t>
      </w:r>
    </w:p>
    <w:p w:rsidR="00182F58" w:rsidRDefault="00F72EAB" w:rsidP="00182F58">
      <w:pPr>
        <w:pStyle w:val="Odstavecseseznamem"/>
        <w:numPr>
          <w:ilvl w:val="0"/>
          <w:numId w:val="20"/>
        </w:numPr>
        <w:spacing w:after="0" w:line="240" w:lineRule="auto"/>
        <w:ind w:left="1066" w:firstLine="635"/>
        <w:rPr>
          <w:rFonts w:ascii="Arial" w:hAnsi="Arial" w:cs="Arial"/>
          <w:color w:val="000000" w:themeColor="text1"/>
          <w:sz w:val="20"/>
          <w:szCs w:val="20"/>
        </w:rPr>
      </w:pPr>
      <w:r w:rsidRPr="00F72EAB">
        <w:rPr>
          <w:rFonts w:ascii="Arial" w:hAnsi="Arial" w:cs="Arial"/>
          <w:color w:val="000000" w:themeColor="text1"/>
          <w:sz w:val="20"/>
          <w:szCs w:val="20"/>
        </w:rPr>
        <w:t>atesty, certifikáty a osvědčení o jakosti použitých materiálů</w:t>
      </w:r>
      <w:r w:rsidR="00C70687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182F58" w:rsidRDefault="00182F58" w:rsidP="00182F58">
      <w:pPr>
        <w:pStyle w:val="Odstavecseseznamem"/>
        <w:numPr>
          <w:ilvl w:val="0"/>
          <w:numId w:val="20"/>
        </w:numPr>
        <w:spacing w:after="0" w:line="240" w:lineRule="auto"/>
        <w:ind w:left="1066" w:firstLine="63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82F58">
        <w:rPr>
          <w:rFonts w:ascii="Arial" w:hAnsi="Arial" w:cs="Arial"/>
          <w:color w:val="000000" w:themeColor="text1"/>
          <w:sz w:val="20"/>
          <w:szCs w:val="20"/>
        </w:rPr>
        <w:t>doklady o úředních přejímkách, atestech a prohlášením o shodě ve smyslu § 13 odst. 2 zákona č. 22/1997 Sb., o technických požadavcích na výrobky, ve znění pozdějších předpisů,</w:t>
      </w:r>
    </w:p>
    <w:p w:rsidR="00182F58" w:rsidRDefault="00182F58" w:rsidP="00182F58">
      <w:pPr>
        <w:pStyle w:val="Odstavecseseznamem"/>
        <w:numPr>
          <w:ilvl w:val="0"/>
          <w:numId w:val="20"/>
        </w:numPr>
        <w:spacing w:after="0" w:line="240" w:lineRule="auto"/>
        <w:ind w:left="1066" w:firstLine="63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82F58">
        <w:rPr>
          <w:rFonts w:ascii="Arial" w:hAnsi="Arial" w:cs="Arial"/>
          <w:color w:val="000000" w:themeColor="text1"/>
          <w:sz w:val="20"/>
          <w:szCs w:val="20"/>
        </w:rPr>
        <w:t>veškeré doklady o provedených zkouškách a kontrolách provozuschopnosti požárně bezpečnostních zařízení, věcných a technických prostředků požární ochrany dle Vyhlášky Ministerstva vnitra č. 246/2001 Sb., o požární prevenci, ve znění pozdějších předpisů,</w:t>
      </w:r>
    </w:p>
    <w:p w:rsidR="00182F58" w:rsidRPr="00182F58" w:rsidRDefault="00182F58" w:rsidP="00182F58">
      <w:pPr>
        <w:pStyle w:val="Odstavecseseznamem"/>
        <w:numPr>
          <w:ilvl w:val="0"/>
          <w:numId w:val="20"/>
        </w:numPr>
        <w:spacing w:after="0" w:line="240" w:lineRule="auto"/>
        <w:ind w:left="1066" w:firstLine="63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82F58">
        <w:rPr>
          <w:rFonts w:ascii="Arial" w:hAnsi="Arial" w:cs="Arial"/>
          <w:color w:val="000000" w:themeColor="text1"/>
          <w:sz w:val="20"/>
          <w:szCs w:val="20"/>
        </w:rPr>
        <w:t>doklady prokazující bezpečný provoz  technických a technologických zařízení, které jsou vystaveny k prokázání a podle požadavků stanovených právními předpisy, normativními požadavky a průvodní dokumentací výrobců,</w:t>
      </w:r>
    </w:p>
    <w:p w:rsidR="00182F58" w:rsidRPr="00182F58" w:rsidRDefault="00182F58" w:rsidP="00182F58">
      <w:pPr>
        <w:pStyle w:val="Odstavecseseznamem"/>
        <w:numPr>
          <w:ilvl w:val="0"/>
          <w:numId w:val="20"/>
        </w:numPr>
        <w:spacing w:after="0" w:line="240" w:lineRule="auto"/>
        <w:ind w:left="1066" w:firstLine="63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82F58">
        <w:rPr>
          <w:rFonts w:ascii="Arial" w:hAnsi="Arial" w:cs="Arial"/>
          <w:color w:val="000000" w:themeColor="text1"/>
          <w:sz w:val="20"/>
          <w:szCs w:val="20"/>
        </w:rPr>
        <w:t>veškeré záruční listy, návody k obsluze a údržbě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70687" w:rsidRDefault="00C70687" w:rsidP="00C70687">
      <w:pPr>
        <w:pStyle w:val="Odstavec2"/>
        <w:numPr>
          <w:ilvl w:val="1"/>
          <w:numId w:val="22"/>
        </w:numPr>
        <w:tabs>
          <w:tab w:val="clear" w:pos="567"/>
          <w:tab w:val="left" w:pos="1985"/>
        </w:tabs>
        <w:spacing w:after="0"/>
        <w:ind w:left="1985" w:hanging="284"/>
        <w:rPr>
          <w:rFonts w:cs="Arial"/>
        </w:rPr>
      </w:pPr>
      <w:r w:rsidRPr="005B0BF2">
        <w:rPr>
          <w:rFonts w:cs="Arial"/>
        </w:rPr>
        <w:t xml:space="preserve">stavební deník/y </w:t>
      </w:r>
      <w:r w:rsidRPr="005B0BF2">
        <w:rPr>
          <w:rFonts w:cs="Arial"/>
          <w:bCs/>
        </w:rPr>
        <w:t>a případné kopie změnových listů (1 x v listinné a 1 x v el. podobě)</w:t>
      </w:r>
      <w:r>
        <w:rPr>
          <w:rFonts w:cs="Arial"/>
        </w:rPr>
        <w:t>,</w:t>
      </w:r>
    </w:p>
    <w:p w:rsidR="00C70687" w:rsidRDefault="00C70687" w:rsidP="00C70687">
      <w:pPr>
        <w:pStyle w:val="Odstavec2"/>
        <w:numPr>
          <w:ilvl w:val="1"/>
          <w:numId w:val="22"/>
        </w:numPr>
        <w:tabs>
          <w:tab w:val="clear" w:pos="567"/>
          <w:tab w:val="left" w:pos="1985"/>
        </w:tabs>
        <w:spacing w:after="0"/>
        <w:ind w:left="1985" w:hanging="284"/>
        <w:rPr>
          <w:rFonts w:cs="Arial"/>
        </w:rPr>
      </w:pPr>
      <w:r w:rsidRPr="005B0BF2">
        <w:rPr>
          <w:rFonts w:cs="Arial"/>
        </w:rPr>
        <w:t>fotodokumentace postupu prací při provád</w:t>
      </w:r>
      <w:r>
        <w:rPr>
          <w:rFonts w:cs="Arial"/>
        </w:rPr>
        <w:t>ění d</w:t>
      </w:r>
      <w:r w:rsidRPr="005B0BF2">
        <w:rPr>
          <w:rFonts w:cs="Arial"/>
        </w:rPr>
        <w:t xml:space="preserve">íla </w:t>
      </w:r>
      <w:r w:rsidRPr="005B0BF2">
        <w:rPr>
          <w:rFonts w:cs="Arial"/>
          <w:bCs/>
        </w:rPr>
        <w:t>(1 x v listinné a 1 x v el. podobě)</w:t>
      </w:r>
      <w:r>
        <w:rPr>
          <w:rFonts w:cs="Arial"/>
        </w:rPr>
        <w:t>,</w:t>
      </w:r>
    </w:p>
    <w:p w:rsidR="00C70687" w:rsidRPr="005B0BF2" w:rsidRDefault="00C70687" w:rsidP="00C70687">
      <w:pPr>
        <w:pStyle w:val="Odstavec2"/>
        <w:numPr>
          <w:ilvl w:val="1"/>
          <w:numId w:val="22"/>
        </w:numPr>
        <w:tabs>
          <w:tab w:val="clear" w:pos="567"/>
          <w:tab w:val="left" w:pos="1985"/>
        </w:tabs>
        <w:spacing w:after="0"/>
        <w:ind w:left="1985" w:hanging="284"/>
        <w:rPr>
          <w:rFonts w:cs="Arial"/>
        </w:rPr>
      </w:pPr>
      <w:r w:rsidRPr="005B0BF2">
        <w:rPr>
          <w:rFonts w:cs="Arial"/>
        </w:rPr>
        <w:t>dokumentaci skutečného provedení, včetně GIS zaměření nových objektů</w:t>
      </w:r>
      <w:r>
        <w:rPr>
          <w:rFonts w:cs="Arial"/>
        </w:rPr>
        <w:t>,</w:t>
      </w:r>
      <w:r w:rsidRPr="005B0BF2">
        <w:rPr>
          <w:rFonts w:cs="Arial"/>
        </w:rPr>
        <w:t xml:space="preserve"> </w:t>
      </w:r>
    </w:p>
    <w:p w:rsidR="00C70687" w:rsidRDefault="00C70687" w:rsidP="00C70687">
      <w:pPr>
        <w:pStyle w:val="Odstavec2"/>
        <w:numPr>
          <w:ilvl w:val="1"/>
          <w:numId w:val="22"/>
        </w:numPr>
        <w:tabs>
          <w:tab w:val="clear" w:pos="567"/>
          <w:tab w:val="left" w:pos="1418"/>
        </w:tabs>
        <w:spacing w:after="0"/>
        <w:ind w:left="1985" w:hanging="284"/>
        <w:rPr>
          <w:rFonts w:cs="Arial"/>
        </w:rPr>
      </w:pPr>
      <w:r w:rsidRPr="00865D39">
        <w:rPr>
          <w:rFonts w:cs="Arial"/>
        </w:rPr>
        <w:t>kolaudační souhlas</w:t>
      </w:r>
      <w:r>
        <w:rPr>
          <w:rFonts w:cs="Arial"/>
        </w:rPr>
        <w:t xml:space="preserve"> a související,</w:t>
      </w:r>
    </w:p>
    <w:p w:rsidR="00C70687" w:rsidRPr="00D71429" w:rsidRDefault="00C70687" w:rsidP="00C70687">
      <w:pPr>
        <w:pStyle w:val="Odstavec2"/>
        <w:numPr>
          <w:ilvl w:val="1"/>
          <w:numId w:val="22"/>
        </w:numPr>
        <w:tabs>
          <w:tab w:val="clear" w:pos="567"/>
          <w:tab w:val="left" w:pos="1418"/>
        </w:tabs>
        <w:spacing w:after="0"/>
        <w:ind w:left="1985" w:hanging="284"/>
        <w:rPr>
          <w:rFonts w:cs="Arial"/>
        </w:rPr>
      </w:pPr>
      <w:r w:rsidRPr="005B0BF2">
        <w:rPr>
          <w:rFonts w:cs="Arial"/>
        </w:rPr>
        <w:t xml:space="preserve">doklady o ekologické likvidaci odpadů vzniklých prováděním </w:t>
      </w:r>
      <w:r>
        <w:rPr>
          <w:rFonts w:cs="Arial"/>
        </w:rPr>
        <w:t>D</w:t>
      </w:r>
      <w:r w:rsidRPr="00D71429">
        <w:rPr>
          <w:rFonts w:cs="Arial"/>
        </w:rPr>
        <w:t>íla</w:t>
      </w:r>
      <w:r>
        <w:rPr>
          <w:rFonts w:cs="Arial"/>
        </w:rPr>
        <w:t>.</w:t>
      </w:r>
    </w:p>
    <w:p w:rsidR="00F72EAB" w:rsidRDefault="00F72EAB" w:rsidP="00182F58">
      <w:pPr>
        <w:pStyle w:val="Odstavecseseznamem"/>
        <w:spacing w:after="0" w:line="240" w:lineRule="auto"/>
        <w:ind w:left="1701"/>
        <w:rPr>
          <w:rFonts w:ascii="Arial" w:hAnsi="Arial" w:cs="Arial"/>
          <w:color w:val="000000" w:themeColor="text1"/>
          <w:sz w:val="20"/>
          <w:szCs w:val="20"/>
        </w:rPr>
      </w:pPr>
      <w:r w:rsidRPr="00F72EA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CC0FAC" w:rsidRPr="00F72EAB" w:rsidRDefault="00CC0FAC" w:rsidP="00CC0FAC">
      <w:pPr>
        <w:pStyle w:val="Odstavecseseznamem"/>
        <w:spacing w:after="0" w:line="240" w:lineRule="auto"/>
        <w:ind w:left="1701"/>
        <w:rPr>
          <w:rFonts w:ascii="Arial" w:hAnsi="Arial" w:cs="Arial"/>
          <w:color w:val="000000" w:themeColor="text1"/>
          <w:sz w:val="20"/>
          <w:szCs w:val="20"/>
        </w:rPr>
      </w:pPr>
    </w:p>
    <w:p w:rsidR="00CD1BFE" w:rsidRDefault="00B40345" w:rsidP="00A62DD0">
      <w:pPr>
        <w:pStyle w:val="Odstavec2"/>
        <w:numPr>
          <w:ilvl w:val="0"/>
          <w:numId w:val="0"/>
        </w:numPr>
        <w:tabs>
          <w:tab w:val="clear" w:pos="567"/>
        </w:tabs>
        <w:ind w:left="567" w:hanging="567"/>
      </w:pPr>
      <w:r>
        <w:t>6.4</w:t>
      </w:r>
      <w:r>
        <w:tab/>
      </w:r>
      <w:r w:rsidR="00CD1BFE" w:rsidRPr="007A6FA6">
        <w:t>Není-li v jiných ustanoveních Smlouvy uvedeno jinak, Zhotovitel předá</w:t>
      </w:r>
      <w:r w:rsidR="00CD1BFE" w:rsidRPr="00CD1BFE">
        <w:t xml:space="preserve"> Objednateli dokumenty v tomto počtu vyhotovení:</w:t>
      </w:r>
    </w:p>
    <w:p w:rsidR="00CD1BFE" w:rsidRDefault="00182172" w:rsidP="00B074AE">
      <w:pPr>
        <w:pStyle w:val="Odstavec2"/>
        <w:numPr>
          <w:ilvl w:val="0"/>
          <w:numId w:val="7"/>
        </w:numPr>
      </w:pPr>
      <w:r>
        <w:t xml:space="preserve">2 </w:t>
      </w:r>
      <w:r w:rsidR="00CD1BFE">
        <w:t>x v listinné podobě;</w:t>
      </w:r>
    </w:p>
    <w:p w:rsidR="00CD1BFE" w:rsidRPr="00182172" w:rsidRDefault="00182172" w:rsidP="00B074AE">
      <w:pPr>
        <w:pStyle w:val="Odstavec2"/>
        <w:numPr>
          <w:ilvl w:val="0"/>
          <w:numId w:val="7"/>
        </w:numPr>
      </w:pPr>
      <w:r>
        <w:t xml:space="preserve">2 </w:t>
      </w:r>
      <w:r w:rsidR="00CD1BFE">
        <w:t xml:space="preserve">x v elektronické podobě ve formátu </w:t>
      </w:r>
      <w:r w:rsidR="00CD1BFE" w:rsidRPr="00182172">
        <w:t>docx / xlsx / pdf /</w:t>
      </w:r>
      <w:r w:rsidR="003C194F">
        <w:t xml:space="preserve"> dle charakteru dokumentu.</w:t>
      </w:r>
    </w:p>
    <w:p w:rsidR="00CD1BFE" w:rsidRDefault="00A62DD0" w:rsidP="00A62DD0">
      <w:pPr>
        <w:pStyle w:val="lnek"/>
        <w:numPr>
          <w:ilvl w:val="0"/>
          <w:numId w:val="0"/>
        </w:numPr>
      </w:pPr>
      <w:r>
        <w:rPr>
          <w:rFonts w:eastAsiaTheme="minorEastAsia"/>
        </w:rPr>
        <w:t>Čl. 7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CD1BFE" w:rsidRPr="00280022">
        <w:rPr>
          <w:rFonts w:eastAsiaTheme="minorEastAsia"/>
        </w:rPr>
        <w:t>Záruka</w:t>
      </w:r>
      <w:r w:rsidR="00CD1BFE" w:rsidRPr="00CD1BFE">
        <w:t xml:space="preserve"> a záruční doba</w:t>
      </w:r>
    </w:p>
    <w:p w:rsidR="00CD1BFE" w:rsidRDefault="00182F58" w:rsidP="00A13F5E">
      <w:pPr>
        <w:pStyle w:val="Odstavec2"/>
        <w:numPr>
          <w:ilvl w:val="1"/>
          <w:numId w:val="13"/>
        </w:numPr>
        <w:ind w:left="567" w:hanging="567"/>
      </w:pPr>
      <w:r>
        <w:t>Záruční doba na Dílo se sjednává</w:t>
      </w:r>
      <w:r w:rsidR="00A13F5E">
        <w:t xml:space="preserve"> </w:t>
      </w:r>
      <w:r w:rsidR="00A13F5E" w:rsidRPr="003E2FF9">
        <w:t>v délce trvání min. 60 měsíců</w:t>
      </w:r>
      <w:r w:rsidR="00A13F5E">
        <w:t xml:space="preserve"> a </w:t>
      </w:r>
      <w:r w:rsidR="00A13F5E" w:rsidRPr="003E2FF9">
        <w:t>záruk</w:t>
      </w:r>
      <w:r>
        <w:t>a</w:t>
      </w:r>
      <w:r w:rsidR="00A13F5E" w:rsidRPr="003E2FF9">
        <w:t xml:space="preserve"> za jakost dodaných komponentů a materiálů </w:t>
      </w:r>
      <w:r>
        <w:t xml:space="preserve">ve smyslu ustanovení 15.3.2 VOP </w:t>
      </w:r>
      <w:r w:rsidR="00A13F5E" w:rsidRPr="003E2FF9">
        <w:t xml:space="preserve">podle specifikace výrobce, minimálně však v délce trvání </w:t>
      </w:r>
      <w:r w:rsidR="00A13F5E">
        <w:t>36</w:t>
      </w:r>
      <w:r w:rsidR="00A13F5E" w:rsidRPr="003E2FF9">
        <w:t xml:space="preserve"> měsíců</w:t>
      </w:r>
      <w:r w:rsidR="00CD1BFE" w:rsidRPr="00CD1BFE">
        <w:t>.</w:t>
      </w:r>
    </w:p>
    <w:p w:rsidR="00216448" w:rsidRDefault="00216448" w:rsidP="00182F58">
      <w:pPr>
        <w:pStyle w:val="Odstavec2"/>
        <w:numPr>
          <w:ilvl w:val="1"/>
          <w:numId w:val="13"/>
        </w:numPr>
        <w:ind w:left="567" w:hanging="567"/>
      </w:pPr>
      <w:r w:rsidRPr="00216448">
        <w:t>Zhotovitel je</w:t>
      </w:r>
      <w:r>
        <w:t xml:space="preserve"> povinen </w:t>
      </w:r>
      <w:r w:rsidR="00A13F5E">
        <w:t xml:space="preserve">po obdržení reklamace odstranit </w:t>
      </w:r>
      <w:r w:rsidR="00182F58">
        <w:t xml:space="preserve">vady typu Havárie neprodleně. </w:t>
      </w:r>
      <w:r w:rsidR="00182F58" w:rsidRPr="00216448">
        <w:t>Zhotovitel je</w:t>
      </w:r>
      <w:r w:rsidR="00182F58">
        <w:t xml:space="preserve"> povinen po obdržení reklamace odstranit ostatní </w:t>
      </w:r>
      <w:r w:rsidR="00A13F5E">
        <w:t>vady bez zbytečného odkladu, nejpozději však do 1 měsíce</w:t>
      </w:r>
      <w:r w:rsidR="00B641D9">
        <w:t xml:space="preserve"> v případě objektivních klimatických podmínek, které brání v řádném provedení opravy reklamované vady, nebude-li mezi Smluvními stranami sjednáno výslovně jinak.</w:t>
      </w:r>
      <w:r w:rsidR="00ED2EF3">
        <w:t>.</w:t>
      </w:r>
    </w:p>
    <w:p w:rsidR="00B641D9" w:rsidRDefault="00216448" w:rsidP="005D377A">
      <w:pPr>
        <w:pStyle w:val="Odstavec2"/>
        <w:numPr>
          <w:ilvl w:val="1"/>
          <w:numId w:val="13"/>
        </w:numPr>
        <w:ind w:left="567" w:hanging="567"/>
      </w:pPr>
      <w:r w:rsidRPr="00216448">
        <w:t xml:space="preserve">Zhotovitel přijímá písemné reklamace vad na poštovní </w:t>
      </w:r>
      <w:r w:rsidR="00B40345" w:rsidRPr="00216448">
        <w:t>adrese</w:t>
      </w:r>
      <w:r w:rsidR="00B40345">
        <w:t xml:space="preserve"> </w:t>
      </w:r>
      <w:r w:rsidR="00B40345" w:rsidRPr="00B40345">
        <w:rPr>
          <w:highlight w:val="yellow"/>
        </w:rPr>
        <w:t>………</w:t>
      </w:r>
      <w:r w:rsidR="00B40345">
        <w:t>.</w:t>
      </w:r>
      <w:r w:rsidR="00B40345" w:rsidRPr="00216448">
        <w:t xml:space="preserve"> </w:t>
      </w:r>
      <w:r w:rsidRPr="00216448">
        <w:t xml:space="preserve">nebo na e-mailové adrese: </w:t>
      </w:r>
      <w:r w:rsidRPr="00216448">
        <w:rPr>
          <w:highlight w:val="yellow"/>
        </w:rPr>
        <w:t>……</w:t>
      </w:r>
      <w:r w:rsidR="00B641D9">
        <w:t>.</w:t>
      </w:r>
    </w:p>
    <w:p w:rsidR="00216448" w:rsidRDefault="00B641D9" w:rsidP="005D377A">
      <w:pPr>
        <w:pStyle w:val="Odstavec2"/>
        <w:numPr>
          <w:ilvl w:val="1"/>
          <w:numId w:val="13"/>
        </w:numPr>
        <w:ind w:left="567" w:hanging="567"/>
      </w:pPr>
      <w:r>
        <w:t xml:space="preserve">Pozáruční servis včetně náhradních dílů nebude podle dohody Smluvních stran Zhotovitelem poskytován. </w:t>
      </w:r>
      <w:r w:rsidR="00216448" w:rsidRPr="00216448">
        <w:t xml:space="preserve"> </w:t>
      </w:r>
    </w:p>
    <w:p w:rsidR="00216448" w:rsidRPr="00B40345" w:rsidRDefault="00A62DD0" w:rsidP="00A62DD0">
      <w:pPr>
        <w:pStyle w:val="lnek"/>
        <w:numPr>
          <w:ilvl w:val="0"/>
          <w:numId w:val="0"/>
        </w:numPr>
        <w:ind w:left="360"/>
      </w:pPr>
      <w:r>
        <w:t>Čl. 8</w:t>
      </w:r>
      <w:r>
        <w:tab/>
      </w:r>
      <w:r>
        <w:tab/>
      </w:r>
      <w:r w:rsidR="00216448" w:rsidRPr="00B40345">
        <w:t>Pojištění Zhotovitele</w:t>
      </w:r>
    </w:p>
    <w:p w:rsidR="002A2DBA" w:rsidRPr="002A2DBA" w:rsidRDefault="002A2DBA" w:rsidP="005D377A">
      <w:pPr>
        <w:pStyle w:val="Odstavec2"/>
        <w:numPr>
          <w:ilvl w:val="1"/>
          <w:numId w:val="14"/>
        </w:numPr>
        <w:ind w:left="567" w:hanging="567"/>
      </w:pPr>
      <w:r w:rsidRPr="002A2DBA">
        <w:rPr>
          <w:rFonts w:cs="Arial"/>
        </w:rPr>
        <w:t xml:space="preserve">Zhotovitel odpovídá za škody způsobené při realizaci Díla nebo v souvislosti s ním Objednateli nebo třetím osobám podle obecně závazných předpisů zejména podle příslušných ustanovení </w:t>
      </w:r>
      <w:r w:rsidRPr="000440C2">
        <w:rPr>
          <w:rFonts w:cs="Arial"/>
        </w:rPr>
        <w:t>zákona č. 89/2012</w:t>
      </w:r>
      <w:r w:rsidRPr="00AF543C">
        <w:rPr>
          <w:rFonts w:cs="Arial"/>
        </w:rPr>
        <w:t xml:space="preserve"> Sb., občanský zákoník, v platném znění</w:t>
      </w:r>
      <w:r w:rsidRPr="00B01C90">
        <w:rPr>
          <w:rFonts w:cs="Arial"/>
        </w:rPr>
        <w:t xml:space="preserve">. Zhotovitel odpovídá také za </w:t>
      </w:r>
      <w:r w:rsidRPr="00B01C90">
        <w:rPr>
          <w:rFonts w:cs="Arial"/>
        </w:rPr>
        <w:lastRenderedPageBreak/>
        <w:t>bezpečnost práce a protipožární ochranu staveniště a okolí ovlivněného realizací Díla. Zhotovitel se zavazuje veškeré škody odstranit na vlastní náklady nebo nahradit způsobenou škodu poš</w:t>
      </w:r>
      <w:r w:rsidRPr="0057277A">
        <w:rPr>
          <w:rFonts w:cs="Arial"/>
        </w:rPr>
        <w:t>kozené osobě v penězích.</w:t>
      </w:r>
    </w:p>
    <w:p w:rsidR="00216448" w:rsidRPr="00216448" w:rsidRDefault="00216448" w:rsidP="005D377A">
      <w:pPr>
        <w:pStyle w:val="Odstavec2"/>
        <w:numPr>
          <w:ilvl w:val="1"/>
          <w:numId w:val="14"/>
        </w:numPr>
        <w:ind w:left="567" w:hanging="567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Default="00216448" w:rsidP="00B074AE">
      <w:pPr>
        <w:pStyle w:val="Odstavec2"/>
        <w:numPr>
          <w:ilvl w:val="0"/>
          <w:numId w:val="8"/>
        </w:numPr>
      </w:pPr>
      <w:r w:rsidRPr="00ED2EF3">
        <w:t xml:space="preserve">pro případ odpovědnosti za škodu způsobenou třetí osobě vzniklou v souvislosti s výkonem jeho podnikatelské činnosti s pojistným plněním ve výši </w:t>
      </w:r>
      <w:r w:rsidRPr="000B067E">
        <w:t xml:space="preserve">min. </w:t>
      </w:r>
      <w:r w:rsidR="000B067E">
        <w:t>1</w:t>
      </w:r>
      <w:r w:rsidR="00B641D9">
        <w:t>0</w:t>
      </w:r>
      <w:r w:rsidR="000B067E">
        <w:t xml:space="preserve"> 000</w:t>
      </w:r>
      <w:r w:rsidR="00ED2EF3" w:rsidRPr="000B067E">
        <w:t xml:space="preserve"> 000</w:t>
      </w:r>
      <w:r w:rsidRPr="000B067E">
        <w:t>,- Kč</w:t>
      </w:r>
      <w:r w:rsidR="00685B8D">
        <w:t>,</w:t>
      </w:r>
    </w:p>
    <w:p w:rsidR="002A2DBA" w:rsidRDefault="002A2DBA" w:rsidP="002A2DBA">
      <w:pPr>
        <w:pStyle w:val="Odstavec2"/>
        <w:numPr>
          <w:ilvl w:val="0"/>
          <w:numId w:val="8"/>
        </w:numPr>
      </w:pPr>
      <w:r w:rsidRPr="00A34318">
        <w:t xml:space="preserve">pro případ odpovědnosti za škodu na životním prostředí (za únik znečišťujících látek) s pojistným plněním ve výši min. </w:t>
      </w:r>
      <w:r w:rsidR="00B641D9">
        <w:t>5</w:t>
      </w:r>
      <w:r w:rsidRPr="00A34318">
        <w:t> 000 000,- Kč</w:t>
      </w:r>
      <w:r w:rsidR="0034445E">
        <w:t>.</w:t>
      </w:r>
    </w:p>
    <w:p w:rsidR="00685B8D" w:rsidRPr="00685B8D" w:rsidRDefault="00685B8D" w:rsidP="002A2DBA">
      <w:pPr>
        <w:pStyle w:val="Odstavec2"/>
        <w:numPr>
          <w:ilvl w:val="0"/>
          <w:numId w:val="8"/>
        </w:numPr>
        <w:rPr>
          <w:rFonts w:cs="Arial"/>
        </w:rPr>
      </w:pPr>
      <w:r w:rsidRPr="00685B8D">
        <w:rPr>
          <w:rFonts w:cs="Arial"/>
          <w:color w:val="000000" w:themeColor="text1"/>
        </w:rPr>
        <w:t>Zhotovitel je rovněž povinen uzavřít pojištění stavebně montážních rizik s pojistným plněním ve výši 10 000 000,- Kč.</w:t>
      </w:r>
    </w:p>
    <w:p w:rsidR="00216448" w:rsidRPr="00280022" w:rsidRDefault="00280022" w:rsidP="005D377A">
      <w:pPr>
        <w:pStyle w:val="Odstavec2"/>
        <w:numPr>
          <w:ilvl w:val="1"/>
          <w:numId w:val="14"/>
        </w:numPr>
        <w:ind w:left="567" w:hanging="567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07263E" w:rsidRDefault="00280022" w:rsidP="005D377A">
      <w:pPr>
        <w:pStyle w:val="Odstavec2"/>
        <w:numPr>
          <w:ilvl w:val="1"/>
          <w:numId w:val="14"/>
        </w:numPr>
        <w:ind w:left="567" w:hanging="567"/>
      </w:pPr>
      <w:r w:rsidRPr="00280022">
        <w:rPr>
          <w:iCs/>
        </w:rPr>
        <w:t>Nezajistí-li Zhotovitel nepřetržité trvání pojištění v dohodnutém rozsahu po dohodnutou dobu,</w:t>
      </w:r>
      <w:r w:rsidR="001048B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07263E" w:rsidRPr="000440C2" w:rsidRDefault="0007263E" w:rsidP="0007263E">
      <w:pPr>
        <w:pStyle w:val="Odstavec2"/>
        <w:numPr>
          <w:ilvl w:val="0"/>
          <w:numId w:val="0"/>
        </w:numPr>
        <w:ind w:left="567"/>
      </w:pPr>
    </w:p>
    <w:p w:rsidR="00280022" w:rsidRPr="00A62DD0" w:rsidRDefault="00A62DD0" w:rsidP="00A62DD0">
      <w:pPr>
        <w:jc w:val="center"/>
        <w:rPr>
          <w:b/>
          <w:sz w:val="24"/>
        </w:rPr>
      </w:pPr>
      <w:r w:rsidRPr="00A62DD0">
        <w:rPr>
          <w:b/>
          <w:sz w:val="24"/>
        </w:rPr>
        <w:t>Čl. 9</w:t>
      </w:r>
      <w:r w:rsidRPr="00A62DD0">
        <w:rPr>
          <w:b/>
          <w:sz w:val="24"/>
        </w:rPr>
        <w:tab/>
      </w:r>
      <w:r w:rsidRPr="00A62DD0">
        <w:rPr>
          <w:b/>
          <w:sz w:val="24"/>
        </w:rPr>
        <w:tab/>
      </w:r>
      <w:r w:rsidR="00280022" w:rsidRPr="00A62DD0">
        <w:rPr>
          <w:b/>
          <w:sz w:val="24"/>
        </w:rPr>
        <w:t>Smluvní pokuty a úrok z prodlení</w:t>
      </w:r>
    </w:p>
    <w:p w:rsidR="00280022" w:rsidRDefault="00280022" w:rsidP="005D377A">
      <w:pPr>
        <w:pStyle w:val="Odstavec2"/>
        <w:numPr>
          <w:ilvl w:val="1"/>
          <w:numId w:val="15"/>
        </w:numPr>
        <w:ind w:left="567" w:hanging="567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ED2EF3">
        <w:t>prodlení v zákonné výši</w:t>
      </w:r>
      <w:r w:rsidR="00ED2EF3" w:rsidRPr="00ED2EF3">
        <w:t>.</w:t>
      </w:r>
    </w:p>
    <w:p w:rsidR="00280022" w:rsidRPr="00280022" w:rsidRDefault="00280022" w:rsidP="005D377A">
      <w:pPr>
        <w:pStyle w:val="Odstavec2"/>
        <w:numPr>
          <w:ilvl w:val="1"/>
          <w:numId w:val="15"/>
        </w:numPr>
        <w:ind w:left="567" w:hanging="567"/>
      </w:pPr>
      <w:r w:rsidRPr="00280022">
        <w:rPr>
          <w:bCs/>
        </w:rPr>
        <w:t xml:space="preserve">Bude-li Zhotovitel v prodlení se splněním </w:t>
      </w:r>
      <w:r w:rsidR="00351F16">
        <w:rPr>
          <w:bCs/>
        </w:rPr>
        <w:t>sjednaného</w:t>
      </w:r>
      <w:r w:rsidR="00351F16" w:rsidRPr="00280022">
        <w:rPr>
          <w:bCs/>
        </w:rPr>
        <w:t xml:space="preserve"> </w:t>
      </w:r>
      <w:r w:rsidRPr="00280022">
        <w:rPr>
          <w:bCs/>
        </w:rPr>
        <w:t xml:space="preserve">termínu předání Díla z důvodu na své straně, je Objednatel oprávněn požadovat po Zhotoviteli úhradu smluvní pokuty ve výši </w:t>
      </w:r>
      <w:r w:rsidR="00ED2EF3">
        <w:rPr>
          <w:bCs/>
        </w:rPr>
        <w:t>0,05</w:t>
      </w:r>
      <w:r w:rsidRPr="00280022">
        <w:rPr>
          <w:bCs/>
        </w:rPr>
        <w:t xml:space="preserve"> % z Ceny díla </w:t>
      </w:r>
      <w:r w:rsidR="00CF39AE">
        <w:rPr>
          <w:bCs/>
        </w:rPr>
        <w:t xml:space="preserve">bez DPH </w:t>
      </w:r>
      <w:r w:rsidRPr="00280022">
        <w:rPr>
          <w:bCs/>
        </w:rPr>
        <w:t>za každý i započatý den prodlení.</w:t>
      </w:r>
    </w:p>
    <w:p w:rsidR="00280022" w:rsidRPr="00280022" w:rsidRDefault="00280022" w:rsidP="005D377A">
      <w:pPr>
        <w:pStyle w:val="Odstavec2"/>
        <w:numPr>
          <w:ilvl w:val="1"/>
          <w:numId w:val="15"/>
        </w:numPr>
        <w:ind w:left="567" w:hanging="567"/>
      </w:pPr>
      <w:r w:rsidRPr="00280022">
        <w:rPr>
          <w:bCs/>
        </w:rPr>
        <w:t xml:space="preserve">Nedostaví-li se Zhotovitel k převzetí </w:t>
      </w:r>
      <w:r w:rsidR="000778C3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výši </w:t>
      </w:r>
      <w:r w:rsidR="00ED2EF3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5D377A">
      <w:pPr>
        <w:pStyle w:val="Odstavec2"/>
        <w:numPr>
          <w:ilvl w:val="1"/>
          <w:numId w:val="15"/>
        </w:numPr>
        <w:ind w:left="567" w:hanging="567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ED2EF3">
        <w:t xml:space="preserve">2 000,- </w:t>
      </w:r>
      <w:r w:rsidRPr="00280022">
        <w:t xml:space="preserve">Kč za každý nedodělek či vadu a za každý </w:t>
      </w:r>
      <w:r w:rsidR="00CF39AE">
        <w:t xml:space="preserve">započatý </w:t>
      </w:r>
      <w:r w:rsidRPr="00280022">
        <w:t>den prodlení.</w:t>
      </w:r>
    </w:p>
    <w:p w:rsidR="00280022" w:rsidRDefault="00280022" w:rsidP="005D377A">
      <w:pPr>
        <w:pStyle w:val="Odstavec2"/>
        <w:numPr>
          <w:ilvl w:val="1"/>
          <w:numId w:val="15"/>
        </w:numPr>
        <w:ind w:left="567" w:hanging="567"/>
      </w:pPr>
      <w:r w:rsidRPr="00280022">
        <w:t xml:space="preserve">Pokud Zhotovitel nevyklidí </w:t>
      </w:r>
      <w:r w:rsidR="000778C3">
        <w:t>s</w:t>
      </w:r>
      <w:r w:rsidRPr="00280022">
        <w:t xml:space="preserve">taveniště ve sjednaném termínu, je Objednatel oprávněn požadovat po Zhotoviteli úhradu smluvní pokuty ve výši </w:t>
      </w:r>
      <w:r w:rsidR="00ED2EF3">
        <w:t>1 000,-</w:t>
      </w:r>
      <w:r w:rsidRPr="00280022">
        <w:t xml:space="preserve"> Kč za každý i započatý den prodlení.</w:t>
      </w:r>
    </w:p>
    <w:p w:rsidR="00280022" w:rsidRPr="00280022" w:rsidRDefault="00280022" w:rsidP="005D377A">
      <w:pPr>
        <w:pStyle w:val="Odstavec2"/>
        <w:numPr>
          <w:ilvl w:val="1"/>
          <w:numId w:val="15"/>
        </w:numPr>
        <w:ind w:left="567" w:hanging="567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5D377A">
      <w:pPr>
        <w:pStyle w:val="Odstavec3"/>
        <w:numPr>
          <w:ilvl w:val="2"/>
          <w:numId w:val="15"/>
        </w:numPr>
        <w:ind w:left="1134" w:hanging="567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D2EF3">
        <w:t xml:space="preserve">1 000,- </w:t>
      </w:r>
      <w:r w:rsidRPr="00280022">
        <w:t>Kč za každou vadu a den prodlení.</w:t>
      </w:r>
    </w:p>
    <w:p w:rsidR="00280022" w:rsidRDefault="00280022" w:rsidP="005D377A">
      <w:pPr>
        <w:pStyle w:val="Odstavec3"/>
        <w:numPr>
          <w:ilvl w:val="2"/>
          <w:numId w:val="15"/>
        </w:numPr>
        <w:ind w:left="1134" w:hanging="567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D2EF3">
        <w:t xml:space="preserve">1 000,- </w:t>
      </w:r>
      <w:r w:rsidRPr="00280022">
        <w:t>Kč za každou oprávněnou reklamaci.</w:t>
      </w:r>
    </w:p>
    <w:p w:rsidR="00280022" w:rsidRDefault="00655C3C" w:rsidP="005D377A">
      <w:pPr>
        <w:pStyle w:val="Odstavec3"/>
        <w:numPr>
          <w:ilvl w:val="2"/>
          <w:numId w:val="15"/>
        </w:numPr>
        <w:ind w:left="1134" w:hanging="567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7A6FA6" w:rsidRDefault="00655C3C" w:rsidP="005D377A">
      <w:pPr>
        <w:pStyle w:val="Odstavec2"/>
        <w:numPr>
          <w:ilvl w:val="1"/>
          <w:numId w:val="15"/>
        </w:numPr>
        <w:ind w:left="567" w:hanging="567"/>
      </w:pPr>
      <w:r w:rsidRPr="00655C3C">
        <w:t>V případě porušení právních a ostatních obecně závazných předpisů k zajištění BOZP</w:t>
      </w:r>
      <w:r w:rsidR="001048B1">
        <w:t xml:space="preserve"> (bezpečnost a ochrana zdraví při práci)</w:t>
      </w:r>
      <w:r w:rsidRPr="00655C3C">
        <w:t>, PO</w:t>
      </w:r>
      <w:r w:rsidR="001048B1">
        <w:t xml:space="preserve"> (požární ochrana)</w:t>
      </w:r>
      <w:r w:rsidRPr="00655C3C">
        <w:t xml:space="preserve">, </w:t>
      </w:r>
      <w:r w:rsidR="001048B1">
        <w:t xml:space="preserve">PZH (prevence závažných havárií), </w:t>
      </w:r>
      <w:r w:rsidRPr="00655C3C">
        <w:t xml:space="preserve">nakládání s odpady </w:t>
      </w:r>
      <w:r w:rsidR="000778C3">
        <w:t xml:space="preserve">či </w:t>
      </w:r>
      <w:r w:rsidRPr="00655C3C">
        <w:t>vnitřních předpisů Objednatele,</w:t>
      </w:r>
      <w:r w:rsidR="000778C3">
        <w:t xml:space="preserve"> se kterými byl Zhotovitel seznámen,</w:t>
      </w:r>
      <w:r w:rsidRPr="00655C3C">
        <w:t xml:space="preserve"> je Objednatel oprávněn požadovat po </w:t>
      </w:r>
      <w:r w:rsidRPr="007A6FA6">
        <w:t xml:space="preserve">Zhotoviteli úhradu smluvní pokuty ve výši </w:t>
      </w:r>
      <w:r w:rsidR="00ED2EF3" w:rsidRPr="007A6FA6">
        <w:t>5 000,-</w:t>
      </w:r>
      <w:r w:rsidRPr="007A6FA6">
        <w:t xml:space="preserve"> Kč za každý jednotlivý případ porušení. Porušení bude zaznamenáno ve Stavebním deníku oprávněným Zástupcem Objednatele.</w:t>
      </w:r>
    </w:p>
    <w:p w:rsidR="006F0976" w:rsidRPr="0083285B" w:rsidRDefault="006F0976" w:rsidP="005D377A">
      <w:pPr>
        <w:pStyle w:val="Odstavec2"/>
        <w:numPr>
          <w:ilvl w:val="1"/>
          <w:numId w:val="15"/>
        </w:numPr>
        <w:ind w:left="567" w:hanging="567"/>
      </w:pPr>
      <w:r w:rsidRPr="0083285B">
        <w:lastRenderedPageBreak/>
        <w:t>V případě, že Zhotovitel postoupí tuto Smlouvu jako celek či jednotlivá práva a povinností z ní či z jejího porušení vyplývající bez předchozího písemného souhlasu Objednatele, je Objednatel oprávněn požadovat a Zhotovitel povinen na výzvu Zhotovitele zaplatit smluvní pokutu ve výši 50 000,- Kč.</w:t>
      </w:r>
    </w:p>
    <w:p w:rsidR="00AF543C" w:rsidRDefault="00CF39AE" w:rsidP="005D377A">
      <w:pPr>
        <w:pStyle w:val="Odstavec2"/>
        <w:numPr>
          <w:ilvl w:val="1"/>
          <w:numId w:val="15"/>
        </w:numPr>
        <w:ind w:left="567" w:hanging="567"/>
      </w:pPr>
      <w:r>
        <w:t>Zhotovitel prohlašuje, že smluvní pokuty stanovené touto Smlouvou považuje za přiměřené, a to s ohledem na povinnosti, ke kterým se vztahují.</w:t>
      </w:r>
    </w:p>
    <w:p w:rsidR="00AF543C" w:rsidRDefault="00AF543C" w:rsidP="005D377A">
      <w:pPr>
        <w:pStyle w:val="Odstavec2"/>
        <w:numPr>
          <w:ilvl w:val="1"/>
          <w:numId w:val="15"/>
        </w:numPr>
      </w:pPr>
      <w:r w:rsidRPr="007A6FA6">
        <w:t>Smluvní pokutu vyúčtuje oprávněná Smluvní strana povinné</w:t>
      </w:r>
      <w:r w:rsidRPr="00655C3C">
        <w:t xml:space="preserve"> Smluvní straně písemnou formou.</w:t>
      </w:r>
    </w:p>
    <w:p w:rsidR="00AF543C" w:rsidRPr="00655C3C" w:rsidRDefault="00AF543C" w:rsidP="005D377A">
      <w:pPr>
        <w:pStyle w:val="Odstavec2"/>
        <w:numPr>
          <w:ilvl w:val="1"/>
          <w:numId w:val="15"/>
        </w:numPr>
        <w:ind w:left="567" w:hanging="567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AF543C" w:rsidRPr="00655C3C" w:rsidRDefault="00AF543C" w:rsidP="005D377A">
      <w:pPr>
        <w:pStyle w:val="Odstavec2"/>
        <w:numPr>
          <w:ilvl w:val="1"/>
          <w:numId w:val="15"/>
        </w:numPr>
        <w:ind w:left="567" w:hanging="567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CF39AE" w:rsidRPr="00655C3C" w:rsidRDefault="00AF543C" w:rsidP="005D377A">
      <w:pPr>
        <w:pStyle w:val="Odstavec2"/>
        <w:numPr>
          <w:ilvl w:val="1"/>
          <w:numId w:val="15"/>
        </w:numPr>
        <w:ind w:left="567" w:hanging="567"/>
      </w:pPr>
      <w:r w:rsidRPr="00655C3C">
        <w:rPr>
          <w:iCs/>
        </w:rPr>
        <w:t>Zaplacením jakékoli smluvní pokuty není dotčeno právo Objednatele požadovat na Zhotoviteli náhradu škody, a to v plném rozsahu.</w:t>
      </w:r>
      <w:r w:rsidR="00CF39AE">
        <w:t xml:space="preserve"> </w:t>
      </w:r>
    </w:p>
    <w:p w:rsidR="00655C3C" w:rsidRPr="00C725FC" w:rsidRDefault="00A62DD0" w:rsidP="00A62DD0">
      <w:pPr>
        <w:pStyle w:val="lnek"/>
        <w:numPr>
          <w:ilvl w:val="0"/>
          <w:numId w:val="0"/>
        </w:numPr>
        <w:ind w:left="360"/>
      </w:pPr>
      <w:r>
        <w:t>Čl. 10</w:t>
      </w:r>
      <w:r>
        <w:tab/>
      </w:r>
      <w:r>
        <w:tab/>
      </w:r>
      <w:r w:rsidR="00655C3C" w:rsidRPr="00C725FC">
        <w:t>Závěrečná ujednání</w:t>
      </w:r>
    </w:p>
    <w:p w:rsidR="00CF39AE" w:rsidRPr="00F80446" w:rsidRDefault="00CF39AE" w:rsidP="005D377A">
      <w:pPr>
        <w:pStyle w:val="Odstavec2"/>
        <w:numPr>
          <w:ilvl w:val="1"/>
          <w:numId w:val="16"/>
        </w:numPr>
        <w:ind w:left="567" w:hanging="567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</w:t>
      </w:r>
      <w:r w:rsidR="0058272C">
        <w:t>terý by mohlo být jakékoliv ze S</w:t>
      </w:r>
      <w:r>
        <w:t>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</w:t>
      </w:r>
      <w:r w:rsidR="00765A4E">
        <w:t xml:space="preserve"> č. 40/2009 Sb.</w:t>
      </w:r>
      <w:r>
        <w:t>, případně nebylo zahájeno</w:t>
      </w:r>
      <w:r w:rsidRPr="00045FDF">
        <w:t xml:space="preserve"> trest</w:t>
      </w:r>
      <w:r>
        <w:t xml:space="preserve">ní stíhání proti jakékoliv ze </w:t>
      </w:r>
      <w:r w:rsidR="0058272C">
        <w:t>S</w:t>
      </w:r>
      <w:r>
        <w:t>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 w:rsidR="0058272C">
        <w:rPr>
          <w:rFonts w:cs="Arial"/>
        </w:rPr>
        <w:t>S</w:t>
      </w:r>
      <w:r w:rsidRPr="00AA1768">
        <w:rPr>
          <w:rFonts w:cs="Arial"/>
        </w:rPr>
        <w:t>mluvní strana</w:t>
      </w:r>
      <w:r w:rsidR="00765A4E">
        <w:rPr>
          <w:rFonts w:cs="Arial"/>
        </w:rPr>
        <w:t xml:space="preserve">  - Zhotovitel</w:t>
      </w:r>
      <w:r w:rsidRPr="00AA1768">
        <w:rPr>
          <w:rFonts w:cs="Arial"/>
        </w:rPr>
        <w:t xml:space="preserve">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 w:rsidR="00765A4E">
        <w:rPr>
          <w:rFonts w:cs="Arial"/>
        </w:rPr>
        <w:t>S</w:t>
      </w:r>
      <w:r w:rsidRPr="00966DE2">
        <w:rPr>
          <w:rFonts w:cs="Arial"/>
        </w:rPr>
        <w:t xml:space="preserve">mlouvy. Etický kodex ČEPRO, a.s. je uveřejněn na adrese </w:t>
      </w:r>
      <w:hyperlink r:id="rId16" w:history="1">
        <w:r w:rsidR="00685B8D" w:rsidRPr="007B51B0">
          <w:rPr>
            <w:rStyle w:val="Hypertextovodkaz"/>
          </w:rPr>
          <w:t>https://www.ceproas.cz/public/data/eticky_kodex-final.pdf</w:t>
        </w:r>
      </w:hyperlink>
      <w:r w:rsidR="00685B8D">
        <w:t xml:space="preserve"> </w:t>
      </w:r>
      <w:r>
        <w:rPr>
          <w:rStyle w:val="Hypertextovodkaz"/>
          <w:rFonts w:cs="Arial"/>
        </w:rPr>
        <w:t>(d</w:t>
      </w:r>
      <w:r w:rsidRPr="006042EA">
        <w:rPr>
          <w:rStyle w:val="Hypertextovodkaz"/>
          <w:rFonts w:cs="Arial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 w:rsidR="0058272C"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58272C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CF39AE" w:rsidRPr="009456F8" w:rsidRDefault="00CF39AE" w:rsidP="005D377A">
      <w:pPr>
        <w:pStyle w:val="Odstavec2"/>
        <w:numPr>
          <w:ilvl w:val="1"/>
          <w:numId w:val="16"/>
        </w:numPr>
        <w:ind w:left="567" w:hanging="567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7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55C3C" w:rsidRDefault="0021315A" w:rsidP="005D377A">
      <w:pPr>
        <w:pStyle w:val="Odstavec2"/>
        <w:numPr>
          <w:ilvl w:val="1"/>
          <w:numId w:val="16"/>
        </w:numPr>
        <w:ind w:left="567" w:hanging="567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5D377A">
      <w:pPr>
        <w:pStyle w:val="Odstavec2"/>
        <w:numPr>
          <w:ilvl w:val="1"/>
          <w:numId w:val="16"/>
        </w:numPr>
        <w:ind w:left="567" w:hanging="567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</w:t>
      </w:r>
      <w:r w:rsidR="00685B8D">
        <w:t xml:space="preserve">či z jejího porušení, ani Smlouvu jako celek či </w:t>
      </w:r>
      <w:r w:rsidR="002525FB">
        <w:t xml:space="preserve">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CF39AE">
        <w:t xml:space="preserve"> Tato Smlouva není převoditelná rubopisem.</w:t>
      </w:r>
    </w:p>
    <w:p w:rsidR="00CF39AE" w:rsidRDefault="00CF39AE" w:rsidP="005D377A">
      <w:pPr>
        <w:pStyle w:val="Odstavec2"/>
        <w:numPr>
          <w:ilvl w:val="1"/>
          <w:numId w:val="16"/>
        </w:numPr>
        <w:ind w:left="567" w:hanging="567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 xml:space="preserve">i v souvislosti s </w:t>
      </w:r>
      <w:r w:rsidRPr="00533C77">
        <w:t>Dílem ujednány, jsou obsaženy v textu této Smlouvy</w:t>
      </w:r>
      <w:r w:rsidRPr="00533C77">
        <w:rPr>
          <w:b/>
          <w:bCs/>
        </w:rPr>
        <w:t xml:space="preserve"> </w:t>
      </w:r>
      <w:r w:rsidRPr="00533C77">
        <w:rPr>
          <w:bCs/>
        </w:rPr>
        <w:t>včetně jejích příloh, Závazných podkladech a dokumentech, na které Smlouva výslovně odkazuje</w:t>
      </w:r>
      <w:r w:rsidRPr="00533C77">
        <w:t xml:space="preserve">. Smluvní strany výslovně prohlašují, že ke dni uzavření této Smlouvy se ruší veškerá případná ujednání a dohody, které by se týkaly shodného předmětu plnění a tyto jsou v </w:t>
      </w:r>
      <w:r w:rsidRPr="00BC573E">
        <w:t xml:space="preserve">plném </w:t>
      </w:r>
      <w:r w:rsidRPr="00BC573E">
        <w:lastRenderedPageBreak/>
        <w:t>rozsahu nahrazeny ujed</w:t>
      </w:r>
      <w:r>
        <w:t>náními obsaženými v této Smlouvě</w:t>
      </w:r>
      <w:r w:rsidRPr="00BC573E">
        <w:t>, tj. neexistuje žádné jiné</w:t>
      </w:r>
      <w:r>
        <w:t xml:space="preserve"> ujednání, které by tuto Smlouvu</w:t>
      </w:r>
      <w:r w:rsidRPr="000806B5">
        <w:t xml:space="preserve"> doplňovalo nebo měnilo. </w:t>
      </w:r>
    </w:p>
    <w:p w:rsidR="00CF39AE" w:rsidRDefault="00CF39AE" w:rsidP="005D377A">
      <w:pPr>
        <w:pStyle w:val="Odstavec2"/>
        <w:numPr>
          <w:ilvl w:val="1"/>
          <w:numId w:val="16"/>
        </w:numPr>
        <w:ind w:left="567" w:hanging="567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</w:p>
    <w:p w:rsidR="00CF39AE" w:rsidRDefault="00BA59A8" w:rsidP="005D377A">
      <w:pPr>
        <w:pStyle w:val="Odstavec2"/>
        <w:numPr>
          <w:ilvl w:val="1"/>
          <w:numId w:val="16"/>
        </w:numPr>
        <w:ind w:left="567" w:hanging="567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="00CF39AE">
        <w:t xml:space="preserve">, </w:t>
      </w:r>
      <w:r w:rsidR="00CF39AE" w:rsidRPr="000D1392">
        <w:t>při</w:t>
      </w:r>
      <w:r w:rsidR="0058272C">
        <w:t>čemž pro vyloučení pochybností S</w:t>
      </w:r>
      <w:r w:rsidR="00CF39AE" w:rsidRPr="000D1392">
        <w:t>mluvní strany konstatují, že písemná forma není zachována při právním jednání učiněném elektronickými nebo technickými prostředky ve smyslu ust. § 562 zák. č. 89/2012 Sb., občanský zákoník, za písemnou formu se považuje pouze forma listinná</w:t>
      </w:r>
      <w:r w:rsidR="00CF39AE">
        <w:t>.</w:t>
      </w:r>
    </w:p>
    <w:p w:rsidR="00BA59A8" w:rsidRPr="00BA59A8" w:rsidRDefault="00BA59A8" w:rsidP="005D377A">
      <w:pPr>
        <w:pStyle w:val="Odstavec2"/>
        <w:numPr>
          <w:ilvl w:val="1"/>
          <w:numId w:val="16"/>
        </w:numPr>
      </w:pPr>
      <w:bookmarkStart w:id="4" w:name="_Ref321332148"/>
      <w:r w:rsidRPr="00BA59A8">
        <w:t>Nedílnou součástí této Smlouvy jsou přílohy:</w:t>
      </w:r>
      <w:bookmarkEnd w:id="4"/>
    </w:p>
    <w:p w:rsidR="00F472A2" w:rsidRPr="00685B8D" w:rsidRDefault="00BA59A8" w:rsidP="00B074AE">
      <w:pPr>
        <w:pStyle w:val="Odstavecseseznamem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685B8D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F472A2" w:rsidRPr="00685B8D">
        <w:rPr>
          <w:rFonts w:ascii="Arial" w:hAnsi="Arial" w:cs="Arial"/>
          <w:color w:val="000000"/>
          <w:sz w:val="20"/>
          <w:szCs w:val="20"/>
        </w:rPr>
        <w:t>Výkaz výměr</w:t>
      </w:r>
    </w:p>
    <w:p w:rsidR="00B641D9" w:rsidRPr="00685B8D" w:rsidRDefault="00B641D9" w:rsidP="00B074AE">
      <w:pPr>
        <w:pStyle w:val="Odstavecseseznamem"/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685B8D">
        <w:rPr>
          <w:rFonts w:ascii="Arial" w:hAnsi="Arial" w:cs="Arial"/>
          <w:color w:val="000000"/>
          <w:sz w:val="20"/>
          <w:szCs w:val="20"/>
        </w:rPr>
        <w:t>příloha č. 2 Harmonogram p</w:t>
      </w:r>
      <w:r w:rsidR="00685B8D" w:rsidRPr="00685B8D">
        <w:rPr>
          <w:rFonts w:ascii="Arial" w:hAnsi="Arial" w:cs="Arial"/>
          <w:color w:val="000000"/>
          <w:sz w:val="20"/>
          <w:szCs w:val="20"/>
        </w:rPr>
        <w:t>lnění</w:t>
      </w:r>
    </w:p>
    <w:p w:rsidR="00BA59A8" w:rsidRPr="00BA59A8" w:rsidRDefault="00BA59A8" w:rsidP="005D377A">
      <w:pPr>
        <w:pStyle w:val="Odstavec2"/>
        <w:numPr>
          <w:ilvl w:val="1"/>
          <w:numId w:val="16"/>
        </w:numPr>
        <w:ind w:left="567" w:hanging="567"/>
      </w:pPr>
      <w:r w:rsidRPr="00BA59A8">
        <w:t xml:space="preserve">Tato Smlouva byla </w:t>
      </w:r>
      <w:r w:rsidR="001048B1">
        <w:t>S</w:t>
      </w:r>
      <w:r w:rsidRPr="00BA59A8">
        <w:t xml:space="preserve">mluvními stranami </w:t>
      </w:r>
      <w:r w:rsidRPr="00ED2EF3">
        <w:t xml:space="preserve">podepsána ve čtyřech vyhotoveních, z nichž každá ze </w:t>
      </w:r>
      <w:r w:rsidR="001048B1">
        <w:t>S</w:t>
      </w:r>
      <w:r w:rsidRPr="00ED2EF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</w:t>
      </w:r>
      <w:r w:rsidRPr="00BA59A8">
        <w:t xml:space="preserve">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ED2EF3" w:rsidRDefault="00BA59A8" w:rsidP="005D377A">
      <w:pPr>
        <w:pStyle w:val="Odstavec2"/>
        <w:numPr>
          <w:ilvl w:val="1"/>
          <w:numId w:val="16"/>
        </w:numPr>
        <w:ind w:left="567" w:hanging="567"/>
      </w:pPr>
      <w:r w:rsidRPr="00BA59A8">
        <w:t xml:space="preserve">Tato Smlouva nabývá platnosti dnem jejího podpisu oběma Smluvními stranami a účinnosti </w:t>
      </w:r>
      <w:r w:rsidRPr="00ED2EF3">
        <w:t xml:space="preserve">dnem jejího podpisu oběma </w:t>
      </w:r>
      <w:r w:rsidR="001048B1">
        <w:t>S</w:t>
      </w:r>
      <w:r w:rsidRPr="00ED2EF3">
        <w:t>mluvními stranami</w:t>
      </w:r>
      <w:r w:rsidR="00ED2EF3">
        <w:t>.</w:t>
      </w:r>
      <w:r w:rsidRPr="00ED2EF3">
        <w:t xml:space="preserve"> </w:t>
      </w:r>
    </w:p>
    <w:p w:rsidR="001265C5" w:rsidRDefault="001265C5" w:rsidP="005D377A">
      <w:pPr>
        <w:pStyle w:val="Odstavec2"/>
        <w:numPr>
          <w:ilvl w:val="1"/>
          <w:numId w:val="16"/>
        </w:numPr>
        <w:ind w:left="567" w:hanging="567"/>
      </w:pPr>
      <w:r w:rsidRPr="001265C5">
        <w:t xml:space="preserve">Smluvní strany si dále sjednaly, že obsah Smlouvy je dále určen ustanoveními </w:t>
      </w:r>
      <w:r w:rsidRPr="00ED2EF3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37567D" w:rsidRDefault="0037567D" w:rsidP="0037567D">
      <w:pPr>
        <w:pStyle w:val="Odstavec2"/>
        <w:numPr>
          <w:ilvl w:val="1"/>
          <w:numId w:val="16"/>
        </w:numPr>
        <w:ind w:left="567" w:hanging="567"/>
      </w:pPr>
      <w:r>
        <w:t>VOP</w:t>
      </w:r>
      <w:r w:rsidRPr="0037567D">
        <w:t xml:space="preserve"> </w:t>
      </w:r>
      <w:r>
        <w:t xml:space="preserve">jsou uveřejněna na adrese </w:t>
      </w:r>
      <w:r w:rsidRPr="0037567D">
        <w:rPr>
          <w:color w:val="0000FF"/>
          <w:u w:val="single"/>
        </w:rPr>
        <w:t xml:space="preserve">https://www.ceproas.cz/public/data/VOP-V </w:t>
      </w:r>
      <w:hyperlink r:id="rId18" w:tgtFrame="_blank" w:history="1">
        <w:r w:rsidRPr="0037567D">
          <w:rPr>
            <w:color w:val="0000FF"/>
            <w:u w:val="single"/>
          </w:rPr>
          <w:t>2013-12-06</w:t>
        </w:r>
      </w:hyperlink>
      <w:r w:rsidRPr="0037567D">
        <w:rPr>
          <w:color w:val="0000FF"/>
          <w:u w:val="single"/>
        </w:rPr>
        <w:t>.pdf</w:t>
      </w:r>
      <w:r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="00157F9C" w:rsidRPr="00157F9C">
        <w:t xml:space="preserve"> </w:t>
      </w:r>
      <w:r w:rsidR="00157F9C" w:rsidRPr="00157F9C">
        <w:rPr>
          <w:b/>
        </w:rPr>
        <w:t>ČEPRO, a.s.</w:t>
      </w:r>
      <w:r w:rsidR="00157F9C" w:rsidRPr="00157F9C">
        <w:rPr>
          <w:b/>
        </w:rPr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157F9C">
        <w:rPr>
          <w:b/>
        </w:rPr>
        <w:t xml:space="preserve"> </w:t>
      </w:r>
      <w:r w:rsidR="00157F9C">
        <w:rPr>
          <w:rFonts w:cs="Arial"/>
          <w:szCs w:val="20"/>
        </w:rPr>
        <w:t>[ Název/Obchodní firma ]</w:t>
      </w:r>
    </w:p>
    <w:p w:rsidR="0007263E" w:rsidRDefault="0007263E" w:rsidP="0021315A"/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07263E" w:rsidRDefault="0007263E" w:rsidP="0021315A"/>
    <w:p w:rsidR="00F10CC8" w:rsidRDefault="0021315A" w:rsidP="0021315A">
      <w:pPr>
        <w:rPr>
          <w:rFonts w:cs="Arial"/>
          <w:szCs w:val="20"/>
        </w:rPr>
      </w:pP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rPr>
          <w:rFonts w:cs="Arial"/>
          <w:szCs w:val="20"/>
        </w:rPr>
        <w:t>[ jméno, příjmení ]</w:t>
      </w:r>
    </w:p>
    <w:p w:rsidR="0021315A" w:rsidRDefault="0021315A" w:rsidP="0021315A">
      <w:r>
        <w:t>předseda představenstva</w:t>
      </w:r>
      <w:r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rPr>
          <w:rFonts w:cs="Arial"/>
          <w:szCs w:val="20"/>
        </w:rPr>
        <w:t>[ funkce ]</w:t>
      </w:r>
    </w:p>
    <w:p w:rsidR="0021315A" w:rsidRDefault="0021315A" w:rsidP="0021315A"/>
    <w:p w:rsidR="00533C77" w:rsidRDefault="00533C77" w:rsidP="0021315A"/>
    <w:p w:rsidR="00533C77" w:rsidRDefault="00533C77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3222A9" w:rsidRDefault="0021315A" w:rsidP="0021315A">
      <w:r>
        <w:t>člen představenstva</w:t>
      </w:r>
    </w:p>
    <w:sectPr w:rsidR="003222A9" w:rsidSect="008A5C94">
      <w:headerReference w:type="default" r:id="rId19"/>
      <w:footerReference w:type="default" r:id="rId2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58C" w:rsidRDefault="00CF458C">
      <w:r>
        <w:separator/>
      </w:r>
    </w:p>
  </w:endnote>
  <w:endnote w:type="continuationSeparator" w:id="0">
    <w:p w:rsidR="00CF458C" w:rsidRDefault="00CF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31" w:rsidRDefault="00815B31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72DE1D4" wp14:editId="063D31AD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815B31" w:rsidRDefault="00815B31">
    <w:pPr>
      <w:pStyle w:val="Zpat"/>
    </w:pPr>
    <w:r>
      <w:t>SOD M 2014 02 10</w:t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8228E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B8228E">
      <w:rPr>
        <w:rStyle w:val="slostrnky"/>
        <w:noProof/>
      </w:rPr>
      <w:t>12</w:t>
    </w:r>
    <w:r>
      <w:rPr>
        <w:rStyle w:val="slostrnky"/>
      </w:rPr>
      <w:fldChar w:fldCharType="end"/>
    </w:r>
  </w:p>
  <w:p w:rsidR="00815B31" w:rsidRDefault="00815B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58C" w:rsidRDefault="00CF458C">
      <w:r>
        <w:separator/>
      </w:r>
    </w:p>
  </w:footnote>
  <w:footnote w:type="continuationSeparator" w:id="0">
    <w:p w:rsidR="00CF458C" w:rsidRDefault="00CF4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31" w:rsidRDefault="00815B31">
    <w:pPr>
      <w:pStyle w:val="Zhlav"/>
    </w:pPr>
    <w:r>
      <w:t>Smlouva č.</w:t>
    </w:r>
  </w:p>
  <w:p w:rsidR="00815B31" w:rsidRDefault="00815B31">
    <w:pPr>
      <w:pStyle w:val="Zhlav"/>
    </w:pPr>
    <w:r>
      <w:t xml:space="preserve">VŘ č. </w:t>
    </w:r>
    <w:r w:rsidR="00AA433C">
      <w:t>162</w:t>
    </w:r>
    <w:r>
      <w:t>/15/OCN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071D"/>
    <w:multiLevelType w:val="multilevel"/>
    <w:tmpl w:val="3A44A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2A308A"/>
    <w:multiLevelType w:val="multilevel"/>
    <w:tmpl w:val="A59493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>
    <w:nsid w:val="0FB015E1"/>
    <w:multiLevelType w:val="multilevel"/>
    <w:tmpl w:val="05700F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1E40C75"/>
    <w:multiLevelType w:val="multilevel"/>
    <w:tmpl w:val="493A92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904427"/>
    <w:multiLevelType w:val="hybridMultilevel"/>
    <w:tmpl w:val="8C180B9A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244619"/>
    <w:multiLevelType w:val="hybridMultilevel"/>
    <w:tmpl w:val="8452C658"/>
    <w:lvl w:ilvl="0" w:tplc="87BA899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6360C80"/>
    <w:multiLevelType w:val="multilevel"/>
    <w:tmpl w:val="86F27C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9E61AF8"/>
    <w:multiLevelType w:val="hybridMultilevel"/>
    <w:tmpl w:val="6F24419C"/>
    <w:lvl w:ilvl="0" w:tplc="8D36F556">
      <w:start w:val="1"/>
      <w:numFmt w:val="decimal"/>
      <w:lvlText w:val="12.1.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E535D01"/>
    <w:multiLevelType w:val="hybridMultilevel"/>
    <w:tmpl w:val="57282C9E"/>
    <w:lvl w:ilvl="0" w:tplc="694C150A">
      <w:start w:val="1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6F8023E"/>
    <w:multiLevelType w:val="multilevel"/>
    <w:tmpl w:val="86C84E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3E26756F"/>
    <w:multiLevelType w:val="hybridMultilevel"/>
    <w:tmpl w:val="FC169D12"/>
    <w:lvl w:ilvl="0" w:tplc="408A7C4C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D67130"/>
    <w:multiLevelType w:val="multilevel"/>
    <w:tmpl w:val="430449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AC811F9"/>
    <w:multiLevelType w:val="multilevel"/>
    <w:tmpl w:val="7FBCB8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>
    <w:nsid w:val="59735C58"/>
    <w:multiLevelType w:val="multilevel"/>
    <w:tmpl w:val="AC1C390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B854301"/>
    <w:multiLevelType w:val="multilevel"/>
    <w:tmpl w:val="6B066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6">
    <w:nsid w:val="61816952"/>
    <w:multiLevelType w:val="hybridMultilevel"/>
    <w:tmpl w:val="DA9E6744"/>
    <w:lvl w:ilvl="0" w:tplc="573AC12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>
    <w:nsid w:val="63690256"/>
    <w:multiLevelType w:val="hybridMultilevel"/>
    <w:tmpl w:val="78C22A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04202F"/>
    <w:multiLevelType w:val="multilevel"/>
    <w:tmpl w:val="15E0A8CC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364"/>
        </w:tabs>
        <w:ind w:left="851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931"/>
        </w:tabs>
        <w:ind w:left="1701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9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F9E61B4"/>
    <w:multiLevelType w:val="multilevel"/>
    <w:tmpl w:val="086A3E3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71452127"/>
    <w:multiLevelType w:val="hybridMultilevel"/>
    <w:tmpl w:val="68DC43A2"/>
    <w:lvl w:ilvl="0" w:tplc="B630E08E">
      <w:start w:val="1"/>
      <w:numFmt w:val="lowerLetter"/>
      <w:lvlText w:val="%1)"/>
      <w:lvlJc w:val="left"/>
      <w:pPr>
        <w:ind w:left="1215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2">
    <w:nsid w:val="725E4DE0"/>
    <w:multiLevelType w:val="multilevel"/>
    <w:tmpl w:val="7D50EA0E"/>
    <w:lvl w:ilvl="0">
      <w:start w:val="10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72660177"/>
    <w:multiLevelType w:val="multilevel"/>
    <w:tmpl w:val="C3FE80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3E90598"/>
    <w:multiLevelType w:val="multilevel"/>
    <w:tmpl w:val="854660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3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6">
    <w:nsid w:val="79522059"/>
    <w:multiLevelType w:val="multilevel"/>
    <w:tmpl w:val="4A2287B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6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7CAE7C4B"/>
    <w:multiLevelType w:val="multilevel"/>
    <w:tmpl w:val="49080AAE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8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6"/>
  </w:num>
  <w:num w:numId="3">
    <w:abstractNumId w:val="28"/>
  </w:num>
  <w:num w:numId="4">
    <w:abstractNumId w:val="12"/>
  </w:num>
  <w:num w:numId="5">
    <w:abstractNumId w:val="19"/>
  </w:num>
  <w:num w:numId="6">
    <w:abstractNumId w:val="35"/>
  </w:num>
  <w:num w:numId="7">
    <w:abstractNumId w:val="24"/>
  </w:num>
  <w:num w:numId="8">
    <w:abstractNumId w:val="9"/>
  </w:num>
  <w:num w:numId="9">
    <w:abstractNumId w:val="21"/>
  </w:num>
  <w:num w:numId="10">
    <w:abstractNumId w:val="20"/>
  </w:num>
  <w:num w:numId="11">
    <w:abstractNumId w:val="2"/>
  </w:num>
  <w:num w:numId="12">
    <w:abstractNumId w:val="17"/>
  </w:num>
  <w:num w:numId="13">
    <w:abstractNumId w:val="7"/>
  </w:num>
  <w:num w:numId="14">
    <w:abstractNumId w:val="3"/>
  </w:num>
  <w:num w:numId="15">
    <w:abstractNumId w:val="23"/>
  </w:num>
  <w:num w:numId="16">
    <w:abstractNumId w:val="32"/>
  </w:num>
  <w:num w:numId="17">
    <w:abstractNumId w:val="4"/>
  </w:num>
  <w:num w:numId="18">
    <w:abstractNumId w:val="27"/>
  </w:num>
  <w:num w:numId="19">
    <w:abstractNumId w:val="6"/>
  </w:num>
  <w:num w:numId="20">
    <w:abstractNumId w:val="5"/>
  </w:num>
  <w:num w:numId="21">
    <w:abstractNumId w:val="25"/>
  </w:num>
  <w:num w:numId="22">
    <w:abstractNumId w:val="37"/>
  </w:num>
  <w:num w:numId="23">
    <w:abstractNumId w:val="13"/>
  </w:num>
  <w:num w:numId="24">
    <w:abstractNumId w:val="0"/>
  </w:num>
  <w:num w:numId="25">
    <w:abstractNumId w:val="1"/>
  </w:num>
  <w:num w:numId="26">
    <w:abstractNumId w:val="33"/>
  </w:num>
  <w:num w:numId="27">
    <w:abstractNumId w:val="36"/>
  </w:num>
  <w:num w:numId="28">
    <w:abstractNumId w:val="18"/>
  </w:num>
  <w:num w:numId="29">
    <w:abstractNumId w:val="34"/>
  </w:num>
  <w:num w:numId="30">
    <w:abstractNumId w:val="26"/>
  </w:num>
  <w:num w:numId="31">
    <w:abstractNumId w:val="30"/>
  </w:num>
  <w:num w:numId="32">
    <w:abstractNumId w:val="15"/>
  </w:num>
  <w:num w:numId="33">
    <w:abstractNumId w:val="11"/>
  </w:num>
  <w:num w:numId="34">
    <w:abstractNumId w:val="8"/>
  </w:num>
  <w:num w:numId="35">
    <w:abstractNumId w:val="38"/>
  </w:num>
  <w:num w:numId="36">
    <w:abstractNumId w:val="29"/>
  </w:num>
  <w:num w:numId="37">
    <w:abstractNumId w:val="10"/>
  </w:num>
  <w:num w:numId="38">
    <w:abstractNumId w:val="31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A6"/>
    <w:rsid w:val="00033A89"/>
    <w:rsid w:val="00037715"/>
    <w:rsid w:val="000440C2"/>
    <w:rsid w:val="0007144A"/>
    <w:rsid w:val="0007263E"/>
    <w:rsid w:val="00073615"/>
    <w:rsid w:val="00074DA9"/>
    <w:rsid w:val="000778C3"/>
    <w:rsid w:val="00081D00"/>
    <w:rsid w:val="00097AB9"/>
    <w:rsid w:val="000A5EF5"/>
    <w:rsid w:val="000B067E"/>
    <w:rsid w:val="000C04EF"/>
    <w:rsid w:val="000C57D5"/>
    <w:rsid w:val="000C5BE2"/>
    <w:rsid w:val="000D19D8"/>
    <w:rsid w:val="000D1A27"/>
    <w:rsid w:val="00101A15"/>
    <w:rsid w:val="001048B1"/>
    <w:rsid w:val="00115FFA"/>
    <w:rsid w:val="00117308"/>
    <w:rsid w:val="0012338C"/>
    <w:rsid w:val="00123DFB"/>
    <w:rsid w:val="001265C5"/>
    <w:rsid w:val="001304D0"/>
    <w:rsid w:val="0013474A"/>
    <w:rsid w:val="00145C49"/>
    <w:rsid w:val="00157F9C"/>
    <w:rsid w:val="0017085A"/>
    <w:rsid w:val="00182172"/>
    <w:rsid w:val="00182F58"/>
    <w:rsid w:val="00190B88"/>
    <w:rsid w:val="001A27B0"/>
    <w:rsid w:val="001C4546"/>
    <w:rsid w:val="001D2E14"/>
    <w:rsid w:val="001E406E"/>
    <w:rsid w:val="00204984"/>
    <w:rsid w:val="0021315A"/>
    <w:rsid w:val="00216448"/>
    <w:rsid w:val="00221293"/>
    <w:rsid w:val="00225234"/>
    <w:rsid w:val="00227169"/>
    <w:rsid w:val="002413A6"/>
    <w:rsid w:val="00245CA9"/>
    <w:rsid w:val="002502A6"/>
    <w:rsid w:val="002525FB"/>
    <w:rsid w:val="002568C5"/>
    <w:rsid w:val="00256A02"/>
    <w:rsid w:val="00277CFB"/>
    <w:rsid w:val="00280022"/>
    <w:rsid w:val="002A2DBA"/>
    <w:rsid w:val="002B3CCC"/>
    <w:rsid w:val="002C6F8A"/>
    <w:rsid w:val="002E16FB"/>
    <w:rsid w:val="002F1B3A"/>
    <w:rsid w:val="002F6183"/>
    <w:rsid w:val="00304A3E"/>
    <w:rsid w:val="00316F94"/>
    <w:rsid w:val="0031724E"/>
    <w:rsid w:val="003222A9"/>
    <w:rsid w:val="0032583F"/>
    <w:rsid w:val="00326CB9"/>
    <w:rsid w:val="0033137C"/>
    <w:rsid w:val="0034445E"/>
    <w:rsid w:val="00351F16"/>
    <w:rsid w:val="0035271A"/>
    <w:rsid w:val="00363594"/>
    <w:rsid w:val="0037567D"/>
    <w:rsid w:val="003861FC"/>
    <w:rsid w:val="00391605"/>
    <w:rsid w:val="003A4FB3"/>
    <w:rsid w:val="003B4396"/>
    <w:rsid w:val="003B7259"/>
    <w:rsid w:val="003C194F"/>
    <w:rsid w:val="003C49E5"/>
    <w:rsid w:val="003C6E40"/>
    <w:rsid w:val="003D14CA"/>
    <w:rsid w:val="003E15CD"/>
    <w:rsid w:val="003E5FE3"/>
    <w:rsid w:val="003E74EF"/>
    <w:rsid w:val="003F2F84"/>
    <w:rsid w:val="003F629A"/>
    <w:rsid w:val="00421A4D"/>
    <w:rsid w:val="00435D9F"/>
    <w:rsid w:val="00452AFA"/>
    <w:rsid w:val="0048481F"/>
    <w:rsid w:val="00492F27"/>
    <w:rsid w:val="00494CA6"/>
    <w:rsid w:val="00494DA6"/>
    <w:rsid w:val="004B2A14"/>
    <w:rsid w:val="004D1A8D"/>
    <w:rsid w:val="004E54F6"/>
    <w:rsid w:val="004F1D44"/>
    <w:rsid w:val="004F3E93"/>
    <w:rsid w:val="004F491E"/>
    <w:rsid w:val="004F5000"/>
    <w:rsid w:val="00502F3C"/>
    <w:rsid w:val="00506332"/>
    <w:rsid w:val="00521FE0"/>
    <w:rsid w:val="005220C5"/>
    <w:rsid w:val="00533C77"/>
    <w:rsid w:val="00540E1B"/>
    <w:rsid w:val="005555DE"/>
    <w:rsid w:val="00562768"/>
    <w:rsid w:val="0057277A"/>
    <w:rsid w:val="005737D7"/>
    <w:rsid w:val="00581F1E"/>
    <w:rsid w:val="0058272C"/>
    <w:rsid w:val="00584D21"/>
    <w:rsid w:val="00594EDA"/>
    <w:rsid w:val="005A0D4A"/>
    <w:rsid w:val="005A5F7A"/>
    <w:rsid w:val="005B189A"/>
    <w:rsid w:val="005C5D01"/>
    <w:rsid w:val="005D1AB9"/>
    <w:rsid w:val="005D1C50"/>
    <w:rsid w:val="005D377A"/>
    <w:rsid w:val="005D4EEB"/>
    <w:rsid w:val="00601153"/>
    <w:rsid w:val="00612C0D"/>
    <w:rsid w:val="00617BE5"/>
    <w:rsid w:val="00621C7C"/>
    <w:rsid w:val="006301AF"/>
    <w:rsid w:val="00634D1E"/>
    <w:rsid w:val="00635D66"/>
    <w:rsid w:val="00646F67"/>
    <w:rsid w:val="00655C3C"/>
    <w:rsid w:val="00656A47"/>
    <w:rsid w:val="00670CD2"/>
    <w:rsid w:val="006846C9"/>
    <w:rsid w:val="006857A4"/>
    <w:rsid w:val="00685B8D"/>
    <w:rsid w:val="006A0DA8"/>
    <w:rsid w:val="006B39D9"/>
    <w:rsid w:val="006C3A0C"/>
    <w:rsid w:val="006C60EF"/>
    <w:rsid w:val="006C68F0"/>
    <w:rsid w:val="006F0976"/>
    <w:rsid w:val="006F2ABC"/>
    <w:rsid w:val="006F5596"/>
    <w:rsid w:val="006F63E6"/>
    <w:rsid w:val="00707BC2"/>
    <w:rsid w:val="00721C8A"/>
    <w:rsid w:val="0072535F"/>
    <w:rsid w:val="0072699B"/>
    <w:rsid w:val="00744970"/>
    <w:rsid w:val="00752277"/>
    <w:rsid w:val="00757D42"/>
    <w:rsid w:val="00764275"/>
    <w:rsid w:val="00765A4E"/>
    <w:rsid w:val="007871E2"/>
    <w:rsid w:val="00790973"/>
    <w:rsid w:val="007A6FA6"/>
    <w:rsid w:val="007B0291"/>
    <w:rsid w:val="007B0BF0"/>
    <w:rsid w:val="007B0C02"/>
    <w:rsid w:val="007B1761"/>
    <w:rsid w:val="007E0DF1"/>
    <w:rsid w:val="007E5B0B"/>
    <w:rsid w:val="007F37CD"/>
    <w:rsid w:val="007F3FC6"/>
    <w:rsid w:val="0080099B"/>
    <w:rsid w:val="00807509"/>
    <w:rsid w:val="00815B31"/>
    <w:rsid w:val="008361DC"/>
    <w:rsid w:val="00842F60"/>
    <w:rsid w:val="00847822"/>
    <w:rsid w:val="0085392B"/>
    <w:rsid w:val="00884573"/>
    <w:rsid w:val="008A5C94"/>
    <w:rsid w:val="008E22A5"/>
    <w:rsid w:val="008E2A69"/>
    <w:rsid w:val="008F48B5"/>
    <w:rsid w:val="008F512D"/>
    <w:rsid w:val="009109FA"/>
    <w:rsid w:val="0091385C"/>
    <w:rsid w:val="009204A4"/>
    <w:rsid w:val="009210C7"/>
    <w:rsid w:val="00964137"/>
    <w:rsid w:val="00971EAA"/>
    <w:rsid w:val="00976437"/>
    <w:rsid w:val="00986F82"/>
    <w:rsid w:val="00995C6B"/>
    <w:rsid w:val="009A0F9B"/>
    <w:rsid w:val="009C6A0D"/>
    <w:rsid w:val="009E67C0"/>
    <w:rsid w:val="00A132E2"/>
    <w:rsid w:val="00A13F5E"/>
    <w:rsid w:val="00A144B0"/>
    <w:rsid w:val="00A16CE0"/>
    <w:rsid w:val="00A2752C"/>
    <w:rsid w:val="00A47872"/>
    <w:rsid w:val="00A61168"/>
    <w:rsid w:val="00A62DD0"/>
    <w:rsid w:val="00A67A6C"/>
    <w:rsid w:val="00A74E6C"/>
    <w:rsid w:val="00A8715F"/>
    <w:rsid w:val="00AA433C"/>
    <w:rsid w:val="00AB55A4"/>
    <w:rsid w:val="00AC6A01"/>
    <w:rsid w:val="00AE3CC7"/>
    <w:rsid w:val="00AE7697"/>
    <w:rsid w:val="00AF543C"/>
    <w:rsid w:val="00AF68B0"/>
    <w:rsid w:val="00B01C90"/>
    <w:rsid w:val="00B06D57"/>
    <w:rsid w:val="00B074AE"/>
    <w:rsid w:val="00B20995"/>
    <w:rsid w:val="00B20BE0"/>
    <w:rsid w:val="00B31942"/>
    <w:rsid w:val="00B35620"/>
    <w:rsid w:val="00B35D6A"/>
    <w:rsid w:val="00B360D6"/>
    <w:rsid w:val="00B40345"/>
    <w:rsid w:val="00B641D9"/>
    <w:rsid w:val="00B8228E"/>
    <w:rsid w:val="00B83F5C"/>
    <w:rsid w:val="00B9566C"/>
    <w:rsid w:val="00B96459"/>
    <w:rsid w:val="00B9648A"/>
    <w:rsid w:val="00BA25BD"/>
    <w:rsid w:val="00BA556D"/>
    <w:rsid w:val="00BA59A8"/>
    <w:rsid w:val="00BC3AA2"/>
    <w:rsid w:val="00BE18A9"/>
    <w:rsid w:val="00BE2E82"/>
    <w:rsid w:val="00BF3513"/>
    <w:rsid w:val="00BF587D"/>
    <w:rsid w:val="00C02413"/>
    <w:rsid w:val="00C24CF3"/>
    <w:rsid w:val="00C26800"/>
    <w:rsid w:val="00C30D59"/>
    <w:rsid w:val="00C43689"/>
    <w:rsid w:val="00C55395"/>
    <w:rsid w:val="00C6374A"/>
    <w:rsid w:val="00C70687"/>
    <w:rsid w:val="00C725FC"/>
    <w:rsid w:val="00C962BE"/>
    <w:rsid w:val="00CB024D"/>
    <w:rsid w:val="00CC0FAC"/>
    <w:rsid w:val="00CD1BFE"/>
    <w:rsid w:val="00CE2F3D"/>
    <w:rsid w:val="00CE54CA"/>
    <w:rsid w:val="00CF39AE"/>
    <w:rsid w:val="00CF458C"/>
    <w:rsid w:val="00D005EB"/>
    <w:rsid w:val="00D16993"/>
    <w:rsid w:val="00D17CE0"/>
    <w:rsid w:val="00D25BB8"/>
    <w:rsid w:val="00D2728F"/>
    <w:rsid w:val="00D30397"/>
    <w:rsid w:val="00D30DF4"/>
    <w:rsid w:val="00D31480"/>
    <w:rsid w:val="00D50852"/>
    <w:rsid w:val="00D55E84"/>
    <w:rsid w:val="00D600AD"/>
    <w:rsid w:val="00D60C90"/>
    <w:rsid w:val="00D60D66"/>
    <w:rsid w:val="00D65E3B"/>
    <w:rsid w:val="00D87298"/>
    <w:rsid w:val="00D91DF6"/>
    <w:rsid w:val="00D95C70"/>
    <w:rsid w:val="00DA0364"/>
    <w:rsid w:val="00DA630E"/>
    <w:rsid w:val="00DB1F0D"/>
    <w:rsid w:val="00DD57F1"/>
    <w:rsid w:val="00DD6392"/>
    <w:rsid w:val="00DF1F3D"/>
    <w:rsid w:val="00E00091"/>
    <w:rsid w:val="00E03384"/>
    <w:rsid w:val="00E1123B"/>
    <w:rsid w:val="00E11C34"/>
    <w:rsid w:val="00E12D4B"/>
    <w:rsid w:val="00E26075"/>
    <w:rsid w:val="00E32109"/>
    <w:rsid w:val="00E322F9"/>
    <w:rsid w:val="00E42507"/>
    <w:rsid w:val="00E46C86"/>
    <w:rsid w:val="00E642A4"/>
    <w:rsid w:val="00E6649D"/>
    <w:rsid w:val="00E66C0B"/>
    <w:rsid w:val="00E67220"/>
    <w:rsid w:val="00E852B7"/>
    <w:rsid w:val="00EA0733"/>
    <w:rsid w:val="00EA0D01"/>
    <w:rsid w:val="00EA7A9E"/>
    <w:rsid w:val="00EB2D30"/>
    <w:rsid w:val="00EB379B"/>
    <w:rsid w:val="00EC0F72"/>
    <w:rsid w:val="00ED10C1"/>
    <w:rsid w:val="00ED2EF3"/>
    <w:rsid w:val="00ED4FA5"/>
    <w:rsid w:val="00ED5608"/>
    <w:rsid w:val="00EE4640"/>
    <w:rsid w:val="00F04B6F"/>
    <w:rsid w:val="00F10CC8"/>
    <w:rsid w:val="00F27CC1"/>
    <w:rsid w:val="00F43ED7"/>
    <w:rsid w:val="00F472A2"/>
    <w:rsid w:val="00F72EAB"/>
    <w:rsid w:val="00F746FB"/>
    <w:rsid w:val="00FA16CD"/>
    <w:rsid w:val="00FC188C"/>
    <w:rsid w:val="00FC2C42"/>
    <w:rsid w:val="00FE4D08"/>
    <w:rsid w:val="00FF1533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A13F5E"/>
    <w:pPr>
      <w:spacing w:before="240" w:after="60"/>
      <w:jc w:val="left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clear" w:pos="1364"/>
        <w:tab w:val="left" w:pos="567"/>
        <w:tab w:val="num" w:pos="1080"/>
      </w:tabs>
      <w:ind w:left="567"/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2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10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10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  <w:style w:type="paragraph" w:styleId="Zkladntext2">
    <w:name w:val="Body Text 2"/>
    <w:basedOn w:val="Normln"/>
    <w:link w:val="Zkladntext2Char"/>
    <w:rsid w:val="000B067E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B067E"/>
    <w:rPr>
      <w:rFonts w:ascii="Arial" w:hAnsi="Arial"/>
      <w:b/>
      <w:sz w:val="22"/>
    </w:rPr>
  </w:style>
  <w:style w:type="character" w:customStyle="1" w:styleId="ZhlavChar">
    <w:name w:val="Záhlaví Char"/>
    <w:basedOn w:val="Standardnpsmoodstavce"/>
    <w:link w:val="Zhlav"/>
    <w:rsid w:val="006F0976"/>
    <w:rPr>
      <w:rFonts w:ascii="Arial" w:hAnsi="Arial"/>
      <w:sz w:val="16"/>
      <w:szCs w:val="24"/>
    </w:rPr>
  </w:style>
  <w:style w:type="paragraph" w:customStyle="1" w:styleId="02-ODST-2">
    <w:name w:val="02-ODST-2"/>
    <w:basedOn w:val="Normln"/>
    <w:qFormat/>
    <w:rsid w:val="00074DA9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074DA9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074DA9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074DA9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85392B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392B"/>
    <w:rPr>
      <w:rFonts w:ascii="Arial" w:hAnsi="Arial"/>
      <w:szCs w:val="24"/>
    </w:rPr>
  </w:style>
  <w:style w:type="character" w:styleId="Siln">
    <w:name w:val="Strong"/>
    <w:uiPriority w:val="22"/>
    <w:qFormat/>
    <w:rsid w:val="00277CFB"/>
    <w:rPr>
      <w:b/>
      <w:bCs/>
    </w:rPr>
  </w:style>
  <w:style w:type="character" w:customStyle="1" w:styleId="nowrap">
    <w:name w:val="nowrap"/>
    <w:rsid w:val="00277CFB"/>
  </w:style>
  <w:style w:type="character" w:customStyle="1" w:styleId="Nadpis8Char">
    <w:name w:val="Nadpis 8 Char"/>
    <w:basedOn w:val="Standardnpsmoodstavce"/>
    <w:link w:val="Nadpis8"/>
    <w:rsid w:val="00A13F5E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A13F5E"/>
    <w:pPr>
      <w:spacing w:before="240" w:after="60"/>
      <w:jc w:val="left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clear" w:pos="1364"/>
        <w:tab w:val="left" w:pos="567"/>
        <w:tab w:val="num" w:pos="1080"/>
      </w:tabs>
      <w:ind w:left="567"/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2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10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10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  <w:style w:type="paragraph" w:styleId="Zkladntext2">
    <w:name w:val="Body Text 2"/>
    <w:basedOn w:val="Normln"/>
    <w:link w:val="Zkladntext2Char"/>
    <w:rsid w:val="000B067E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B067E"/>
    <w:rPr>
      <w:rFonts w:ascii="Arial" w:hAnsi="Arial"/>
      <w:b/>
      <w:sz w:val="22"/>
    </w:rPr>
  </w:style>
  <w:style w:type="character" w:customStyle="1" w:styleId="ZhlavChar">
    <w:name w:val="Záhlaví Char"/>
    <w:basedOn w:val="Standardnpsmoodstavce"/>
    <w:link w:val="Zhlav"/>
    <w:rsid w:val="006F0976"/>
    <w:rPr>
      <w:rFonts w:ascii="Arial" w:hAnsi="Arial"/>
      <w:sz w:val="16"/>
      <w:szCs w:val="24"/>
    </w:rPr>
  </w:style>
  <w:style w:type="paragraph" w:customStyle="1" w:styleId="02-ODST-2">
    <w:name w:val="02-ODST-2"/>
    <w:basedOn w:val="Normln"/>
    <w:qFormat/>
    <w:rsid w:val="00074DA9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074DA9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074DA9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074DA9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85392B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392B"/>
    <w:rPr>
      <w:rFonts w:ascii="Arial" w:hAnsi="Arial"/>
      <w:szCs w:val="24"/>
    </w:rPr>
  </w:style>
  <w:style w:type="character" w:styleId="Siln">
    <w:name w:val="Strong"/>
    <w:uiPriority w:val="22"/>
    <w:qFormat/>
    <w:rsid w:val="00277CFB"/>
    <w:rPr>
      <w:b/>
      <w:bCs/>
    </w:rPr>
  </w:style>
  <w:style w:type="character" w:customStyle="1" w:styleId="nowrap">
    <w:name w:val="nowrap"/>
    <w:rsid w:val="00277CFB"/>
  </w:style>
  <w:style w:type="character" w:customStyle="1" w:styleId="Nadpis8Char">
    <w:name w:val="Nadpis 8 Char"/>
    <w:basedOn w:val="Standardnpsmoodstavce"/>
    <w:link w:val="Nadpis8"/>
    <w:rsid w:val="00A13F5E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040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7432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7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0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91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vaclav.polanka@ceproas.cz" TargetMode="External"/><Relationship Id="rId18" Type="http://schemas.openxmlformats.org/officeDocument/2006/relationships/hyperlink" Target="https://www.ceproas.cz/public/data/pdf/vyberova_rizeni/VOP-V-2013-12-06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artin.balvin@ceproas.cz" TargetMode="External"/><Relationship Id="rId17" Type="http://schemas.openxmlformats.org/officeDocument/2006/relationships/hyperlink" Target="https://www.ceproas.cz/vyberova-rizen&#237;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public/data/eticky_kodex-final.pdf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aclav.polanka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omas.netolicky@ceproas.cz" TargetMode="External"/><Relationship Id="rId10" Type="http://schemas.openxmlformats.org/officeDocument/2006/relationships/hyperlink" Target="mailto:martin.balvin@ceproas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polanka@ceproas.cz" TargetMode="External"/><Relationship Id="rId14" Type="http://schemas.openxmlformats.org/officeDocument/2006/relationships/hyperlink" Target="mailto:martin.balvin@ceproas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5833</Words>
  <Characters>34421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40174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2015-11-24T10:10:00Z</cp:lastPrinted>
  <dcterms:created xsi:type="dcterms:W3CDTF">2015-11-24T07:31:00Z</dcterms:created>
  <dcterms:modified xsi:type="dcterms:W3CDTF">2015-11-24T10:10:00Z</dcterms:modified>
</cp:coreProperties>
</file>