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369C10D5" w14:textId="0F4BCFB1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612FEF">
        <w:rPr>
          <w:rFonts w:ascii="Arial" w:hAnsi="Arial" w:cs="Arial"/>
          <w:b/>
        </w:rPr>
        <w:t>072</w:t>
      </w:r>
      <w:r>
        <w:rPr>
          <w:rFonts w:ascii="Arial" w:hAnsi="Arial" w:cs="Arial"/>
          <w:b/>
        </w:rPr>
        <w:t>/2</w:t>
      </w:r>
      <w:r w:rsidR="00612FE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Pr="00732AA7" w:rsidRDefault="00D172EB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612FEF" w:rsidRPr="006B106C" w14:paraId="03DA487E" w14:textId="77777777" w:rsidTr="00D438F0">
        <w:trPr>
          <w:trHeight w:val="106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1F74043F" w:rsidR="00E663C1" w:rsidRPr="006B106C" w:rsidRDefault="00E663C1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8B72" w14:textId="0AF9CD25" w:rsidR="00E663C1" w:rsidRPr="00612FEF" w:rsidRDefault="00BC4EB0" w:rsidP="00BC4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Rámcová dohoda na </w:t>
            </w:r>
            <w:r w:rsidR="00612FEF" w:rsidRPr="00612F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servisování osobních automobilů ŠKODA </w:t>
            </w:r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 ČEPRO, a.s., </w:t>
            </w:r>
            <w:proofErr w:type="gramStart"/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612FEF" w:rsidRPr="00612FE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- 202</w:t>
            </w:r>
            <w:r w:rsidR="00612FEF" w:rsidRPr="00612FEF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612FEF" w:rsidRPr="006B106C" w14:paraId="7CE944AC" w14:textId="77777777" w:rsidTr="00D438F0">
        <w:trPr>
          <w:trHeight w:val="546"/>
        </w:trPr>
        <w:tc>
          <w:tcPr>
            <w:tcW w:w="4527" w:type="dxa"/>
            <w:shd w:val="clear" w:color="auto" w:fill="BFBFBF"/>
            <w:vAlign w:val="center"/>
          </w:tcPr>
          <w:p w14:paraId="681BC677" w14:textId="1FE29265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Ev.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3250885E" w:rsidR="00E663C1" w:rsidRPr="00B33AA9" w:rsidRDefault="00612FEF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AA9">
              <w:rPr>
                <w:rFonts w:ascii="Arial" w:hAnsi="Arial" w:cs="Arial"/>
                <w:b/>
                <w:bCs/>
                <w:sz w:val="20"/>
                <w:szCs w:val="20"/>
              </w:rPr>
              <w:t>072</w:t>
            </w:r>
            <w:r w:rsidR="00BC4EB0" w:rsidRPr="00B33AA9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Pr="00B33AA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663C1" w:rsidRPr="00B33AA9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612FEF" w:rsidRPr="006B106C" w14:paraId="15AE0A2E" w14:textId="77777777" w:rsidTr="00D438F0">
        <w:trPr>
          <w:trHeight w:val="567"/>
        </w:trPr>
        <w:tc>
          <w:tcPr>
            <w:tcW w:w="4527" w:type="dxa"/>
            <w:shd w:val="clear" w:color="auto" w:fill="BFBFBF"/>
            <w:vAlign w:val="center"/>
          </w:tcPr>
          <w:p w14:paraId="43CB4062" w14:textId="4E9052A3" w:rsidR="00E663C1" w:rsidRPr="006B106C" w:rsidRDefault="00D438F0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771D96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Style w:val="tsubjname"/>
                <w:rFonts w:ascii="Arial" w:hAnsi="Arial" w:cs="Arial"/>
                <w:sz w:val="20"/>
                <w:szCs w:val="20"/>
              </w:rPr>
              <w:t>ČEPRO, a.s.</w:t>
            </w:r>
          </w:p>
        </w:tc>
      </w:tr>
      <w:tr w:rsidR="00612FEF" w:rsidRPr="006B106C" w14:paraId="5EB96C8C" w14:textId="77777777" w:rsidTr="00D438F0">
        <w:trPr>
          <w:trHeight w:val="416"/>
        </w:trPr>
        <w:tc>
          <w:tcPr>
            <w:tcW w:w="4527" w:type="dxa"/>
            <w:shd w:val="clear" w:color="auto" w:fill="BFBFBF"/>
            <w:vAlign w:val="center"/>
          </w:tcPr>
          <w:p w14:paraId="50C93E4F" w14:textId="570F305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612FEF" w:rsidRPr="006B106C" w14:paraId="38FA734C" w14:textId="77777777" w:rsidTr="00D438F0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A8619B2" w14:textId="2CD30C97" w:rsidR="00E663C1" w:rsidRPr="006B106C" w:rsidRDefault="00C92763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594652E" w14:textId="7FF7BD17" w:rsidR="00E663C1" w:rsidRPr="006B106C" w:rsidRDefault="00B33AA9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kciová společnost</w:t>
            </w:r>
          </w:p>
        </w:tc>
      </w:tr>
      <w:tr w:rsidR="00612FEF" w:rsidRPr="006B106C" w14:paraId="4C563B91" w14:textId="77777777" w:rsidTr="00D438F0">
        <w:trPr>
          <w:trHeight w:val="427"/>
        </w:trPr>
        <w:tc>
          <w:tcPr>
            <w:tcW w:w="4527" w:type="dxa"/>
            <w:shd w:val="clear" w:color="auto" w:fill="BFBFBF"/>
            <w:vAlign w:val="center"/>
          </w:tcPr>
          <w:p w14:paraId="7B25FF6D" w14:textId="4210CAC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438F0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0D1DA598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D43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D43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D438F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D438F0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612FEF" w:rsidRPr="006B106C" w14:paraId="6B942A6C" w14:textId="77777777" w:rsidTr="00D438F0">
        <w:trPr>
          <w:trHeight w:val="709"/>
        </w:trPr>
        <w:tc>
          <w:tcPr>
            <w:tcW w:w="4527" w:type="dxa"/>
            <w:shd w:val="clear" w:color="auto" w:fill="BFBFBF"/>
            <w:vAlign w:val="center"/>
          </w:tcPr>
          <w:p w14:paraId="5D64C4B3" w14:textId="32DBB014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Osob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C4EB0">
              <w:rPr>
                <w:rFonts w:ascii="Arial" w:hAnsi="Arial" w:cs="Arial"/>
                <w:sz w:val="20"/>
                <w:szCs w:val="20"/>
              </w:rPr>
              <w:t xml:space="preserve">zadavatele: 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612FEF" w:rsidRPr="006B106C" w14:paraId="6A2244FC" w14:textId="77777777" w:rsidTr="00D438F0">
        <w:trPr>
          <w:trHeight w:val="596"/>
        </w:trPr>
        <w:tc>
          <w:tcPr>
            <w:tcW w:w="4527" w:type="dxa"/>
            <w:shd w:val="clear" w:color="auto" w:fill="BFBFBF"/>
            <w:vAlign w:val="center"/>
          </w:tcPr>
          <w:p w14:paraId="08DA707D" w14:textId="371D62F6" w:rsidR="00E663C1" w:rsidRPr="006B106C" w:rsidRDefault="00D438F0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F1A2C4C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5F6B7212" w14:textId="77777777" w:rsidTr="00D438F0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5F12AC43" w14:textId="77777777" w:rsidTr="00D438F0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38040969" w14:textId="5ECBC9B1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E9D8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0E5AAB0B" w14:textId="77777777" w:rsidTr="00D438F0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6A6766FF" w14:textId="23A2AACE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438F0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3D38C108" w14:textId="77777777" w:rsidTr="00D438F0">
        <w:trPr>
          <w:trHeight w:val="700"/>
        </w:trPr>
        <w:tc>
          <w:tcPr>
            <w:tcW w:w="4527" w:type="dxa"/>
            <w:shd w:val="clear" w:color="auto" w:fill="BFBFBF"/>
            <w:vAlign w:val="center"/>
          </w:tcPr>
          <w:p w14:paraId="6E571AC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50973C13" w14:textId="77777777" w:rsidTr="00D438F0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45522A45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C2C752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3AB2B32D" w14:textId="77777777" w:rsidTr="00D438F0">
        <w:trPr>
          <w:trHeight w:val="404"/>
        </w:trPr>
        <w:tc>
          <w:tcPr>
            <w:tcW w:w="4527" w:type="dxa"/>
            <w:shd w:val="clear" w:color="auto" w:fill="BFBFBF"/>
            <w:vAlign w:val="center"/>
          </w:tcPr>
          <w:p w14:paraId="54E875C0" w14:textId="0BC0628E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Dodavatel je malý či střední podnik </w:t>
            </w:r>
            <w:r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1727E006" w14:textId="77777777" w:rsidTr="00D438F0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4908D0D" w14:textId="6E918AC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Osoba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6E1B5528" w14:textId="77777777" w:rsidTr="00D438F0">
        <w:trPr>
          <w:trHeight w:val="416"/>
        </w:trPr>
        <w:tc>
          <w:tcPr>
            <w:tcW w:w="4527" w:type="dxa"/>
            <w:shd w:val="clear" w:color="auto" w:fill="BFBFBF"/>
            <w:vAlign w:val="center"/>
          </w:tcPr>
          <w:p w14:paraId="6FCA0677" w14:textId="60868A33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Vyřizuje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667A76BD" w14:textId="77777777" w:rsidTr="00D438F0">
        <w:trPr>
          <w:trHeight w:val="422"/>
        </w:trPr>
        <w:tc>
          <w:tcPr>
            <w:tcW w:w="4527" w:type="dxa"/>
            <w:shd w:val="clear" w:color="auto" w:fill="BFBFBF"/>
            <w:vAlign w:val="center"/>
          </w:tcPr>
          <w:p w14:paraId="299ECE6D" w14:textId="2470BB7E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Tel.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2FEF" w:rsidRPr="006B106C" w14:paraId="0B40C6AB" w14:textId="77777777" w:rsidTr="00D438F0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032A1B70" w14:textId="045B991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3443BB42" w14:textId="384AA69B" w:rsidR="00E663C1" w:rsidRDefault="00E663C1" w:rsidP="00E663C1">
      <w:pPr>
        <w:rPr>
          <w:rFonts w:ascii="Arial" w:hAnsi="Arial" w:cs="Arial"/>
          <w:b/>
          <w:sz w:val="20"/>
          <w:szCs w:val="20"/>
        </w:rPr>
      </w:pPr>
      <w:r w:rsidRPr="006B106C">
        <w:rPr>
          <w:rFonts w:ascii="Arial" w:hAnsi="Arial" w:cs="Arial"/>
          <w:b/>
          <w:sz w:val="20"/>
          <w:szCs w:val="20"/>
        </w:rPr>
        <w:t>Údaje o nabídce:</w:t>
      </w:r>
    </w:p>
    <w:p w14:paraId="4652F4D5" w14:textId="77777777" w:rsidR="00B33AA9" w:rsidRDefault="00B33AA9" w:rsidP="00E663C1">
      <w:pPr>
        <w:rPr>
          <w:rFonts w:ascii="Arial" w:hAnsi="Arial" w:cs="Arial"/>
          <w:b/>
          <w:sz w:val="20"/>
          <w:szCs w:val="20"/>
        </w:rPr>
      </w:pP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E663C1" w:rsidRPr="006B106C" w14:paraId="4A7A97EA" w14:textId="77777777" w:rsidTr="00612FEF">
        <w:trPr>
          <w:trHeight w:val="1703"/>
        </w:trPr>
        <w:tc>
          <w:tcPr>
            <w:tcW w:w="4528" w:type="dxa"/>
            <w:shd w:val="clear" w:color="auto" w:fill="D9D9D9"/>
            <w:vAlign w:val="center"/>
          </w:tcPr>
          <w:p w14:paraId="4AD00A47" w14:textId="441A0872" w:rsidR="00E663C1" w:rsidRPr="00612FEF" w:rsidRDefault="00D172EB" w:rsidP="001E005F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Celková n</w:t>
            </w:r>
            <w:r w:rsidR="00E663C1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abídková cena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„C</w:t>
            </w:r>
            <w:r w:rsidR="00612FEF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“</w:t>
            </w:r>
            <w:r w:rsidR="00E663C1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v</w:t>
            </w:r>
            <w:r w:rsidR="00612FEF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  <w:r w:rsidR="00E663C1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Kč</w:t>
            </w:r>
            <w:r w:rsidR="00612FEF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E663C1"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bez DPH</w:t>
            </w:r>
            <w:r w:rsidR="00612FEF"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,</w:t>
            </w:r>
            <w:r w:rsidR="00612FEF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2FEF"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v Části I</w:t>
            </w:r>
            <w:r w:rsidR="00612FEF"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* </w:t>
            </w:r>
          </w:p>
          <w:p w14:paraId="2573B3B6" w14:textId="43AAB07C" w:rsidR="00D172EB" w:rsidRPr="006B106C" w:rsidRDefault="00D172EB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(součet všech dodavatelem vyplněných jednotkových nabídkových cen dle přílohy č. 3 ZD</w:t>
            </w:r>
            <w:r w:rsidR="00612FEF">
              <w:rPr>
                <w:rFonts w:ascii="Arial" w:hAnsi="Arial" w:cs="Arial"/>
                <w:sz w:val="20"/>
                <w:szCs w:val="20"/>
              </w:rPr>
              <w:t xml:space="preserve"> – KALKULAČNÍ TABULKY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je předmětem hodnocení nabídek)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2C213B3" w14:textId="1F0D8FD7" w:rsidR="00E663C1" w:rsidRPr="00D172EB" w:rsidRDefault="00E663C1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  <w:r w:rsidR="00B33AA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33AA9" w:rsidRPr="00B33AA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*</w:t>
            </w:r>
          </w:p>
        </w:tc>
      </w:tr>
      <w:tr w:rsidR="00612FEF" w:rsidRPr="006B106C" w14:paraId="5C0768FA" w14:textId="77777777" w:rsidTr="00612FEF">
        <w:trPr>
          <w:trHeight w:val="1724"/>
        </w:trPr>
        <w:tc>
          <w:tcPr>
            <w:tcW w:w="4528" w:type="dxa"/>
            <w:shd w:val="clear" w:color="auto" w:fill="D9D9D9"/>
            <w:vAlign w:val="center"/>
          </w:tcPr>
          <w:p w14:paraId="3BA761E5" w14:textId="3F01D375" w:rsidR="00612FEF" w:rsidRPr="00612FEF" w:rsidRDefault="00612FEF" w:rsidP="00612FEF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lastRenderedPageBreak/>
              <w:t>Celková nabídková cena „C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“ v Kč, </w:t>
            </w:r>
            <w:r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bez DPH,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v Části I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I</w:t>
            </w:r>
            <w:r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* </w:t>
            </w:r>
          </w:p>
          <w:p w14:paraId="7407F0DE" w14:textId="1CFB283E" w:rsidR="00612FEF" w:rsidRPr="00612FEF" w:rsidRDefault="00612FEF" w:rsidP="00612FE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(součet všech dodavatelem vyplněných jednotkových nabídkových cen dle přílohy č. 3 ZD – KALKULAČNÍ TABULKY je předmětem hodnocení nabídek)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FB05DB2" w14:textId="3C3278EB" w:rsidR="00612FEF" w:rsidRPr="00D172EB" w:rsidRDefault="00612FEF" w:rsidP="00612F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  <w:r w:rsidR="00B33AA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*</w:t>
            </w:r>
          </w:p>
        </w:tc>
      </w:tr>
      <w:tr w:rsidR="00612FEF" w:rsidRPr="006B106C" w14:paraId="67A2FEFD" w14:textId="77777777" w:rsidTr="00612FEF">
        <w:trPr>
          <w:trHeight w:val="1984"/>
        </w:trPr>
        <w:tc>
          <w:tcPr>
            <w:tcW w:w="4528" w:type="dxa"/>
            <w:shd w:val="clear" w:color="auto" w:fill="D9D9D9"/>
            <w:vAlign w:val="center"/>
          </w:tcPr>
          <w:p w14:paraId="7E62C19C" w14:textId="55B294C3" w:rsidR="00612FEF" w:rsidRPr="00612FEF" w:rsidRDefault="00612FEF" w:rsidP="00612FEF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Celková nabídková cena „C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“ v Kč,</w:t>
            </w:r>
            <w:r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bez DPH,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v Části II</w:t>
            </w:r>
            <w:r w:rsidRPr="00612FE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I</w:t>
            </w:r>
            <w:r w:rsidRPr="00612F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* </w:t>
            </w:r>
          </w:p>
          <w:p w14:paraId="3B627FF4" w14:textId="5EA73755" w:rsidR="00612FEF" w:rsidRPr="00612FEF" w:rsidRDefault="00612FEF" w:rsidP="00612FE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(součet všech dodavatelem vyplněných jednotkových nabídkových cen dle přílohy č. 3 ZD – KALKULAČNÍ TABULKY je předmětem hodnocení nabídek)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CD377AD" w14:textId="2E09BA1E" w:rsidR="00612FEF" w:rsidRPr="00D172EB" w:rsidRDefault="00612FEF" w:rsidP="00612F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  <w:r w:rsidR="00B33AA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*</w:t>
            </w:r>
          </w:p>
        </w:tc>
      </w:tr>
    </w:tbl>
    <w:p w14:paraId="5C22B656" w14:textId="77777777" w:rsidR="00E663C1" w:rsidRDefault="00E663C1" w:rsidP="00E663C1">
      <w:pPr>
        <w:rPr>
          <w:rFonts w:ascii="Arial" w:hAnsi="Arial" w:cs="Arial"/>
          <w:sz w:val="20"/>
          <w:szCs w:val="20"/>
        </w:rPr>
      </w:pPr>
    </w:p>
    <w:p w14:paraId="2F6968E9" w14:textId="3CA83F21" w:rsidR="00612FEF" w:rsidRDefault="00B33AA9" w:rsidP="00612FEF">
      <w:r>
        <w:t>*</w:t>
      </w:r>
      <w:r w:rsidR="00612FEF">
        <w:t xml:space="preserve">  nehodící se, </w:t>
      </w:r>
      <w:r>
        <w:t>pro</w:t>
      </w:r>
      <w:r w:rsidR="00612FEF">
        <w:t>škrtněte</w:t>
      </w:r>
    </w:p>
    <w:p w14:paraId="32FA4128" w14:textId="77777777" w:rsidR="009C3F59" w:rsidRDefault="009C3F59" w:rsidP="00E663C1">
      <w:pPr>
        <w:rPr>
          <w:rFonts w:ascii="Arial" w:hAnsi="Arial" w:cs="Arial"/>
          <w:sz w:val="20"/>
          <w:szCs w:val="20"/>
        </w:rPr>
      </w:pPr>
    </w:p>
    <w:p w14:paraId="0B790DD9" w14:textId="77777777" w:rsidR="00612FEF" w:rsidRDefault="00612FEF" w:rsidP="00E663C1">
      <w:pPr>
        <w:rPr>
          <w:rFonts w:ascii="Arial" w:hAnsi="Arial" w:cs="Arial"/>
          <w:sz w:val="20"/>
          <w:szCs w:val="20"/>
        </w:rPr>
      </w:pPr>
    </w:p>
    <w:p w14:paraId="77CC1250" w14:textId="77777777" w:rsidR="00D172EB" w:rsidRPr="006B106C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612FEF">
        <w:trPr>
          <w:trHeight w:val="107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C92763">
        <w:trPr>
          <w:trHeight w:val="125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1C3DC08" w14:textId="2104D079" w:rsidR="00C4211D" w:rsidRPr="006B106C" w:rsidRDefault="00B33AA9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C92763">
        <w:trPr>
          <w:trHeight w:val="105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C673726" w14:textId="22889EA8" w:rsidR="00E663C1" w:rsidRPr="006B106C" w:rsidRDefault="00B33AA9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C92763">
        <w:trPr>
          <w:trHeight w:val="106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1ED50369" w:rsidR="00E663C1" w:rsidRPr="006B106C" w:rsidRDefault="00B33AA9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6" w14:textId="77777777" w:rsidR="00F854FA" w:rsidRDefault="00F854FA" w:rsidP="001E1A96">
      <w:pPr>
        <w:jc w:val="center"/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A3BCB"/>
    <w:rsid w:val="000C5530"/>
    <w:rsid w:val="000D06A3"/>
    <w:rsid w:val="000E6669"/>
    <w:rsid w:val="00100837"/>
    <w:rsid w:val="00102F31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3D9B"/>
    <w:rsid w:val="003C7AA0"/>
    <w:rsid w:val="003C7BA8"/>
    <w:rsid w:val="004169A3"/>
    <w:rsid w:val="00417B66"/>
    <w:rsid w:val="004A6A54"/>
    <w:rsid w:val="004F4F8A"/>
    <w:rsid w:val="005046E9"/>
    <w:rsid w:val="00510410"/>
    <w:rsid w:val="00512798"/>
    <w:rsid w:val="005136ED"/>
    <w:rsid w:val="00513977"/>
    <w:rsid w:val="00515A72"/>
    <w:rsid w:val="005C2557"/>
    <w:rsid w:val="005F4991"/>
    <w:rsid w:val="00612FEF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A535E"/>
    <w:rsid w:val="009B5407"/>
    <w:rsid w:val="009C3F59"/>
    <w:rsid w:val="009D0A02"/>
    <w:rsid w:val="009E78BD"/>
    <w:rsid w:val="009F5D3E"/>
    <w:rsid w:val="00A46389"/>
    <w:rsid w:val="00A53C0E"/>
    <w:rsid w:val="00A906C8"/>
    <w:rsid w:val="00AB18D1"/>
    <w:rsid w:val="00AC6854"/>
    <w:rsid w:val="00AE4DF9"/>
    <w:rsid w:val="00B30785"/>
    <w:rsid w:val="00B33AA9"/>
    <w:rsid w:val="00B349A3"/>
    <w:rsid w:val="00B65C81"/>
    <w:rsid w:val="00BC4EB0"/>
    <w:rsid w:val="00BD5F47"/>
    <w:rsid w:val="00BD7F14"/>
    <w:rsid w:val="00BF29AD"/>
    <w:rsid w:val="00C4211D"/>
    <w:rsid w:val="00C5443C"/>
    <w:rsid w:val="00C56620"/>
    <w:rsid w:val="00C92763"/>
    <w:rsid w:val="00CA669F"/>
    <w:rsid w:val="00D010DE"/>
    <w:rsid w:val="00D172EB"/>
    <w:rsid w:val="00D21AAB"/>
    <w:rsid w:val="00D22F8D"/>
    <w:rsid w:val="00D33884"/>
    <w:rsid w:val="00D438F0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2025-05-15T09:24:00Z</dcterms:created>
  <dcterms:modified xsi:type="dcterms:W3CDTF">2025-05-15T09:46:00Z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