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CF750" w14:textId="77777777" w:rsidR="00283F96" w:rsidRPr="0078329A" w:rsidRDefault="001F16E0" w:rsidP="00E60C91">
      <w:pPr>
        <w:spacing w:line="276" w:lineRule="auto"/>
      </w:pPr>
      <w:r w:rsidRPr="0078329A">
        <w:rPr>
          <w:noProof/>
        </w:rPr>
        <w:drawing>
          <wp:anchor distT="0" distB="0" distL="114300" distR="114300" simplePos="0" relativeHeight="251659264" behindDoc="0" locked="0" layoutInCell="1" allowOverlap="1" wp14:anchorId="512CF95B" wp14:editId="512CF95C">
            <wp:simplePos x="0" y="0"/>
            <wp:positionH relativeFrom="column">
              <wp:posOffset>1483995</wp:posOffset>
            </wp:positionH>
            <wp:positionV relativeFrom="paragraph">
              <wp:posOffset>-152400</wp:posOffset>
            </wp:positionV>
            <wp:extent cx="2857500" cy="560705"/>
            <wp:effectExtent l="0" t="0" r="0" b="0"/>
            <wp:wrapNone/>
            <wp:docPr id="2" name="obrázek 3" descr="CEPRO EuroOil_spojena 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EPRO EuroOil_spojena lo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CF751" w14:textId="77777777" w:rsidR="001F16E0" w:rsidRPr="0078329A" w:rsidRDefault="001F16E0" w:rsidP="00E60C91">
      <w:pPr>
        <w:spacing w:line="276" w:lineRule="auto"/>
      </w:pPr>
    </w:p>
    <w:p w14:paraId="512CF752" w14:textId="77777777" w:rsidR="001F16E0" w:rsidRPr="0078329A" w:rsidRDefault="001F16E0" w:rsidP="00E60C91">
      <w:pPr>
        <w:spacing w:line="276" w:lineRule="auto"/>
      </w:pPr>
    </w:p>
    <w:p w14:paraId="512CF753" w14:textId="77777777" w:rsidR="004C6762" w:rsidRPr="0078329A" w:rsidRDefault="00712276" w:rsidP="00E60C91">
      <w:pPr>
        <w:spacing w:line="276" w:lineRule="auto"/>
        <w:jc w:val="center"/>
        <w:rPr>
          <w:rFonts w:ascii="Arial" w:hAnsi="Arial" w:cs="Arial"/>
          <w:b/>
          <w:sz w:val="20"/>
          <w:szCs w:val="20"/>
        </w:rPr>
      </w:pPr>
      <w:r w:rsidRPr="0078329A">
        <w:rPr>
          <w:rFonts w:ascii="Arial" w:hAnsi="Arial" w:cs="Arial"/>
          <w:b/>
          <w:sz w:val="20"/>
          <w:szCs w:val="20"/>
        </w:rPr>
        <w:t>R Á M C O V</w:t>
      </w:r>
      <w:r w:rsidR="00E61A14" w:rsidRPr="0078329A">
        <w:rPr>
          <w:rFonts w:ascii="Arial" w:hAnsi="Arial" w:cs="Arial"/>
          <w:b/>
          <w:sz w:val="20"/>
          <w:szCs w:val="20"/>
        </w:rPr>
        <w:t> </w:t>
      </w:r>
      <w:r w:rsidRPr="0078329A">
        <w:rPr>
          <w:rFonts w:ascii="Arial" w:hAnsi="Arial" w:cs="Arial"/>
          <w:b/>
          <w:sz w:val="20"/>
          <w:szCs w:val="20"/>
        </w:rPr>
        <w:t>Á</w:t>
      </w:r>
      <w:r w:rsidR="00E61A14" w:rsidRPr="0078329A">
        <w:rPr>
          <w:rFonts w:ascii="Arial" w:hAnsi="Arial" w:cs="Arial"/>
          <w:b/>
          <w:sz w:val="20"/>
          <w:szCs w:val="20"/>
        </w:rPr>
        <w:t xml:space="preserve">   </w:t>
      </w:r>
      <w:r w:rsidR="00176641" w:rsidRPr="0078329A">
        <w:rPr>
          <w:rFonts w:ascii="Arial" w:hAnsi="Arial" w:cs="Arial"/>
          <w:b/>
          <w:sz w:val="20"/>
          <w:szCs w:val="20"/>
        </w:rPr>
        <w:t>D O H O D A</w:t>
      </w:r>
      <w:r w:rsidR="009C2E1E" w:rsidRPr="0078329A">
        <w:rPr>
          <w:rFonts w:ascii="Arial" w:hAnsi="Arial" w:cs="Arial"/>
          <w:b/>
          <w:sz w:val="20"/>
          <w:szCs w:val="20"/>
        </w:rPr>
        <w:t xml:space="preserve"> </w:t>
      </w:r>
    </w:p>
    <w:p w14:paraId="512CF754" w14:textId="6DB24854" w:rsidR="000E0F3A" w:rsidRPr="0078329A" w:rsidRDefault="009C2E1E" w:rsidP="00E60C91">
      <w:pPr>
        <w:spacing w:line="276" w:lineRule="auto"/>
        <w:jc w:val="center"/>
        <w:rPr>
          <w:rFonts w:ascii="Arial" w:hAnsi="Arial" w:cs="Arial"/>
          <w:b/>
          <w:caps/>
          <w:sz w:val="20"/>
          <w:szCs w:val="20"/>
        </w:rPr>
      </w:pPr>
      <w:r w:rsidRPr="0078329A">
        <w:rPr>
          <w:rFonts w:ascii="Arial" w:hAnsi="Arial" w:cs="Arial"/>
          <w:b/>
          <w:caps/>
          <w:sz w:val="20"/>
          <w:szCs w:val="20"/>
        </w:rPr>
        <w:t>o dílo</w:t>
      </w:r>
    </w:p>
    <w:p w14:paraId="6B8DA218" w14:textId="33905BFE" w:rsidR="004A1249" w:rsidRPr="0078329A" w:rsidRDefault="004A1249" w:rsidP="00E60C91">
      <w:pPr>
        <w:spacing w:line="276" w:lineRule="auto"/>
        <w:jc w:val="center"/>
        <w:rPr>
          <w:rFonts w:ascii="Arial" w:hAnsi="Arial" w:cs="Arial"/>
          <w:b/>
          <w:caps/>
          <w:sz w:val="20"/>
          <w:szCs w:val="20"/>
        </w:rPr>
      </w:pPr>
    </w:p>
    <w:p w14:paraId="4426010E" w14:textId="6960B750" w:rsidR="004A1249" w:rsidRPr="0078329A" w:rsidRDefault="004A1249" w:rsidP="00E60C91">
      <w:pPr>
        <w:spacing w:line="276" w:lineRule="auto"/>
        <w:jc w:val="center"/>
        <w:rPr>
          <w:rFonts w:ascii="Arial" w:hAnsi="Arial" w:cs="Arial"/>
          <w:sz w:val="20"/>
          <w:szCs w:val="20"/>
        </w:rPr>
      </w:pPr>
      <w:r w:rsidRPr="0078329A">
        <w:rPr>
          <w:rFonts w:ascii="Arial" w:hAnsi="Arial" w:cs="Arial"/>
          <w:sz w:val="20"/>
          <w:szCs w:val="20"/>
        </w:rPr>
        <w:t xml:space="preserve">č. objednatele: </w:t>
      </w:r>
      <w:permStart w:id="1187188688" w:edGrp="everyone"/>
      <w:r w:rsidR="00054434">
        <w:rPr>
          <w:rFonts w:ascii="Arial" w:hAnsi="Arial" w:cs="Arial"/>
          <w:sz w:val="20"/>
          <w:szCs w:val="20"/>
        </w:rPr>
        <w:t>xxxxxx</w:t>
      </w:r>
      <w:permEnd w:id="1187188688"/>
    </w:p>
    <w:p w14:paraId="1206EB35" w14:textId="40ABC98D" w:rsidR="004A1249" w:rsidRPr="0078329A" w:rsidRDefault="004A1249" w:rsidP="00E60C91">
      <w:pPr>
        <w:spacing w:line="276" w:lineRule="auto"/>
        <w:jc w:val="center"/>
        <w:rPr>
          <w:rFonts w:ascii="Arial" w:hAnsi="Arial" w:cs="Arial"/>
          <w:b/>
          <w:caps/>
          <w:sz w:val="20"/>
          <w:szCs w:val="20"/>
        </w:rPr>
      </w:pPr>
      <w:r w:rsidRPr="0078329A">
        <w:rPr>
          <w:rFonts w:ascii="Arial" w:hAnsi="Arial" w:cs="Arial"/>
          <w:sz w:val="20"/>
          <w:szCs w:val="20"/>
        </w:rPr>
        <w:t xml:space="preserve">č. zhotovitele: </w:t>
      </w:r>
      <w:permStart w:id="673534291" w:edGrp="everyone"/>
      <w:r w:rsidRPr="0078329A">
        <w:rPr>
          <w:rFonts w:ascii="Arial" w:hAnsi="Arial" w:cs="Arial"/>
          <w:sz w:val="20"/>
          <w:szCs w:val="20"/>
        </w:rPr>
        <w:t>………</w:t>
      </w:r>
      <w:permEnd w:id="673534291"/>
    </w:p>
    <w:p w14:paraId="512CF755" w14:textId="77777777" w:rsidR="00712276" w:rsidRPr="00473995" w:rsidRDefault="00712276" w:rsidP="00E60C91">
      <w:pPr>
        <w:spacing w:line="276" w:lineRule="auto"/>
        <w:jc w:val="center"/>
        <w:rPr>
          <w:rFonts w:ascii="Arial" w:hAnsi="Arial" w:cs="Arial"/>
          <w:b/>
        </w:rPr>
      </w:pPr>
      <w:r w:rsidRPr="00473995">
        <w:rPr>
          <w:rFonts w:ascii="Arial" w:hAnsi="Arial" w:cs="Arial"/>
          <w:b/>
        </w:rPr>
        <w:t xml:space="preserve"> </w:t>
      </w:r>
    </w:p>
    <w:p w14:paraId="512CF756" w14:textId="23FE7118" w:rsidR="00712276" w:rsidRPr="00473995" w:rsidRDefault="001331FB" w:rsidP="00E60C91">
      <w:pPr>
        <w:spacing w:line="276" w:lineRule="auto"/>
        <w:jc w:val="center"/>
        <w:rPr>
          <w:rFonts w:ascii="Arial" w:hAnsi="Arial" w:cs="Arial"/>
          <w:b/>
        </w:rPr>
      </w:pPr>
      <w:r w:rsidRPr="00473995">
        <w:rPr>
          <w:rFonts w:ascii="Arial" w:hAnsi="Arial" w:cs="Arial"/>
          <w:b/>
        </w:rPr>
        <w:t xml:space="preserve"> </w:t>
      </w:r>
      <w:permStart w:id="544477025" w:edGrp="everyone"/>
      <w:r w:rsidR="00D7250E" w:rsidRPr="00473995">
        <w:rPr>
          <w:rFonts w:ascii="Arial" w:hAnsi="Arial" w:cs="Arial"/>
          <w:b/>
        </w:rPr>
        <w:t>Obměna nebo intenzifikace rekuperací benzínových par na skladech ČEPRO, a.s</w:t>
      </w:r>
      <w:r w:rsidR="00BA1288" w:rsidRPr="00473995">
        <w:rPr>
          <w:rFonts w:ascii="Arial" w:hAnsi="Arial" w:cs="Arial"/>
          <w:b/>
        </w:rPr>
        <w:t>.</w:t>
      </w:r>
      <w:permEnd w:id="544477025"/>
    </w:p>
    <w:p w14:paraId="512CF757" w14:textId="77777777" w:rsidR="00043EFF" w:rsidRPr="0078329A" w:rsidRDefault="00043EFF" w:rsidP="004A1249">
      <w:pPr>
        <w:spacing w:line="276" w:lineRule="auto"/>
        <w:rPr>
          <w:rFonts w:ascii="Arial" w:hAnsi="Arial" w:cs="Arial"/>
          <w:sz w:val="20"/>
          <w:szCs w:val="20"/>
        </w:rPr>
      </w:pPr>
    </w:p>
    <w:p w14:paraId="39485EC0" w14:textId="3BBC75F8" w:rsidR="004A1249" w:rsidRPr="0078329A" w:rsidRDefault="004A1249" w:rsidP="004A1249">
      <w:pPr>
        <w:ind w:left="425" w:hanging="425"/>
        <w:rPr>
          <w:rFonts w:ascii="Arial" w:eastAsia="Times New Roman" w:hAnsi="Arial" w:cs="Arial"/>
          <w:b/>
          <w:spacing w:val="6"/>
          <w:sz w:val="20"/>
          <w:szCs w:val="20"/>
        </w:rPr>
      </w:pPr>
    </w:p>
    <w:p w14:paraId="512CF758" w14:textId="48068BC0" w:rsidR="00283F96" w:rsidRPr="0078329A" w:rsidRDefault="004A1249" w:rsidP="004A1249">
      <w:pPr>
        <w:spacing w:line="276" w:lineRule="auto"/>
        <w:jc w:val="center"/>
        <w:rPr>
          <w:rFonts w:ascii="Arial" w:hAnsi="Arial" w:cs="Arial"/>
          <w:sz w:val="20"/>
          <w:szCs w:val="20"/>
        </w:rPr>
      </w:pPr>
      <w:r w:rsidRPr="0078329A">
        <w:rPr>
          <w:rFonts w:ascii="Arial" w:eastAsia="Times New Roman" w:hAnsi="Arial" w:cs="Arial"/>
          <w:spacing w:val="2"/>
          <w:sz w:val="20"/>
          <w:szCs w:val="20"/>
        </w:rPr>
        <w:t>uzavřená v souladu s ustanoveními zákona č. 89/2012 Sb., občanský zákoník, v platném znění (dále též jen „občanský zákoník“), mezi:</w:t>
      </w:r>
    </w:p>
    <w:p w14:paraId="512CF759" w14:textId="77777777" w:rsidR="00283F96" w:rsidRPr="0078329A" w:rsidRDefault="00283F96" w:rsidP="00E60C91">
      <w:pPr>
        <w:spacing w:line="276" w:lineRule="auto"/>
        <w:jc w:val="both"/>
        <w:rPr>
          <w:rFonts w:ascii="Arial" w:hAnsi="Arial" w:cs="Arial"/>
          <w:sz w:val="20"/>
          <w:szCs w:val="20"/>
        </w:rPr>
      </w:pPr>
    </w:p>
    <w:p w14:paraId="512CF75A" w14:textId="77777777" w:rsidR="00CA633E" w:rsidRPr="0078329A" w:rsidRDefault="00CA633E" w:rsidP="0072442F">
      <w:pPr>
        <w:pStyle w:val="Odstavecseseznamem"/>
        <w:numPr>
          <w:ilvl w:val="0"/>
          <w:numId w:val="2"/>
        </w:numPr>
        <w:spacing w:before="120" w:after="120" w:line="276" w:lineRule="auto"/>
        <w:ind w:left="426" w:hanging="426"/>
        <w:jc w:val="both"/>
        <w:outlineLvl w:val="1"/>
        <w:rPr>
          <w:rFonts w:ascii="Arial" w:hAnsi="Arial" w:cs="Arial"/>
          <w:b/>
          <w:sz w:val="20"/>
          <w:szCs w:val="20"/>
          <w:u w:val="single"/>
        </w:rPr>
      </w:pPr>
      <w:r w:rsidRPr="0078329A">
        <w:rPr>
          <w:rFonts w:ascii="Arial" w:hAnsi="Arial" w:cs="Arial"/>
          <w:b/>
          <w:sz w:val="20"/>
          <w:szCs w:val="20"/>
          <w:u w:val="single"/>
        </w:rPr>
        <w:t>Smluvní strany</w:t>
      </w:r>
    </w:p>
    <w:p w14:paraId="512CF75B" w14:textId="77777777" w:rsidR="00731EE2" w:rsidRPr="0078329A" w:rsidRDefault="00731EE2" w:rsidP="00E60C91">
      <w:pPr>
        <w:tabs>
          <w:tab w:val="left" w:pos="2160"/>
        </w:tabs>
        <w:overflowPunct w:val="0"/>
        <w:autoSpaceDE w:val="0"/>
        <w:autoSpaceDN w:val="0"/>
        <w:adjustRightInd w:val="0"/>
        <w:spacing w:before="120" w:line="276" w:lineRule="auto"/>
        <w:textAlignment w:val="baseline"/>
        <w:rPr>
          <w:rFonts w:ascii="Arial" w:hAnsi="Arial" w:cs="Arial"/>
          <w:sz w:val="20"/>
          <w:szCs w:val="20"/>
        </w:rPr>
      </w:pPr>
      <w:r w:rsidRPr="0078329A">
        <w:rPr>
          <w:rFonts w:ascii="Arial" w:hAnsi="Arial" w:cs="Arial"/>
          <w:b/>
          <w:sz w:val="20"/>
          <w:szCs w:val="20"/>
        </w:rPr>
        <w:t>Objednatel:</w:t>
      </w:r>
      <w:r w:rsidRPr="0078329A">
        <w:rPr>
          <w:rFonts w:ascii="Arial" w:hAnsi="Arial" w:cs="Arial"/>
          <w:sz w:val="20"/>
          <w:szCs w:val="20"/>
        </w:rPr>
        <w:tab/>
      </w:r>
      <w:r w:rsidRPr="0078329A">
        <w:rPr>
          <w:rFonts w:ascii="Arial" w:hAnsi="Arial" w:cs="Arial"/>
          <w:b/>
          <w:sz w:val="20"/>
          <w:szCs w:val="20"/>
        </w:rPr>
        <w:t>ČEPRO, a.s.</w:t>
      </w:r>
    </w:p>
    <w:p w14:paraId="512CF75C" w14:textId="77777777" w:rsidR="00731EE2" w:rsidRPr="0078329A" w:rsidRDefault="00731EE2" w:rsidP="00E60C91">
      <w:pPr>
        <w:tabs>
          <w:tab w:val="left" w:pos="2160"/>
        </w:tabs>
        <w:overflowPunct w:val="0"/>
        <w:autoSpaceDE w:val="0"/>
        <w:autoSpaceDN w:val="0"/>
        <w:adjustRightInd w:val="0"/>
        <w:spacing w:before="120" w:line="276" w:lineRule="auto"/>
        <w:textAlignment w:val="baseline"/>
        <w:rPr>
          <w:rFonts w:ascii="Arial" w:hAnsi="Arial" w:cs="Arial"/>
          <w:sz w:val="20"/>
          <w:szCs w:val="20"/>
        </w:rPr>
      </w:pPr>
      <w:r w:rsidRPr="0078329A">
        <w:rPr>
          <w:rFonts w:ascii="Arial" w:hAnsi="Arial" w:cs="Arial"/>
          <w:sz w:val="20"/>
          <w:szCs w:val="20"/>
        </w:rPr>
        <w:t>se sídlem:</w:t>
      </w:r>
      <w:r w:rsidRPr="0078329A">
        <w:rPr>
          <w:rFonts w:ascii="Arial" w:hAnsi="Arial" w:cs="Arial"/>
          <w:sz w:val="20"/>
          <w:szCs w:val="20"/>
        </w:rPr>
        <w:tab/>
        <w:t>Dělnická</w:t>
      </w:r>
      <w:r w:rsidR="00460429" w:rsidRPr="0078329A">
        <w:rPr>
          <w:rFonts w:ascii="Arial" w:hAnsi="Arial" w:cs="Arial"/>
          <w:sz w:val="20"/>
          <w:szCs w:val="20"/>
        </w:rPr>
        <w:t xml:space="preserve"> </w:t>
      </w:r>
      <w:r w:rsidRPr="0078329A">
        <w:rPr>
          <w:rFonts w:ascii="Arial" w:hAnsi="Arial" w:cs="Arial"/>
          <w:sz w:val="20"/>
          <w:szCs w:val="20"/>
        </w:rPr>
        <w:t>213</w:t>
      </w:r>
      <w:r w:rsidR="0086357E" w:rsidRPr="0078329A">
        <w:rPr>
          <w:rFonts w:ascii="Arial" w:hAnsi="Arial" w:cs="Arial"/>
          <w:sz w:val="20"/>
          <w:szCs w:val="20"/>
        </w:rPr>
        <w:t>/12</w:t>
      </w:r>
      <w:r w:rsidRPr="0078329A">
        <w:rPr>
          <w:rFonts w:ascii="Arial" w:hAnsi="Arial" w:cs="Arial"/>
          <w:sz w:val="20"/>
          <w:szCs w:val="20"/>
        </w:rPr>
        <w:t xml:space="preserve">, </w:t>
      </w:r>
      <w:r w:rsidR="0086357E" w:rsidRPr="0078329A">
        <w:rPr>
          <w:rFonts w:ascii="Arial" w:hAnsi="Arial" w:cs="Arial"/>
          <w:sz w:val="20"/>
          <w:szCs w:val="20"/>
        </w:rPr>
        <w:t xml:space="preserve">Holešovice, </w:t>
      </w:r>
      <w:r w:rsidRPr="0078329A">
        <w:rPr>
          <w:rFonts w:ascii="Arial" w:hAnsi="Arial" w:cs="Arial"/>
          <w:sz w:val="20"/>
          <w:szCs w:val="20"/>
        </w:rPr>
        <w:t xml:space="preserve">170 </w:t>
      </w:r>
      <w:r w:rsidR="0086357E" w:rsidRPr="0078329A">
        <w:rPr>
          <w:rFonts w:ascii="Arial" w:hAnsi="Arial" w:cs="Arial"/>
          <w:sz w:val="20"/>
          <w:szCs w:val="20"/>
        </w:rPr>
        <w:t>00</w:t>
      </w:r>
      <w:r w:rsidR="00872F0F" w:rsidRPr="0078329A">
        <w:rPr>
          <w:rFonts w:ascii="Arial" w:hAnsi="Arial" w:cs="Arial"/>
          <w:sz w:val="20"/>
          <w:szCs w:val="20"/>
        </w:rPr>
        <w:t xml:space="preserve"> Praha 7</w:t>
      </w:r>
    </w:p>
    <w:p w14:paraId="512CF75D" w14:textId="77777777" w:rsidR="00731EE2" w:rsidRPr="0078329A" w:rsidRDefault="00176641" w:rsidP="00E60C91">
      <w:pPr>
        <w:tabs>
          <w:tab w:val="left" w:pos="2160"/>
        </w:tabs>
        <w:overflowPunct w:val="0"/>
        <w:autoSpaceDE w:val="0"/>
        <w:autoSpaceDN w:val="0"/>
        <w:adjustRightInd w:val="0"/>
        <w:spacing w:line="276" w:lineRule="auto"/>
        <w:textAlignment w:val="baseline"/>
        <w:rPr>
          <w:rFonts w:ascii="Arial" w:hAnsi="Arial" w:cs="Arial"/>
          <w:sz w:val="20"/>
          <w:szCs w:val="20"/>
        </w:rPr>
      </w:pPr>
      <w:r w:rsidRPr="0078329A">
        <w:rPr>
          <w:rFonts w:ascii="Arial" w:hAnsi="Arial" w:cs="Arial"/>
          <w:sz w:val="20"/>
          <w:szCs w:val="20"/>
        </w:rPr>
        <w:t>zapsaný</w:t>
      </w:r>
      <w:r w:rsidR="00731EE2" w:rsidRPr="0078329A">
        <w:rPr>
          <w:rFonts w:ascii="Arial" w:hAnsi="Arial" w:cs="Arial"/>
          <w:sz w:val="20"/>
          <w:szCs w:val="20"/>
        </w:rPr>
        <w:t>:</w:t>
      </w:r>
      <w:r w:rsidR="00731EE2" w:rsidRPr="0078329A">
        <w:rPr>
          <w:rFonts w:ascii="Arial" w:hAnsi="Arial" w:cs="Arial"/>
          <w:sz w:val="20"/>
          <w:szCs w:val="20"/>
        </w:rPr>
        <w:tab/>
        <w:t xml:space="preserve">Obchodní rejstřík Městského soudu v Praze, </w:t>
      </w:r>
      <w:r w:rsidR="00872F0F" w:rsidRPr="0078329A">
        <w:rPr>
          <w:rFonts w:ascii="Arial" w:hAnsi="Arial" w:cs="Arial"/>
          <w:sz w:val="20"/>
          <w:szCs w:val="20"/>
        </w:rPr>
        <w:t xml:space="preserve">sp. zn. </w:t>
      </w:r>
      <w:r w:rsidR="00731EE2" w:rsidRPr="0078329A">
        <w:rPr>
          <w:rFonts w:ascii="Arial" w:hAnsi="Arial" w:cs="Arial"/>
          <w:sz w:val="20"/>
          <w:szCs w:val="20"/>
        </w:rPr>
        <w:t>B 2341</w:t>
      </w:r>
    </w:p>
    <w:p w14:paraId="512CF75E" w14:textId="77777777" w:rsidR="00731EE2" w:rsidRPr="0078329A" w:rsidRDefault="00731EE2" w:rsidP="00E60C91">
      <w:pPr>
        <w:tabs>
          <w:tab w:val="left" w:pos="2160"/>
        </w:tabs>
        <w:overflowPunct w:val="0"/>
        <w:autoSpaceDE w:val="0"/>
        <w:autoSpaceDN w:val="0"/>
        <w:adjustRightInd w:val="0"/>
        <w:spacing w:line="276" w:lineRule="auto"/>
        <w:textAlignment w:val="baseline"/>
        <w:rPr>
          <w:rFonts w:ascii="Arial" w:hAnsi="Arial" w:cs="Arial"/>
          <w:sz w:val="20"/>
          <w:szCs w:val="20"/>
        </w:rPr>
      </w:pPr>
      <w:r w:rsidRPr="0078329A">
        <w:rPr>
          <w:rFonts w:ascii="Arial" w:hAnsi="Arial" w:cs="Arial"/>
          <w:sz w:val="20"/>
          <w:szCs w:val="20"/>
        </w:rPr>
        <w:t>bankovní spojení:</w:t>
      </w:r>
      <w:r w:rsidRPr="0078329A">
        <w:rPr>
          <w:rFonts w:ascii="Arial" w:hAnsi="Arial" w:cs="Arial"/>
          <w:sz w:val="20"/>
          <w:szCs w:val="20"/>
        </w:rPr>
        <w:tab/>
        <w:t>Komerční banka a.s.</w:t>
      </w:r>
    </w:p>
    <w:p w14:paraId="512CF75F" w14:textId="77777777" w:rsidR="00731EE2" w:rsidRPr="0078329A" w:rsidRDefault="00731EE2" w:rsidP="00E60C91">
      <w:pPr>
        <w:tabs>
          <w:tab w:val="left" w:pos="2160"/>
        </w:tabs>
        <w:overflowPunct w:val="0"/>
        <w:autoSpaceDE w:val="0"/>
        <w:autoSpaceDN w:val="0"/>
        <w:adjustRightInd w:val="0"/>
        <w:spacing w:line="276" w:lineRule="auto"/>
        <w:textAlignment w:val="baseline"/>
        <w:rPr>
          <w:rFonts w:ascii="Arial" w:hAnsi="Arial" w:cs="Arial"/>
          <w:bCs/>
          <w:sz w:val="20"/>
          <w:szCs w:val="20"/>
        </w:rPr>
      </w:pPr>
      <w:r w:rsidRPr="0078329A">
        <w:rPr>
          <w:rFonts w:ascii="Arial" w:hAnsi="Arial" w:cs="Arial"/>
          <w:sz w:val="20"/>
          <w:szCs w:val="20"/>
        </w:rPr>
        <w:t>č</w:t>
      </w:r>
      <w:r w:rsidR="0086357E" w:rsidRPr="0078329A">
        <w:rPr>
          <w:rFonts w:ascii="Arial" w:hAnsi="Arial" w:cs="Arial"/>
          <w:sz w:val="20"/>
          <w:szCs w:val="20"/>
        </w:rPr>
        <w:t>íslo účtu:</w:t>
      </w:r>
      <w:r w:rsidRPr="0078329A">
        <w:rPr>
          <w:rFonts w:ascii="Arial" w:hAnsi="Arial" w:cs="Arial"/>
          <w:sz w:val="20"/>
          <w:szCs w:val="20"/>
        </w:rPr>
        <w:tab/>
      </w:r>
      <w:r w:rsidRPr="0078329A">
        <w:rPr>
          <w:rFonts w:ascii="Arial" w:hAnsi="Arial" w:cs="Arial"/>
          <w:bCs/>
          <w:sz w:val="20"/>
          <w:szCs w:val="20"/>
        </w:rPr>
        <w:t>11 902931/0100</w:t>
      </w:r>
    </w:p>
    <w:p w14:paraId="512CF760" w14:textId="77777777" w:rsidR="00731EE2" w:rsidRPr="0078329A" w:rsidRDefault="00731EE2" w:rsidP="00E60C91">
      <w:pPr>
        <w:tabs>
          <w:tab w:val="left" w:pos="2160"/>
        </w:tabs>
        <w:overflowPunct w:val="0"/>
        <w:autoSpaceDE w:val="0"/>
        <w:autoSpaceDN w:val="0"/>
        <w:adjustRightInd w:val="0"/>
        <w:spacing w:line="276" w:lineRule="auto"/>
        <w:textAlignment w:val="baseline"/>
        <w:rPr>
          <w:rFonts w:ascii="Arial" w:hAnsi="Arial" w:cs="Arial"/>
          <w:sz w:val="20"/>
          <w:szCs w:val="20"/>
        </w:rPr>
      </w:pPr>
      <w:r w:rsidRPr="0078329A">
        <w:rPr>
          <w:rFonts w:ascii="Arial" w:hAnsi="Arial" w:cs="Arial"/>
          <w:sz w:val="20"/>
          <w:szCs w:val="20"/>
        </w:rPr>
        <w:t>IČ</w:t>
      </w:r>
      <w:r w:rsidR="00872F0F" w:rsidRPr="0078329A">
        <w:rPr>
          <w:rFonts w:ascii="Arial" w:hAnsi="Arial" w:cs="Arial"/>
          <w:sz w:val="20"/>
          <w:szCs w:val="20"/>
        </w:rPr>
        <w:t>O</w:t>
      </w:r>
      <w:r w:rsidRPr="0078329A">
        <w:rPr>
          <w:rFonts w:ascii="Arial" w:hAnsi="Arial" w:cs="Arial"/>
          <w:sz w:val="20"/>
          <w:szCs w:val="20"/>
        </w:rPr>
        <w:t>:</w:t>
      </w:r>
      <w:r w:rsidRPr="0078329A">
        <w:rPr>
          <w:rFonts w:ascii="Arial" w:hAnsi="Arial" w:cs="Arial"/>
          <w:sz w:val="20"/>
          <w:szCs w:val="20"/>
        </w:rPr>
        <w:tab/>
        <w:t>601</w:t>
      </w:r>
      <w:r w:rsidR="00872F0F" w:rsidRPr="0078329A">
        <w:rPr>
          <w:rFonts w:ascii="Arial" w:hAnsi="Arial" w:cs="Arial"/>
          <w:sz w:val="20"/>
          <w:szCs w:val="20"/>
        </w:rPr>
        <w:t xml:space="preserve"> </w:t>
      </w:r>
      <w:r w:rsidRPr="0078329A">
        <w:rPr>
          <w:rFonts w:ascii="Arial" w:hAnsi="Arial" w:cs="Arial"/>
          <w:sz w:val="20"/>
          <w:szCs w:val="20"/>
        </w:rPr>
        <w:t>93</w:t>
      </w:r>
      <w:r w:rsidR="00872F0F" w:rsidRPr="0078329A">
        <w:rPr>
          <w:rFonts w:ascii="Arial" w:hAnsi="Arial" w:cs="Arial"/>
          <w:sz w:val="20"/>
          <w:szCs w:val="20"/>
        </w:rPr>
        <w:t xml:space="preserve"> </w:t>
      </w:r>
      <w:r w:rsidRPr="0078329A">
        <w:rPr>
          <w:rFonts w:ascii="Arial" w:hAnsi="Arial" w:cs="Arial"/>
          <w:sz w:val="20"/>
          <w:szCs w:val="20"/>
        </w:rPr>
        <w:t>531</w:t>
      </w:r>
    </w:p>
    <w:p w14:paraId="512CF761" w14:textId="77777777" w:rsidR="00731EE2" w:rsidRPr="0078329A" w:rsidRDefault="00731EE2" w:rsidP="00E60C91">
      <w:pPr>
        <w:tabs>
          <w:tab w:val="left" w:pos="2160"/>
        </w:tabs>
        <w:overflowPunct w:val="0"/>
        <w:autoSpaceDE w:val="0"/>
        <w:autoSpaceDN w:val="0"/>
        <w:adjustRightInd w:val="0"/>
        <w:spacing w:line="276" w:lineRule="auto"/>
        <w:textAlignment w:val="baseline"/>
        <w:rPr>
          <w:rFonts w:ascii="Arial" w:hAnsi="Arial" w:cs="Arial"/>
          <w:sz w:val="20"/>
          <w:szCs w:val="20"/>
        </w:rPr>
      </w:pPr>
      <w:r w:rsidRPr="0078329A">
        <w:rPr>
          <w:rFonts w:ascii="Arial" w:hAnsi="Arial" w:cs="Arial"/>
          <w:sz w:val="20"/>
          <w:szCs w:val="20"/>
        </w:rPr>
        <w:t>DIČ:</w:t>
      </w:r>
      <w:r w:rsidRPr="0078329A">
        <w:rPr>
          <w:rFonts w:ascii="Arial" w:hAnsi="Arial" w:cs="Arial"/>
          <w:sz w:val="20"/>
          <w:szCs w:val="20"/>
        </w:rPr>
        <w:tab/>
        <w:t>CZ60193531</w:t>
      </w:r>
    </w:p>
    <w:p w14:paraId="512CF762" w14:textId="77777777" w:rsidR="00731EE2" w:rsidRPr="0078329A" w:rsidRDefault="00075D5D" w:rsidP="00E60C91">
      <w:pPr>
        <w:tabs>
          <w:tab w:val="left" w:pos="2160"/>
        </w:tabs>
        <w:overflowPunct w:val="0"/>
        <w:autoSpaceDE w:val="0"/>
        <w:autoSpaceDN w:val="0"/>
        <w:adjustRightInd w:val="0"/>
        <w:spacing w:line="276" w:lineRule="auto"/>
        <w:textAlignment w:val="baseline"/>
        <w:rPr>
          <w:rFonts w:ascii="Arial" w:hAnsi="Arial" w:cs="Arial"/>
          <w:color w:val="000000"/>
          <w:sz w:val="20"/>
          <w:szCs w:val="20"/>
        </w:rPr>
      </w:pPr>
      <w:permStart w:id="1999452273" w:edGrp="everyone"/>
      <w:r w:rsidRPr="0078329A">
        <w:rPr>
          <w:rFonts w:ascii="Arial" w:hAnsi="Arial" w:cs="Arial"/>
          <w:color w:val="000000"/>
          <w:sz w:val="20"/>
          <w:szCs w:val="20"/>
        </w:rPr>
        <w:t>Zastoupen společně</w:t>
      </w:r>
      <w:r w:rsidR="00731EE2" w:rsidRPr="0078329A">
        <w:rPr>
          <w:rFonts w:ascii="Arial" w:hAnsi="Arial" w:cs="Arial"/>
          <w:color w:val="000000"/>
          <w:sz w:val="20"/>
          <w:szCs w:val="20"/>
        </w:rPr>
        <w:t>:</w:t>
      </w:r>
      <w:r w:rsidR="00731EE2" w:rsidRPr="0078329A">
        <w:rPr>
          <w:rFonts w:ascii="Arial" w:hAnsi="Arial" w:cs="Arial"/>
          <w:color w:val="000000"/>
          <w:sz w:val="20"/>
          <w:szCs w:val="20"/>
        </w:rPr>
        <w:tab/>
        <w:t>Mgr. Jan</w:t>
      </w:r>
      <w:r w:rsidRPr="0078329A">
        <w:rPr>
          <w:rFonts w:ascii="Arial" w:hAnsi="Arial" w:cs="Arial"/>
          <w:color w:val="000000"/>
          <w:sz w:val="20"/>
          <w:szCs w:val="20"/>
        </w:rPr>
        <w:t>em</w:t>
      </w:r>
      <w:r w:rsidR="00731EE2" w:rsidRPr="0078329A">
        <w:rPr>
          <w:rFonts w:ascii="Arial" w:hAnsi="Arial" w:cs="Arial"/>
          <w:color w:val="000000"/>
          <w:sz w:val="20"/>
          <w:szCs w:val="20"/>
        </w:rPr>
        <w:t xml:space="preserve"> Duspěv</w:t>
      </w:r>
      <w:r w:rsidRPr="0078329A">
        <w:rPr>
          <w:rFonts w:ascii="Arial" w:hAnsi="Arial" w:cs="Arial"/>
          <w:color w:val="000000"/>
          <w:sz w:val="20"/>
          <w:szCs w:val="20"/>
        </w:rPr>
        <w:t>ou</w:t>
      </w:r>
      <w:r w:rsidR="00731EE2" w:rsidRPr="0078329A">
        <w:rPr>
          <w:rFonts w:ascii="Arial" w:hAnsi="Arial" w:cs="Arial"/>
          <w:color w:val="000000"/>
          <w:sz w:val="20"/>
          <w:szCs w:val="20"/>
        </w:rPr>
        <w:t>, předsed</w:t>
      </w:r>
      <w:r w:rsidRPr="0078329A">
        <w:rPr>
          <w:rFonts w:ascii="Arial" w:hAnsi="Arial" w:cs="Arial"/>
          <w:color w:val="000000"/>
          <w:sz w:val="20"/>
          <w:szCs w:val="20"/>
        </w:rPr>
        <w:t>ou</w:t>
      </w:r>
      <w:r w:rsidR="00731EE2" w:rsidRPr="0078329A">
        <w:rPr>
          <w:rFonts w:ascii="Arial" w:hAnsi="Arial" w:cs="Arial"/>
          <w:color w:val="000000"/>
          <w:sz w:val="20"/>
          <w:szCs w:val="20"/>
        </w:rPr>
        <w:t xml:space="preserve"> představenstva</w:t>
      </w:r>
    </w:p>
    <w:p w14:paraId="512CF763" w14:textId="77777777" w:rsidR="00731EE2" w:rsidRPr="0078329A" w:rsidRDefault="00731EE2" w:rsidP="00E60C91">
      <w:pPr>
        <w:tabs>
          <w:tab w:val="left" w:pos="2160"/>
        </w:tabs>
        <w:overflowPunct w:val="0"/>
        <w:autoSpaceDE w:val="0"/>
        <w:autoSpaceDN w:val="0"/>
        <w:adjustRightInd w:val="0"/>
        <w:spacing w:line="276" w:lineRule="auto"/>
        <w:textAlignment w:val="baseline"/>
        <w:rPr>
          <w:rFonts w:ascii="Arial" w:hAnsi="Arial" w:cs="Arial"/>
          <w:color w:val="000000"/>
          <w:sz w:val="20"/>
          <w:szCs w:val="20"/>
        </w:rPr>
      </w:pPr>
      <w:r w:rsidRPr="0078329A">
        <w:rPr>
          <w:rFonts w:ascii="Arial" w:hAnsi="Arial" w:cs="Arial"/>
          <w:color w:val="000000"/>
          <w:sz w:val="20"/>
          <w:szCs w:val="20"/>
        </w:rPr>
        <w:tab/>
        <w:t>Ing.</w:t>
      </w:r>
      <w:r w:rsidR="00401A76" w:rsidRPr="0078329A">
        <w:rPr>
          <w:rFonts w:ascii="Arial" w:hAnsi="Arial" w:cs="Arial"/>
          <w:color w:val="000000"/>
          <w:sz w:val="20"/>
          <w:szCs w:val="20"/>
        </w:rPr>
        <w:t xml:space="preserve"> Františkem Todtem</w:t>
      </w:r>
      <w:r w:rsidRPr="0078329A">
        <w:rPr>
          <w:rFonts w:ascii="Arial" w:hAnsi="Arial" w:cs="Arial"/>
          <w:color w:val="000000"/>
          <w:sz w:val="20"/>
          <w:szCs w:val="20"/>
        </w:rPr>
        <w:t>, člen</w:t>
      </w:r>
      <w:r w:rsidR="00075D5D" w:rsidRPr="0078329A">
        <w:rPr>
          <w:rFonts w:ascii="Arial" w:hAnsi="Arial" w:cs="Arial"/>
          <w:color w:val="000000"/>
          <w:sz w:val="20"/>
          <w:szCs w:val="20"/>
        </w:rPr>
        <w:t>em</w:t>
      </w:r>
      <w:r w:rsidRPr="0078329A">
        <w:rPr>
          <w:rFonts w:ascii="Arial" w:hAnsi="Arial" w:cs="Arial"/>
          <w:color w:val="000000"/>
          <w:sz w:val="20"/>
          <w:szCs w:val="20"/>
        </w:rPr>
        <w:t xml:space="preserve"> představenstva</w:t>
      </w:r>
    </w:p>
    <w:permEnd w:id="1999452273"/>
    <w:p w14:paraId="512CF764" w14:textId="3DA03BDB" w:rsidR="00731EE2" w:rsidRPr="0078329A" w:rsidRDefault="00731EE2" w:rsidP="00E60C91">
      <w:pPr>
        <w:pStyle w:val="Zkladntext"/>
        <w:spacing w:after="0" w:line="276" w:lineRule="auto"/>
        <w:rPr>
          <w:rFonts w:ascii="Arial" w:hAnsi="Arial" w:cs="Arial"/>
          <w:sz w:val="20"/>
          <w:szCs w:val="20"/>
        </w:rPr>
      </w:pPr>
    </w:p>
    <w:p w14:paraId="4C7BF11E" w14:textId="4359610C" w:rsidR="000E207C" w:rsidRPr="0078329A" w:rsidRDefault="000E207C" w:rsidP="000E207C">
      <w:pPr>
        <w:ind w:firstLine="1"/>
        <w:rPr>
          <w:rFonts w:ascii="Arial" w:hAnsi="Arial" w:cs="Arial"/>
          <w:b/>
          <w:spacing w:val="4"/>
          <w:sz w:val="20"/>
          <w:szCs w:val="20"/>
        </w:rPr>
      </w:pPr>
      <w:permStart w:id="47520986" w:edGrp="everyone"/>
      <w:r w:rsidRPr="0078329A">
        <w:rPr>
          <w:rFonts w:ascii="Arial" w:hAnsi="Arial" w:cs="Arial"/>
          <w:b/>
          <w:spacing w:val="4"/>
          <w:sz w:val="20"/>
          <w:szCs w:val="20"/>
        </w:rPr>
        <w:t>Osoby oprávněné jednat za objednatele v rámci uzavřené rámcové dohody a dílčích smluv ve věcech:</w:t>
      </w:r>
    </w:p>
    <w:p w14:paraId="49DDE0A4" w14:textId="3E2C2ABA" w:rsidR="000E207C" w:rsidRPr="0078329A" w:rsidRDefault="000E207C" w:rsidP="000E207C">
      <w:pPr>
        <w:ind w:left="2840" w:hanging="2840"/>
        <w:rPr>
          <w:rFonts w:ascii="Arial" w:hAnsi="Arial" w:cs="Arial"/>
          <w:spacing w:val="4"/>
          <w:sz w:val="20"/>
          <w:szCs w:val="20"/>
        </w:rPr>
      </w:pPr>
      <w:r w:rsidRPr="0078329A">
        <w:rPr>
          <w:rFonts w:ascii="Arial" w:hAnsi="Arial" w:cs="Arial"/>
          <w:spacing w:val="4"/>
          <w:sz w:val="20"/>
          <w:szCs w:val="20"/>
        </w:rPr>
        <w:t xml:space="preserve">a/ smluvních (vyjma změny a/nebo zániku rámcové dohody): </w:t>
      </w:r>
      <w:r w:rsidR="00BD0E40" w:rsidRPr="00BD0E40">
        <w:rPr>
          <w:rFonts w:ascii="Arial" w:hAnsi="Arial" w:cs="Arial"/>
          <w:spacing w:val="4"/>
          <w:sz w:val="20"/>
          <w:szCs w:val="20"/>
        </w:rPr>
        <w:t>Ing. Viktor Stuchlík, Ing. Václav Polanka</w:t>
      </w:r>
      <w:r w:rsidRPr="0078329A">
        <w:rPr>
          <w:rFonts w:ascii="Arial" w:hAnsi="Arial" w:cs="Arial"/>
          <w:spacing w:val="4"/>
          <w:sz w:val="20"/>
          <w:szCs w:val="20"/>
        </w:rPr>
        <w:t>,</w:t>
      </w:r>
    </w:p>
    <w:p w14:paraId="5FFFDE20" w14:textId="450381A4" w:rsidR="000E207C" w:rsidRPr="0078329A" w:rsidRDefault="000E207C" w:rsidP="000E207C">
      <w:pPr>
        <w:ind w:left="2840" w:hanging="2840"/>
        <w:rPr>
          <w:rFonts w:ascii="Arial" w:hAnsi="Arial" w:cs="Arial"/>
          <w:spacing w:val="4"/>
          <w:sz w:val="20"/>
          <w:szCs w:val="20"/>
        </w:rPr>
      </w:pPr>
      <w:r w:rsidRPr="0078329A">
        <w:rPr>
          <w:rFonts w:ascii="Arial" w:hAnsi="Arial" w:cs="Arial"/>
          <w:spacing w:val="4"/>
          <w:sz w:val="20"/>
          <w:szCs w:val="20"/>
        </w:rPr>
        <w:t xml:space="preserve">b/ technických a realizace díla: </w:t>
      </w:r>
      <w:r w:rsidR="00B00AAA" w:rsidRPr="00B00AAA">
        <w:rPr>
          <w:rFonts w:ascii="Arial" w:hAnsi="Arial" w:cs="Arial"/>
          <w:sz w:val="20"/>
          <w:szCs w:val="20"/>
        </w:rPr>
        <w:t xml:space="preserve">osoby uvedené v příloze č. </w:t>
      </w:r>
      <w:r w:rsidR="003679D1">
        <w:rPr>
          <w:rFonts w:ascii="Arial" w:hAnsi="Arial" w:cs="Arial"/>
          <w:sz w:val="20"/>
          <w:szCs w:val="20"/>
        </w:rPr>
        <w:t>2</w:t>
      </w:r>
      <w:r w:rsidR="00B00AAA" w:rsidRPr="00B00AAA">
        <w:rPr>
          <w:rFonts w:ascii="Arial" w:hAnsi="Arial" w:cs="Arial"/>
          <w:sz w:val="20"/>
          <w:szCs w:val="20"/>
        </w:rPr>
        <w:t xml:space="preserve"> </w:t>
      </w:r>
      <w:r w:rsidR="003679D1">
        <w:rPr>
          <w:rFonts w:ascii="Arial" w:hAnsi="Arial" w:cs="Arial"/>
          <w:sz w:val="20"/>
          <w:szCs w:val="20"/>
        </w:rPr>
        <w:t>smlouvy</w:t>
      </w:r>
    </w:p>
    <w:p w14:paraId="4725051E" w14:textId="0B6AB657" w:rsidR="000E207C" w:rsidRPr="0078329A" w:rsidRDefault="000E207C" w:rsidP="000E207C">
      <w:pPr>
        <w:pStyle w:val="Zkladntext"/>
        <w:spacing w:after="0" w:line="276" w:lineRule="auto"/>
        <w:rPr>
          <w:rFonts w:ascii="Arial" w:hAnsi="Arial" w:cs="Arial"/>
          <w:spacing w:val="4"/>
          <w:sz w:val="20"/>
          <w:szCs w:val="20"/>
        </w:rPr>
      </w:pPr>
      <w:r w:rsidRPr="0078329A">
        <w:rPr>
          <w:rFonts w:ascii="Arial" w:hAnsi="Arial" w:cs="Arial"/>
          <w:spacing w:val="4"/>
          <w:sz w:val="20"/>
          <w:szCs w:val="20"/>
        </w:rPr>
        <w:t>c/ vystavení a zaslání objednávky: pracovní pozice specialista centrálního nákupu, referent ekonomické podpory</w:t>
      </w:r>
    </w:p>
    <w:permEnd w:id="47520986"/>
    <w:p w14:paraId="67374473" w14:textId="77777777" w:rsidR="000E207C" w:rsidRPr="0078329A" w:rsidRDefault="000E207C" w:rsidP="000E207C">
      <w:pPr>
        <w:pStyle w:val="Zkladntext"/>
        <w:spacing w:after="0" w:line="276" w:lineRule="auto"/>
        <w:rPr>
          <w:rFonts w:ascii="Arial" w:hAnsi="Arial" w:cs="Arial"/>
          <w:sz w:val="20"/>
          <w:szCs w:val="20"/>
        </w:rPr>
      </w:pPr>
    </w:p>
    <w:p w14:paraId="512CF765" w14:textId="77777777" w:rsidR="00731EE2" w:rsidRPr="0078329A" w:rsidRDefault="00731EE2" w:rsidP="00E60C91">
      <w:pPr>
        <w:pStyle w:val="Zkladntext"/>
        <w:spacing w:after="0" w:line="276" w:lineRule="auto"/>
        <w:rPr>
          <w:rFonts w:ascii="Arial" w:hAnsi="Arial" w:cs="Arial"/>
          <w:sz w:val="20"/>
          <w:szCs w:val="20"/>
        </w:rPr>
      </w:pPr>
      <w:r w:rsidRPr="0078329A">
        <w:rPr>
          <w:rFonts w:ascii="Arial" w:hAnsi="Arial" w:cs="Arial"/>
          <w:sz w:val="20"/>
          <w:szCs w:val="20"/>
        </w:rPr>
        <w:t xml:space="preserve">(dále </w:t>
      </w:r>
      <w:r w:rsidR="003B4351" w:rsidRPr="0078329A">
        <w:rPr>
          <w:rFonts w:ascii="Arial" w:hAnsi="Arial" w:cs="Arial"/>
          <w:sz w:val="20"/>
          <w:szCs w:val="20"/>
          <w:lang w:val="cs-CZ"/>
        </w:rPr>
        <w:t>jen</w:t>
      </w:r>
      <w:r w:rsidR="003B4351" w:rsidRPr="0078329A">
        <w:rPr>
          <w:rFonts w:ascii="Arial" w:hAnsi="Arial" w:cs="Arial"/>
          <w:sz w:val="20"/>
          <w:szCs w:val="20"/>
        </w:rPr>
        <w:t xml:space="preserve"> </w:t>
      </w:r>
      <w:r w:rsidRPr="0078329A">
        <w:rPr>
          <w:rFonts w:ascii="Arial" w:hAnsi="Arial" w:cs="Arial"/>
          <w:sz w:val="20"/>
          <w:szCs w:val="20"/>
        </w:rPr>
        <w:t>„</w:t>
      </w:r>
      <w:r w:rsidR="0006218A" w:rsidRPr="0078329A">
        <w:rPr>
          <w:rFonts w:ascii="Arial" w:hAnsi="Arial" w:cs="Arial"/>
          <w:b/>
          <w:sz w:val="20"/>
          <w:szCs w:val="20"/>
          <w:lang w:val="cs-CZ"/>
        </w:rPr>
        <w:t>O</w:t>
      </w:r>
      <w:r w:rsidRPr="0078329A">
        <w:rPr>
          <w:rFonts w:ascii="Arial" w:hAnsi="Arial" w:cs="Arial"/>
          <w:b/>
          <w:sz w:val="20"/>
          <w:szCs w:val="20"/>
        </w:rPr>
        <w:t>bjednatel</w:t>
      </w:r>
      <w:r w:rsidRPr="0078329A">
        <w:rPr>
          <w:rFonts w:ascii="Arial" w:hAnsi="Arial" w:cs="Arial"/>
          <w:sz w:val="20"/>
          <w:szCs w:val="20"/>
        </w:rPr>
        <w:t>“)</w:t>
      </w:r>
    </w:p>
    <w:p w14:paraId="512CF766" w14:textId="77777777" w:rsidR="00731EE2" w:rsidRPr="0078329A" w:rsidRDefault="00731EE2" w:rsidP="00E60C91">
      <w:pPr>
        <w:pStyle w:val="Zkladntext"/>
        <w:spacing w:after="0" w:line="276" w:lineRule="auto"/>
        <w:rPr>
          <w:rFonts w:ascii="Arial" w:hAnsi="Arial" w:cs="Arial"/>
          <w:sz w:val="20"/>
          <w:szCs w:val="20"/>
        </w:rPr>
      </w:pPr>
    </w:p>
    <w:p w14:paraId="512CF767" w14:textId="77777777" w:rsidR="00731EE2" w:rsidRPr="0078329A" w:rsidRDefault="00731EE2" w:rsidP="00E60C91">
      <w:pPr>
        <w:pStyle w:val="Zkladntext"/>
        <w:spacing w:after="0" w:line="276" w:lineRule="auto"/>
        <w:rPr>
          <w:rFonts w:ascii="Arial" w:hAnsi="Arial" w:cs="Arial"/>
          <w:sz w:val="20"/>
          <w:szCs w:val="20"/>
        </w:rPr>
      </w:pPr>
      <w:r w:rsidRPr="0078329A">
        <w:rPr>
          <w:rFonts w:ascii="Arial" w:hAnsi="Arial" w:cs="Arial"/>
          <w:sz w:val="20"/>
          <w:szCs w:val="20"/>
        </w:rPr>
        <w:t>a</w:t>
      </w:r>
    </w:p>
    <w:p w14:paraId="512CF769" w14:textId="4079CD61" w:rsidR="00731EE2" w:rsidRPr="0078329A" w:rsidRDefault="00731EE2" w:rsidP="00E60C91">
      <w:pPr>
        <w:tabs>
          <w:tab w:val="left" w:pos="2160"/>
        </w:tabs>
        <w:overflowPunct w:val="0"/>
        <w:autoSpaceDE w:val="0"/>
        <w:autoSpaceDN w:val="0"/>
        <w:adjustRightInd w:val="0"/>
        <w:spacing w:line="276" w:lineRule="auto"/>
        <w:textAlignment w:val="baseline"/>
        <w:rPr>
          <w:rFonts w:ascii="Arial" w:hAnsi="Arial" w:cs="Arial"/>
          <w:b/>
          <w:color w:val="000000"/>
          <w:sz w:val="20"/>
          <w:szCs w:val="20"/>
        </w:rPr>
      </w:pPr>
      <w:r w:rsidRPr="0078329A">
        <w:rPr>
          <w:rFonts w:ascii="Arial" w:hAnsi="Arial" w:cs="Arial"/>
          <w:b/>
          <w:color w:val="000000"/>
          <w:sz w:val="20"/>
          <w:szCs w:val="20"/>
        </w:rPr>
        <w:tab/>
      </w:r>
    </w:p>
    <w:p w14:paraId="05A8D4EC" w14:textId="4142B97E" w:rsidR="009A0223" w:rsidRPr="0078329A" w:rsidRDefault="009A0223" w:rsidP="009A0223">
      <w:pPr>
        <w:tabs>
          <w:tab w:val="left" w:pos="2160"/>
        </w:tabs>
        <w:overflowPunct w:val="0"/>
        <w:autoSpaceDE w:val="0"/>
        <w:autoSpaceDN w:val="0"/>
        <w:adjustRightInd w:val="0"/>
        <w:spacing w:line="276" w:lineRule="auto"/>
        <w:textAlignment w:val="baseline"/>
        <w:rPr>
          <w:rFonts w:ascii="Arial" w:hAnsi="Arial" w:cs="Arial"/>
          <w:b/>
          <w:color w:val="000000"/>
          <w:sz w:val="20"/>
          <w:szCs w:val="20"/>
        </w:rPr>
      </w:pPr>
      <w:permStart w:id="1163201194" w:edGrp="everyone"/>
      <w:r w:rsidRPr="0078329A">
        <w:rPr>
          <w:rFonts w:ascii="Arial" w:hAnsi="Arial" w:cs="Arial"/>
          <w:b/>
          <w:color w:val="000000"/>
          <w:sz w:val="20"/>
          <w:szCs w:val="20"/>
        </w:rPr>
        <w:t>Zhotovitel:</w:t>
      </w:r>
      <w:r w:rsidRPr="0078329A">
        <w:rPr>
          <w:rFonts w:ascii="Arial" w:hAnsi="Arial" w:cs="Arial"/>
          <w:b/>
          <w:color w:val="000000"/>
          <w:sz w:val="20"/>
          <w:szCs w:val="20"/>
        </w:rPr>
        <w:tab/>
      </w:r>
    </w:p>
    <w:p w14:paraId="38FD271E" w14:textId="324E89BE" w:rsidR="009A0223" w:rsidRPr="0078329A" w:rsidRDefault="009A0223" w:rsidP="009A0223">
      <w:pPr>
        <w:tabs>
          <w:tab w:val="left" w:pos="2160"/>
        </w:tabs>
        <w:overflowPunct w:val="0"/>
        <w:autoSpaceDE w:val="0"/>
        <w:autoSpaceDN w:val="0"/>
        <w:adjustRightInd w:val="0"/>
        <w:spacing w:before="120" w:line="276" w:lineRule="auto"/>
        <w:textAlignment w:val="baseline"/>
        <w:rPr>
          <w:rFonts w:ascii="Arial" w:hAnsi="Arial" w:cs="Arial"/>
          <w:color w:val="000000"/>
          <w:sz w:val="20"/>
          <w:szCs w:val="20"/>
        </w:rPr>
      </w:pPr>
      <w:r w:rsidRPr="0078329A">
        <w:rPr>
          <w:rFonts w:ascii="Arial" w:hAnsi="Arial" w:cs="Arial"/>
          <w:color w:val="000000"/>
          <w:sz w:val="20"/>
          <w:szCs w:val="20"/>
        </w:rPr>
        <w:t>se sídlem:</w:t>
      </w:r>
      <w:r w:rsidRPr="0078329A">
        <w:rPr>
          <w:rFonts w:ascii="Arial" w:hAnsi="Arial" w:cs="Arial"/>
          <w:color w:val="000000"/>
          <w:sz w:val="20"/>
          <w:szCs w:val="20"/>
        </w:rPr>
        <w:tab/>
      </w:r>
    </w:p>
    <w:p w14:paraId="62D28B61" w14:textId="4C4B150B" w:rsidR="009A0223" w:rsidRPr="0078329A" w:rsidRDefault="009A0223" w:rsidP="009A0223">
      <w:pPr>
        <w:tabs>
          <w:tab w:val="left" w:pos="2160"/>
        </w:tabs>
        <w:overflowPunct w:val="0"/>
        <w:autoSpaceDE w:val="0"/>
        <w:autoSpaceDN w:val="0"/>
        <w:adjustRightInd w:val="0"/>
        <w:spacing w:line="276" w:lineRule="auto"/>
        <w:textAlignment w:val="baseline"/>
        <w:rPr>
          <w:rFonts w:ascii="Arial" w:hAnsi="Arial" w:cs="Arial"/>
          <w:color w:val="000000"/>
          <w:sz w:val="20"/>
          <w:szCs w:val="20"/>
        </w:rPr>
      </w:pPr>
      <w:r w:rsidRPr="0078329A">
        <w:rPr>
          <w:rFonts w:ascii="Arial" w:hAnsi="Arial" w:cs="Arial"/>
          <w:color w:val="000000"/>
          <w:sz w:val="20"/>
          <w:szCs w:val="20"/>
        </w:rPr>
        <w:t>zapsaný:</w:t>
      </w:r>
      <w:r w:rsidRPr="0078329A">
        <w:rPr>
          <w:rFonts w:ascii="Arial" w:hAnsi="Arial" w:cs="Arial"/>
          <w:color w:val="000000"/>
          <w:sz w:val="20"/>
          <w:szCs w:val="20"/>
        </w:rPr>
        <w:tab/>
      </w:r>
      <w:r w:rsidRPr="0078329A">
        <w:rPr>
          <w:rFonts w:ascii="Arial" w:hAnsi="Arial" w:cs="Arial"/>
          <w:sz w:val="20"/>
          <w:szCs w:val="20"/>
        </w:rPr>
        <w:t xml:space="preserve"> </w:t>
      </w:r>
    </w:p>
    <w:p w14:paraId="4239EE24" w14:textId="18DBEB1A" w:rsidR="009A0223" w:rsidRPr="0078329A" w:rsidRDefault="009A0223" w:rsidP="009A0223">
      <w:pPr>
        <w:tabs>
          <w:tab w:val="left" w:pos="2160"/>
        </w:tabs>
        <w:overflowPunct w:val="0"/>
        <w:autoSpaceDE w:val="0"/>
        <w:autoSpaceDN w:val="0"/>
        <w:adjustRightInd w:val="0"/>
        <w:spacing w:line="276" w:lineRule="auto"/>
        <w:textAlignment w:val="baseline"/>
        <w:rPr>
          <w:rFonts w:ascii="Arial" w:hAnsi="Arial" w:cs="Arial"/>
          <w:color w:val="000000"/>
          <w:sz w:val="20"/>
          <w:szCs w:val="20"/>
        </w:rPr>
      </w:pPr>
      <w:r w:rsidRPr="0078329A">
        <w:rPr>
          <w:rFonts w:ascii="Arial" w:hAnsi="Arial" w:cs="Arial"/>
          <w:color w:val="000000"/>
          <w:sz w:val="20"/>
          <w:szCs w:val="20"/>
        </w:rPr>
        <w:t xml:space="preserve">bankovní spojení: </w:t>
      </w:r>
      <w:r w:rsidRPr="0078329A">
        <w:rPr>
          <w:rFonts w:ascii="Arial" w:hAnsi="Arial" w:cs="Arial"/>
          <w:color w:val="000000"/>
          <w:sz w:val="20"/>
          <w:szCs w:val="20"/>
        </w:rPr>
        <w:tab/>
        <w:t xml:space="preserve"> </w:t>
      </w:r>
    </w:p>
    <w:p w14:paraId="4371B61E" w14:textId="47D7167E" w:rsidR="009A0223" w:rsidRPr="0078329A" w:rsidRDefault="009A0223" w:rsidP="009A0223">
      <w:pPr>
        <w:tabs>
          <w:tab w:val="left" w:pos="2160"/>
        </w:tabs>
        <w:overflowPunct w:val="0"/>
        <w:autoSpaceDE w:val="0"/>
        <w:autoSpaceDN w:val="0"/>
        <w:adjustRightInd w:val="0"/>
        <w:spacing w:line="276" w:lineRule="auto"/>
        <w:textAlignment w:val="baseline"/>
        <w:rPr>
          <w:rFonts w:ascii="Arial" w:hAnsi="Arial" w:cs="Arial"/>
          <w:color w:val="000000"/>
          <w:sz w:val="20"/>
          <w:szCs w:val="20"/>
        </w:rPr>
      </w:pPr>
      <w:r w:rsidRPr="0078329A">
        <w:rPr>
          <w:rFonts w:ascii="Arial" w:hAnsi="Arial" w:cs="Arial"/>
          <w:color w:val="000000"/>
          <w:sz w:val="20"/>
          <w:szCs w:val="20"/>
        </w:rPr>
        <w:t xml:space="preserve">číslo účtu: </w:t>
      </w:r>
      <w:r w:rsidRPr="0078329A">
        <w:rPr>
          <w:rFonts w:ascii="Arial" w:hAnsi="Arial" w:cs="Arial"/>
          <w:color w:val="000000"/>
          <w:sz w:val="20"/>
          <w:szCs w:val="20"/>
        </w:rPr>
        <w:tab/>
        <w:t xml:space="preserve"> </w:t>
      </w:r>
    </w:p>
    <w:p w14:paraId="7C646AF8" w14:textId="2186B5A5" w:rsidR="009A0223" w:rsidRPr="0078329A" w:rsidRDefault="009A0223" w:rsidP="009A0223">
      <w:pPr>
        <w:tabs>
          <w:tab w:val="left" w:pos="2160"/>
        </w:tabs>
        <w:overflowPunct w:val="0"/>
        <w:autoSpaceDE w:val="0"/>
        <w:autoSpaceDN w:val="0"/>
        <w:adjustRightInd w:val="0"/>
        <w:spacing w:line="276" w:lineRule="auto"/>
        <w:textAlignment w:val="baseline"/>
        <w:rPr>
          <w:rFonts w:ascii="Arial" w:hAnsi="Arial" w:cs="Arial"/>
          <w:color w:val="000000"/>
          <w:sz w:val="20"/>
          <w:szCs w:val="20"/>
        </w:rPr>
      </w:pPr>
      <w:r w:rsidRPr="0078329A">
        <w:rPr>
          <w:rFonts w:ascii="Arial" w:hAnsi="Arial" w:cs="Arial"/>
          <w:color w:val="000000"/>
          <w:sz w:val="20"/>
          <w:szCs w:val="20"/>
        </w:rPr>
        <w:t>IČO:</w:t>
      </w:r>
      <w:r w:rsidRPr="0078329A">
        <w:rPr>
          <w:rFonts w:ascii="Arial" w:hAnsi="Arial" w:cs="Arial"/>
          <w:color w:val="000000"/>
          <w:sz w:val="20"/>
          <w:szCs w:val="20"/>
        </w:rPr>
        <w:tab/>
      </w:r>
    </w:p>
    <w:p w14:paraId="3368B6A3" w14:textId="47F33490" w:rsidR="009A0223" w:rsidRPr="0078329A" w:rsidRDefault="009A0223" w:rsidP="009A0223">
      <w:pPr>
        <w:tabs>
          <w:tab w:val="left" w:pos="2160"/>
        </w:tabs>
        <w:overflowPunct w:val="0"/>
        <w:autoSpaceDE w:val="0"/>
        <w:autoSpaceDN w:val="0"/>
        <w:adjustRightInd w:val="0"/>
        <w:spacing w:line="276" w:lineRule="auto"/>
        <w:textAlignment w:val="baseline"/>
        <w:rPr>
          <w:rFonts w:ascii="Arial" w:hAnsi="Arial" w:cs="Arial"/>
          <w:color w:val="000000"/>
          <w:sz w:val="20"/>
          <w:szCs w:val="20"/>
        </w:rPr>
      </w:pPr>
      <w:r w:rsidRPr="0078329A">
        <w:rPr>
          <w:rFonts w:ascii="Arial" w:hAnsi="Arial" w:cs="Arial"/>
          <w:color w:val="000000"/>
          <w:sz w:val="20"/>
          <w:szCs w:val="20"/>
        </w:rPr>
        <w:t>DIČ:</w:t>
      </w:r>
      <w:r w:rsidRPr="0078329A">
        <w:rPr>
          <w:rFonts w:ascii="Arial" w:hAnsi="Arial" w:cs="Arial"/>
          <w:color w:val="000000"/>
          <w:sz w:val="20"/>
          <w:szCs w:val="20"/>
        </w:rPr>
        <w:tab/>
      </w:r>
    </w:p>
    <w:p w14:paraId="01655753" w14:textId="583445F0" w:rsidR="009A0223" w:rsidRPr="0078329A" w:rsidRDefault="009A0223" w:rsidP="009A0223">
      <w:pPr>
        <w:tabs>
          <w:tab w:val="left" w:pos="2160"/>
        </w:tabs>
        <w:overflowPunct w:val="0"/>
        <w:autoSpaceDE w:val="0"/>
        <w:autoSpaceDN w:val="0"/>
        <w:adjustRightInd w:val="0"/>
        <w:spacing w:before="120" w:line="276" w:lineRule="auto"/>
        <w:textAlignment w:val="baseline"/>
        <w:rPr>
          <w:rFonts w:ascii="Arial" w:hAnsi="Arial" w:cs="Arial"/>
          <w:color w:val="000000"/>
          <w:sz w:val="20"/>
          <w:szCs w:val="20"/>
        </w:rPr>
      </w:pPr>
      <w:r w:rsidRPr="0078329A">
        <w:rPr>
          <w:rFonts w:ascii="Arial" w:hAnsi="Arial" w:cs="Arial"/>
          <w:color w:val="000000"/>
          <w:sz w:val="20"/>
          <w:szCs w:val="20"/>
        </w:rPr>
        <w:t>zastoupen:</w:t>
      </w:r>
      <w:r w:rsidRPr="0078329A">
        <w:rPr>
          <w:rFonts w:ascii="Arial" w:hAnsi="Arial" w:cs="Arial"/>
          <w:color w:val="000000"/>
          <w:sz w:val="20"/>
          <w:szCs w:val="20"/>
        </w:rPr>
        <w:tab/>
      </w:r>
    </w:p>
    <w:p w14:paraId="2142354F" w14:textId="0731FC2A" w:rsidR="003C2CF7" w:rsidRDefault="0047400A" w:rsidP="00473995">
      <w:pPr>
        <w:tabs>
          <w:tab w:val="left" w:pos="1788"/>
        </w:tabs>
        <w:ind w:firstLine="1"/>
        <w:rPr>
          <w:rFonts w:ascii="Arial" w:hAnsi="Arial" w:cs="Arial"/>
          <w:b/>
          <w:spacing w:val="4"/>
          <w:sz w:val="20"/>
          <w:szCs w:val="20"/>
        </w:rPr>
      </w:pPr>
      <w:r>
        <w:rPr>
          <w:rFonts w:ascii="Arial" w:hAnsi="Arial" w:cs="Arial"/>
          <w:b/>
          <w:spacing w:val="4"/>
          <w:sz w:val="20"/>
          <w:szCs w:val="20"/>
        </w:rPr>
        <w:tab/>
      </w:r>
    </w:p>
    <w:p w14:paraId="07049D6D" w14:textId="699C0394" w:rsidR="003C2CF7" w:rsidRPr="0078329A" w:rsidRDefault="003C2CF7" w:rsidP="003C2CF7">
      <w:pPr>
        <w:ind w:firstLine="1"/>
        <w:rPr>
          <w:rFonts w:ascii="Arial" w:hAnsi="Arial" w:cs="Arial"/>
          <w:b/>
          <w:spacing w:val="4"/>
          <w:sz w:val="20"/>
          <w:szCs w:val="20"/>
        </w:rPr>
      </w:pPr>
      <w:r w:rsidRPr="0078329A">
        <w:rPr>
          <w:rFonts w:ascii="Arial" w:hAnsi="Arial" w:cs="Arial"/>
          <w:b/>
          <w:spacing w:val="4"/>
          <w:sz w:val="20"/>
          <w:szCs w:val="20"/>
        </w:rPr>
        <w:t>Osoby oprávněné jednat za zhotovitele v rámci uzavřené rámcové dohody a dílčích smluv ve věcech:</w:t>
      </w:r>
    </w:p>
    <w:p w14:paraId="5718209C" w14:textId="686BE8EB" w:rsidR="003C2CF7" w:rsidRPr="0078329A" w:rsidRDefault="003C2CF7" w:rsidP="003C2CF7">
      <w:pPr>
        <w:snapToGrid w:val="0"/>
        <w:ind w:left="425" w:hanging="425"/>
        <w:rPr>
          <w:rFonts w:ascii="Arial" w:hAnsi="Arial" w:cs="Arial"/>
          <w:spacing w:val="6"/>
          <w:sz w:val="20"/>
          <w:szCs w:val="20"/>
        </w:rPr>
      </w:pPr>
      <w:r w:rsidRPr="0078329A">
        <w:rPr>
          <w:rFonts w:ascii="Arial" w:hAnsi="Arial" w:cs="Arial"/>
          <w:spacing w:val="6"/>
          <w:sz w:val="20"/>
          <w:szCs w:val="20"/>
        </w:rPr>
        <w:lastRenderedPageBreak/>
        <w:t xml:space="preserve">a/ smluvních: </w:t>
      </w:r>
      <w:r w:rsidRPr="0078329A">
        <w:rPr>
          <w:rFonts w:ascii="Arial" w:hAnsi="Arial" w:cs="Arial"/>
          <w:spacing w:val="6"/>
          <w:sz w:val="20"/>
          <w:szCs w:val="20"/>
        </w:rPr>
        <w:tab/>
      </w:r>
      <w:r w:rsidRPr="0078329A">
        <w:rPr>
          <w:rFonts w:ascii="Arial" w:hAnsi="Arial" w:cs="Arial"/>
          <w:spacing w:val="6"/>
          <w:sz w:val="20"/>
          <w:szCs w:val="20"/>
        </w:rPr>
        <w:tab/>
      </w:r>
      <w:r w:rsidRPr="0078329A">
        <w:rPr>
          <w:rFonts w:ascii="Arial" w:hAnsi="Arial" w:cs="Arial"/>
          <w:spacing w:val="6"/>
          <w:sz w:val="20"/>
          <w:szCs w:val="20"/>
        </w:rPr>
        <w:tab/>
      </w:r>
      <w:r w:rsidRPr="0078329A">
        <w:rPr>
          <w:rFonts w:ascii="Arial" w:hAnsi="Arial" w:cs="Arial"/>
          <w:spacing w:val="6"/>
          <w:sz w:val="20"/>
          <w:szCs w:val="20"/>
        </w:rPr>
        <w:tab/>
      </w:r>
    </w:p>
    <w:p w14:paraId="53A7DB7C" w14:textId="0ED36C52" w:rsidR="003C2CF7" w:rsidRPr="0078329A" w:rsidRDefault="003C2CF7" w:rsidP="003C2CF7">
      <w:pPr>
        <w:pStyle w:val="Zkladntext"/>
        <w:spacing w:after="0" w:line="276" w:lineRule="auto"/>
        <w:rPr>
          <w:rFonts w:ascii="Arial" w:hAnsi="Arial" w:cs="Arial"/>
          <w:spacing w:val="6"/>
          <w:sz w:val="20"/>
          <w:szCs w:val="20"/>
        </w:rPr>
      </w:pPr>
      <w:r w:rsidRPr="0078329A">
        <w:rPr>
          <w:rFonts w:ascii="Arial" w:hAnsi="Arial" w:cs="Arial"/>
          <w:spacing w:val="6"/>
          <w:sz w:val="20"/>
          <w:szCs w:val="20"/>
        </w:rPr>
        <w:t xml:space="preserve">b/ technických a realizace díla:  </w:t>
      </w:r>
    </w:p>
    <w:p w14:paraId="512CF771" w14:textId="77777777" w:rsidR="00731EE2" w:rsidRPr="0078329A" w:rsidRDefault="00731EE2" w:rsidP="00E60C91">
      <w:pPr>
        <w:pStyle w:val="Seznam"/>
        <w:spacing w:line="276" w:lineRule="auto"/>
        <w:rPr>
          <w:rFonts w:ascii="Arial" w:hAnsi="Arial" w:cs="Arial"/>
          <w:sz w:val="20"/>
          <w:szCs w:val="20"/>
        </w:rPr>
      </w:pPr>
    </w:p>
    <w:p w14:paraId="512CF772" w14:textId="0EB3BC7B" w:rsidR="00731EE2" w:rsidRPr="0078329A" w:rsidRDefault="00731EE2" w:rsidP="00E60C91">
      <w:pPr>
        <w:pStyle w:val="Zkladntext"/>
        <w:spacing w:after="0" w:line="276" w:lineRule="auto"/>
        <w:rPr>
          <w:rFonts w:ascii="Arial" w:hAnsi="Arial" w:cs="Arial"/>
          <w:sz w:val="20"/>
          <w:szCs w:val="20"/>
        </w:rPr>
      </w:pPr>
      <w:r w:rsidRPr="0078329A">
        <w:rPr>
          <w:rFonts w:ascii="Arial" w:hAnsi="Arial" w:cs="Arial"/>
          <w:sz w:val="20"/>
          <w:szCs w:val="20"/>
        </w:rPr>
        <w:t>(dále jen „</w:t>
      </w:r>
      <w:r w:rsidR="0006218A" w:rsidRPr="0078329A">
        <w:rPr>
          <w:rFonts w:ascii="Arial" w:hAnsi="Arial" w:cs="Arial"/>
          <w:b/>
          <w:sz w:val="20"/>
          <w:szCs w:val="20"/>
          <w:lang w:val="cs-CZ"/>
        </w:rPr>
        <w:t>Z</w:t>
      </w:r>
      <w:r w:rsidR="008C41CC" w:rsidRPr="0078329A">
        <w:rPr>
          <w:rFonts w:ascii="Arial" w:hAnsi="Arial" w:cs="Arial"/>
          <w:b/>
          <w:sz w:val="20"/>
          <w:szCs w:val="20"/>
          <w:lang w:val="cs-CZ"/>
        </w:rPr>
        <w:t>hotovitel</w:t>
      </w:r>
      <w:r w:rsidR="004C6762" w:rsidRPr="0078329A">
        <w:rPr>
          <w:rFonts w:ascii="Arial" w:hAnsi="Arial" w:cs="Arial"/>
          <w:b/>
          <w:sz w:val="20"/>
          <w:szCs w:val="20"/>
          <w:lang w:val="cs-CZ"/>
        </w:rPr>
        <w:t xml:space="preserve"> 1</w:t>
      </w:r>
      <w:r w:rsidRPr="0078329A">
        <w:rPr>
          <w:rFonts w:ascii="Arial" w:hAnsi="Arial" w:cs="Arial"/>
          <w:b/>
          <w:sz w:val="20"/>
          <w:szCs w:val="20"/>
        </w:rPr>
        <w:t>“</w:t>
      </w:r>
      <w:r w:rsidRPr="0078329A">
        <w:rPr>
          <w:rFonts w:ascii="Arial" w:hAnsi="Arial" w:cs="Arial"/>
          <w:sz w:val="20"/>
          <w:szCs w:val="20"/>
        </w:rPr>
        <w:t>)</w:t>
      </w:r>
    </w:p>
    <w:p w14:paraId="512CF773" w14:textId="77777777" w:rsidR="00FC25A3" w:rsidRPr="0078329A" w:rsidRDefault="00FC25A3" w:rsidP="00E60C91">
      <w:pPr>
        <w:spacing w:line="276" w:lineRule="auto"/>
        <w:jc w:val="both"/>
        <w:rPr>
          <w:rFonts w:ascii="Arial" w:hAnsi="Arial" w:cs="Arial"/>
          <w:i/>
          <w:sz w:val="20"/>
          <w:szCs w:val="20"/>
        </w:rPr>
      </w:pPr>
    </w:p>
    <w:p w14:paraId="2044C37D" w14:textId="780FF063" w:rsidR="00F10161" w:rsidRPr="0078329A" w:rsidRDefault="00F10161" w:rsidP="00F10161">
      <w:pPr>
        <w:tabs>
          <w:tab w:val="left" w:pos="2160"/>
        </w:tabs>
        <w:overflowPunct w:val="0"/>
        <w:autoSpaceDE w:val="0"/>
        <w:autoSpaceDN w:val="0"/>
        <w:adjustRightInd w:val="0"/>
        <w:spacing w:line="276" w:lineRule="auto"/>
        <w:textAlignment w:val="baseline"/>
        <w:rPr>
          <w:rFonts w:ascii="Arial" w:hAnsi="Arial" w:cs="Arial"/>
          <w:b/>
          <w:color w:val="000000"/>
          <w:sz w:val="20"/>
          <w:szCs w:val="20"/>
        </w:rPr>
      </w:pPr>
      <w:r w:rsidRPr="0078329A">
        <w:rPr>
          <w:rFonts w:ascii="Arial" w:hAnsi="Arial" w:cs="Arial"/>
          <w:b/>
          <w:color w:val="000000"/>
          <w:sz w:val="20"/>
          <w:szCs w:val="20"/>
        </w:rPr>
        <w:t>Zhotovitel:</w:t>
      </w:r>
      <w:r w:rsidRPr="0078329A">
        <w:rPr>
          <w:rFonts w:ascii="Arial" w:hAnsi="Arial" w:cs="Arial"/>
          <w:b/>
          <w:color w:val="000000"/>
          <w:sz w:val="20"/>
          <w:szCs w:val="20"/>
        </w:rPr>
        <w:tab/>
      </w:r>
    </w:p>
    <w:p w14:paraId="090C46F1" w14:textId="2FBB64F4" w:rsidR="00F10161" w:rsidRPr="0078329A" w:rsidRDefault="00F10161" w:rsidP="00F10161">
      <w:pPr>
        <w:tabs>
          <w:tab w:val="left" w:pos="2160"/>
        </w:tabs>
        <w:overflowPunct w:val="0"/>
        <w:autoSpaceDE w:val="0"/>
        <w:autoSpaceDN w:val="0"/>
        <w:adjustRightInd w:val="0"/>
        <w:spacing w:before="120" w:line="276" w:lineRule="auto"/>
        <w:textAlignment w:val="baseline"/>
        <w:rPr>
          <w:rFonts w:ascii="Arial" w:hAnsi="Arial" w:cs="Arial"/>
          <w:color w:val="000000"/>
          <w:sz w:val="20"/>
          <w:szCs w:val="20"/>
        </w:rPr>
      </w:pPr>
      <w:r w:rsidRPr="0078329A">
        <w:rPr>
          <w:rFonts w:ascii="Arial" w:hAnsi="Arial" w:cs="Arial"/>
          <w:color w:val="000000"/>
          <w:sz w:val="20"/>
          <w:szCs w:val="20"/>
        </w:rPr>
        <w:t xml:space="preserve">se sídlem: </w:t>
      </w:r>
      <w:r w:rsidRPr="0078329A">
        <w:rPr>
          <w:rFonts w:ascii="Arial" w:hAnsi="Arial" w:cs="Arial"/>
          <w:color w:val="000000"/>
          <w:sz w:val="20"/>
          <w:szCs w:val="20"/>
        </w:rPr>
        <w:tab/>
      </w:r>
    </w:p>
    <w:p w14:paraId="370A30D4" w14:textId="3FF26FCC" w:rsidR="00F10161" w:rsidRPr="0078329A" w:rsidRDefault="00F10161" w:rsidP="00F10161">
      <w:pPr>
        <w:tabs>
          <w:tab w:val="left" w:pos="2160"/>
        </w:tabs>
        <w:overflowPunct w:val="0"/>
        <w:autoSpaceDE w:val="0"/>
        <w:autoSpaceDN w:val="0"/>
        <w:adjustRightInd w:val="0"/>
        <w:spacing w:line="276" w:lineRule="auto"/>
        <w:textAlignment w:val="baseline"/>
        <w:rPr>
          <w:rFonts w:ascii="Arial" w:hAnsi="Arial" w:cs="Arial"/>
          <w:color w:val="000000"/>
          <w:sz w:val="20"/>
          <w:szCs w:val="20"/>
        </w:rPr>
      </w:pPr>
      <w:r w:rsidRPr="0078329A">
        <w:rPr>
          <w:rFonts w:ascii="Arial" w:hAnsi="Arial" w:cs="Arial"/>
          <w:color w:val="000000"/>
          <w:sz w:val="20"/>
          <w:szCs w:val="20"/>
        </w:rPr>
        <w:t>zapsaný:</w:t>
      </w:r>
      <w:r w:rsidRPr="0078329A">
        <w:rPr>
          <w:rFonts w:ascii="Arial" w:hAnsi="Arial" w:cs="Arial"/>
          <w:color w:val="000000"/>
          <w:sz w:val="20"/>
          <w:szCs w:val="20"/>
        </w:rPr>
        <w:tab/>
      </w:r>
    </w:p>
    <w:p w14:paraId="1D0009B9" w14:textId="6D2B2D33" w:rsidR="00F10161" w:rsidRPr="0078329A" w:rsidRDefault="00F10161" w:rsidP="00F10161">
      <w:pPr>
        <w:tabs>
          <w:tab w:val="left" w:pos="2160"/>
        </w:tabs>
        <w:overflowPunct w:val="0"/>
        <w:autoSpaceDE w:val="0"/>
        <w:autoSpaceDN w:val="0"/>
        <w:adjustRightInd w:val="0"/>
        <w:spacing w:line="276" w:lineRule="auto"/>
        <w:textAlignment w:val="baseline"/>
        <w:rPr>
          <w:rFonts w:ascii="Arial" w:hAnsi="Arial" w:cs="Arial"/>
          <w:color w:val="000000"/>
          <w:sz w:val="20"/>
          <w:szCs w:val="20"/>
        </w:rPr>
      </w:pPr>
      <w:r w:rsidRPr="0078329A">
        <w:rPr>
          <w:rFonts w:ascii="Arial" w:hAnsi="Arial" w:cs="Arial"/>
          <w:color w:val="000000"/>
          <w:sz w:val="20"/>
          <w:szCs w:val="20"/>
        </w:rPr>
        <w:t xml:space="preserve">bankovní spojení: </w:t>
      </w:r>
      <w:r w:rsidRPr="0078329A">
        <w:rPr>
          <w:rFonts w:ascii="Arial" w:hAnsi="Arial" w:cs="Arial"/>
          <w:color w:val="000000"/>
          <w:sz w:val="20"/>
          <w:szCs w:val="20"/>
        </w:rPr>
        <w:tab/>
      </w:r>
    </w:p>
    <w:p w14:paraId="2581D221" w14:textId="284B8CDB" w:rsidR="00F10161" w:rsidRPr="0078329A" w:rsidRDefault="00F10161" w:rsidP="00F10161">
      <w:pPr>
        <w:rPr>
          <w:rFonts w:ascii="Arial" w:hAnsi="Arial" w:cs="Arial"/>
          <w:color w:val="000000"/>
          <w:sz w:val="20"/>
          <w:szCs w:val="20"/>
        </w:rPr>
      </w:pPr>
      <w:r w:rsidRPr="0078329A">
        <w:rPr>
          <w:rFonts w:ascii="Arial" w:hAnsi="Arial" w:cs="Arial"/>
          <w:color w:val="000000"/>
          <w:sz w:val="20"/>
          <w:szCs w:val="20"/>
        </w:rPr>
        <w:t xml:space="preserve">číslo účtu: </w:t>
      </w:r>
      <w:r w:rsidRPr="0078329A">
        <w:rPr>
          <w:rFonts w:ascii="Arial" w:hAnsi="Arial" w:cs="Arial"/>
          <w:color w:val="000000"/>
          <w:sz w:val="20"/>
          <w:szCs w:val="20"/>
        </w:rPr>
        <w:tab/>
      </w:r>
      <w:r w:rsidRPr="0078329A">
        <w:rPr>
          <w:rFonts w:ascii="Arial" w:hAnsi="Arial" w:cs="Arial"/>
          <w:color w:val="000000"/>
          <w:sz w:val="20"/>
          <w:szCs w:val="20"/>
        </w:rPr>
        <w:tab/>
      </w:r>
    </w:p>
    <w:p w14:paraId="00670041" w14:textId="1FA846E5" w:rsidR="00F10161" w:rsidRPr="0078329A" w:rsidRDefault="00F10161" w:rsidP="00F10161">
      <w:pPr>
        <w:tabs>
          <w:tab w:val="left" w:pos="2160"/>
        </w:tabs>
        <w:overflowPunct w:val="0"/>
        <w:autoSpaceDE w:val="0"/>
        <w:autoSpaceDN w:val="0"/>
        <w:adjustRightInd w:val="0"/>
        <w:spacing w:line="276" w:lineRule="auto"/>
        <w:textAlignment w:val="baseline"/>
        <w:rPr>
          <w:rFonts w:ascii="Arial" w:hAnsi="Arial" w:cs="Arial"/>
          <w:color w:val="000000"/>
          <w:sz w:val="20"/>
          <w:szCs w:val="20"/>
        </w:rPr>
      </w:pPr>
      <w:r w:rsidRPr="0078329A">
        <w:rPr>
          <w:rFonts w:ascii="Arial" w:hAnsi="Arial" w:cs="Arial"/>
          <w:color w:val="000000"/>
          <w:sz w:val="20"/>
          <w:szCs w:val="20"/>
        </w:rPr>
        <w:t>IČO:</w:t>
      </w:r>
      <w:r w:rsidRPr="0078329A">
        <w:rPr>
          <w:rFonts w:ascii="Arial" w:hAnsi="Arial" w:cs="Arial"/>
          <w:color w:val="000000"/>
          <w:sz w:val="20"/>
          <w:szCs w:val="20"/>
        </w:rPr>
        <w:tab/>
      </w:r>
    </w:p>
    <w:p w14:paraId="021F43D1" w14:textId="1C0FF173" w:rsidR="000B430E" w:rsidRPr="0078329A" w:rsidRDefault="00F10161" w:rsidP="00F10161">
      <w:pPr>
        <w:tabs>
          <w:tab w:val="left" w:pos="2160"/>
        </w:tabs>
        <w:overflowPunct w:val="0"/>
        <w:autoSpaceDE w:val="0"/>
        <w:autoSpaceDN w:val="0"/>
        <w:adjustRightInd w:val="0"/>
        <w:spacing w:line="276" w:lineRule="auto"/>
        <w:textAlignment w:val="baseline"/>
        <w:rPr>
          <w:rFonts w:ascii="Arial" w:hAnsi="Arial" w:cs="Arial"/>
          <w:color w:val="000000"/>
          <w:sz w:val="20"/>
          <w:szCs w:val="20"/>
        </w:rPr>
      </w:pPr>
      <w:r w:rsidRPr="0078329A">
        <w:rPr>
          <w:rFonts w:ascii="Arial" w:hAnsi="Arial" w:cs="Arial"/>
          <w:color w:val="000000"/>
          <w:sz w:val="20"/>
          <w:szCs w:val="20"/>
        </w:rPr>
        <w:t>DIČ:</w:t>
      </w:r>
      <w:r w:rsidRPr="0078329A">
        <w:rPr>
          <w:rFonts w:ascii="Arial" w:hAnsi="Arial" w:cs="Arial"/>
          <w:color w:val="000000"/>
          <w:sz w:val="20"/>
          <w:szCs w:val="20"/>
        </w:rPr>
        <w:tab/>
      </w:r>
    </w:p>
    <w:p w14:paraId="1FD713D2" w14:textId="048DE805" w:rsidR="00F10161" w:rsidRPr="0078329A" w:rsidRDefault="00F10161" w:rsidP="00F10161">
      <w:pPr>
        <w:tabs>
          <w:tab w:val="left" w:pos="2160"/>
        </w:tabs>
        <w:overflowPunct w:val="0"/>
        <w:autoSpaceDE w:val="0"/>
        <w:autoSpaceDN w:val="0"/>
        <w:adjustRightInd w:val="0"/>
        <w:spacing w:line="276" w:lineRule="auto"/>
        <w:textAlignment w:val="baseline"/>
        <w:rPr>
          <w:rFonts w:ascii="Arial" w:hAnsi="Arial" w:cs="Arial"/>
          <w:color w:val="000000"/>
          <w:sz w:val="20"/>
          <w:szCs w:val="20"/>
        </w:rPr>
      </w:pPr>
      <w:r w:rsidRPr="0078329A">
        <w:rPr>
          <w:rFonts w:ascii="Arial" w:hAnsi="Arial" w:cs="Arial"/>
          <w:color w:val="000000"/>
          <w:sz w:val="20"/>
          <w:szCs w:val="20"/>
        </w:rPr>
        <w:t>zastoupen:</w:t>
      </w:r>
      <w:r w:rsidRPr="0078329A">
        <w:rPr>
          <w:rFonts w:ascii="Arial" w:hAnsi="Arial" w:cs="Arial"/>
          <w:color w:val="000000"/>
          <w:sz w:val="20"/>
          <w:szCs w:val="20"/>
        </w:rPr>
        <w:tab/>
      </w:r>
    </w:p>
    <w:permEnd w:id="1163201194"/>
    <w:p w14:paraId="038A4149" w14:textId="77777777" w:rsidR="00F10161" w:rsidRPr="0078329A" w:rsidRDefault="00F10161" w:rsidP="004C6762">
      <w:pPr>
        <w:tabs>
          <w:tab w:val="left" w:pos="2160"/>
        </w:tabs>
        <w:overflowPunct w:val="0"/>
        <w:autoSpaceDE w:val="0"/>
        <w:autoSpaceDN w:val="0"/>
        <w:adjustRightInd w:val="0"/>
        <w:spacing w:line="276" w:lineRule="auto"/>
        <w:textAlignment w:val="baseline"/>
        <w:rPr>
          <w:rFonts w:ascii="Arial" w:hAnsi="Arial" w:cs="Arial"/>
          <w:b/>
          <w:color w:val="000000"/>
          <w:sz w:val="20"/>
          <w:szCs w:val="20"/>
        </w:rPr>
      </w:pPr>
    </w:p>
    <w:p w14:paraId="1C83E3F7" w14:textId="77777777" w:rsidR="000E207C" w:rsidRPr="0078329A" w:rsidRDefault="000E207C" w:rsidP="000E207C">
      <w:pPr>
        <w:ind w:firstLine="1"/>
        <w:rPr>
          <w:rFonts w:ascii="Arial" w:hAnsi="Arial" w:cs="Arial"/>
          <w:b/>
          <w:spacing w:val="4"/>
          <w:sz w:val="20"/>
          <w:szCs w:val="20"/>
        </w:rPr>
      </w:pPr>
      <w:permStart w:id="280707002" w:edGrp="everyone"/>
      <w:r w:rsidRPr="0078329A">
        <w:rPr>
          <w:rFonts w:ascii="Arial" w:hAnsi="Arial" w:cs="Arial"/>
          <w:b/>
          <w:spacing w:val="4"/>
          <w:sz w:val="20"/>
          <w:szCs w:val="20"/>
        </w:rPr>
        <w:t>Osoby oprávněné jednat za zhotovitele v rámci uzavřené rámcové dohody a dílčích smluv ve věcech:</w:t>
      </w:r>
    </w:p>
    <w:p w14:paraId="0ACD3135" w14:textId="1CD7AA3E" w:rsidR="000E207C" w:rsidRPr="0078329A" w:rsidRDefault="000E207C" w:rsidP="000E207C">
      <w:pPr>
        <w:snapToGrid w:val="0"/>
        <w:ind w:left="425" w:hanging="425"/>
        <w:rPr>
          <w:rFonts w:ascii="Arial" w:hAnsi="Arial" w:cs="Arial"/>
          <w:spacing w:val="6"/>
          <w:sz w:val="20"/>
          <w:szCs w:val="20"/>
        </w:rPr>
      </w:pPr>
      <w:r w:rsidRPr="0078329A">
        <w:rPr>
          <w:rFonts w:ascii="Arial" w:hAnsi="Arial" w:cs="Arial"/>
          <w:spacing w:val="6"/>
          <w:sz w:val="20"/>
          <w:szCs w:val="20"/>
        </w:rPr>
        <w:t xml:space="preserve">a/ smluvních: </w:t>
      </w:r>
      <w:r w:rsidRPr="0078329A">
        <w:rPr>
          <w:rFonts w:ascii="Arial" w:hAnsi="Arial" w:cs="Arial"/>
          <w:spacing w:val="6"/>
          <w:sz w:val="20"/>
          <w:szCs w:val="20"/>
        </w:rPr>
        <w:tab/>
      </w:r>
      <w:r w:rsidRPr="0078329A">
        <w:rPr>
          <w:rFonts w:ascii="Arial" w:hAnsi="Arial" w:cs="Arial"/>
          <w:spacing w:val="6"/>
          <w:sz w:val="20"/>
          <w:szCs w:val="20"/>
        </w:rPr>
        <w:tab/>
      </w:r>
      <w:r w:rsidRPr="0078329A">
        <w:rPr>
          <w:rFonts w:ascii="Arial" w:hAnsi="Arial" w:cs="Arial"/>
          <w:spacing w:val="6"/>
          <w:sz w:val="20"/>
          <w:szCs w:val="20"/>
        </w:rPr>
        <w:tab/>
      </w:r>
      <w:r w:rsidRPr="0078329A">
        <w:rPr>
          <w:rFonts w:ascii="Arial" w:hAnsi="Arial" w:cs="Arial"/>
          <w:spacing w:val="6"/>
          <w:sz w:val="20"/>
          <w:szCs w:val="20"/>
        </w:rPr>
        <w:tab/>
      </w:r>
    </w:p>
    <w:p w14:paraId="6C0C3252" w14:textId="18AAD19C" w:rsidR="000E207C" w:rsidRPr="0078329A" w:rsidRDefault="000E207C" w:rsidP="000E207C">
      <w:pPr>
        <w:pStyle w:val="Zkladntext"/>
        <w:spacing w:after="0" w:line="276" w:lineRule="auto"/>
        <w:rPr>
          <w:rFonts w:ascii="Arial" w:hAnsi="Arial" w:cs="Arial"/>
          <w:spacing w:val="6"/>
          <w:sz w:val="20"/>
          <w:szCs w:val="20"/>
        </w:rPr>
      </w:pPr>
      <w:r w:rsidRPr="0078329A">
        <w:rPr>
          <w:rFonts w:ascii="Arial" w:hAnsi="Arial" w:cs="Arial"/>
          <w:spacing w:val="6"/>
          <w:sz w:val="20"/>
          <w:szCs w:val="20"/>
        </w:rPr>
        <w:t xml:space="preserve">b/ technických a realizace díla:   </w:t>
      </w:r>
    </w:p>
    <w:permEnd w:id="280707002"/>
    <w:p w14:paraId="1451ADC4" w14:textId="46B0146B" w:rsidR="000E207C" w:rsidRPr="0078329A" w:rsidRDefault="000E207C" w:rsidP="000E207C">
      <w:pPr>
        <w:pStyle w:val="Zkladntext"/>
        <w:spacing w:after="0" w:line="276" w:lineRule="auto"/>
        <w:rPr>
          <w:rFonts w:ascii="Arial" w:hAnsi="Arial" w:cs="Arial"/>
          <w:sz w:val="20"/>
          <w:szCs w:val="20"/>
        </w:rPr>
      </w:pPr>
      <w:r w:rsidRPr="0078329A">
        <w:rPr>
          <w:rFonts w:cs="Arial"/>
          <w:spacing w:val="6"/>
          <w:sz w:val="20"/>
          <w:szCs w:val="20"/>
        </w:rPr>
        <w:t xml:space="preserve">       </w:t>
      </w:r>
    </w:p>
    <w:p w14:paraId="512CF77D" w14:textId="13393277" w:rsidR="004C6762" w:rsidRPr="0078329A" w:rsidRDefault="004C6762" w:rsidP="004C6762">
      <w:pPr>
        <w:pStyle w:val="Zkladntext"/>
        <w:spacing w:after="0" w:line="276" w:lineRule="auto"/>
        <w:rPr>
          <w:rFonts w:ascii="Arial" w:hAnsi="Arial" w:cs="Arial"/>
          <w:sz w:val="20"/>
          <w:szCs w:val="20"/>
          <w:lang w:val="cs-CZ"/>
        </w:rPr>
      </w:pPr>
      <w:permStart w:id="326981521" w:edGrp="everyone"/>
      <w:r w:rsidRPr="0078329A">
        <w:rPr>
          <w:rFonts w:ascii="Arial" w:hAnsi="Arial" w:cs="Arial"/>
          <w:sz w:val="20"/>
          <w:szCs w:val="20"/>
        </w:rPr>
        <w:t>(dále jen „</w:t>
      </w:r>
      <w:r w:rsidR="0006218A" w:rsidRPr="0078329A">
        <w:rPr>
          <w:rFonts w:ascii="Arial" w:hAnsi="Arial" w:cs="Arial"/>
          <w:b/>
          <w:sz w:val="20"/>
          <w:szCs w:val="20"/>
          <w:lang w:val="cs-CZ"/>
        </w:rPr>
        <w:t>Z</w:t>
      </w:r>
      <w:r w:rsidRPr="0078329A">
        <w:rPr>
          <w:rFonts w:ascii="Arial" w:hAnsi="Arial" w:cs="Arial"/>
          <w:b/>
          <w:sz w:val="20"/>
          <w:szCs w:val="20"/>
          <w:lang w:val="cs-CZ"/>
        </w:rPr>
        <w:t>hotovitel 2</w:t>
      </w:r>
      <w:r w:rsidRPr="0078329A">
        <w:rPr>
          <w:rFonts w:ascii="Arial" w:hAnsi="Arial" w:cs="Arial"/>
          <w:b/>
          <w:sz w:val="20"/>
          <w:szCs w:val="20"/>
        </w:rPr>
        <w:t>“</w:t>
      </w:r>
      <w:r w:rsidRPr="0078329A">
        <w:rPr>
          <w:rFonts w:ascii="Arial" w:hAnsi="Arial" w:cs="Arial"/>
          <w:sz w:val="20"/>
          <w:szCs w:val="20"/>
        </w:rPr>
        <w:t>)</w:t>
      </w:r>
    </w:p>
    <w:permEnd w:id="326981521"/>
    <w:p w14:paraId="512CF77E" w14:textId="77777777" w:rsidR="004C6762" w:rsidRPr="0078329A" w:rsidRDefault="004C6762" w:rsidP="004C6762">
      <w:pPr>
        <w:tabs>
          <w:tab w:val="left" w:pos="2160"/>
        </w:tabs>
        <w:overflowPunct w:val="0"/>
        <w:autoSpaceDE w:val="0"/>
        <w:autoSpaceDN w:val="0"/>
        <w:adjustRightInd w:val="0"/>
        <w:spacing w:line="276" w:lineRule="auto"/>
        <w:textAlignment w:val="baseline"/>
        <w:rPr>
          <w:rFonts w:ascii="Arial" w:hAnsi="Arial" w:cs="Arial"/>
          <w:b/>
          <w:color w:val="000000"/>
          <w:sz w:val="20"/>
          <w:szCs w:val="20"/>
        </w:rPr>
      </w:pPr>
    </w:p>
    <w:p w14:paraId="4BD22475" w14:textId="77777777" w:rsidR="00352D3B" w:rsidRPr="0078329A" w:rsidRDefault="00352D3B" w:rsidP="00352D3B">
      <w:pPr>
        <w:tabs>
          <w:tab w:val="left" w:pos="2160"/>
        </w:tabs>
        <w:overflowPunct w:val="0"/>
        <w:autoSpaceDE w:val="0"/>
        <w:autoSpaceDN w:val="0"/>
        <w:adjustRightInd w:val="0"/>
        <w:spacing w:line="276" w:lineRule="auto"/>
        <w:textAlignment w:val="baseline"/>
        <w:rPr>
          <w:rFonts w:ascii="Arial" w:hAnsi="Arial" w:cs="Arial"/>
          <w:b/>
          <w:color w:val="000000"/>
          <w:sz w:val="20"/>
          <w:szCs w:val="20"/>
        </w:rPr>
      </w:pPr>
      <w:r w:rsidRPr="0078329A">
        <w:rPr>
          <w:rFonts w:ascii="Arial" w:hAnsi="Arial" w:cs="Arial"/>
          <w:b/>
          <w:color w:val="000000"/>
          <w:sz w:val="20"/>
          <w:szCs w:val="20"/>
        </w:rPr>
        <w:t>Zhotovitel:</w:t>
      </w:r>
      <w:r w:rsidRPr="0078329A">
        <w:rPr>
          <w:rFonts w:ascii="Arial" w:hAnsi="Arial" w:cs="Arial"/>
          <w:b/>
          <w:color w:val="000000"/>
          <w:sz w:val="20"/>
          <w:szCs w:val="20"/>
        </w:rPr>
        <w:tab/>
      </w:r>
    </w:p>
    <w:p w14:paraId="57CD754B" w14:textId="77777777" w:rsidR="00352D3B" w:rsidRPr="0078329A" w:rsidRDefault="00352D3B" w:rsidP="00352D3B">
      <w:pPr>
        <w:tabs>
          <w:tab w:val="left" w:pos="2160"/>
        </w:tabs>
        <w:overflowPunct w:val="0"/>
        <w:autoSpaceDE w:val="0"/>
        <w:autoSpaceDN w:val="0"/>
        <w:adjustRightInd w:val="0"/>
        <w:spacing w:before="120" w:line="276" w:lineRule="auto"/>
        <w:textAlignment w:val="baseline"/>
        <w:rPr>
          <w:rFonts w:ascii="Arial" w:hAnsi="Arial" w:cs="Arial"/>
          <w:color w:val="000000"/>
          <w:sz w:val="20"/>
          <w:szCs w:val="20"/>
        </w:rPr>
      </w:pPr>
      <w:r w:rsidRPr="0078329A">
        <w:rPr>
          <w:rFonts w:ascii="Arial" w:hAnsi="Arial" w:cs="Arial"/>
          <w:color w:val="000000"/>
          <w:sz w:val="20"/>
          <w:szCs w:val="20"/>
        </w:rPr>
        <w:t xml:space="preserve">se sídlem: </w:t>
      </w:r>
      <w:r w:rsidRPr="0078329A">
        <w:rPr>
          <w:rFonts w:ascii="Arial" w:hAnsi="Arial" w:cs="Arial"/>
          <w:color w:val="000000"/>
          <w:sz w:val="20"/>
          <w:szCs w:val="20"/>
        </w:rPr>
        <w:tab/>
      </w:r>
    </w:p>
    <w:p w14:paraId="0019A175" w14:textId="77777777" w:rsidR="00352D3B" w:rsidRPr="0078329A" w:rsidRDefault="00352D3B" w:rsidP="00352D3B">
      <w:pPr>
        <w:tabs>
          <w:tab w:val="left" w:pos="2160"/>
        </w:tabs>
        <w:overflowPunct w:val="0"/>
        <w:autoSpaceDE w:val="0"/>
        <w:autoSpaceDN w:val="0"/>
        <w:adjustRightInd w:val="0"/>
        <w:spacing w:line="276" w:lineRule="auto"/>
        <w:textAlignment w:val="baseline"/>
        <w:rPr>
          <w:rFonts w:ascii="Arial" w:hAnsi="Arial" w:cs="Arial"/>
          <w:color w:val="000000"/>
          <w:sz w:val="20"/>
          <w:szCs w:val="20"/>
        </w:rPr>
      </w:pPr>
      <w:r w:rsidRPr="0078329A">
        <w:rPr>
          <w:rFonts w:ascii="Arial" w:hAnsi="Arial" w:cs="Arial"/>
          <w:color w:val="000000"/>
          <w:sz w:val="20"/>
          <w:szCs w:val="20"/>
        </w:rPr>
        <w:t>zapsaný:</w:t>
      </w:r>
      <w:r w:rsidRPr="0078329A">
        <w:rPr>
          <w:rFonts w:ascii="Arial" w:hAnsi="Arial" w:cs="Arial"/>
          <w:color w:val="000000"/>
          <w:sz w:val="20"/>
          <w:szCs w:val="20"/>
        </w:rPr>
        <w:tab/>
      </w:r>
    </w:p>
    <w:p w14:paraId="7253A57F" w14:textId="77777777" w:rsidR="00352D3B" w:rsidRPr="0078329A" w:rsidRDefault="00352D3B" w:rsidP="00352D3B">
      <w:pPr>
        <w:tabs>
          <w:tab w:val="left" w:pos="2160"/>
        </w:tabs>
        <w:overflowPunct w:val="0"/>
        <w:autoSpaceDE w:val="0"/>
        <w:autoSpaceDN w:val="0"/>
        <w:adjustRightInd w:val="0"/>
        <w:spacing w:line="276" w:lineRule="auto"/>
        <w:textAlignment w:val="baseline"/>
        <w:rPr>
          <w:rFonts w:ascii="Arial" w:hAnsi="Arial" w:cs="Arial"/>
          <w:color w:val="000000"/>
          <w:sz w:val="20"/>
          <w:szCs w:val="20"/>
        </w:rPr>
      </w:pPr>
      <w:r w:rsidRPr="0078329A">
        <w:rPr>
          <w:rFonts w:ascii="Arial" w:hAnsi="Arial" w:cs="Arial"/>
          <w:color w:val="000000"/>
          <w:sz w:val="20"/>
          <w:szCs w:val="20"/>
        </w:rPr>
        <w:t xml:space="preserve">bankovní spojení: </w:t>
      </w:r>
      <w:r w:rsidRPr="0078329A">
        <w:rPr>
          <w:rFonts w:ascii="Arial" w:hAnsi="Arial" w:cs="Arial"/>
          <w:color w:val="000000"/>
          <w:sz w:val="20"/>
          <w:szCs w:val="20"/>
        </w:rPr>
        <w:tab/>
      </w:r>
    </w:p>
    <w:p w14:paraId="0E00E87C" w14:textId="77777777" w:rsidR="00352D3B" w:rsidRPr="0078329A" w:rsidRDefault="00352D3B" w:rsidP="00352D3B">
      <w:pPr>
        <w:rPr>
          <w:rFonts w:ascii="Arial" w:hAnsi="Arial" w:cs="Arial"/>
          <w:color w:val="000000"/>
          <w:sz w:val="20"/>
          <w:szCs w:val="20"/>
        </w:rPr>
      </w:pPr>
      <w:r w:rsidRPr="0078329A">
        <w:rPr>
          <w:rFonts w:ascii="Arial" w:hAnsi="Arial" w:cs="Arial"/>
          <w:color w:val="000000"/>
          <w:sz w:val="20"/>
          <w:szCs w:val="20"/>
        </w:rPr>
        <w:t xml:space="preserve">číslo účtu: </w:t>
      </w:r>
      <w:r w:rsidRPr="0078329A">
        <w:rPr>
          <w:rFonts w:ascii="Arial" w:hAnsi="Arial" w:cs="Arial"/>
          <w:color w:val="000000"/>
          <w:sz w:val="20"/>
          <w:szCs w:val="20"/>
        </w:rPr>
        <w:tab/>
      </w:r>
      <w:r w:rsidRPr="0078329A">
        <w:rPr>
          <w:rFonts w:ascii="Arial" w:hAnsi="Arial" w:cs="Arial"/>
          <w:color w:val="000000"/>
          <w:sz w:val="20"/>
          <w:szCs w:val="20"/>
        </w:rPr>
        <w:tab/>
      </w:r>
    </w:p>
    <w:p w14:paraId="53E39B29" w14:textId="77777777" w:rsidR="00352D3B" w:rsidRPr="0078329A" w:rsidRDefault="00352D3B" w:rsidP="00352D3B">
      <w:pPr>
        <w:tabs>
          <w:tab w:val="left" w:pos="2160"/>
        </w:tabs>
        <w:overflowPunct w:val="0"/>
        <w:autoSpaceDE w:val="0"/>
        <w:autoSpaceDN w:val="0"/>
        <w:adjustRightInd w:val="0"/>
        <w:spacing w:line="276" w:lineRule="auto"/>
        <w:textAlignment w:val="baseline"/>
        <w:rPr>
          <w:rFonts w:ascii="Arial" w:hAnsi="Arial" w:cs="Arial"/>
          <w:color w:val="000000"/>
          <w:sz w:val="20"/>
          <w:szCs w:val="20"/>
        </w:rPr>
      </w:pPr>
      <w:r w:rsidRPr="0078329A">
        <w:rPr>
          <w:rFonts w:ascii="Arial" w:hAnsi="Arial" w:cs="Arial"/>
          <w:color w:val="000000"/>
          <w:sz w:val="20"/>
          <w:szCs w:val="20"/>
        </w:rPr>
        <w:t>IČO:</w:t>
      </w:r>
      <w:r w:rsidRPr="0078329A">
        <w:rPr>
          <w:rFonts w:ascii="Arial" w:hAnsi="Arial" w:cs="Arial"/>
          <w:color w:val="000000"/>
          <w:sz w:val="20"/>
          <w:szCs w:val="20"/>
        </w:rPr>
        <w:tab/>
      </w:r>
    </w:p>
    <w:p w14:paraId="5DC463FC" w14:textId="77777777" w:rsidR="00352D3B" w:rsidRPr="0078329A" w:rsidRDefault="00352D3B" w:rsidP="00352D3B">
      <w:pPr>
        <w:tabs>
          <w:tab w:val="left" w:pos="2160"/>
        </w:tabs>
        <w:overflowPunct w:val="0"/>
        <w:autoSpaceDE w:val="0"/>
        <w:autoSpaceDN w:val="0"/>
        <w:adjustRightInd w:val="0"/>
        <w:spacing w:line="276" w:lineRule="auto"/>
        <w:textAlignment w:val="baseline"/>
        <w:rPr>
          <w:rFonts w:ascii="Arial" w:hAnsi="Arial" w:cs="Arial"/>
          <w:color w:val="000000"/>
          <w:sz w:val="20"/>
          <w:szCs w:val="20"/>
        </w:rPr>
      </w:pPr>
      <w:r w:rsidRPr="0078329A">
        <w:rPr>
          <w:rFonts w:ascii="Arial" w:hAnsi="Arial" w:cs="Arial"/>
          <w:color w:val="000000"/>
          <w:sz w:val="20"/>
          <w:szCs w:val="20"/>
        </w:rPr>
        <w:t>DIČ:</w:t>
      </w:r>
      <w:r w:rsidRPr="0078329A">
        <w:rPr>
          <w:rFonts w:ascii="Arial" w:hAnsi="Arial" w:cs="Arial"/>
          <w:color w:val="000000"/>
          <w:sz w:val="20"/>
          <w:szCs w:val="20"/>
        </w:rPr>
        <w:tab/>
      </w:r>
    </w:p>
    <w:p w14:paraId="523CB08F" w14:textId="77777777" w:rsidR="00352D3B" w:rsidRPr="0078329A" w:rsidRDefault="00352D3B" w:rsidP="00352D3B">
      <w:pPr>
        <w:tabs>
          <w:tab w:val="left" w:pos="2160"/>
        </w:tabs>
        <w:overflowPunct w:val="0"/>
        <w:autoSpaceDE w:val="0"/>
        <w:autoSpaceDN w:val="0"/>
        <w:adjustRightInd w:val="0"/>
        <w:spacing w:line="276" w:lineRule="auto"/>
        <w:textAlignment w:val="baseline"/>
        <w:rPr>
          <w:rFonts w:ascii="Arial" w:hAnsi="Arial" w:cs="Arial"/>
          <w:color w:val="000000"/>
          <w:sz w:val="20"/>
          <w:szCs w:val="20"/>
        </w:rPr>
      </w:pPr>
      <w:r w:rsidRPr="0078329A">
        <w:rPr>
          <w:rFonts w:ascii="Arial" w:hAnsi="Arial" w:cs="Arial"/>
          <w:color w:val="000000"/>
          <w:sz w:val="20"/>
          <w:szCs w:val="20"/>
        </w:rPr>
        <w:t>zastoupen:</w:t>
      </w:r>
      <w:r w:rsidRPr="0078329A">
        <w:rPr>
          <w:rFonts w:ascii="Arial" w:hAnsi="Arial" w:cs="Arial"/>
          <w:color w:val="000000"/>
          <w:sz w:val="20"/>
          <w:szCs w:val="20"/>
        </w:rPr>
        <w:tab/>
      </w:r>
    </w:p>
    <w:p w14:paraId="7D4E3B02" w14:textId="77777777" w:rsidR="00352D3B" w:rsidRPr="0078329A" w:rsidRDefault="00352D3B" w:rsidP="00352D3B">
      <w:pPr>
        <w:tabs>
          <w:tab w:val="left" w:pos="2160"/>
        </w:tabs>
        <w:overflowPunct w:val="0"/>
        <w:autoSpaceDE w:val="0"/>
        <w:autoSpaceDN w:val="0"/>
        <w:adjustRightInd w:val="0"/>
        <w:spacing w:line="276" w:lineRule="auto"/>
        <w:textAlignment w:val="baseline"/>
        <w:rPr>
          <w:rFonts w:ascii="Arial" w:hAnsi="Arial" w:cs="Arial"/>
          <w:b/>
          <w:color w:val="000000"/>
          <w:sz w:val="20"/>
          <w:szCs w:val="20"/>
        </w:rPr>
      </w:pPr>
    </w:p>
    <w:p w14:paraId="3D3AAC7F" w14:textId="77777777" w:rsidR="00352D3B" w:rsidRPr="0078329A" w:rsidRDefault="00352D3B" w:rsidP="00352D3B">
      <w:pPr>
        <w:ind w:firstLine="1"/>
        <w:rPr>
          <w:rFonts w:ascii="Arial" w:hAnsi="Arial" w:cs="Arial"/>
          <w:b/>
          <w:spacing w:val="4"/>
          <w:sz w:val="20"/>
          <w:szCs w:val="20"/>
        </w:rPr>
      </w:pPr>
      <w:permStart w:id="1657430228" w:edGrp="everyone"/>
      <w:r w:rsidRPr="0078329A">
        <w:rPr>
          <w:rFonts w:ascii="Arial" w:hAnsi="Arial" w:cs="Arial"/>
          <w:b/>
          <w:spacing w:val="4"/>
          <w:sz w:val="20"/>
          <w:szCs w:val="20"/>
        </w:rPr>
        <w:t>Osoby oprávněné jednat za zhotovitele v rámci uzavřené rámcové dohody a dílčích smluv ve věcech:</w:t>
      </w:r>
    </w:p>
    <w:p w14:paraId="0EF845DA" w14:textId="7269CEE9" w:rsidR="00352D3B" w:rsidRPr="0078329A" w:rsidRDefault="00352D3B" w:rsidP="00352D3B">
      <w:pPr>
        <w:snapToGrid w:val="0"/>
        <w:ind w:left="425" w:hanging="425"/>
        <w:rPr>
          <w:rFonts w:ascii="Arial" w:hAnsi="Arial" w:cs="Arial"/>
          <w:spacing w:val="6"/>
          <w:sz w:val="20"/>
          <w:szCs w:val="20"/>
        </w:rPr>
      </w:pPr>
      <w:r w:rsidRPr="0078329A">
        <w:rPr>
          <w:rFonts w:ascii="Arial" w:hAnsi="Arial" w:cs="Arial"/>
          <w:spacing w:val="6"/>
          <w:sz w:val="20"/>
          <w:szCs w:val="20"/>
        </w:rPr>
        <w:t xml:space="preserve">a/ smluvních: </w:t>
      </w:r>
      <w:r w:rsidRPr="0078329A">
        <w:rPr>
          <w:rFonts w:ascii="Arial" w:hAnsi="Arial" w:cs="Arial"/>
          <w:spacing w:val="6"/>
          <w:sz w:val="20"/>
          <w:szCs w:val="20"/>
        </w:rPr>
        <w:tab/>
      </w:r>
      <w:r w:rsidRPr="0078329A">
        <w:rPr>
          <w:rFonts w:ascii="Arial" w:hAnsi="Arial" w:cs="Arial"/>
          <w:spacing w:val="6"/>
          <w:sz w:val="20"/>
          <w:szCs w:val="20"/>
        </w:rPr>
        <w:tab/>
      </w:r>
      <w:r w:rsidRPr="0078329A">
        <w:rPr>
          <w:rFonts w:ascii="Arial" w:hAnsi="Arial" w:cs="Arial"/>
          <w:spacing w:val="6"/>
          <w:sz w:val="20"/>
          <w:szCs w:val="20"/>
        </w:rPr>
        <w:tab/>
      </w:r>
      <w:r w:rsidRPr="0078329A">
        <w:rPr>
          <w:rFonts w:ascii="Arial" w:hAnsi="Arial" w:cs="Arial"/>
          <w:spacing w:val="6"/>
          <w:sz w:val="20"/>
          <w:szCs w:val="20"/>
        </w:rPr>
        <w:tab/>
      </w:r>
    </w:p>
    <w:p w14:paraId="659C7B22" w14:textId="38EB9870" w:rsidR="00352D3B" w:rsidRPr="0078329A" w:rsidRDefault="00352D3B" w:rsidP="00352D3B">
      <w:pPr>
        <w:pStyle w:val="Zkladntext"/>
        <w:spacing w:after="0" w:line="276" w:lineRule="auto"/>
        <w:rPr>
          <w:rFonts w:ascii="Arial" w:hAnsi="Arial" w:cs="Arial"/>
          <w:spacing w:val="6"/>
          <w:sz w:val="20"/>
          <w:szCs w:val="20"/>
        </w:rPr>
      </w:pPr>
      <w:r w:rsidRPr="0078329A">
        <w:rPr>
          <w:rFonts w:ascii="Arial" w:hAnsi="Arial" w:cs="Arial"/>
          <w:spacing w:val="6"/>
          <w:sz w:val="20"/>
          <w:szCs w:val="20"/>
        </w:rPr>
        <w:t xml:space="preserve">b/ technických a realizace díla: </w:t>
      </w:r>
    </w:p>
    <w:permEnd w:id="1657430228"/>
    <w:p w14:paraId="3F2CB75F" w14:textId="77777777" w:rsidR="00352D3B" w:rsidRPr="0078329A" w:rsidRDefault="00352D3B" w:rsidP="00352D3B">
      <w:pPr>
        <w:pStyle w:val="Zkladntext"/>
        <w:spacing w:after="0" w:line="276" w:lineRule="auto"/>
        <w:rPr>
          <w:rFonts w:ascii="Arial" w:hAnsi="Arial" w:cs="Arial"/>
          <w:sz w:val="20"/>
          <w:szCs w:val="20"/>
        </w:rPr>
      </w:pPr>
      <w:r w:rsidRPr="0078329A">
        <w:rPr>
          <w:rFonts w:cs="Arial"/>
          <w:spacing w:val="6"/>
          <w:sz w:val="20"/>
          <w:szCs w:val="20"/>
        </w:rPr>
        <w:t xml:space="preserve">       </w:t>
      </w:r>
    </w:p>
    <w:p w14:paraId="31838032" w14:textId="373CDCD3" w:rsidR="00352D3B" w:rsidRPr="0078329A" w:rsidRDefault="00352D3B" w:rsidP="00352D3B">
      <w:pPr>
        <w:pStyle w:val="Zkladntext"/>
        <w:spacing w:after="0" w:line="276" w:lineRule="auto"/>
        <w:rPr>
          <w:rFonts w:ascii="Arial" w:hAnsi="Arial" w:cs="Arial"/>
          <w:sz w:val="20"/>
          <w:szCs w:val="20"/>
          <w:lang w:val="cs-CZ"/>
        </w:rPr>
      </w:pPr>
      <w:permStart w:id="1504195472" w:edGrp="everyone"/>
      <w:r w:rsidRPr="0078329A">
        <w:rPr>
          <w:rFonts w:ascii="Arial" w:hAnsi="Arial" w:cs="Arial"/>
          <w:sz w:val="20"/>
          <w:szCs w:val="20"/>
        </w:rPr>
        <w:t>(dále jen „</w:t>
      </w:r>
      <w:r w:rsidRPr="0078329A">
        <w:rPr>
          <w:rFonts w:ascii="Arial" w:hAnsi="Arial" w:cs="Arial"/>
          <w:b/>
          <w:sz w:val="20"/>
          <w:szCs w:val="20"/>
          <w:lang w:val="cs-CZ"/>
        </w:rPr>
        <w:t xml:space="preserve">Zhotovitel </w:t>
      </w:r>
      <w:r>
        <w:rPr>
          <w:rFonts w:ascii="Arial" w:hAnsi="Arial" w:cs="Arial"/>
          <w:b/>
          <w:sz w:val="20"/>
          <w:szCs w:val="20"/>
          <w:lang w:val="cs-CZ"/>
        </w:rPr>
        <w:t>X</w:t>
      </w:r>
      <w:r w:rsidRPr="0078329A">
        <w:rPr>
          <w:rFonts w:ascii="Arial" w:hAnsi="Arial" w:cs="Arial"/>
          <w:b/>
          <w:sz w:val="20"/>
          <w:szCs w:val="20"/>
        </w:rPr>
        <w:t>“</w:t>
      </w:r>
      <w:r w:rsidRPr="0078329A">
        <w:rPr>
          <w:rFonts w:ascii="Arial" w:hAnsi="Arial" w:cs="Arial"/>
          <w:sz w:val="20"/>
          <w:szCs w:val="20"/>
        </w:rPr>
        <w:t>)</w:t>
      </w:r>
    </w:p>
    <w:permEnd w:id="1504195472"/>
    <w:p w14:paraId="512CF791" w14:textId="77777777" w:rsidR="004C6762" w:rsidRPr="0078329A" w:rsidRDefault="004C6762" w:rsidP="004C6762">
      <w:pPr>
        <w:pStyle w:val="Seznam"/>
        <w:spacing w:line="276" w:lineRule="auto"/>
        <w:rPr>
          <w:rFonts w:ascii="Arial" w:hAnsi="Arial" w:cs="Arial"/>
          <w:sz w:val="20"/>
          <w:szCs w:val="20"/>
        </w:rPr>
      </w:pPr>
    </w:p>
    <w:p w14:paraId="78029B65" w14:textId="2416CDB0" w:rsidR="005A325F" w:rsidRPr="0078329A" w:rsidRDefault="005A325F" w:rsidP="005A325F">
      <w:pPr>
        <w:tabs>
          <w:tab w:val="left" w:pos="2160"/>
        </w:tabs>
        <w:overflowPunct w:val="0"/>
        <w:autoSpaceDE w:val="0"/>
        <w:autoSpaceDN w:val="0"/>
        <w:adjustRightInd w:val="0"/>
        <w:textAlignment w:val="baseline"/>
        <w:rPr>
          <w:rFonts w:ascii="Arial" w:hAnsi="Arial" w:cs="Arial"/>
          <w:color w:val="000000"/>
          <w:sz w:val="20"/>
          <w:szCs w:val="20"/>
        </w:rPr>
      </w:pPr>
      <w:r w:rsidRPr="0078329A">
        <w:rPr>
          <w:rFonts w:ascii="Arial" w:hAnsi="Arial" w:cs="Arial"/>
          <w:color w:val="000000"/>
          <w:sz w:val="20"/>
          <w:szCs w:val="20"/>
        </w:rPr>
        <w:t>(dále také každý z nich samostatně jen jako „</w:t>
      </w:r>
      <w:r w:rsidRPr="0078329A">
        <w:rPr>
          <w:rFonts w:ascii="Arial" w:hAnsi="Arial" w:cs="Arial"/>
          <w:b/>
          <w:color w:val="000000"/>
          <w:sz w:val="20"/>
          <w:szCs w:val="20"/>
        </w:rPr>
        <w:t>Zhotovitel</w:t>
      </w:r>
      <w:r w:rsidR="00CE644C" w:rsidRPr="0078329A">
        <w:rPr>
          <w:rFonts w:ascii="Arial" w:hAnsi="Arial" w:cs="Arial"/>
          <w:b/>
          <w:color w:val="000000"/>
          <w:sz w:val="20"/>
          <w:szCs w:val="20"/>
        </w:rPr>
        <w:t>“</w:t>
      </w:r>
      <w:r w:rsidRPr="0078329A">
        <w:rPr>
          <w:rFonts w:ascii="Arial" w:hAnsi="Arial" w:cs="Arial"/>
          <w:b/>
          <w:color w:val="000000"/>
          <w:sz w:val="20"/>
          <w:szCs w:val="20"/>
        </w:rPr>
        <w:t xml:space="preserve"> </w:t>
      </w:r>
      <w:r w:rsidRPr="0078329A">
        <w:rPr>
          <w:rFonts w:ascii="Arial" w:hAnsi="Arial" w:cs="Arial"/>
          <w:color w:val="000000"/>
          <w:sz w:val="20"/>
          <w:szCs w:val="20"/>
        </w:rPr>
        <w:t>a společně jako „</w:t>
      </w:r>
      <w:r w:rsidRPr="0078329A">
        <w:rPr>
          <w:rFonts w:ascii="Arial" w:hAnsi="Arial" w:cs="Arial"/>
          <w:b/>
          <w:color w:val="000000"/>
          <w:sz w:val="20"/>
          <w:szCs w:val="20"/>
        </w:rPr>
        <w:t>Zhotovitelé</w:t>
      </w:r>
      <w:r w:rsidRPr="0078329A">
        <w:rPr>
          <w:rFonts w:ascii="Arial" w:hAnsi="Arial" w:cs="Arial"/>
          <w:color w:val="000000"/>
          <w:sz w:val="20"/>
          <w:szCs w:val="20"/>
        </w:rPr>
        <w:t>“) na straně druhé.</w:t>
      </w:r>
    </w:p>
    <w:p w14:paraId="17106BE7" w14:textId="77777777" w:rsidR="005A325F" w:rsidRPr="0078329A" w:rsidRDefault="005A325F" w:rsidP="005A325F">
      <w:pPr>
        <w:tabs>
          <w:tab w:val="left" w:pos="2160"/>
        </w:tabs>
        <w:overflowPunct w:val="0"/>
        <w:autoSpaceDE w:val="0"/>
        <w:autoSpaceDN w:val="0"/>
        <w:adjustRightInd w:val="0"/>
        <w:textAlignment w:val="baseline"/>
        <w:rPr>
          <w:rFonts w:ascii="Arial" w:hAnsi="Arial" w:cs="Arial"/>
          <w:color w:val="000000"/>
          <w:sz w:val="20"/>
          <w:szCs w:val="20"/>
        </w:rPr>
      </w:pPr>
    </w:p>
    <w:p w14:paraId="6C083A48" w14:textId="0F693E77" w:rsidR="005A325F" w:rsidRPr="0078329A" w:rsidRDefault="005A325F" w:rsidP="005A325F">
      <w:pPr>
        <w:jc w:val="both"/>
        <w:rPr>
          <w:rFonts w:ascii="Arial" w:hAnsi="Arial" w:cs="Arial"/>
          <w:sz w:val="20"/>
          <w:szCs w:val="20"/>
        </w:rPr>
      </w:pPr>
      <w:permStart w:id="940254408" w:edGrp="everyone"/>
      <w:r w:rsidRPr="0078329A">
        <w:rPr>
          <w:rFonts w:ascii="Arial" w:hAnsi="Arial" w:cs="Arial"/>
          <w:sz w:val="20"/>
          <w:szCs w:val="20"/>
        </w:rPr>
        <w:t>Zhotovitelé jsou seřazeni v pořadí dle času podání nabídky v zakázce s názvem „</w:t>
      </w:r>
      <w:r w:rsidR="009A5175" w:rsidRPr="009A5175">
        <w:rPr>
          <w:rFonts w:ascii="Arial" w:hAnsi="Arial" w:cs="Arial"/>
          <w:sz w:val="20"/>
          <w:szCs w:val="20"/>
        </w:rPr>
        <w:t>Obměna nebo intenzifikace rekuperací benzínových par na skladech ČEPRO, a.s.“</w:t>
      </w:r>
      <w:r w:rsidRPr="0078329A">
        <w:rPr>
          <w:rFonts w:ascii="Arial" w:hAnsi="Arial" w:cs="Arial"/>
          <w:sz w:val="20"/>
          <w:szCs w:val="20"/>
        </w:rPr>
        <w:t>.</w:t>
      </w:r>
      <w:permEnd w:id="940254408"/>
      <w:r w:rsidRPr="0078329A">
        <w:rPr>
          <w:rFonts w:ascii="Arial" w:hAnsi="Arial" w:cs="Arial"/>
          <w:sz w:val="20"/>
          <w:szCs w:val="20"/>
        </w:rPr>
        <w:t xml:space="preserve"> Pro ulehčení administrativních úkonů spojených s uzavřením rámcové dohody o dílo s více dodavateli je tato rámcová dohoda o dílo uzavřena s každým ze Zhotovitelů zvlášť formou samostatně oboustranně podepsaného dokumentu.</w:t>
      </w:r>
    </w:p>
    <w:p w14:paraId="12B0D34C" w14:textId="77777777" w:rsidR="005A325F" w:rsidRPr="0078329A" w:rsidRDefault="005A325F" w:rsidP="005A325F">
      <w:pPr>
        <w:jc w:val="both"/>
        <w:rPr>
          <w:rFonts w:ascii="Arial" w:hAnsi="Arial" w:cs="Arial"/>
          <w:sz w:val="20"/>
          <w:szCs w:val="20"/>
        </w:rPr>
      </w:pPr>
    </w:p>
    <w:p w14:paraId="24A6B6E5" w14:textId="61CEE1BF" w:rsidR="005A325F" w:rsidRPr="0078329A" w:rsidRDefault="005A325F" w:rsidP="005A325F">
      <w:pPr>
        <w:jc w:val="both"/>
        <w:rPr>
          <w:rFonts w:ascii="Arial" w:hAnsi="Arial" w:cs="Arial"/>
          <w:sz w:val="20"/>
          <w:szCs w:val="20"/>
        </w:rPr>
      </w:pPr>
      <w:r w:rsidRPr="0078329A">
        <w:rPr>
          <w:rFonts w:ascii="Arial" w:hAnsi="Arial" w:cs="Arial"/>
          <w:sz w:val="20"/>
          <w:szCs w:val="20"/>
        </w:rPr>
        <w:t>Objednatel a Zhotovitel (společně „</w:t>
      </w:r>
      <w:r w:rsidRPr="0078329A">
        <w:rPr>
          <w:rFonts w:ascii="Arial" w:hAnsi="Arial" w:cs="Arial"/>
          <w:b/>
          <w:sz w:val="20"/>
          <w:szCs w:val="20"/>
        </w:rPr>
        <w:t>Smluvní strany</w:t>
      </w:r>
      <w:r w:rsidRPr="0078329A">
        <w:rPr>
          <w:rFonts w:ascii="Arial" w:hAnsi="Arial" w:cs="Arial"/>
          <w:sz w:val="20"/>
          <w:szCs w:val="20"/>
        </w:rPr>
        <w:t xml:space="preserve">“) uzavřeli níže uvedeného dne, měsíce a roku tuto rámcovou dohodu o dílo s názvem </w:t>
      </w:r>
      <w:permStart w:id="1843858091" w:edGrp="everyone"/>
      <w:r w:rsidRPr="0078329A">
        <w:rPr>
          <w:rFonts w:ascii="Arial" w:hAnsi="Arial" w:cs="Arial"/>
          <w:sz w:val="20"/>
          <w:szCs w:val="20"/>
        </w:rPr>
        <w:t>„</w:t>
      </w:r>
      <w:r w:rsidR="009A5175" w:rsidRPr="009A5175">
        <w:rPr>
          <w:rFonts w:ascii="Arial" w:hAnsi="Arial" w:cs="Arial"/>
          <w:sz w:val="20"/>
          <w:szCs w:val="20"/>
        </w:rPr>
        <w:t>Obměna nebo intenzifikace rekuperací benzínových par na skladech ČEPRO, a.s.</w:t>
      </w:r>
      <w:r w:rsidRPr="0078329A">
        <w:rPr>
          <w:rFonts w:ascii="Arial" w:hAnsi="Arial" w:cs="Arial"/>
          <w:sz w:val="20"/>
          <w:szCs w:val="20"/>
        </w:rPr>
        <w:t>“</w:t>
      </w:r>
      <w:permEnd w:id="1843858091"/>
      <w:r w:rsidRPr="0078329A">
        <w:rPr>
          <w:rFonts w:ascii="Arial" w:hAnsi="Arial" w:cs="Arial"/>
          <w:sz w:val="20"/>
          <w:szCs w:val="20"/>
        </w:rPr>
        <w:t xml:space="preserve"> v souladu s platnou legislativou, zejména dle příslušných ustanovení zákona č. 89/2012 Sb., občanský zákoník, v platném znění (dále také jen „</w:t>
      </w:r>
      <w:r w:rsidRPr="0078329A">
        <w:rPr>
          <w:rFonts w:ascii="Arial" w:hAnsi="Arial" w:cs="Arial"/>
          <w:b/>
          <w:sz w:val="20"/>
          <w:szCs w:val="20"/>
        </w:rPr>
        <w:t>Občanský zákoník</w:t>
      </w:r>
      <w:r w:rsidRPr="0078329A">
        <w:rPr>
          <w:rFonts w:ascii="Arial" w:hAnsi="Arial" w:cs="Arial"/>
          <w:sz w:val="20"/>
          <w:szCs w:val="20"/>
        </w:rPr>
        <w:t>“</w:t>
      </w:r>
      <w:r w:rsidR="00A60AED">
        <w:rPr>
          <w:rFonts w:ascii="Arial" w:hAnsi="Arial" w:cs="Arial"/>
          <w:sz w:val="20"/>
          <w:szCs w:val="20"/>
        </w:rPr>
        <w:t>)</w:t>
      </w:r>
      <w:r w:rsidRPr="0078329A">
        <w:rPr>
          <w:rFonts w:ascii="Arial" w:hAnsi="Arial" w:cs="Arial"/>
          <w:sz w:val="20"/>
          <w:szCs w:val="20"/>
        </w:rPr>
        <w:t xml:space="preserve"> a zákona č. 134/2016 Sb., o zadávání veřejných zakázek, v platném znění (dále také jen „</w:t>
      </w:r>
      <w:r w:rsidRPr="0078329A">
        <w:rPr>
          <w:rFonts w:ascii="Arial" w:hAnsi="Arial" w:cs="Arial"/>
          <w:b/>
          <w:sz w:val="20"/>
          <w:szCs w:val="20"/>
        </w:rPr>
        <w:t>ZZVZ</w:t>
      </w:r>
      <w:r w:rsidRPr="0078329A">
        <w:rPr>
          <w:rFonts w:ascii="Arial" w:hAnsi="Arial" w:cs="Arial"/>
          <w:sz w:val="20"/>
          <w:szCs w:val="20"/>
        </w:rPr>
        <w:t xml:space="preserve">“). </w:t>
      </w:r>
    </w:p>
    <w:p w14:paraId="512CF795" w14:textId="77777777" w:rsidR="004C6762" w:rsidRPr="0078329A" w:rsidRDefault="004C6762" w:rsidP="00E60C91">
      <w:pPr>
        <w:spacing w:line="276" w:lineRule="auto"/>
        <w:jc w:val="both"/>
        <w:rPr>
          <w:rFonts w:ascii="Arial" w:hAnsi="Arial" w:cs="Arial"/>
          <w:i/>
          <w:sz w:val="20"/>
          <w:szCs w:val="20"/>
        </w:rPr>
      </w:pPr>
    </w:p>
    <w:p w14:paraId="512CF796" w14:textId="357C27AC" w:rsidR="003E75DD" w:rsidRPr="0078329A" w:rsidRDefault="00C82230" w:rsidP="0072442F">
      <w:pPr>
        <w:pStyle w:val="Odstavecseseznamem"/>
        <w:numPr>
          <w:ilvl w:val="0"/>
          <w:numId w:val="2"/>
        </w:numPr>
        <w:spacing w:before="120" w:after="120" w:line="276" w:lineRule="auto"/>
        <w:ind w:left="426" w:hanging="426"/>
        <w:jc w:val="both"/>
        <w:outlineLvl w:val="1"/>
        <w:rPr>
          <w:rFonts w:ascii="Arial" w:hAnsi="Arial" w:cs="Arial"/>
          <w:b/>
          <w:sz w:val="20"/>
          <w:szCs w:val="20"/>
          <w:u w:val="single"/>
        </w:rPr>
      </w:pPr>
      <w:r w:rsidRPr="0078329A">
        <w:rPr>
          <w:rFonts w:ascii="Arial" w:hAnsi="Arial" w:cs="Arial"/>
          <w:b/>
          <w:sz w:val="20"/>
          <w:szCs w:val="20"/>
          <w:u w:val="single"/>
        </w:rPr>
        <w:t>Úvodní ustanovení</w:t>
      </w:r>
    </w:p>
    <w:p w14:paraId="512CF797" w14:textId="4233E3E3" w:rsidR="004901C0" w:rsidRPr="0078329A" w:rsidRDefault="003E75DD" w:rsidP="00473995">
      <w:pPr>
        <w:pStyle w:val="Odstavecseseznamem"/>
        <w:numPr>
          <w:ilvl w:val="1"/>
          <w:numId w:val="2"/>
        </w:numPr>
        <w:jc w:val="both"/>
        <w:rPr>
          <w:rFonts w:ascii="Arial" w:hAnsi="Arial" w:cs="Arial"/>
          <w:sz w:val="20"/>
          <w:szCs w:val="20"/>
        </w:rPr>
      </w:pPr>
      <w:r w:rsidRPr="003C0FEF">
        <w:rPr>
          <w:rFonts w:ascii="Arial" w:hAnsi="Arial" w:cs="Arial"/>
          <w:sz w:val="20"/>
        </w:rPr>
        <w:t>Tato</w:t>
      </w:r>
      <w:r w:rsidRPr="0078329A">
        <w:rPr>
          <w:rFonts w:ascii="Arial" w:hAnsi="Arial" w:cs="Arial"/>
          <w:sz w:val="20"/>
          <w:szCs w:val="20"/>
        </w:rPr>
        <w:t xml:space="preserve"> Rámcová </w:t>
      </w:r>
      <w:r w:rsidR="00AD206D" w:rsidRPr="0078329A">
        <w:rPr>
          <w:rFonts w:ascii="Arial" w:hAnsi="Arial" w:cs="Arial"/>
          <w:sz w:val="20"/>
          <w:szCs w:val="20"/>
        </w:rPr>
        <w:t>dohoda</w:t>
      </w:r>
      <w:r w:rsidR="00FD2BF3" w:rsidRPr="0078329A">
        <w:rPr>
          <w:rFonts w:ascii="Arial" w:hAnsi="Arial" w:cs="Arial"/>
          <w:sz w:val="20"/>
          <w:szCs w:val="20"/>
        </w:rPr>
        <w:t xml:space="preserve"> o dílo </w:t>
      </w:r>
      <w:r w:rsidRPr="0078329A">
        <w:rPr>
          <w:rFonts w:ascii="Arial" w:hAnsi="Arial" w:cs="Arial"/>
          <w:sz w:val="20"/>
          <w:szCs w:val="20"/>
        </w:rPr>
        <w:t xml:space="preserve">(dále jen </w:t>
      </w:r>
      <w:r w:rsidR="00AD206D" w:rsidRPr="0078329A">
        <w:rPr>
          <w:rFonts w:ascii="Arial" w:hAnsi="Arial" w:cs="Arial"/>
          <w:sz w:val="20"/>
          <w:szCs w:val="20"/>
        </w:rPr>
        <w:t>„</w:t>
      </w:r>
      <w:r w:rsidRPr="0078329A">
        <w:rPr>
          <w:rFonts w:ascii="Arial" w:hAnsi="Arial" w:cs="Arial"/>
          <w:b/>
          <w:sz w:val="20"/>
          <w:szCs w:val="20"/>
        </w:rPr>
        <w:t>r</w:t>
      </w:r>
      <w:r w:rsidR="00AD206D" w:rsidRPr="0078329A">
        <w:rPr>
          <w:rFonts w:ascii="Arial" w:hAnsi="Arial" w:cs="Arial"/>
          <w:b/>
          <w:bCs/>
          <w:sz w:val="20"/>
          <w:szCs w:val="20"/>
        </w:rPr>
        <w:t>ámcová dohoda</w:t>
      </w:r>
      <w:r w:rsidR="00AD206D" w:rsidRPr="0078329A">
        <w:rPr>
          <w:rFonts w:ascii="Arial" w:hAnsi="Arial" w:cs="Arial"/>
          <w:sz w:val="20"/>
          <w:szCs w:val="20"/>
        </w:rPr>
        <w:t>“</w:t>
      </w:r>
      <w:r w:rsidR="002D0699" w:rsidRPr="0078329A">
        <w:rPr>
          <w:rFonts w:ascii="Arial" w:hAnsi="Arial" w:cs="Arial"/>
          <w:sz w:val="20"/>
          <w:szCs w:val="20"/>
        </w:rPr>
        <w:t xml:space="preserve"> či „</w:t>
      </w:r>
      <w:r w:rsidR="002D0699" w:rsidRPr="0078329A">
        <w:rPr>
          <w:rFonts w:ascii="Arial" w:hAnsi="Arial" w:cs="Arial"/>
          <w:b/>
          <w:sz w:val="20"/>
          <w:szCs w:val="20"/>
        </w:rPr>
        <w:t>smlouva</w:t>
      </w:r>
      <w:r w:rsidR="002D0699" w:rsidRPr="0078329A">
        <w:rPr>
          <w:rFonts w:ascii="Arial" w:hAnsi="Arial" w:cs="Arial"/>
          <w:sz w:val="20"/>
          <w:szCs w:val="20"/>
        </w:rPr>
        <w:t>“</w:t>
      </w:r>
      <w:r w:rsidRPr="0078329A">
        <w:rPr>
          <w:rFonts w:ascii="Arial" w:hAnsi="Arial" w:cs="Arial"/>
          <w:sz w:val="20"/>
          <w:szCs w:val="20"/>
        </w:rPr>
        <w:t>) se uzavírá v návaznosti a</w:t>
      </w:r>
      <w:r w:rsidR="001743DA" w:rsidRPr="0078329A">
        <w:rPr>
          <w:rFonts w:ascii="Arial" w:hAnsi="Arial" w:cs="Arial"/>
          <w:sz w:val="20"/>
          <w:szCs w:val="20"/>
        </w:rPr>
        <w:t> </w:t>
      </w:r>
      <w:r w:rsidRPr="0078329A">
        <w:rPr>
          <w:rFonts w:ascii="Arial" w:hAnsi="Arial" w:cs="Arial"/>
          <w:sz w:val="20"/>
          <w:szCs w:val="20"/>
        </w:rPr>
        <w:t xml:space="preserve">v souladu s výsledky </w:t>
      </w:r>
      <w:r w:rsidR="00AD206D" w:rsidRPr="0078329A">
        <w:rPr>
          <w:rFonts w:ascii="Arial" w:hAnsi="Arial" w:cs="Arial"/>
          <w:sz w:val="20"/>
          <w:szCs w:val="20"/>
        </w:rPr>
        <w:t>zadávacího</w:t>
      </w:r>
      <w:r w:rsidR="00FC1D17" w:rsidRPr="0078329A">
        <w:rPr>
          <w:rFonts w:ascii="Arial" w:hAnsi="Arial" w:cs="Arial"/>
          <w:sz w:val="20"/>
          <w:szCs w:val="20"/>
        </w:rPr>
        <w:t xml:space="preserve"> </w:t>
      </w:r>
      <w:r w:rsidRPr="0078329A">
        <w:rPr>
          <w:rFonts w:ascii="Arial" w:hAnsi="Arial" w:cs="Arial"/>
          <w:sz w:val="20"/>
          <w:szCs w:val="20"/>
        </w:rPr>
        <w:t xml:space="preserve">řízení s názvem </w:t>
      </w:r>
      <w:permStart w:id="159396870" w:edGrp="everyone"/>
      <w:r w:rsidR="00AD206D" w:rsidRPr="0078329A">
        <w:rPr>
          <w:rFonts w:ascii="Arial" w:hAnsi="Arial" w:cs="Arial"/>
          <w:sz w:val="20"/>
          <w:szCs w:val="20"/>
        </w:rPr>
        <w:t>„</w:t>
      </w:r>
      <w:r w:rsidR="009A5175" w:rsidRPr="009A5175">
        <w:rPr>
          <w:rFonts w:ascii="Arial" w:hAnsi="Arial" w:cs="Arial"/>
          <w:sz w:val="20"/>
          <w:szCs w:val="20"/>
        </w:rPr>
        <w:t xml:space="preserve">Obměna nebo intenzifikace rekuperací </w:t>
      </w:r>
      <w:r w:rsidR="009A5175" w:rsidRPr="009A5175">
        <w:rPr>
          <w:rFonts w:ascii="Arial" w:hAnsi="Arial" w:cs="Arial"/>
          <w:sz w:val="20"/>
          <w:szCs w:val="20"/>
        </w:rPr>
        <w:lastRenderedPageBreak/>
        <w:t>benzínových par na skladech ČEPRO, a.s.“</w:t>
      </w:r>
      <w:permEnd w:id="159396870"/>
      <w:r w:rsidR="00D8332D" w:rsidRPr="0078329A">
        <w:rPr>
          <w:rFonts w:ascii="Arial" w:hAnsi="Arial" w:cs="Arial"/>
          <w:sz w:val="20"/>
          <w:szCs w:val="20"/>
        </w:rPr>
        <w:t xml:space="preserve"> </w:t>
      </w:r>
      <w:r w:rsidR="00922CEA">
        <w:rPr>
          <w:rFonts w:ascii="Arial" w:hAnsi="Arial" w:cs="Arial"/>
          <w:sz w:val="20"/>
          <w:szCs w:val="20"/>
        </w:rPr>
        <w:t xml:space="preserve">ev. </w:t>
      </w:r>
      <w:r w:rsidR="00D8332D" w:rsidRPr="0078329A">
        <w:rPr>
          <w:rFonts w:ascii="Arial" w:hAnsi="Arial" w:cs="Arial"/>
          <w:sz w:val="20"/>
          <w:szCs w:val="20"/>
        </w:rPr>
        <w:t>č.</w:t>
      </w:r>
      <w:r w:rsidR="007741E2" w:rsidRPr="0078329A">
        <w:rPr>
          <w:rFonts w:ascii="Arial" w:hAnsi="Arial" w:cs="Arial"/>
          <w:sz w:val="20"/>
          <w:szCs w:val="20"/>
        </w:rPr>
        <w:t xml:space="preserve"> </w:t>
      </w:r>
      <w:r w:rsidR="00C82230" w:rsidRPr="0078329A">
        <w:rPr>
          <w:rFonts w:ascii="Arial" w:hAnsi="Arial" w:cs="Arial"/>
          <w:sz w:val="20"/>
          <w:szCs w:val="20"/>
        </w:rPr>
        <w:t>z</w:t>
      </w:r>
      <w:r w:rsidR="00907B51" w:rsidRPr="0078329A">
        <w:rPr>
          <w:rFonts w:ascii="Arial" w:hAnsi="Arial" w:cs="Arial"/>
          <w:sz w:val="20"/>
          <w:szCs w:val="20"/>
        </w:rPr>
        <w:t xml:space="preserve">adávacího řízení </w:t>
      </w:r>
      <w:permStart w:id="1999524808" w:edGrp="everyone"/>
      <w:r w:rsidR="00922CEA">
        <w:rPr>
          <w:rFonts w:ascii="Arial" w:hAnsi="Arial" w:cs="Arial"/>
          <w:sz w:val="20"/>
          <w:szCs w:val="20"/>
        </w:rPr>
        <w:t>192/24/OCN</w:t>
      </w:r>
      <w:permEnd w:id="1999524808"/>
      <w:r w:rsidR="00433092" w:rsidRPr="0078329A">
        <w:rPr>
          <w:rFonts w:ascii="Arial" w:hAnsi="Arial" w:cs="Arial"/>
          <w:color w:val="FF0000"/>
          <w:sz w:val="20"/>
          <w:szCs w:val="20"/>
        </w:rPr>
        <w:t xml:space="preserve"> </w:t>
      </w:r>
      <w:r w:rsidR="006F497A" w:rsidRPr="0078329A">
        <w:rPr>
          <w:rFonts w:ascii="Arial" w:hAnsi="Arial" w:cs="Arial"/>
          <w:sz w:val="20"/>
          <w:szCs w:val="20"/>
        </w:rPr>
        <w:t>(dále také jen „</w:t>
      </w:r>
      <w:r w:rsidR="006F497A" w:rsidRPr="0078329A">
        <w:rPr>
          <w:rFonts w:ascii="Arial" w:hAnsi="Arial" w:cs="Arial"/>
          <w:b/>
          <w:sz w:val="20"/>
          <w:szCs w:val="20"/>
        </w:rPr>
        <w:t>zadávací řízení</w:t>
      </w:r>
      <w:r w:rsidR="006F497A" w:rsidRPr="0078329A">
        <w:rPr>
          <w:rFonts w:ascii="Arial" w:hAnsi="Arial" w:cs="Arial"/>
          <w:sz w:val="20"/>
          <w:szCs w:val="20"/>
        </w:rPr>
        <w:t>“)</w:t>
      </w:r>
      <w:r w:rsidR="00D8332D" w:rsidRPr="0078329A">
        <w:rPr>
          <w:rFonts w:ascii="Arial" w:hAnsi="Arial" w:cs="Arial"/>
          <w:sz w:val="20"/>
          <w:szCs w:val="20"/>
        </w:rPr>
        <w:t>.</w:t>
      </w:r>
      <w:r w:rsidR="006F497A" w:rsidRPr="0078329A">
        <w:rPr>
          <w:rFonts w:ascii="Arial" w:hAnsi="Arial" w:cs="Arial"/>
          <w:iCs/>
          <w:sz w:val="20"/>
          <w:szCs w:val="20"/>
        </w:rPr>
        <w:t xml:space="preserve"> Tato rámcová dohoda nezakládá kontraktační povinnost a teprve na základě na ni navazující zakázky jsou podkladem pro uzavření příslušné dílčí smlouvy. </w:t>
      </w:r>
    </w:p>
    <w:p w14:paraId="512CF798" w14:textId="49DA506D" w:rsidR="00423B8D" w:rsidRPr="0078329A" w:rsidRDefault="00AD206D" w:rsidP="00473995">
      <w:pPr>
        <w:pStyle w:val="Odstavecseseznamem"/>
        <w:numPr>
          <w:ilvl w:val="1"/>
          <w:numId w:val="2"/>
        </w:numPr>
        <w:jc w:val="both"/>
        <w:rPr>
          <w:rFonts w:ascii="Arial" w:hAnsi="Arial" w:cs="Arial"/>
          <w:sz w:val="20"/>
          <w:szCs w:val="20"/>
        </w:rPr>
      </w:pPr>
      <w:permStart w:id="1622503597" w:edGrp="everyone"/>
      <w:r w:rsidRPr="0078329A">
        <w:rPr>
          <w:rFonts w:ascii="Arial" w:hAnsi="Arial" w:cs="Arial"/>
          <w:sz w:val="20"/>
          <w:szCs w:val="20"/>
        </w:rPr>
        <w:t>Rámcová dohoda</w:t>
      </w:r>
      <w:r w:rsidR="004901C0" w:rsidRPr="0078329A">
        <w:rPr>
          <w:rFonts w:ascii="Arial" w:hAnsi="Arial" w:cs="Arial"/>
          <w:sz w:val="20"/>
          <w:szCs w:val="20"/>
        </w:rPr>
        <w:t xml:space="preserve"> se uzavírá mezi </w:t>
      </w:r>
      <w:r w:rsidR="0006218A" w:rsidRPr="0078329A">
        <w:rPr>
          <w:rFonts w:ascii="Arial" w:hAnsi="Arial" w:cs="Arial"/>
          <w:sz w:val="20"/>
          <w:szCs w:val="20"/>
        </w:rPr>
        <w:t>O</w:t>
      </w:r>
      <w:r w:rsidR="004901C0" w:rsidRPr="0078329A">
        <w:rPr>
          <w:rFonts w:ascii="Arial" w:hAnsi="Arial" w:cs="Arial"/>
          <w:sz w:val="20"/>
          <w:szCs w:val="20"/>
        </w:rPr>
        <w:t xml:space="preserve">bjednatelem a všemi </w:t>
      </w:r>
      <w:r w:rsidR="0006218A" w:rsidRPr="0078329A">
        <w:rPr>
          <w:rFonts w:ascii="Arial" w:hAnsi="Arial" w:cs="Arial"/>
          <w:sz w:val="20"/>
          <w:szCs w:val="20"/>
        </w:rPr>
        <w:t>Z</w:t>
      </w:r>
      <w:r w:rsidR="00035A10" w:rsidRPr="0078329A">
        <w:rPr>
          <w:rFonts w:ascii="Arial" w:hAnsi="Arial" w:cs="Arial"/>
          <w:sz w:val="20"/>
          <w:szCs w:val="20"/>
        </w:rPr>
        <w:t>hotoviteli</w:t>
      </w:r>
      <w:r w:rsidR="004901C0" w:rsidRPr="0078329A">
        <w:rPr>
          <w:rFonts w:ascii="Arial" w:hAnsi="Arial" w:cs="Arial"/>
          <w:sz w:val="20"/>
          <w:szCs w:val="20"/>
        </w:rPr>
        <w:t>, kteří byli vybráni v</w:t>
      </w:r>
      <w:r w:rsidR="004D3B68" w:rsidRPr="0078329A">
        <w:rPr>
          <w:rFonts w:ascii="Arial" w:hAnsi="Arial" w:cs="Arial"/>
          <w:sz w:val="20"/>
          <w:szCs w:val="20"/>
        </w:rPr>
        <w:t> </w:t>
      </w:r>
      <w:r w:rsidRPr="0078329A">
        <w:rPr>
          <w:rFonts w:ascii="Arial" w:hAnsi="Arial" w:cs="Arial"/>
          <w:sz w:val="20"/>
          <w:szCs w:val="20"/>
        </w:rPr>
        <w:t>zadávacím</w:t>
      </w:r>
      <w:r w:rsidR="004901C0" w:rsidRPr="0078329A">
        <w:rPr>
          <w:rFonts w:ascii="Arial" w:hAnsi="Arial" w:cs="Arial"/>
          <w:sz w:val="20"/>
          <w:szCs w:val="20"/>
        </w:rPr>
        <w:t xml:space="preserve"> řízení. Z důvodu zjednodušení administrativně technické stránky kontraktačního procesu nejsou podpisy jednotlivých</w:t>
      </w:r>
      <w:r w:rsidR="0006218A" w:rsidRPr="0078329A">
        <w:rPr>
          <w:rFonts w:ascii="Arial" w:hAnsi="Arial" w:cs="Arial"/>
          <w:sz w:val="20"/>
          <w:szCs w:val="20"/>
        </w:rPr>
        <w:t xml:space="preserve"> Z</w:t>
      </w:r>
      <w:r w:rsidR="00035A10" w:rsidRPr="0078329A">
        <w:rPr>
          <w:rFonts w:ascii="Arial" w:hAnsi="Arial" w:cs="Arial"/>
          <w:sz w:val="20"/>
          <w:szCs w:val="20"/>
        </w:rPr>
        <w:t xml:space="preserve">hotovitelů </w:t>
      </w:r>
      <w:r w:rsidR="004901C0" w:rsidRPr="0078329A">
        <w:rPr>
          <w:rFonts w:ascii="Arial" w:hAnsi="Arial" w:cs="Arial"/>
          <w:sz w:val="20"/>
          <w:szCs w:val="20"/>
        </w:rPr>
        <w:t>na jedné listině pod jedním textem</w:t>
      </w:r>
      <w:r w:rsidR="00C40441" w:rsidRPr="0078329A">
        <w:rPr>
          <w:rFonts w:ascii="Arial" w:hAnsi="Arial" w:cs="Arial"/>
          <w:sz w:val="20"/>
          <w:szCs w:val="20"/>
        </w:rPr>
        <w:t xml:space="preserve"> rámcové</w:t>
      </w:r>
      <w:r w:rsidR="004901C0" w:rsidRPr="0078329A">
        <w:rPr>
          <w:rFonts w:ascii="Arial" w:hAnsi="Arial" w:cs="Arial"/>
          <w:sz w:val="20"/>
          <w:szCs w:val="20"/>
        </w:rPr>
        <w:t xml:space="preserve"> </w:t>
      </w:r>
      <w:r w:rsidRPr="0078329A">
        <w:rPr>
          <w:rFonts w:ascii="Arial" w:hAnsi="Arial" w:cs="Arial"/>
          <w:sz w:val="20"/>
          <w:szCs w:val="20"/>
        </w:rPr>
        <w:t>dohody</w:t>
      </w:r>
      <w:r w:rsidR="004901C0" w:rsidRPr="0078329A">
        <w:rPr>
          <w:rFonts w:ascii="Arial" w:hAnsi="Arial" w:cs="Arial"/>
          <w:sz w:val="20"/>
          <w:szCs w:val="20"/>
        </w:rPr>
        <w:t>. Namísto toho každý z vybraných </w:t>
      </w:r>
      <w:r w:rsidR="0006218A" w:rsidRPr="0078329A">
        <w:rPr>
          <w:rFonts w:ascii="Arial" w:hAnsi="Arial" w:cs="Arial"/>
          <w:sz w:val="20"/>
          <w:szCs w:val="20"/>
        </w:rPr>
        <w:t>Z</w:t>
      </w:r>
      <w:r w:rsidR="00ED24BD" w:rsidRPr="0078329A">
        <w:rPr>
          <w:rFonts w:ascii="Arial" w:hAnsi="Arial" w:cs="Arial"/>
          <w:sz w:val="20"/>
          <w:szCs w:val="20"/>
        </w:rPr>
        <w:t>hotovitelů</w:t>
      </w:r>
      <w:r w:rsidR="004901C0" w:rsidRPr="0078329A">
        <w:rPr>
          <w:rFonts w:ascii="Arial" w:hAnsi="Arial" w:cs="Arial"/>
          <w:sz w:val="20"/>
          <w:szCs w:val="20"/>
        </w:rPr>
        <w:t xml:space="preserve"> podepisuje s </w:t>
      </w:r>
      <w:r w:rsidR="004C71D8">
        <w:rPr>
          <w:rFonts w:ascii="Arial" w:hAnsi="Arial" w:cs="Arial"/>
          <w:sz w:val="20"/>
          <w:szCs w:val="20"/>
        </w:rPr>
        <w:t>O</w:t>
      </w:r>
      <w:r w:rsidR="004901C0" w:rsidRPr="0078329A">
        <w:rPr>
          <w:rFonts w:ascii="Arial" w:hAnsi="Arial" w:cs="Arial"/>
          <w:sz w:val="20"/>
          <w:szCs w:val="20"/>
        </w:rPr>
        <w:t xml:space="preserve">bjednatelem totožné znění rámcové </w:t>
      </w:r>
      <w:r w:rsidRPr="0078329A">
        <w:rPr>
          <w:rFonts w:ascii="Arial" w:hAnsi="Arial" w:cs="Arial"/>
          <w:sz w:val="20"/>
          <w:szCs w:val="20"/>
        </w:rPr>
        <w:t>dohody</w:t>
      </w:r>
      <w:r w:rsidR="004901C0" w:rsidRPr="0078329A">
        <w:rPr>
          <w:rFonts w:ascii="Arial" w:hAnsi="Arial" w:cs="Arial"/>
          <w:sz w:val="20"/>
          <w:szCs w:val="20"/>
        </w:rPr>
        <w:t xml:space="preserve"> zvlášť</w:t>
      </w:r>
      <w:r w:rsidR="00392ECF" w:rsidRPr="0078329A">
        <w:rPr>
          <w:rFonts w:ascii="Arial" w:hAnsi="Arial" w:cs="Arial"/>
          <w:sz w:val="20"/>
          <w:szCs w:val="20"/>
        </w:rPr>
        <w:t xml:space="preserve"> s výjimkou </w:t>
      </w:r>
      <w:r w:rsidR="00775EA8">
        <w:rPr>
          <w:rFonts w:ascii="Arial" w:hAnsi="Arial" w:cs="Arial"/>
          <w:sz w:val="20"/>
          <w:szCs w:val="20"/>
        </w:rPr>
        <w:t>p</w:t>
      </w:r>
      <w:r w:rsidR="00392ECF" w:rsidRPr="0078329A">
        <w:rPr>
          <w:rFonts w:ascii="Arial" w:hAnsi="Arial" w:cs="Arial"/>
          <w:sz w:val="20"/>
          <w:szCs w:val="20"/>
        </w:rPr>
        <w:t>řílohy č. 3</w:t>
      </w:r>
      <w:r w:rsidR="00775EA8">
        <w:rPr>
          <w:rFonts w:ascii="Arial" w:hAnsi="Arial" w:cs="Arial"/>
          <w:sz w:val="20"/>
          <w:szCs w:val="20"/>
        </w:rPr>
        <w:t>, 4 a 5</w:t>
      </w:r>
      <w:r w:rsidR="00392ECF" w:rsidRPr="0078329A">
        <w:rPr>
          <w:rFonts w:ascii="Arial" w:hAnsi="Arial" w:cs="Arial"/>
          <w:sz w:val="20"/>
          <w:szCs w:val="20"/>
        </w:rPr>
        <w:t>, kter</w:t>
      </w:r>
      <w:r w:rsidR="0056736C">
        <w:rPr>
          <w:rFonts w:ascii="Arial" w:hAnsi="Arial" w:cs="Arial"/>
          <w:sz w:val="20"/>
          <w:szCs w:val="20"/>
        </w:rPr>
        <w:t>é</w:t>
      </w:r>
      <w:r w:rsidR="00392ECF" w:rsidRPr="0078329A">
        <w:rPr>
          <w:rFonts w:ascii="Arial" w:hAnsi="Arial" w:cs="Arial"/>
          <w:sz w:val="20"/>
          <w:szCs w:val="20"/>
        </w:rPr>
        <w:t xml:space="preserve"> j</w:t>
      </w:r>
      <w:r w:rsidR="0056736C">
        <w:rPr>
          <w:rFonts w:ascii="Arial" w:hAnsi="Arial" w:cs="Arial"/>
          <w:sz w:val="20"/>
          <w:szCs w:val="20"/>
        </w:rPr>
        <w:t>sou</w:t>
      </w:r>
      <w:r w:rsidR="00392ECF" w:rsidRPr="0078329A">
        <w:rPr>
          <w:rFonts w:ascii="Arial" w:hAnsi="Arial" w:cs="Arial"/>
          <w:sz w:val="20"/>
          <w:szCs w:val="20"/>
        </w:rPr>
        <w:t xml:space="preserve"> individuální pro každého Zhotovitele</w:t>
      </w:r>
      <w:r w:rsidR="004901C0" w:rsidRPr="0078329A">
        <w:rPr>
          <w:rFonts w:ascii="Arial" w:hAnsi="Arial" w:cs="Arial"/>
          <w:sz w:val="20"/>
          <w:szCs w:val="20"/>
        </w:rPr>
        <w:t xml:space="preserve">. Rámcová </w:t>
      </w:r>
      <w:r w:rsidRPr="0078329A">
        <w:rPr>
          <w:rFonts w:ascii="Arial" w:hAnsi="Arial" w:cs="Arial"/>
          <w:sz w:val="20"/>
          <w:szCs w:val="20"/>
        </w:rPr>
        <w:t>dohoda</w:t>
      </w:r>
      <w:r w:rsidR="004901C0" w:rsidRPr="0078329A">
        <w:rPr>
          <w:rFonts w:ascii="Arial" w:hAnsi="Arial" w:cs="Arial"/>
          <w:sz w:val="20"/>
          <w:szCs w:val="20"/>
        </w:rPr>
        <w:t xml:space="preserve"> je uzavřena okamžikem podpisu </w:t>
      </w:r>
      <w:r w:rsidR="0006218A" w:rsidRPr="0078329A">
        <w:rPr>
          <w:rFonts w:ascii="Arial" w:hAnsi="Arial" w:cs="Arial"/>
          <w:sz w:val="20"/>
          <w:szCs w:val="20"/>
        </w:rPr>
        <w:t>O</w:t>
      </w:r>
      <w:r w:rsidR="004901C0" w:rsidRPr="0078329A">
        <w:rPr>
          <w:rFonts w:ascii="Arial" w:hAnsi="Arial" w:cs="Arial"/>
          <w:sz w:val="20"/>
          <w:szCs w:val="20"/>
        </w:rPr>
        <w:t xml:space="preserve">bjednatele po podpisu všech vybraných </w:t>
      </w:r>
      <w:r w:rsidR="0006218A" w:rsidRPr="0078329A">
        <w:rPr>
          <w:rFonts w:ascii="Arial" w:hAnsi="Arial" w:cs="Arial"/>
          <w:sz w:val="20"/>
          <w:szCs w:val="20"/>
        </w:rPr>
        <w:t>Z</w:t>
      </w:r>
      <w:r w:rsidR="00ED24BD" w:rsidRPr="0078329A">
        <w:rPr>
          <w:rFonts w:ascii="Arial" w:hAnsi="Arial" w:cs="Arial"/>
          <w:sz w:val="20"/>
          <w:szCs w:val="20"/>
        </w:rPr>
        <w:t>hotovitelů</w:t>
      </w:r>
      <w:r w:rsidR="004901C0" w:rsidRPr="0078329A">
        <w:rPr>
          <w:rFonts w:ascii="Arial" w:hAnsi="Arial" w:cs="Arial"/>
          <w:sz w:val="20"/>
          <w:szCs w:val="20"/>
        </w:rPr>
        <w:t xml:space="preserve">.  </w:t>
      </w:r>
    </w:p>
    <w:p w14:paraId="512CF799" w14:textId="54CC83E1" w:rsidR="002D65E6" w:rsidRPr="0078329A" w:rsidRDefault="00991445" w:rsidP="00473995">
      <w:pPr>
        <w:pStyle w:val="Odstavecseseznamem"/>
        <w:numPr>
          <w:ilvl w:val="1"/>
          <w:numId w:val="2"/>
        </w:numPr>
        <w:jc w:val="both"/>
        <w:rPr>
          <w:rFonts w:ascii="Arial" w:hAnsi="Arial" w:cs="Arial"/>
          <w:sz w:val="20"/>
          <w:szCs w:val="20"/>
        </w:rPr>
      </w:pPr>
      <w:r w:rsidRPr="0078329A">
        <w:rPr>
          <w:rFonts w:ascii="Arial" w:hAnsi="Arial" w:cs="Arial"/>
          <w:sz w:val="20"/>
          <w:szCs w:val="20"/>
        </w:rPr>
        <w:t xml:space="preserve">Zhotovitelé </w:t>
      </w:r>
      <w:r w:rsidR="003E75DD" w:rsidRPr="0078329A">
        <w:rPr>
          <w:rFonts w:ascii="Arial" w:hAnsi="Arial" w:cs="Arial"/>
          <w:sz w:val="20"/>
          <w:szCs w:val="20"/>
        </w:rPr>
        <w:t xml:space="preserve">jsou po celou dobu účinnosti této rámcové </w:t>
      </w:r>
      <w:r w:rsidR="00AD206D" w:rsidRPr="0078329A">
        <w:rPr>
          <w:rFonts w:ascii="Arial" w:hAnsi="Arial" w:cs="Arial"/>
          <w:sz w:val="20"/>
          <w:szCs w:val="20"/>
        </w:rPr>
        <w:t>dohody</w:t>
      </w:r>
      <w:r w:rsidR="003E75DD" w:rsidRPr="0078329A">
        <w:rPr>
          <w:rFonts w:ascii="Arial" w:hAnsi="Arial" w:cs="Arial"/>
          <w:sz w:val="20"/>
          <w:szCs w:val="20"/>
        </w:rPr>
        <w:t xml:space="preserve"> vázán</w:t>
      </w:r>
      <w:r w:rsidR="00375E03" w:rsidRPr="0078329A">
        <w:rPr>
          <w:rFonts w:ascii="Arial" w:hAnsi="Arial" w:cs="Arial"/>
          <w:sz w:val="20"/>
          <w:szCs w:val="20"/>
        </w:rPr>
        <w:t>i</w:t>
      </w:r>
      <w:r w:rsidR="003E75DD" w:rsidRPr="0078329A">
        <w:rPr>
          <w:rFonts w:ascii="Arial" w:hAnsi="Arial" w:cs="Arial"/>
          <w:sz w:val="20"/>
          <w:szCs w:val="20"/>
        </w:rPr>
        <w:t xml:space="preserve"> svými nabídkami podanými v</w:t>
      </w:r>
      <w:r w:rsidR="00AD206D" w:rsidRPr="0078329A">
        <w:rPr>
          <w:rFonts w:ascii="Arial" w:hAnsi="Arial" w:cs="Arial"/>
          <w:sz w:val="20"/>
          <w:szCs w:val="20"/>
        </w:rPr>
        <w:t xml:space="preserve"> zadávacím </w:t>
      </w:r>
      <w:r w:rsidR="00FC1D17" w:rsidRPr="0078329A">
        <w:rPr>
          <w:rFonts w:ascii="Arial" w:hAnsi="Arial" w:cs="Arial"/>
          <w:sz w:val="20"/>
          <w:szCs w:val="20"/>
        </w:rPr>
        <w:t>řízení</w:t>
      </w:r>
      <w:r w:rsidR="003E75DD" w:rsidRPr="0078329A">
        <w:rPr>
          <w:rFonts w:ascii="Arial" w:hAnsi="Arial" w:cs="Arial"/>
          <w:sz w:val="20"/>
          <w:szCs w:val="20"/>
        </w:rPr>
        <w:t>, na je</w:t>
      </w:r>
      <w:r w:rsidR="00EB226B" w:rsidRPr="0078329A">
        <w:rPr>
          <w:rFonts w:ascii="Arial" w:hAnsi="Arial" w:cs="Arial"/>
          <w:sz w:val="20"/>
          <w:szCs w:val="20"/>
        </w:rPr>
        <w:t>ho</w:t>
      </w:r>
      <w:r w:rsidR="003E75DD" w:rsidRPr="0078329A">
        <w:rPr>
          <w:rFonts w:ascii="Arial" w:hAnsi="Arial" w:cs="Arial"/>
          <w:sz w:val="20"/>
          <w:szCs w:val="20"/>
        </w:rPr>
        <w:t xml:space="preserve">ž základě je tato rámcová </w:t>
      </w:r>
      <w:r w:rsidR="00AD206D" w:rsidRPr="0078329A">
        <w:rPr>
          <w:rFonts w:ascii="Arial" w:hAnsi="Arial" w:cs="Arial"/>
          <w:sz w:val="20"/>
          <w:szCs w:val="20"/>
        </w:rPr>
        <w:t>dohoda</w:t>
      </w:r>
      <w:r w:rsidR="003E75DD" w:rsidRPr="0078329A">
        <w:rPr>
          <w:rFonts w:ascii="Arial" w:hAnsi="Arial" w:cs="Arial"/>
          <w:sz w:val="20"/>
          <w:szCs w:val="20"/>
        </w:rPr>
        <w:t xml:space="preserve"> uzavírána. </w:t>
      </w:r>
    </w:p>
    <w:p w14:paraId="4C512EC9" w14:textId="77777777" w:rsidR="000334A8" w:rsidRPr="0078329A" w:rsidRDefault="000334A8" w:rsidP="00473995">
      <w:pPr>
        <w:pStyle w:val="Odstavecseseznamem"/>
        <w:numPr>
          <w:ilvl w:val="1"/>
          <w:numId w:val="2"/>
        </w:numPr>
        <w:jc w:val="both"/>
        <w:rPr>
          <w:rFonts w:ascii="Arial" w:hAnsi="Arial" w:cs="Arial"/>
          <w:sz w:val="20"/>
          <w:szCs w:val="20"/>
        </w:rPr>
      </w:pPr>
      <w:bookmarkStart w:id="0" w:name="_Hlk140670767"/>
      <w:permEnd w:id="1622503597"/>
      <w:r w:rsidRPr="0078329A">
        <w:rPr>
          <w:rFonts w:ascii="Arial" w:hAnsi="Arial" w:cs="Arial"/>
          <w:sz w:val="20"/>
          <w:szCs w:val="20"/>
        </w:rPr>
        <w:t>Zhotovitel prohlašuje, že je oprávněn uzavřít tuto smlouvu a plnit závazky z ní plynoucí, jakož i povinnosti vyplývající z dílčích smluv uzavřených mezi Objednatelem a Zhotovitelem.</w:t>
      </w:r>
    </w:p>
    <w:p w14:paraId="617CAD49" w14:textId="77777777" w:rsidR="000334A8" w:rsidRPr="0078329A" w:rsidRDefault="000334A8" w:rsidP="00473995">
      <w:pPr>
        <w:pStyle w:val="Odstavecseseznamem"/>
        <w:numPr>
          <w:ilvl w:val="1"/>
          <w:numId w:val="2"/>
        </w:numPr>
        <w:jc w:val="both"/>
        <w:rPr>
          <w:rFonts w:ascii="Arial" w:hAnsi="Arial" w:cs="Arial"/>
          <w:sz w:val="20"/>
          <w:szCs w:val="20"/>
        </w:rPr>
      </w:pPr>
      <w:r w:rsidRPr="0078329A">
        <w:rPr>
          <w:rFonts w:ascii="Arial" w:hAnsi="Arial" w:cs="Arial"/>
          <w:sz w:val="20"/>
          <w:szCs w:val="20"/>
        </w:rPr>
        <w:t xml:space="preserve">Zhotovitel prohlašuje, že má veškerá oprávnění a technické a personální vybavení potřebné k řádnému plnění této smlouvy a dílčích smluv na základě této smlouvy vzniklých. </w:t>
      </w:r>
    </w:p>
    <w:bookmarkEnd w:id="0"/>
    <w:p w14:paraId="0710A250" w14:textId="336F55F9" w:rsidR="000334A8" w:rsidRPr="0078329A" w:rsidRDefault="000334A8" w:rsidP="00473995">
      <w:pPr>
        <w:pStyle w:val="Odstavecseseznamem"/>
        <w:numPr>
          <w:ilvl w:val="1"/>
          <w:numId w:val="2"/>
        </w:numPr>
        <w:jc w:val="both"/>
        <w:rPr>
          <w:rFonts w:ascii="Arial" w:hAnsi="Arial" w:cs="Arial"/>
          <w:sz w:val="20"/>
          <w:szCs w:val="20"/>
        </w:rPr>
      </w:pPr>
      <w:r w:rsidRPr="0078329A">
        <w:rPr>
          <w:rFonts w:ascii="Arial" w:hAnsi="Arial" w:cs="Arial"/>
          <w:sz w:val="20"/>
          <w:szCs w:val="20"/>
        </w:rPr>
        <w:t>Objednatel dále stanovuje jako projev zásady odpovědného zadávání (zásady environmentálně odpovědného zadávání a zásady sociálně odpovědného zadávání) následující podmínky plnění předmětu dílčích zakázek:</w:t>
      </w:r>
    </w:p>
    <w:p w14:paraId="2C60A2D2" w14:textId="682E2F43" w:rsidR="001151D5" w:rsidRPr="0078329A" w:rsidRDefault="00B344B7" w:rsidP="0072442F">
      <w:pPr>
        <w:pStyle w:val="Odstavecseseznamem"/>
        <w:numPr>
          <w:ilvl w:val="2"/>
          <w:numId w:val="2"/>
        </w:numPr>
        <w:spacing w:before="120" w:after="240" w:line="276" w:lineRule="auto"/>
        <w:ind w:left="930"/>
        <w:jc w:val="both"/>
        <w:outlineLvl w:val="1"/>
        <w:rPr>
          <w:rFonts w:ascii="Arial" w:hAnsi="Arial" w:cs="Arial"/>
          <w:sz w:val="20"/>
          <w:szCs w:val="20"/>
        </w:rPr>
      </w:pPr>
      <w:permStart w:id="282620512" w:edGrp="everyone"/>
      <w:r w:rsidRPr="0078329A">
        <w:rPr>
          <w:rFonts w:ascii="Arial" w:hAnsi="Arial" w:cs="Arial"/>
          <w:sz w:val="20"/>
          <w:szCs w:val="20"/>
        </w:rPr>
        <w:t>Objednatel po Zhotoviteli vyžad</w:t>
      </w:r>
      <w:r w:rsidR="00657B4E">
        <w:rPr>
          <w:rFonts w:ascii="Arial" w:hAnsi="Arial" w:cs="Arial"/>
          <w:sz w:val="20"/>
          <w:szCs w:val="20"/>
        </w:rPr>
        <w:t xml:space="preserve">uje a Zhotovitel se zavazuje, že </w:t>
      </w:r>
      <w:r w:rsidRPr="0078329A">
        <w:rPr>
          <w:rFonts w:ascii="Arial" w:hAnsi="Arial" w:cs="Arial"/>
          <w:sz w:val="20"/>
          <w:szCs w:val="20"/>
        </w:rPr>
        <w:t xml:space="preserve">při plnění </w:t>
      </w:r>
      <w:r w:rsidR="00657B4E">
        <w:rPr>
          <w:rFonts w:ascii="Arial" w:hAnsi="Arial" w:cs="Arial"/>
          <w:sz w:val="20"/>
          <w:szCs w:val="20"/>
        </w:rPr>
        <w:t>dílčích</w:t>
      </w:r>
      <w:r w:rsidRPr="0078329A">
        <w:rPr>
          <w:rFonts w:ascii="Arial" w:hAnsi="Arial" w:cs="Arial"/>
          <w:sz w:val="20"/>
          <w:szCs w:val="20"/>
        </w:rPr>
        <w:t xml:space="preserve"> zakáz</w:t>
      </w:r>
      <w:r w:rsidR="00657B4E">
        <w:rPr>
          <w:rFonts w:ascii="Arial" w:hAnsi="Arial" w:cs="Arial"/>
          <w:sz w:val="20"/>
          <w:szCs w:val="20"/>
        </w:rPr>
        <w:t>ek zadávaných podle této rámcové dohody</w:t>
      </w:r>
      <w:r w:rsidRPr="0078329A">
        <w:rPr>
          <w:rFonts w:ascii="Arial" w:hAnsi="Arial" w:cs="Arial"/>
          <w:sz w:val="20"/>
          <w:szCs w:val="20"/>
        </w:rPr>
        <w:t xml:space="preserve"> zajist</w:t>
      </w:r>
      <w:r w:rsidR="00657B4E">
        <w:rPr>
          <w:rFonts w:ascii="Arial" w:hAnsi="Arial" w:cs="Arial"/>
          <w:sz w:val="20"/>
          <w:szCs w:val="20"/>
        </w:rPr>
        <w:t xml:space="preserve">í </w:t>
      </w:r>
      <w:r w:rsidRPr="0078329A">
        <w:rPr>
          <w:rFonts w:ascii="Arial" w:hAnsi="Arial" w:cs="Arial"/>
          <w:sz w:val="20"/>
          <w:szCs w:val="20"/>
        </w:rPr>
        <w:t xml:space="preserve">dodržování pracovně-právních předpisů (zákoník práce a zákon o zaměstnanosti)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předmětu veřejné zakázky podílet. </w:t>
      </w:r>
    </w:p>
    <w:p w14:paraId="78D56F8E" w14:textId="51E146F7" w:rsidR="00B344B7" w:rsidRPr="0078329A" w:rsidRDefault="00B344B7" w:rsidP="0072442F">
      <w:pPr>
        <w:pStyle w:val="Odstavecseseznamem"/>
        <w:numPr>
          <w:ilvl w:val="2"/>
          <w:numId w:val="2"/>
        </w:numPr>
        <w:spacing w:before="120" w:after="240" w:line="276" w:lineRule="auto"/>
        <w:ind w:left="930"/>
        <w:jc w:val="both"/>
        <w:outlineLvl w:val="1"/>
        <w:rPr>
          <w:rFonts w:ascii="Arial" w:hAnsi="Arial" w:cs="Arial"/>
          <w:sz w:val="20"/>
          <w:szCs w:val="20"/>
        </w:rPr>
      </w:pPr>
      <w:r w:rsidRPr="0078329A">
        <w:rPr>
          <w:rFonts w:ascii="Arial" w:hAnsi="Arial" w:cs="Arial"/>
          <w:sz w:val="20"/>
          <w:szCs w:val="20"/>
        </w:rPr>
        <w:t>Objednatel současně vyžad</w:t>
      </w:r>
      <w:r w:rsidR="00657B4E">
        <w:rPr>
          <w:rFonts w:ascii="Arial" w:hAnsi="Arial" w:cs="Arial"/>
          <w:sz w:val="20"/>
          <w:szCs w:val="20"/>
        </w:rPr>
        <w:t>uje a Zhotovitel se zavazuje k</w:t>
      </w:r>
      <w:r w:rsidRPr="0078329A">
        <w:rPr>
          <w:rFonts w:ascii="Arial" w:hAnsi="Arial" w:cs="Arial"/>
          <w:sz w:val="20"/>
          <w:szCs w:val="20"/>
        </w:rPr>
        <w:t xml:space="preserve"> řádné</w:t>
      </w:r>
      <w:r w:rsidR="00657B4E">
        <w:rPr>
          <w:rFonts w:ascii="Arial" w:hAnsi="Arial" w:cs="Arial"/>
          <w:sz w:val="20"/>
          <w:szCs w:val="20"/>
        </w:rPr>
        <w:t>mu</w:t>
      </w:r>
      <w:r w:rsidRPr="0078329A">
        <w:rPr>
          <w:rFonts w:ascii="Arial" w:hAnsi="Arial" w:cs="Arial"/>
          <w:sz w:val="20"/>
          <w:szCs w:val="20"/>
        </w:rPr>
        <w:t xml:space="preserve"> a včasné</w:t>
      </w:r>
      <w:r w:rsidR="00657B4E">
        <w:rPr>
          <w:rFonts w:ascii="Arial" w:hAnsi="Arial" w:cs="Arial"/>
          <w:sz w:val="20"/>
          <w:szCs w:val="20"/>
        </w:rPr>
        <w:t>mu</w:t>
      </w:r>
      <w:r w:rsidRPr="0078329A">
        <w:rPr>
          <w:rFonts w:ascii="Arial" w:hAnsi="Arial" w:cs="Arial"/>
          <w:sz w:val="20"/>
          <w:szCs w:val="20"/>
        </w:rPr>
        <w:t xml:space="preserve"> plnění finančních závazků vůči všem účastníkům dodavatelského řetězce podílejícím se na plnění veřejné zakázky.</w:t>
      </w:r>
    </w:p>
    <w:p w14:paraId="13DBC6F4" w14:textId="305A5D48" w:rsidR="00657B4E" w:rsidRDefault="00657B4E" w:rsidP="0072442F">
      <w:pPr>
        <w:pStyle w:val="Odstavecseseznamem"/>
        <w:numPr>
          <w:ilvl w:val="2"/>
          <w:numId w:val="2"/>
        </w:numPr>
        <w:spacing w:before="120" w:after="240" w:line="276" w:lineRule="auto"/>
        <w:ind w:left="930"/>
        <w:jc w:val="both"/>
        <w:outlineLvl w:val="1"/>
        <w:rPr>
          <w:rFonts w:ascii="Arial" w:hAnsi="Arial" w:cs="Arial"/>
          <w:sz w:val="20"/>
          <w:szCs w:val="20"/>
        </w:rPr>
      </w:pPr>
      <w:r>
        <w:rPr>
          <w:rFonts w:ascii="Arial" w:hAnsi="Arial" w:cs="Arial"/>
          <w:sz w:val="20"/>
          <w:szCs w:val="20"/>
        </w:rPr>
        <w:t>Zhotovitel se zavazuje, že</w:t>
      </w:r>
      <w:r w:rsidRPr="00657B4E">
        <w:rPr>
          <w:rFonts w:ascii="Arial" w:hAnsi="Arial" w:cs="Arial"/>
          <w:sz w:val="20"/>
          <w:szCs w:val="20"/>
        </w:rPr>
        <w:t xml:space="preserve"> v maximálně možném rozsahu odpad, který vzniká při plnění předmětu dílčí zakázky, předá k recyklaci a vytvoření druhotné suroviny (zejména se bude jednat o kovový odpad, plastový odpad a elektronický odpad) a předání takového odpadu k druhotnému využití na žádost</w:t>
      </w:r>
      <w:r w:rsidR="00381C47">
        <w:rPr>
          <w:rFonts w:ascii="Arial" w:hAnsi="Arial" w:cs="Arial"/>
          <w:sz w:val="20"/>
          <w:szCs w:val="20"/>
        </w:rPr>
        <w:t xml:space="preserve"> </w:t>
      </w:r>
      <w:r>
        <w:rPr>
          <w:rFonts w:ascii="Arial" w:hAnsi="Arial" w:cs="Arial"/>
          <w:sz w:val="20"/>
          <w:szCs w:val="20"/>
        </w:rPr>
        <w:t xml:space="preserve">Objednatele </w:t>
      </w:r>
      <w:r w:rsidRPr="00657B4E">
        <w:rPr>
          <w:rFonts w:ascii="Arial" w:hAnsi="Arial" w:cs="Arial"/>
          <w:sz w:val="20"/>
          <w:szCs w:val="20"/>
        </w:rPr>
        <w:t>prokáže</w:t>
      </w:r>
      <w:r w:rsidR="004422B8">
        <w:rPr>
          <w:rFonts w:ascii="Arial" w:hAnsi="Arial" w:cs="Arial"/>
          <w:sz w:val="20"/>
          <w:szCs w:val="20"/>
        </w:rPr>
        <w:t>.</w:t>
      </w:r>
    </w:p>
    <w:p w14:paraId="2F259F6F" w14:textId="53FD9AE1" w:rsidR="00B344B7" w:rsidRDefault="00B344B7" w:rsidP="0072442F">
      <w:pPr>
        <w:pStyle w:val="Odstavecseseznamem"/>
        <w:numPr>
          <w:ilvl w:val="2"/>
          <w:numId w:val="2"/>
        </w:numPr>
        <w:spacing w:before="120" w:after="240" w:line="276" w:lineRule="auto"/>
        <w:ind w:left="930"/>
        <w:jc w:val="both"/>
        <w:outlineLvl w:val="1"/>
        <w:rPr>
          <w:rFonts w:ascii="Arial" w:hAnsi="Arial" w:cs="Arial"/>
          <w:sz w:val="20"/>
          <w:szCs w:val="20"/>
        </w:rPr>
      </w:pPr>
      <w:r w:rsidRPr="0078329A">
        <w:rPr>
          <w:rFonts w:ascii="Arial" w:hAnsi="Arial" w:cs="Arial"/>
          <w:sz w:val="20"/>
          <w:szCs w:val="20"/>
        </w:rPr>
        <w:t xml:space="preserve">Zhotovitel v případě realizace části </w:t>
      </w:r>
      <w:r w:rsidR="00657B4E">
        <w:rPr>
          <w:rFonts w:ascii="Arial" w:hAnsi="Arial" w:cs="Arial"/>
          <w:sz w:val="20"/>
          <w:szCs w:val="20"/>
        </w:rPr>
        <w:t>předmětu dílčí zakázky zadávané na základě rámcové dohody</w:t>
      </w:r>
      <w:r w:rsidR="00657B4E" w:rsidRPr="0078329A">
        <w:rPr>
          <w:rFonts w:ascii="Arial" w:hAnsi="Arial" w:cs="Arial"/>
          <w:sz w:val="20"/>
          <w:szCs w:val="20"/>
        </w:rPr>
        <w:t xml:space="preserve"> </w:t>
      </w:r>
      <w:r w:rsidRPr="0078329A">
        <w:rPr>
          <w:rFonts w:ascii="Arial" w:hAnsi="Arial" w:cs="Arial"/>
          <w:sz w:val="20"/>
          <w:szCs w:val="20"/>
        </w:rPr>
        <w:t xml:space="preserve">poddodavatelsky osloví, je-li to možné vzhledem k předmětu uvažované poddodávky nejprve místní </w:t>
      </w:r>
      <w:r w:rsidR="00657B4E">
        <w:rPr>
          <w:rFonts w:ascii="Arial" w:hAnsi="Arial" w:cs="Arial"/>
          <w:sz w:val="20"/>
          <w:szCs w:val="20"/>
        </w:rPr>
        <w:t>fyzické osoby podnikající a právnické osoby</w:t>
      </w:r>
      <w:r w:rsidR="00657B4E" w:rsidRPr="0078329A">
        <w:rPr>
          <w:rFonts w:ascii="Arial" w:hAnsi="Arial" w:cs="Arial"/>
          <w:sz w:val="20"/>
          <w:szCs w:val="20"/>
        </w:rPr>
        <w:t xml:space="preserve"> </w:t>
      </w:r>
      <w:r w:rsidRPr="0078329A">
        <w:rPr>
          <w:rFonts w:ascii="Arial" w:hAnsi="Arial" w:cs="Arial"/>
          <w:sz w:val="20"/>
          <w:szCs w:val="20"/>
        </w:rPr>
        <w:t xml:space="preserve">z hlediska volných kapacit. Jedná se například o oslovení externích dopravců pro zemní práce, či stavebních dělnických profesí, je-li to k povaze </w:t>
      </w:r>
      <w:r w:rsidR="00657B4E">
        <w:rPr>
          <w:rFonts w:ascii="Arial" w:hAnsi="Arial" w:cs="Arial"/>
          <w:sz w:val="20"/>
          <w:szCs w:val="20"/>
        </w:rPr>
        <w:t xml:space="preserve">dílčí </w:t>
      </w:r>
      <w:r w:rsidRPr="0078329A">
        <w:rPr>
          <w:rFonts w:ascii="Arial" w:hAnsi="Arial" w:cs="Arial"/>
          <w:sz w:val="20"/>
          <w:szCs w:val="20"/>
        </w:rPr>
        <w:t xml:space="preserve">zakázky způsobilé. Zhotovitel svojí činností případně zajistí druhotnou podporu podnikaní pro oslovené </w:t>
      </w:r>
      <w:r w:rsidR="00657B4E">
        <w:rPr>
          <w:rFonts w:ascii="Arial" w:hAnsi="Arial" w:cs="Arial"/>
          <w:sz w:val="20"/>
          <w:szCs w:val="20"/>
        </w:rPr>
        <w:t>malé podniky</w:t>
      </w:r>
      <w:r w:rsidRPr="0078329A">
        <w:rPr>
          <w:rFonts w:ascii="Arial" w:hAnsi="Arial" w:cs="Arial"/>
          <w:sz w:val="20"/>
          <w:szCs w:val="20"/>
        </w:rPr>
        <w:t xml:space="preserve"> v daném regionu, kde se </w:t>
      </w:r>
      <w:r w:rsidR="00381C47">
        <w:rPr>
          <w:rFonts w:ascii="Arial" w:hAnsi="Arial" w:cs="Arial"/>
          <w:sz w:val="20"/>
          <w:szCs w:val="20"/>
        </w:rPr>
        <w:t>předmět dílčí zakázky</w:t>
      </w:r>
      <w:r w:rsidR="00381C47" w:rsidRPr="0078329A">
        <w:rPr>
          <w:rFonts w:ascii="Arial" w:hAnsi="Arial" w:cs="Arial"/>
          <w:sz w:val="20"/>
          <w:szCs w:val="20"/>
        </w:rPr>
        <w:t xml:space="preserve"> </w:t>
      </w:r>
      <w:r w:rsidRPr="0078329A">
        <w:rPr>
          <w:rFonts w:ascii="Arial" w:hAnsi="Arial" w:cs="Arial"/>
          <w:sz w:val="20"/>
          <w:szCs w:val="20"/>
        </w:rPr>
        <w:t>realizuje.</w:t>
      </w:r>
    </w:p>
    <w:permEnd w:id="282620512"/>
    <w:p w14:paraId="512CF79A" w14:textId="65F921EC" w:rsidR="003E75DD" w:rsidRPr="0078329A" w:rsidRDefault="003E75DD" w:rsidP="0072442F">
      <w:pPr>
        <w:pStyle w:val="Odstavecseseznamem"/>
        <w:numPr>
          <w:ilvl w:val="0"/>
          <w:numId w:val="2"/>
        </w:numPr>
        <w:spacing w:before="120" w:after="120" w:line="276" w:lineRule="auto"/>
        <w:ind w:left="426" w:hanging="426"/>
        <w:jc w:val="both"/>
        <w:outlineLvl w:val="1"/>
        <w:rPr>
          <w:rFonts w:ascii="Arial" w:hAnsi="Arial" w:cs="Arial"/>
          <w:b/>
          <w:sz w:val="20"/>
          <w:szCs w:val="20"/>
          <w:u w:val="single"/>
        </w:rPr>
      </w:pPr>
      <w:r w:rsidRPr="0078329A">
        <w:rPr>
          <w:rFonts w:ascii="Arial" w:hAnsi="Arial" w:cs="Arial"/>
          <w:b/>
          <w:sz w:val="20"/>
          <w:szCs w:val="20"/>
          <w:u w:val="single"/>
        </w:rPr>
        <w:t xml:space="preserve">Předmět </w:t>
      </w:r>
      <w:r w:rsidR="001E1214" w:rsidRPr="0078329A">
        <w:rPr>
          <w:rFonts w:ascii="Arial" w:hAnsi="Arial" w:cs="Arial"/>
          <w:b/>
          <w:sz w:val="20"/>
          <w:szCs w:val="20"/>
          <w:u w:val="single"/>
        </w:rPr>
        <w:t>rámcové dohody</w:t>
      </w:r>
      <w:r w:rsidR="0079641B">
        <w:rPr>
          <w:rFonts w:ascii="Arial" w:hAnsi="Arial" w:cs="Arial"/>
          <w:b/>
          <w:sz w:val="20"/>
          <w:szCs w:val="20"/>
          <w:u w:val="single"/>
        </w:rPr>
        <w:t xml:space="preserve"> a předmět dílčích zakázek</w:t>
      </w:r>
    </w:p>
    <w:p w14:paraId="2E5ED685" w14:textId="60FFBFB5" w:rsidR="001327DE" w:rsidRDefault="003E75DD" w:rsidP="00DE0B36">
      <w:pPr>
        <w:pStyle w:val="Odstavecseseznamem"/>
        <w:numPr>
          <w:ilvl w:val="1"/>
          <w:numId w:val="2"/>
        </w:numPr>
        <w:jc w:val="both"/>
        <w:rPr>
          <w:rFonts w:ascii="Arial" w:hAnsi="Arial" w:cs="Arial"/>
          <w:sz w:val="20"/>
          <w:szCs w:val="20"/>
        </w:rPr>
      </w:pPr>
      <w:r w:rsidRPr="006938BC">
        <w:rPr>
          <w:rFonts w:ascii="Arial" w:hAnsi="Arial" w:cs="Arial"/>
          <w:sz w:val="20"/>
        </w:rPr>
        <w:t>Za</w:t>
      </w:r>
      <w:r w:rsidRPr="00473995">
        <w:rPr>
          <w:rFonts w:ascii="Arial" w:hAnsi="Arial" w:cs="Arial"/>
          <w:sz w:val="20"/>
        </w:rPr>
        <w:t xml:space="preserve"> podmínek uvedených v této rámcové </w:t>
      </w:r>
      <w:r w:rsidR="00AD206D" w:rsidRPr="00473995">
        <w:rPr>
          <w:rFonts w:ascii="Arial" w:hAnsi="Arial" w:cs="Arial"/>
          <w:sz w:val="20"/>
        </w:rPr>
        <w:t>dohodě</w:t>
      </w:r>
      <w:r w:rsidRPr="00473995">
        <w:rPr>
          <w:rFonts w:ascii="Arial" w:hAnsi="Arial" w:cs="Arial"/>
          <w:sz w:val="20"/>
        </w:rPr>
        <w:t xml:space="preserve"> </w:t>
      </w:r>
      <w:r w:rsidR="001E1214" w:rsidRPr="00473995">
        <w:rPr>
          <w:rFonts w:ascii="Arial" w:hAnsi="Arial" w:cs="Arial"/>
          <w:sz w:val="20"/>
        </w:rPr>
        <w:t xml:space="preserve">(a na jejím základě) </w:t>
      </w:r>
      <w:r w:rsidR="00F412B4" w:rsidRPr="00473995">
        <w:rPr>
          <w:rFonts w:ascii="Arial" w:hAnsi="Arial" w:cs="Arial"/>
          <w:sz w:val="20"/>
        </w:rPr>
        <w:t xml:space="preserve">bude </w:t>
      </w:r>
      <w:r w:rsidR="006F497A" w:rsidRPr="00473995">
        <w:rPr>
          <w:rFonts w:ascii="Arial" w:hAnsi="Arial" w:cs="Arial"/>
          <w:sz w:val="20"/>
        </w:rPr>
        <w:t>O</w:t>
      </w:r>
      <w:r w:rsidR="00F412B4" w:rsidRPr="00473995">
        <w:rPr>
          <w:rFonts w:ascii="Arial" w:hAnsi="Arial" w:cs="Arial"/>
          <w:sz w:val="20"/>
        </w:rPr>
        <w:t>bjednatel po d</w:t>
      </w:r>
      <w:r w:rsidRPr="00473995">
        <w:rPr>
          <w:rFonts w:ascii="Arial" w:hAnsi="Arial" w:cs="Arial"/>
          <w:sz w:val="20"/>
        </w:rPr>
        <w:t>obu</w:t>
      </w:r>
      <w:r w:rsidR="0043693B" w:rsidRPr="00473995">
        <w:rPr>
          <w:rFonts w:ascii="Arial" w:hAnsi="Arial" w:cs="Arial"/>
          <w:sz w:val="20"/>
        </w:rPr>
        <w:t xml:space="preserve"> její</w:t>
      </w:r>
      <w:r w:rsidRPr="00473995">
        <w:rPr>
          <w:rFonts w:ascii="Arial" w:hAnsi="Arial" w:cs="Arial"/>
          <w:sz w:val="20"/>
        </w:rPr>
        <w:t xml:space="preserve"> </w:t>
      </w:r>
      <w:r w:rsidR="006F497A" w:rsidRPr="00473995">
        <w:rPr>
          <w:rFonts w:ascii="Arial" w:hAnsi="Arial" w:cs="Arial"/>
          <w:sz w:val="20"/>
        </w:rPr>
        <w:t xml:space="preserve">účinnosti </w:t>
      </w:r>
      <w:r w:rsidR="001E1214" w:rsidRPr="00473995">
        <w:rPr>
          <w:rFonts w:ascii="Arial" w:hAnsi="Arial" w:cs="Arial"/>
          <w:sz w:val="20"/>
        </w:rPr>
        <w:t xml:space="preserve">uzavírat </w:t>
      </w:r>
      <w:r w:rsidR="0079641B">
        <w:rPr>
          <w:rFonts w:ascii="Arial" w:hAnsi="Arial" w:cs="Arial"/>
          <w:sz w:val="20"/>
        </w:rPr>
        <w:t xml:space="preserve">dílčí </w:t>
      </w:r>
      <w:r w:rsidR="001E1214" w:rsidRPr="00473995">
        <w:rPr>
          <w:rFonts w:ascii="Arial" w:hAnsi="Arial" w:cs="Arial"/>
          <w:sz w:val="20"/>
        </w:rPr>
        <w:t>smlouvy s</w:t>
      </w:r>
      <w:r w:rsidR="0055634D" w:rsidRPr="00473995">
        <w:rPr>
          <w:rFonts w:ascii="Arial" w:hAnsi="Arial" w:cs="Arial"/>
          <w:sz w:val="20"/>
        </w:rPr>
        <w:t xml:space="preserve">e </w:t>
      </w:r>
      <w:r w:rsidR="006F497A" w:rsidRPr="00473995">
        <w:rPr>
          <w:rFonts w:ascii="Arial" w:hAnsi="Arial" w:cs="Arial"/>
          <w:sz w:val="20"/>
        </w:rPr>
        <w:t>Z</w:t>
      </w:r>
      <w:r w:rsidR="0055634D" w:rsidRPr="00473995">
        <w:rPr>
          <w:rFonts w:ascii="Arial" w:hAnsi="Arial" w:cs="Arial"/>
          <w:sz w:val="20"/>
        </w:rPr>
        <w:t xml:space="preserve">hotoviteli </w:t>
      </w:r>
      <w:r w:rsidR="001E1214" w:rsidRPr="00473995">
        <w:rPr>
          <w:rFonts w:ascii="Arial" w:hAnsi="Arial" w:cs="Arial"/>
          <w:sz w:val="20"/>
        </w:rPr>
        <w:t>vybranými v rámci dílčích výběrových řízení (dále jen „</w:t>
      </w:r>
      <w:r w:rsidR="001E1214" w:rsidRPr="00473995">
        <w:rPr>
          <w:rFonts w:ascii="Arial" w:hAnsi="Arial" w:cs="Arial"/>
          <w:b/>
          <w:sz w:val="20"/>
        </w:rPr>
        <w:t>minitendr</w:t>
      </w:r>
      <w:r w:rsidR="001E1214" w:rsidRPr="00473995">
        <w:rPr>
          <w:rFonts w:ascii="Arial" w:hAnsi="Arial" w:cs="Arial"/>
          <w:sz w:val="20"/>
        </w:rPr>
        <w:t xml:space="preserve">“) </w:t>
      </w:r>
      <w:r w:rsidR="001331FB" w:rsidRPr="00473995">
        <w:rPr>
          <w:rFonts w:ascii="Arial" w:hAnsi="Arial" w:cs="Arial"/>
          <w:sz w:val="20"/>
        </w:rPr>
        <w:t xml:space="preserve">na </w:t>
      </w:r>
      <w:permStart w:id="1600603035" w:edGrp="everyone"/>
      <w:r w:rsidR="00BC639C" w:rsidRPr="00AE5B4E">
        <w:rPr>
          <w:rFonts w:ascii="Arial" w:hAnsi="Arial" w:cs="Arial"/>
          <w:sz w:val="20"/>
        </w:rPr>
        <w:t xml:space="preserve">stavební práce, jejichž předmětem </w:t>
      </w:r>
      <w:r w:rsidR="00F4748F">
        <w:rPr>
          <w:rFonts w:ascii="Arial" w:hAnsi="Arial" w:cs="Arial"/>
          <w:sz w:val="20"/>
        </w:rPr>
        <w:t xml:space="preserve">plnění </w:t>
      </w:r>
      <w:r w:rsidR="00BC639C" w:rsidRPr="00AE5B4E">
        <w:rPr>
          <w:rFonts w:ascii="Arial" w:hAnsi="Arial" w:cs="Arial"/>
          <w:sz w:val="20"/>
        </w:rPr>
        <w:t>bude provádění díla</w:t>
      </w:r>
      <w:r w:rsidR="00AE5B4E" w:rsidRPr="00AE5B4E">
        <w:rPr>
          <w:rFonts w:ascii="Arial" w:hAnsi="Arial" w:cs="Arial"/>
          <w:sz w:val="20"/>
        </w:rPr>
        <w:t xml:space="preserve"> </w:t>
      </w:r>
      <w:r w:rsidR="00AE40DF" w:rsidRPr="00473995">
        <w:rPr>
          <w:rFonts w:ascii="Arial" w:hAnsi="Arial" w:cs="Arial"/>
          <w:sz w:val="20"/>
          <w:szCs w:val="20"/>
        </w:rPr>
        <w:t xml:space="preserve">spočívajícím v provedení </w:t>
      </w:r>
      <w:r w:rsidR="00FB08B5">
        <w:rPr>
          <w:rFonts w:ascii="Arial" w:hAnsi="Arial" w:cs="Arial"/>
          <w:sz w:val="20"/>
          <w:szCs w:val="20"/>
        </w:rPr>
        <w:t xml:space="preserve">stavebních </w:t>
      </w:r>
      <w:r w:rsidR="00AE40DF" w:rsidRPr="00473995">
        <w:rPr>
          <w:rFonts w:ascii="Arial" w:hAnsi="Arial" w:cs="Arial"/>
          <w:sz w:val="20"/>
          <w:szCs w:val="20"/>
        </w:rPr>
        <w:t xml:space="preserve">prací spojených s obměnou stávajících rekuperačních jednotek, resp. technologického celku rekuperace benzínových par </w:t>
      </w:r>
      <w:r w:rsidR="004B2B5D">
        <w:rPr>
          <w:rFonts w:ascii="Arial" w:hAnsi="Arial" w:cs="Arial"/>
          <w:sz w:val="20"/>
          <w:szCs w:val="20"/>
        </w:rPr>
        <w:t>Objednatele</w:t>
      </w:r>
      <w:r w:rsidR="00AE40DF" w:rsidRPr="00473995">
        <w:rPr>
          <w:rFonts w:ascii="Arial" w:hAnsi="Arial" w:cs="Arial"/>
          <w:sz w:val="20"/>
          <w:szCs w:val="20"/>
        </w:rPr>
        <w:t xml:space="preserve"> nebo v provedení intenzifikace rekuperačních jednotek, resp. technologického celku rekuperace benzínových par provozovaných </w:t>
      </w:r>
      <w:r w:rsidR="004B2B5D">
        <w:rPr>
          <w:rFonts w:ascii="Arial" w:hAnsi="Arial" w:cs="Arial"/>
          <w:sz w:val="20"/>
          <w:szCs w:val="20"/>
        </w:rPr>
        <w:t>Objednatelem</w:t>
      </w:r>
      <w:r w:rsidR="00AE40DF" w:rsidRPr="00473995">
        <w:rPr>
          <w:rFonts w:ascii="Arial" w:hAnsi="Arial" w:cs="Arial"/>
          <w:sz w:val="20"/>
          <w:szCs w:val="20"/>
        </w:rPr>
        <w:t>, přičemž obměnou</w:t>
      </w:r>
      <w:r w:rsidR="004B2B5D">
        <w:rPr>
          <w:rFonts w:ascii="Arial" w:hAnsi="Arial" w:cs="Arial"/>
          <w:sz w:val="20"/>
          <w:szCs w:val="20"/>
        </w:rPr>
        <w:t xml:space="preserve"> rekuperace benzínových par</w:t>
      </w:r>
      <w:r w:rsidR="00AE40DF" w:rsidRPr="00473995">
        <w:rPr>
          <w:rFonts w:ascii="Arial" w:hAnsi="Arial" w:cs="Arial"/>
          <w:sz w:val="20"/>
          <w:szCs w:val="20"/>
        </w:rPr>
        <w:t xml:space="preserve"> se rozumí </w:t>
      </w:r>
      <w:r w:rsidR="005B5D55">
        <w:rPr>
          <w:rFonts w:ascii="Arial" w:hAnsi="Arial" w:cs="Arial"/>
          <w:sz w:val="20"/>
          <w:szCs w:val="20"/>
        </w:rPr>
        <w:t xml:space="preserve">provedení stavebních prací </w:t>
      </w:r>
      <w:r w:rsidR="002F6239">
        <w:rPr>
          <w:rFonts w:ascii="Arial" w:hAnsi="Arial" w:cs="Arial"/>
          <w:sz w:val="20"/>
          <w:szCs w:val="20"/>
        </w:rPr>
        <w:t xml:space="preserve">s </w:t>
      </w:r>
      <w:r w:rsidR="00AE40DF" w:rsidRPr="00473995">
        <w:rPr>
          <w:rFonts w:ascii="Arial" w:hAnsi="Arial" w:cs="Arial"/>
          <w:sz w:val="20"/>
          <w:szCs w:val="20"/>
        </w:rPr>
        <w:t>dodávk</w:t>
      </w:r>
      <w:r w:rsidR="002F6239">
        <w:rPr>
          <w:rFonts w:ascii="Arial" w:hAnsi="Arial" w:cs="Arial"/>
          <w:sz w:val="20"/>
          <w:szCs w:val="20"/>
        </w:rPr>
        <w:t>ou</w:t>
      </w:r>
      <w:r w:rsidR="00AE40DF" w:rsidRPr="00473995">
        <w:rPr>
          <w:rFonts w:ascii="Arial" w:hAnsi="Arial" w:cs="Arial"/>
          <w:sz w:val="20"/>
          <w:szCs w:val="20"/>
        </w:rPr>
        <w:t xml:space="preserve"> technologického celku na klíč, intenzifikací rekuperace benzínových par se rozumí úprava technologie stávající</w:t>
      </w:r>
      <w:r w:rsidR="001912C3">
        <w:rPr>
          <w:rFonts w:ascii="Arial" w:hAnsi="Arial" w:cs="Arial"/>
          <w:sz w:val="20"/>
          <w:szCs w:val="20"/>
        </w:rPr>
        <w:t xml:space="preserve"> rekuperace benzínových par</w:t>
      </w:r>
      <w:r w:rsidR="00AE40DF" w:rsidRPr="00473995">
        <w:rPr>
          <w:rFonts w:ascii="Arial" w:hAnsi="Arial" w:cs="Arial"/>
          <w:sz w:val="20"/>
          <w:szCs w:val="20"/>
        </w:rPr>
        <w:t xml:space="preserve"> za účelem zvýšení výkonu zařízení</w:t>
      </w:r>
      <w:r w:rsidR="00F4748F">
        <w:rPr>
          <w:rFonts w:ascii="Arial" w:hAnsi="Arial" w:cs="Arial"/>
          <w:sz w:val="20"/>
          <w:szCs w:val="20"/>
        </w:rPr>
        <w:t xml:space="preserve"> (předmět </w:t>
      </w:r>
      <w:r w:rsidR="00445AA5">
        <w:rPr>
          <w:rFonts w:ascii="Arial" w:hAnsi="Arial" w:cs="Arial"/>
          <w:sz w:val="20"/>
          <w:szCs w:val="20"/>
        </w:rPr>
        <w:t xml:space="preserve">dílčích výběrových řízení </w:t>
      </w:r>
      <w:r w:rsidR="00F4748F">
        <w:rPr>
          <w:rFonts w:ascii="Arial" w:hAnsi="Arial" w:cs="Arial"/>
          <w:sz w:val="20"/>
          <w:szCs w:val="20"/>
        </w:rPr>
        <w:t>dále též jen „Dílo“)</w:t>
      </w:r>
      <w:r w:rsidR="00AE40DF" w:rsidRPr="00473995">
        <w:rPr>
          <w:rFonts w:ascii="Arial" w:hAnsi="Arial" w:cs="Arial"/>
          <w:sz w:val="20"/>
          <w:szCs w:val="20"/>
        </w:rPr>
        <w:t>.</w:t>
      </w:r>
    </w:p>
    <w:p w14:paraId="599AB948" w14:textId="4E6A5D7E" w:rsidR="00AE40DF" w:rsidRPr="00473995" w:rsidRDefault="00AE40DF" w:rsidP="00473995">
      <w:pPr>
        <w:pStyle w:val="Odstavecseseznamem"/>
        <w:numPr>
          <w:ilvl w:val="2"/>
          <w:numId w:val="2"/>
        </w:numPr>
        <w:spacing w:before="120" w:after="240" w:line="276" w:lineRule="auto"/>
        <w:ind w:left="930"/>
        <w:jc w:val="both"/>
        <w:outlineLvl w:val="1"/>
        <w:rPr>
          <w:rFonts w:ascii="Arial" w:hAnsi="Arial" w:cs="Arial"/>
          <w:sz w:val="20"/>
          <w:szCs w:val="20"/>
        </w:rPr>
      </w:pPr>
      <w:r w:rsidRPr="00473995">
        <w:rPr>
          <w:rFonts w:ascii="Arial" w:hAnsi="Arial" w:cs="Arial"/>
          <w:sz w:val="20"/>
          <w:szCs w:val="20"/>
        </w:rPr>
        <w:lastRenderedPageBreak/>
        <w:t xml:space="preserve">V rámci </w:t>
      </w:r>
      <w:r w:rsidR="001327DE">
        <w:rPr>
          <w:rFonts w:ascii="Arial" w:hAnsi="Arial" w:cs="Arial"/>
          <w:sz w:val="20"/>
          <w:szCs w:val="20"/>
        </w:rPr>
        <w:t>provádění Díla Zhotovitelem</w:t>
      </w:r>
      <w:r w:rsidRPr="00473995">
        <w:rPr>
          <w:rFonts w:ascii="Arial" w:hAnsi="Arial" w:cs="Arial"/>
          <w:sz w:val="20"/>
          <w:szCs w:val="20"/>
        </w:rPr>
        <w:t xml:space="preserve"> se bude jednat o </w:t>
      </w:r>
      <w:r w:rsidR="001747EF">
        <w:rPr>
          <w:rFonts w:ascii="Arial" w:hAnsi="Arial" w:cs="Arial"/>
          <w:sz w:val="20"/>
          <w:szCs w:val="20"/>
        </w:rPr>
        <w:t xml:space="preserve">stavební práce, </w:t>
      </w:r>
      <w:r w:rsidRPr="00473995">
        <w:rPr>
          <w:rFonts w:ascii="Arial" w:hAnsi="Arial" w:cs="Arial"/>
          <w:sz w:val="20"/>
          <w:szCs w:val="20"/>
        </w:rPr>
        <w:t>dodávk</w:t>
      </w:r>
      <w:r w:rsidR="001747EF">
        <w:rPr>
          <w:rFonts w:ascii="Arial" w:hAnsi="Arial" w:cs="Arial"/>
          <w:sz w:val="20"/>
          <w:szCs w:val="20"/>
        </w:rPr>
        <w:t>y</w:t>
      </w:r>
      <w:r w:rsidRPr="00473995">
        <w:rPr>
          <w:rFonts w:ascii="Arial" w:hAnsi="Arial" w:cs="Arial"/>
          <w:sz w:val="20"/>
          <w:szCs w:val="20"/>
        </w:rPr>
        <w:t xml:space="preserve"> a připojení </w:t>
      </w:r>
      <w:r w:rsidR="00E56CF4">
        <w:rPr>
          <w:rFonts w:ascii="Arial" w:hAnsi="Arial" w:cs="Arial"/>
          <w:sz w:val="20"/>
          <w:szCs w:val="20"/>
        </w:rPr>
        <w:t>rekuperace benzinových par (a to z</w:t>
      </w:r>
      <w:r w:rsidRPr="00473995">
        <w:rPr>
          <w:rFonts w:ascii="Arial" w:hAnsi="Arial" w:cs="Arial"/>
          <w:sz w:val="20"/>
          <w:szCs w:val="20"/>
        </w:rPr>
        <w:t xml:space="preserve"> důvodu navazujících legislativních povinností při provozu technologických za</w:t>
      </w:r>
      <w:r w:rsidR="00F83CA5">
        <w:rPr>
          <w:rFonts w:ascii="Arial" w:hAnsi="Arial" w:cs="Arial"/>
          <w:sz w:val="20"/>
          <w:szCs w:val="20"/>
        </w:rPr>
        <w:t xml:space="preserve">řízení) </w:t>
      </w:r>
      <w:r w:rsidR="00E56CF4">
        <w:rPr>
          <w:rFonts w:ascii="Arial" w:hAnsi="Arial" w:cs="Arial"/>
          <w:sz w:val="20"/>
          <w:szCs w:val="20"/>
        </w:rPr>
        <w:t>vždy</w:t>
      </w:r>
      <w:r w:rsidR="00F83CA5">
        <w:rPr>
          <w:rFonts w:ascii="Arial" w:hAnsi="Arial" w:cs="Arial"/>
          <w:sz w:val="20"/>
          <w:szCs w:val="20"/>
        </w:rPr>
        <w:t xml:space="preserve"> </w:t>
      </w:r>
      <w:r w:rsidRPr="00473995">
        <w:rPr>
          <w:rFonts w:ascii="Arial" w:hAnsi="Arial" w:cs="Arial"/>
          <w:sz w:val="20"/>
          <w:szCs w:val="20"/>
        </w:rPr>
        <w:t>s technologií:</w:t>
      </w:r>
    </w:p>
    <w:p w14:paraId="1FC2F46C" w14:textId="2562E406" w:rsidR="00AE40DF" w:rsidRPr="00473995" w:rsidRDefault="00AE40DF" w:rsidP="00F82C04">
      <w:pPr>
        <w:pStyle w:val="Odstavecseseznamem"/>
        <w:numPr>
          <w:ilvl w:val="0"/>
          <w:numId w:val="28"/>
        </w:numPr>
        <w:spacing w:before="120"/>
        <w:jc w:val="both"/>
        <w:rPr>
          <w:rFonts w:ascii="Arial" w:hAnsi="Arial" w:cs="Arial"/>
          <w:sz w:val="20"/>
          <w:szCs w:val="20"/>
        </w:rPr>
      </w:pPr>
      <w:r w:rsidRPr="00473995">
        <w:rPr>
          <w:rFonts w:ascii="Arial" w:hAnsi="Arial" w:cs="Arial"/>
          <w:sz w:val="20"/>
          <w:szCs w:val="20"/>
        </w:rPr>
        <w:t>Carbon Beds – VRU pracující na principu střídavé adsorpce Pressure Swing Adsorption (tzv. PSA) s využitím filtrů z aktivního uhlí</w:t>
      </w:r>
      <w:r w:rsidR="00211754">
        <w:rPr>
          <w:rFonts w:ascii="Arial" w:hAnsi="Arial" w:cs="Arial"/>
          <w:sz w:val="20"/>
          <w:szCs w:val="20"/>
        </w:rPr>
        <w:t>; a/nebo</w:t>
      </w:r>
    </w:p>
    <w:p w14:paraId="152790FA" w14:textId="77777777" w:rsidR="00AE40DF" w:rsidRDefault="00AE40DF" w:rsidP="00F82C04">
      <w:pPr>
        <w:pStyle w:val="Odstavecseseznamem"/>
        <w:numPr>
          <w:ilvl w:val="0"/>
          <w:numId w:val="28"/>
        </w:numPr>
        <w:spacing w:before="120"/>
        <w:jc w:val="both"/>
        <w:rPr>
          <w:rFonts w:ascii="Arial" w:hAnsi="Arial" w:cs="Arial"/>
          <w:sz w:val="20"/>
          <w:szCs w:val="20"/>
        </w:rPr>
      </w:pPr>
      <w:r w:rsidRPr="00473995">
        <w:rPr>
          <w:rFonts w:ascii="Arial" w:hAnsi="Arial" w:cs="Arial"/>
          <w:sz w:val="20"/>
          <w:szCs w:val="20"/>
        </w:rPr>
        <w:t>Nízkoteplotní absorpce – VRU pracující na principu vypírání paroplynné směsi v absorpční koloně s následným dočištěním paroplynné směsi ve spalovacím motoru motorgenerátorové jednotky.</w:t>
      </w:r>
    </w:p>
    <w:p w14:paraId="0FF94643" w14:textId="30276569" w:rsidR="00211754" w:rsidRPr="00473995" w:rsidRDefault="00211754" w:rsidP="00902668">
      <w:pPr>
        <w:pStyle w:val="Odstavecseseznamem"/>
        <w:spacing w:before="120"/>
        <w:ind w:left="722"/>
        <w:jc w:val="both"/>
        <w:rPr>
          <w:rFonts w:ascii="Arial" w:hAnsi="Arial" w:cs="Arial"/>
          <w:sz w:val="20"/>
          <w:szCs w:val="20"/>
        </w:rPr>
      </w:pPr>
      <w:r>
        <w:rPr>
          <w:rFonts w:ascii="Arial" w:hAnsi="Arial" w:cs="Arial"/>
          <w:sz w:val="20"/>
          <w:szCs w:val="20"/>
        </w:rPr>
        <w:t>Ko</w:t>
      </w:r>
      <w:r w:rsidR="00824343">
        <w:rPr>
          <w:rFonts w:ascii="Arial" w:hAnsi="Arial" w:cs="Arial"/>
          <w:sz w:val="20"/>
          <w:szCs w:val="20"/>
        </w:rPr>
        <w:t>nkrétní technologie bude uvedena Objednatelem ve výzvě pro podání nabídek.</w:t>
      </w:r>
    </w:p>
    <w:p w14:paraId="4C8CA990" w14:textId="3F6294F1" w:rsidR="00824343" w:rsidRDefault="00AE40DF" w:rsidP="00473995">
      <w:pPr>
        <w:pStyle w:val="Odstavecseseznamem"/>
        <w:numPr>
          <w:ilvl w:val="2"/>
          <w:numId w:val="2"/>
        </w:numPr>
        <w:spacing w:before="120" w:after="240" w:line="276" w:lineRule="auto"/>
        <w:ind w:left="930"/>
        <w:jc w:val="both"/>
        <w:outlineLvl w:val="1"/>
        <w:rPr>
          <w:rFonts w:ascii="Arial" w:hAnsi="Arial" w:cs="Arial"/>
          <w:sz w:val="20"/>
          <w:szCs w:val="20"/>
        </w:rPr>
      </w:pPr>
      <w:r w:rsidRPr="00473995">
        <w:rPr>
          <w:rFonts w:ascii="Arial" w:hAnsi="Arial" w:cs="Arial"/>
          <w:sz w:val="20"/>
          <w:szCs w:val="20"/>
        </w:rPr>
        <w:t xml:space="preserve">V rámci </w:t>
      </w:r>
      <w:r w:rsidR="004110C3">
        <w:rPr>
          <w:rFonts w:ascii="Arial" w:hAnsi="Arial" w:cs="Arial"/>
          <w:sz w:val="20"/>
          <w:szCs w:val="20"/>
        </w:rPr>
        <w:t>D</w:t>
      </w:r>
      <w:r w:rsidRPr="00473995">
        <w:rPr>
          <w:rFonts w:ascii="Arial" w:hAnsi="Arial" w:cs="Arial"/>
          <w:sz w:val="20"/>
          <w:szCs w:val="20"/>
        </w:rPr>
        <w:t xml:space="preserve">íla prováděného </w:t>
      </w:r>
      <w:r w:rsidR="004110C3">
        <w:rPr>
          <w:rFonts w:ascii="Arial" w:hAnsi="Arial" w:cs="Arial"/>
          <w:sz w:val="20"/>
          <w:szCs w:val="20"/>
        </w:rPr>
        <w:t>Zhotovitelem</w:t>
      </w:r>
      <w:r w:rsidRPr="00473995">
        <w:rPr>
          <w:rFonts w:ascii="Arial" w:hAnsi="Arial" w:cs="Arial"/>
          <w:sz w:val="20"/>
          <w:szCs w:val="20"/>
        </w:rPr>
        <w:t xml:space="preserve"> kromě samotn</w:t>
      </w:r>
      <w:r w:rsidR="00C36B19">
        <w:rPr>
          <w:rFonts w:ascii="Arial" w:hAnsi="Arial" w:cs="Arial"/>
          <w:sz w:val="20"/>
          <w:szCs w:val="20"/>
        </w:rPr>
        <w:t>ých stavebních prací a</w:t>
      </w:r>
      <w:r w:rsidRPr="00473995">
        <w:rPr>
          <w:rFonts w:ascii="Arial" w:hAnsi="Arial" w:cs="Arial"/>
          <w:sz w:val="20"/>
          <w:szCs w:val="20"/>
        </w:rPr>
        <w:t xml:space="preserve"> dodávky technologie </w:t>
      </w:r>
      <w:r w:rsidR="004110C3">
        <w:rPr>
          <w:rFonts w:ascii="Arial" w:hAnsi="Arial" w:cs="Arial"/>
          <w:sz w:val="20"/>
          <w:szCs w:val="20"/>
        </w:rPr>
        <w:t>rekuperace benzinových par</w:t>
      </w:r>
      <w:r w:rsidRPr="00473995">
        <w:rPr>
          <w:rFonts w:ascii="Arial" w:hAnsi="Arial" w:cs="Arial"/>
          <w:sz w:val="20"/>
          <w:szCs w:val="20"/>
        </w:rPr>
        <w:t xml:space="preserve"> a její instalace </w:t>
      </w:r>
      <w:r w:rsidR="004C2B65">
        <w:rPr>
          <w:rFonts w:ascii="Arial" w:hAnsi="Arial" w:cs="Arial"/>
          <w:sz w:val="20"/>
          <w:szCs w:val="20"/>
        </w:rPr>
        <w:t>je</w:t>
      </w:r>
      <w:r w:rsidRPr="00473995">
        <w:rPr>
          <w:rFonts w:ascii="Arial" w:hAnsi="Arial" w:cs="Arial"/>
          <w:sz w:val="20"/>
          <w:szCs w:val="20"/>
        </w:rPr>
        <w:t xml:space="preserve"> součást</w:t>
      </w:r>
      <w:r w:rsidR="004C2B65">
        <w:rPr>
          <w:rFonts w:ascii="Arial" w:hAnsi="Arial" w:cs="Arial"/>
          <w:sz w:val="20"/>
          <w:szCs w:val="20"/>
        </w:rPr>
        <w:t>í</w:t>
      </w:r>
      <w:r w:rsidRPr="00473995">
        <w:rPr>
          <w:rFonts w:ascii="Arial" w:hAnsi="Arial" w:cs="Arial"/>
          <w:sz w:val="20"/>
          <w:szCs w:val="20"/>
        </w:rPr>
        <w:t xml:space="preserve"> plnění </w:t>
      </w:r>
      <w:r w:rsidR="004C2B65">
        <w:rPr>
          <w:rFonts w:ascii="Arial" w:hAnsi="Arial" w:cs="Arial"/>
          <w:sz w:val="20"/>
          <w:szCs w:val="20"/>
        </w:rPr>
        <w:t>Zhotovitele</w:t>
      </w:r>
      <w:r w:rsidRPr="00473995">
        <w:rPr>
          <w:rFonts w:ascii="Arial" w:hAnsi="Arial" w:cs="Arial"/>
          <w:sz w:val="20"/>
          <w:szCs w:val="20"/>
        </w:rPr>
        <w:t xml:space="preserve"> zajištění a provedení veškerých souvisejících prací</w:t>
      </w:r>
      <w:r w:rsidR="00824343">
        <w:rPr>
          <w:rFonts w:ascii="Arial" w:hAnsi="Arial" w:cs="Arial"/>
          <w:sz w:val="20"/>
          <w:szCs w:val="20"/>
        </w:rPr>
        <w:t>, zejména</w:t>
      </w:r>
      <w:r w:rsidRPr="00473995">
        <w:rPr>
          <w:rFonts w:ascii="Arial" w:hAnsi="Arial" w:cs="Arial"/>
          <w:sz w:val="20"/>
          <w:szCs w:val="20"/>
        </w:rPr>
        <w:t xml:space="preserve"> </w:t>
      </w:r>
    </w:p>
    <w:p w14:paraId="1826B357" w14:textId="0023CA7F" w:rsidR="00CA4C62" w:rsidRDefault="00AE40DF" w:rsidP="008242E4">
      <w:pPr>
        <w:pStyle w:val="Odstavecseseznamem"/>
        <w:numPr>
          <w:ilvl w:val="3"/>
          <w:numId w:val="2"/>
        </w:numPr>
        <w:spacing w:before="120" w:after="240" w:line="276" w:lineRule="auto"/>
        <w:jc w:val="both"/>
        <w:outlineLvl w:val="1"/>
        <w:rPr>
          <w:rFonts w:ascii="Arial" w:hAnsi="Arial" w:cs="Arial"/>
          <w:sz w:val="20"/>
          <w:szCs w:val="20"/>
        </w:rPr>
      </w:pPr>
      <w:r w:rsidRPr="00473995">
        <w:rPr>
          <w:rFonts w:ascii="Arial" w:hAnsi="Arial" w:cs="Arial"/>
          <w:sz w:val="20"/>
          <w:szCs w:val="20"/>
        </w:rPr>
        <w:t xml:space="preserve"> zajištění a provedení inženýrské činnosti,</w:t>
      </w:r>
      <w:r w:rsidR="00FF23FD">
        <w:rPr>
          <w:rFonts w:ascii="Arial" w:hAnsi="Arial" w:cs="Arial"/>
          <w:sz w:val="20"/>
          <w:szCs w:val="20"/>
        </w:rPr>
        <w:t xml:space="preserve"> spočívající </w:t>
      </w:r>
      <w:r w:rsidRPr="00473995">
        <w:rPr>
          <w:rFonts w:ascii="Arial" w:hAnsi="Arial" w:cs="Arial"/>
          <w:sz w:val="20"/>
          <w:szCs w:val="20"/>
        </w:rPr>
        <w:t>zejména</w:t>
      </w:r>
      <w:r w:rsidR="00FF23FD">
        <w:rPr>
          <w:rFonts w:ascii="Arial" w:hAnsi="Arial" w:cs="Arial"/>
          <w:sz w:val="20"/>
          <w:szCs w:val="20"/>
        </w:rPr>
        <w:t xml:space="preserve"> ve</w:t>
      </w:r>
    </w:p>
    <w:p w14:paraId="1CDC2F41" w14:textId="77777777" w:rsidR="00CA4C62" w:rsidRDefault="00FF23FD" w:rsidP="008242E4">
      <w:pPr>
        <w:pStyle w:val="Odstavecseseznamem"/>
        <w:numPr>
          <w:ilvl w:val="4"/>
          <w:numId w:val="2"/>
        </w:numPr>
        <w:spacing w:before="120" w:after="240" w:line="276" w:lineRule="auto"/>
        <w:jc w:val="both"/>
        <w:outlineLvl w:val="1"/>
        <w:rPr>
          <w:rFonts w:ascii="Arial" w:hAnsi="Arial" w:cs="Arial"/>
          <w:sz w:val="20"/>
          <w:szCs w:val="20"/>
        </w:rPr>
      </w:pPr>
      <w:r>
        <w:rPr>
          <w:rFonts w:ascii="Arial" w:hAnsi="Arial" w:cs="Arial"/>
          <w:sz w:val="20"/>
          <w:szCs w:val="20"/>
        </w:rPr>
        <w:t xml:space="preserve"> vypracování potřebných projektových dokumentací vztahující se k Dílu k projednání stavebního záměru a </w:t>
      </w:r>
      <w:r w:rsidR="00CA4C62">
        <w:rPr>
          <w:rFonts w:ascii="Arial" w:hAnsi="Arial" w:cs="Arial"/>
          <w:sz w:val="20"/>
          <w:szCs w:val="20"/>
        </w:rPr>
        <w:t>rozhodnutí o povolení stavebního záměru</w:t>
      </w:r>
      <w:r>
        <w:rPr>
          <w:rFonts w:ascii="Arial" w:hAnsi="Arial" w:cs="Arial"/>
          <w:sz w:val="20"/>
          <w:szCs w:val="20"/>
        </w:rPr>
        <w:t xml:space="preserve">; </w:t>
      </w:r>
    </w:p>
    <w:p w14:paraId="720D9876" w14:textId="77777777" w:rsidR="00CA4C62" w:rsidRDefault="00CA4C62" w:rsidP="008242E4">
      <w:pPr>
        <w:pStyle w:val="Odstavecseseznamem"/>
        <w:numPr>
          <w:ilvl w:val="4"/>
          <w:numId w:val="2"/>
        </w:numPr>
        <w:spacing w:before="120" w:after="240" w:line="276" w:lineRule="auto"/>
        <w:jc w:val="both"/>
        <w:outlineLvl w:val="1"/>
        <w:rPr>
          <w:rFonts w:ascii="Arial" w:hAnsi="Arial" w:cs="Arial"/>
          <w:sz w:val="20"/>
          <w:szCs w:val="20"/>
        </w:rPr>
      </w:pPr>
      <w:r w:rsidRPr="00EB4BB2">
        <w:rPr>
          <w:rFonts w:ascii="Arial" w:hAnsi="Arial" w:cs="Arial"/>
          <w:sz w:val="20"/>
          <w:szCs w:val="20"/>
        </w:rPr>
        <w:t>získání veškerých stanovisek, vyjádření a souhlasů potřebných k získání pravomocného rozhodnutí o povolení stavebního záměru a kolaudačního souhlasu</w:t>
      </w:r>
      <w:r w:rsidR="00AE40DF" w:rsidRPr="00473995">
        <w:rPr>
          <w:rFonts w:ascii="Arial" w:hAnsi="Arial" w:cs="Arial"/>
          <w:sz w:val="20"/>
          <w:szCs w:val="20"/>
        </w:rPr>
        <w:t xml:space="preserve"> </w:t>
      </w:r>
    </w:p>
    <w:p w14:paraId="0DE90EF7" w14:textId="77777777" w:rsidR="00CA4C62" w:rsidRDefault="00AE40DF" w:rsidP="008242E4">
      <w:pPr>
        <w:pStyle w:val="Odstavecseseznamem"/>
        <w:numPr>
          <w:ilvl w:val="4"/>
          <w:numId w:val="2"/>
        </w:numPr>
        <w:spacing w:before="120" w:after="240" w:line="276" w:lineRule="auto"/>
        <w:jc w:val="both"/>
        <w:outlineLvl w:val="1"/>
        <w:rPr>
          <w:rFonts w:ascii="Arial" w:hAnsi="Arial" w:cs="Arial"/>
          <w:sz w:val="20"/>
          <w:szCs w:val="20"/>
        </w:rPr>
      </w:pPr>
      <w:r w:rsidRPr="00473995">
        <w:rPr>
          <w:rFonts w:ascii="Arial" w:hAnsi="Arial" w:cs="Arial"/>
          <w:sz w:val="20"/>
          <w:szCs w:val="20"/>
        </w:rPr>
        <w:t xml:space="preserve">veřejnoprávní projednání s dotčenými orgány státní správy se získáním souhlasného stanoviska ke změně zdroje znečištění, </w:t>
      </w:r>
    </w:p>
    <w:p w14:paraId="380B38C1" w14:textId="753DF829" w:rsidR="005C3AC5" w:rsidRDefault="00AE40DF" w:rsidP="008242E4">
      <w:pPr>
        <w:pStyle w:val="Odstavecseseznamem"/>
        <w:numPr>
          <w:ilvl w:val="4"/>
          <w:numId w:val="2"/>
        </w:numPr>
        <w:spacing w:before="120" w:after="240" w:line="276" w:lineRule="auto"/>
        <w:jc w:val="both"/>
        <w:outlineLvl w:val="1"/>
        <w:rPr>
          <w:rFonts w:ascii="Arial" w:hAnsi="Arial" w:cs="Arial"/>
          <w:sz w:val="20"/>
          <w:szCs w:val="20"/>
        </w:rPr>
      </w:pPr>
      <w:r w:rsidRPr="00473995">
        <w:rPr>
          <w:rFonts w:ascii="Arial" w:hAnsi="Arial" w:cs="Arial"/>
          <w:sz w:val="20"/>
          <w:szCs w:val="20"/>
        </w:rPr>
        <w:t xml:space="preserve">zajištění </w:t>
      </w:r>
      <w:r w:rsidR="00CA4C62">
        <w:rPr>
          <w:rFonts w:ascii="Arial" w:hAnsi="Arial" w:cs="Arial"/>
          <w:sz w:val="20"/>
          <w:szCs w:val="20"/>
        </w:rPr>
        <w:t>rozhodnutí o povolení stavebního záměru</w:t>
      </w:r>
      <w:r w:rsidRPr="00473995">
        <w:rPr>
          <w:rFonts w:ascii="Arial" w:hAnsi="Arial" w:cs="Arial"/>
          <w:sz w:val="20"/>
          <w:szCs w:val="20"/>
        </w:rPr>
        <w:t>, zajištění a předání veškerých platnou</w:t>
      </w:r>
      <w:r w:rsidR="005C3AC5">
        <w:rPr>
          <w:rFonts w:ascii="Arial" w:hAnsi="Arial" w:cs="Arial"/>
          <w:sz w:val="20"/>
          <w:szCs w:val="20"/>
        </w:rPr>
        <w:t xml:space="preserve"> a účinnou </w:t>
      </w:r>
      <w:r w:rsidRPr="00473995">
        <w:rPr>
          <w:rFonts w:ascii="Arial" w:hAnsi="Arial" w:cs="Arial"/>
          <w:sz w:val="20"/>
          <w:szCs w:val="20"/>
        </w:rPr>
        <w:t xml:space="preserve">legislativou a </w:t>
      </w:r>
      <w:r w:rsidR="002554EC">
        <w:rPr>
          <w:rFonts w:ascii="Arial" w:hAnsi="Arial" w:cs="Arial"/>
          <w:sz w:val="20"/>
          <w:szCs w:val="20"/>
        </w:rPr>
        <w:t>Objednatelem</w:t>
      </w:r>
      <w:r w:rsidR="002554EC" w:rsidRPr="00473995">
        <w:rPr>
          <w:rFonts w:ascii="Arial" w:hAnsi="Arial" w:cs="Arial"/>
          <w:sz w:val="20"/>
          <w:szCs w:val="20"/>
        </w:rPr>
        <w:t xml:space="preserve"> </w:t>
      </w:r>
      <w:r w:rsidRPr="00473995">
        <w:rPr>
          <w:rFonts w:ascii="Arial" w:hAnsi="Arial" w:cs="Arial"/>
          <w:sz w:val="20"/>
          <w:szCs w:val="20"/>
        </w:rPr>
        <w:t>požadovaných dokumentů,</w:t>
      </w:r>
    </w:p>
    <w:p w14:paraId="401A6C3B" w14:textId="3218D6D9" w:rsidR="005C3AC5" w:rsidRPr="005C3AC5" w:rsidRDefault="005C3AC5" w:rsidP="00291AC7">
      <w:pPr>
        <w:pStyle w:val="Odstavecseseznamem"/>
        <w:numPr>
          <w:ilvl w:val="4"/>
          <w:numId w:val="2"/>
        </w:numPr>
        <w:jc w:val="both"/>
        <w:rPr>
          <w:rFonts w:ascii="Arial" w:hAnsi="Arial" w:cs="Arial"/>
          <w:sz w:val="20"/>
          <w:szCs w:val="20"/>
        </w:rPr>
      </w:pPr>
      <w:r w:rsidRPr="005C3AC5">
        <w:rPr>
          <w:rFonts w:ascii="Arial" w:hAnsi="Arial" w:cs="Arial"/>
          <w:sz w:val="20"/>
          <w:szCs w:val="20"/>
        </w:rPr>
        <w:t xml:space="preserve">geodetické zaměření skutečného provedení </w:t>
      </w:r>
      <w:r>
        <w:rPr>
          <w:rFonts w:ascii="Arial" w:hAnsi="Arial" w:cs="Arial"/>
          <w:sz w:val="20"/>
          <w:szCs w:val="20"/>
        </w:rPr>
        <w:t>Díla</w:t>
      </w:r>
      <w:r w:rsidRPr="005C3AC5">
        <w:rPr>
          <w:rFonts w:ascii="Arial" w:hAnsi="Arial" w:cs="Arial"/>
          <w:sz w:val="20"/>
          <w:szCs w:val="20"/>
        </w:rPr>
        <w:t xml:space="preserve">, které bude provedeno v souladu s vnitřním předpisem Objednatele a ověřeno oprávněným zeměměřičským inženýrem, vyhotovení a předání dalších dokladů nezbytných pro vydání úředního povolení k užívání </w:t>
      </w:r>
      <w:r>
        <w:rPr>
          <w:rFonts w:ascii="Arial" w:hAnsi="Arial" w:cs="Arial"/>
          <w:sz w:val="20"/>
          <w:szCs w:val="20"/>
        </w:rPr>
        <w:t>Díla</w:t>
      </w:r>
      <w:r w:rsidRPr="005C3AC5">
        <w:rPr>
          <w:rFonts w:ascii="Arial" w:hAnsi="Arial" w:cs="Arial"/>
          <w:sz w:val="20"/>
          <w:szCs w:val="20"/>
        </w:rPr>
        <w:t xml:space="preserve"> (je-li vyžadováno), vypracování dokumentace skutečného provedení </w:t>
      </w:r>
      <w:r>
        <w:rPr>
          <w:rFonts w:ascii="Arial" w:hAnsi="Arial" w:cs="Arial"/>
          <w:sz w:val="20"/>
          <w:szCs w:val="20"/>
        </w:rPr>
        <w:t>D</w:t>
      </w:r>
      <w:r w:rsidRPr="005C3AC5">
        <w:rPr>
          <w:rFonts w:ascii="Arial" w:hAnsi="Arial" w:cs="Arial"/>
          <w:sz w:val="20"/>
          <w:szCs w:val="20"/>
        </w:rPr>
        <w:t>íla, vyhotovení a předání technické dokumentace v rozsahu specifikovaném v</w:t>
      </w:r>
      <w:r>
        <w:rPr>
          <w:rFonts w:ascii="Arial" w:hAnsi="Arial" w:cs="Arial"/>
          <w:sz w:val="20"/>
          <w:szCs w:val="20"/>
        </w:rPr>
        <w:t> této smlouvě a/nebo na jejím rozsahu</w:t>
      </w:r>
      <w:r w:rsidRPr="005C3AC5">
        <w:rPr>
          <w:rFonts w:ascii="Arial" w:hAnsi="Arial" w:cs="Arial"/>
          <w:sz w:val="20"/>
          <w:szCs w:val="20"/>
        </w:rPr>
        <w:t xml:space="preserve"> a v rozsahu vyžadovaném právními předpisy a zajištění všech potřebných povolení a souhlasů od příslušných orgánů veřejné moci pro řádné užívání </w:t>
      </w:r>
      <w:r w:rsidR="002554EC">
        <w:rPr>
          <w:rFonts w:ascii="Arial" w:hAnsi="Arial" w:cs="Arial"/>
          <w:sz w:val="20"/>
          <w:szCs w:val="20"/>
        </w:rPr>
        <w:t>Díla</w:t>
      </w:r>
      <w:r w:rsidR="005A27C6">
        <w:rPr>
          <w:rFonts w:ascii="Arial" w:hAnsi="Arial" w:cs="Arial"/>
          <w:sz w:val="20"/>
          <w:szCs w:val="20"/>
        </w:rPr>
        <w:t>,</w:t>
      </w:r>
    </w:p>
    <w:p w14:paraId="0B385C2F" w14:textId="00BF1C7A" w:rsidR="005C3AC5" w:rsidRDefault="00AE40DF" w:rsidP="00902668">
      <w:pPr>
        <w:pStyle w:val="Odstavecseseznamem"/>
        <w:numPr>
          <w:ilvl w:val="3"/>
          <w:numId w:val="2"/>
        </w:numPr>
        <w:spacing w:before="120" w:after="240" w:line="276" w:lineRule="auto"/>
        <w:jc w:val="both"/>
        <w:outlineLvl w:val="1"/>
        <w:rPr>
          <w:rFonts w:ascii="Arial" w:hAnsi="Arial" w:cs="Arial"/>
          <w:sz w:val="20"/>
          <w:szCs w:val="20"/>
        </w:rPr>
      </w:pPr>
      <w:r w:rsidRPr="00473995">
        <w:rPr>
          <w:rFonts w:ascii="Arial" w:hAnsi="Arial" w:cs="Arial"/>
          <w:sz w:val="20"/>
          <w:szCs w:val="20"/>
        </w:rPr>
        <w:t xml:space="preserve"> </w:t>
      </w:r>
      <w:r w:rsidR="009C625F">
        <w:rPr>
          <w:rFonts w:ascii="Arial" w:hAnsi="Arial" w:cs="Arial"/>
          <w:sz w:val="20"/>
          <w:szCs w:val="20"/>
        </w:rPr>
        <w:t>montáž</w:t>
      </w:r>
      <w:r w:rsidR="001834FA">
        <w:rPr>
          <w:rFonts w:ascii="Arial" w:hAnsi="Arial" w:cs="Arial"/>
          <w:sz w:val="20"/>
          <w:szCs w:val="20"/>
        </w:rPr>
        <w:t xml:space="preserve">, </w:t>
      </w:r>
      <w:r w:rsidR="002554EC">
        <w:rPr>
          <w:rFonts w:ascii="Arial" w:hAnsi="Arial" w:cs="Arial"/>
          <w:sz w:val="20"/>
          <w:szCs w:val="20"/>
        </w:rPr>
        <w:t>instalace</w:t>
      </w:r>
      <w:r w:rsidR="001834FA">
        <w:rPr>
          <w:rFonts w:ascii="Arial" w:hAnsi="Arial" w:cs="Arial"/>
          <w:sz w:val="20"/>
          <w:szCs w:val="20"/>
        </w:rPr>
        <w:t xml:space="preserve"> a </w:t>
      </w:r>
      <w:r w:rsidR="001834FA" w:rsidRPr="001834FA">
        <w:rPr>
          <w:rFonts w:ascii="Arial" w:hAnsi="Arial" w:cs="Arial"/>
          <w:sz w:val="20"/>
          <w:szCs w:val="20"/>
        </w:rPr>
        <w:t>připojení do technologie Objednatele, jej</w:t>
      </w:r>
      <w:r w:rsidR="001834FA">
        <w:rPr>
          <w:rFonts w:ascii="Arial" w:hAnsi="Arial" w:cs="Arial"/>
          <w:sz w:val="20"/>
          <w:szCs w:val="20"/>
        </w:rPr>
        <w:t xml:space="preserve">ího </w:t>
      </w:r>
      <w:r w:rsidR="001834FA" w:rsidRPr="001834FA">
        <w:rPr>
          <w:rFonts w:ascii="Arial" w:hAnsi="Arial" w:cs="Arial"/>
          <w:sz w:val="20"/>
          <w:szCs w:val="20"/>
        </w:rPr>
        <w:t>komplexního vyzkoušení, včetně provedení garančního testu zkušebního provozu, provedení autorizovaného měření</w:t>
      </w:r>
      <w:r w:rsidR="001834FA">
        <w:rPr>
          <w:rFonts w:ascii="Arial" w:hAnsi="Arial" w:cs="Arial"/>
          <w:sz w:val="20"/>
          <w:szCs w:val="20"/>
        </w:rPr>
        <w:t>, a to podle specifikace uvedené v této smlouvě a/nebo jejím základě</w:t>
      </w:r>
      <w:r w:rsidR="005A27C6">
        <w:rPr>
          <w:rFonts w:ascii="Arial" w:hAnsi="Arial" w:cs="Arial"/>
          <w:sz w:val="20"/>
          <w:szCs w:val="20"/>
        </w:rPr>
        <w:t>,</w:t>
      </w:r>
      <w:r w:rsidR="001834FA">
        <w:rPr>
          <w:rFonts w:ascii="Arial" w:hAnsi="Arial" w:cs="Arial"/>
          <w:sz w:val="20"/>
          <w:szCs w:val="20"/>
        </w:rPr>
        <w:t xml:space="preserve"> </w:t>
      </w:r>
      <w:r w:rsidR="002554EC">
        <w:rPr>
          <w:rFonts w:ascii="Arial" w:hAnsi="Arial" w:cs="Arial"/>
          <w:sz w:val="20"/>
          <w:szCs w:val="20"/>
        </w:rPr>
        <w:t xml:space="preserve"> </w:t>
      </w:r>
    </w:p>
    <w:p w14:paraId="488FC1F8" w14:textId="77777777" w:rsidR="00521805" w:rsidRPr="00473995" w:rsidRDefault="00521805" w:rsidP="00902668">
      <w:pPr>
        <w:pStyle w:val="Odstavecseseznamem"/>
        <w:numPr>
          <w:ilvl w:val="4"/>
          <w:numId w:val="2"/>
        </w:numPr>
        <w:spacing w:before="120" w:after="240" w:line="276" w:lineRule="auto"/>
        <w:jc w:val="both"/>
        <w:outlineLvl w:val="1"/>
        <w:rPr>
          <w:rFonts w:ascii="Arial" w:hAnsi="Arial" w:cs="Arial"/>
          <w:sz w:val="20"/>
          <w:szCs w:val="20"/>
        </w:rPr>
      </w:pPr>
      <w:r w:rsidRPr="00473995">
        <w:rPr>
          <w:rFonts w:ascii="Arial" w:hAnsi="Arial" w:cs="Arial"/>
          <w:sz w:val="20"/>
          <w:szCs w:val="20"/>
        </w:rPr>
        <w:t>související stavební práce, terénní úpravy, síťové přípojky /doplyn, benzínové potrubí, elektrické vedení, kanalizace/),</w:t>
      </w:r>
    </w:p>
    <w:p w14:paraId="1DE00FE6" w14:textId="43396083" w:rsidR="00CA4C62" w:rsidRDefault="00AE40DF" w:rsidP="00902668">
      <w:pPr>
        <w:pStyle w:val="Odstavecseseznamem"/>
        <w:numPr>
          <w:ilvl w:val="3"/>
          <w:numId w:val="2"/>
        </w:numPr>
        <w:spacing w:before="120" w:after="240" w:line="276" w:lineRule="auto"/>
        <w:jc w:val="both"/>
        <w:outlineLvl w:val="1"/>
        <w:rPr>
          <w:rFonts w:ascii="Arial" w:hAnsi="Arial" w:cs="Arial"/>
          <w:sz w:val="20"/>
          <w:szCs w:val="20"/>
        </w:rPr>
      </w:pPr>
      <w:r w:rsidRPr="00473995">
        <w:rPr>
          <w:rFonts w:ascii="Arial" w:hAnsi="Arial" w:cs="Arial"/>
          <w:sz w:val="20"/>
          <w:szCs w:val="20"/>
        </w:rPr>
        <w:t xml:space="preserve">likvidace odpadů vzniklých při provádění </w:t>
      </w:r>
      <w:r w:rsidR="004C2B65">
        <w:rPr>
          <w:rFonts w:ascii="Arial" w:hAnsi="Arial" w:cs="Arial"/>
          <w:sz w:val="20"/>
          <w:szCs w:val="20"/>
        </w:rPr>
        <w:t>D</w:t>
      </w:r>
      <w:r w:rsidRPr="00473995">
        <w:rPr>
          <w:rFonts w:ascii="Arial" w:hAnsi="Arial" w:cs="Arial"/>
          <w:sz w:val="20"/>
          <w:szCs w:val="20"/>
        </w:rPr>
        <w:t>íla.</w:t>
      </w:r>
      <w:r w:rsidR="00FF23FD" w:rsidRPr="00FF23FD">
        <w:rPr>
          <w:rFonts w:ascii="Arial" w:hAnsi="Arial" w:cs="Arial"/>
          <w:sz w:val="20"/>
          <w:szCs w:val="20"/>
        </w:rPr>
        <w:t xml:space="preserve"> </w:t>
      </w:r>
    </w:p>
    <w:permEnd w:id="1600603035"/>
    <w:p w14:paraId="512CF79C" w14:textId="0D9E3371" w:rsidR="00FB5456" w:rsidRPr="0078329A" w:rsidRDefault="001E1214" w:rsidP="0072442F">
      <w:pPr>
        <w:pStyle w:val="Zkladntextodsazen2"/>
        <w:widowControl/>
        <w:numPr>
          <w:ilvl w:val="1"/>
          <w:numId w:val="2"/>
        </w:numPr>
        <w:tabs>
          <w:tab w:val="clear" w:pos="355"/>
          <w:tab w:val="clear" w:pos="3333"/>
          <w:tab w:val="clear" w:pos="6310"/>
        </w:tabs>
        <w:overflowPunct/>
        <w:autoSpaceDE/>
        <w:adjustRightInd/>
        <w:spacing w:before="120" w:after="240" w:line="276" w:lineRule="auto"/>
        <w:jc w:val="both"/>
        <w:rPr>
          <w:rFonts w:cs="Arial"/>
          <w:sz w:val="20"/>
          <w:lang w:val="cs-CZ"/>
        </w:rPr>
      </w:pPr>
      <w:r w:rsidRPr="0078329A">
        <w:rPr>
          <w:rFonts w:cs="Arial"/>
          <w:sz w:val="20"/>
          <w:lang w:val="cs-CZ"/>
        </w:rPr>
        <w:t xml:space="preserve">Minitendry budou vyhlašovány dle aktuálních potřeb </w:t>
      </w:r>
      <w:r w:rsidR="00FB5456" w:rsidRPr="0078329A">
        <w:rPr>
          <w:rFonts w:cs="Arial"/>
          <w:sz w:val="20"/>
          <w:lang w:val="cs-CZ"/>
        </w:rPr>
        <w:t>Objednatele</w:t>
      </w:r>
      <w:r w:rsidRPr="0078329A">
        <w:rPr>
          <w:rFonts w:cs="Arial"/>
          <w:sz w:val="20"/>
          <w:lang w:val="cs-CZ"/>
        </w:rPr>
        <w:t xml:space="preserve">. </w:t>
      </w:r>
      <w:r w:rsidR="003E75DD" w:rsidRPr="0078329A">
        <w:rPr>
          <w:rFonts w:cs="Arial"/>
          <w:sz w:val="20"/>
          <w:lang w:val="cs-CZ"/>
        </w:rPr>
        <w:t>Uzavření</w:t>
      </w:r>
      <w:r w:rsidR="005853CF" w:rsidRPr="0078329A">
        <w:rPr>
          <w:rFonts w:cs="Arial"/>
          <w:sz w:val="20"/>
          <w:lang w:val="cs-CZ"/>
        </w:rPr>
        <w:t xml:space="preserve"> této</w:t>
      </w:r>
      <w:r w:rsidR="003E75DD" w:rsidRPr="0078329A">
        <w:rPr>
          <w:rFonts w:cs="Arial"/>
          <w:sz w:val="20"/>
          <w:lang w:val="cs-CZ"/>
        </w:rPr>
        <w:t xml:space="preserve"> rámcové </w:t>
      </w:r>
      <w:r w:rsidRPr="0078329A">
        <w:rPr>
          <w:rFonts w:cs="Arial"/>
          <w:sz w:val="20"/>
          <w:lang w:val="cs-CZ"/>
        </w:rPr>
        <w:t>dohody</w:t>
      </w:r>
      <w:r w:rsidR="003E75DD" w:rsidRPr="0078329A">
        <w:rPr>
          <w:rFonts w:cs="Arial"/>
          <w:sz w:val="20"/>
          <w:lang w:val="cs-CZ"/>
        </w:rPr>
        <w:t xml:space="preserve"> nezakládá kontraktační povinnost </w:t>
      </w:r>
      <w:r w:rsidR="00CE0AA3">
        <w:rPr>
          <w:rFonts w:cs="Arial"/>
          <w:sz w:val="20"/>
          <w:lang w:val="cs-CZ"/>
        </w:rPr>
        <w:t>S</w:t>
      </w:r>
      <w:r w:rsidR="003E75DD" w:rsidRPr="0078329A">
        <w:rPr>
          <w:rFonts w:cs="Arial"/>
          <w:sz w:val="20"/>
          <w:lang w:val="cs-CZ"/>
        </w:rPr>
        <w:t>mluvních stran.</w:t>
      </w:r>
    </w:p>
    <w:p w14:paraId="512CF79D" w14:textId="77777777" w:rsidR="00A81E8E" w:rsidRPr="0078329A" w:rsidRDefault="003E75DD" w:rsidP="0072442F">
      <w:pPr>
        <w:pStyle w:val="Odstavecseseznamem"/>
        <w:numPr>
          <w:ilvl w:val="0"/>
          <w:numId w:val="2"/>
        </w:numPr>
        <w:spacing w:before="120" w:after="120" w:line="276" w:lineRule="auto"/>
        <w:jc w:val="both"/>
        <w:outlineLvl w:val="1"/>
        <w:rPr>
          <w:rFonts w:ascii="Arial" w:hAnsi="Arial" w:cs="Arial"/>
          <w:b/>
          <w:sz w:val="20"/>
          <w:szCs w:val="20"/>
          <w:u w:val="single"/>
        </w:rPr>
      </w:pPr>
      <w:r w:rsidRPr="0078329A">
        <w:rPr>
          <w:rFonts w:ascii="Arial" w:hAnsi="Arial" w:cs="Arial"/>
          <w:b/>
          <w:sz w:val="20"/>
          <w:szCs w:val="20"/>
          <w:u w:val="single"/>
        </w:rPr>
        <w:t>Zadání dílčí zakázky</w:t>
      </w:r>
    </w:p>
    <w:p w14:paraId="5DE7E07C" w14:textId="1BFF6535" w:rsidR="00B64DCB" w:rsidRPr="0078329A" w:rsidRDefault="00B64DCB" w:rsidP="00C02319">
      <w:pPr>
        <w:pStyle w:val="02-ODST-2"/>
        <w:numPr>
          <w:ilvl w:val="1"/>
          <w:numId w:val="2"/>
        </w:numPr>
        <w:spacing w:before="120"/>
        <w:rPr>
          <w:rFonts w:ascii="Arial" w:hAnsi="Arial" w:cs="Arial"/>
          <w:sz w:val="20"/>
          <w:szCs w:val="20"/>
        </w:rPr>
      </w:pPr>
      <w:r w:rsidRPr="0078329A">
        <w:rPr>
          <w:rFonts w:ascii="Arial" w:hAnsi="Arial" w:cs="Arial"/>
          <w:sz w:val="20"/>
          <w:szCs w:val="20"/>
        </w:rPr>
        <w:lastRenderedPageBreak/>
        <w:t xml:space="preserve">Jednotlivé dílčí zakázky na </w:t>
      </w:r>
      <w:permStart w:id="42756910" w:edGrp="everyone"/>
      <w:r w:rsidRPr="0078329A">
        <w:rPr>
          <w:rFonts w:ascii="Arial" w:hAnsi="Arial" w:cs="Arial"/>
          <w:sz w:val="20"/>
          <w:szCs w:val="20"/>
        </w:rPr>
        <w:t xml:space="preserve">stavební práce </w:t>
      </w:r>
      <w:permEnd w:id="42756910"/>
      <w:r w:rsidRPr="0078329A">
        <w:rPr>
          <w:rFonts w:ascii="Arial" w:hAnsi="Arial" w:cs="Arial"/>
          <w:sz w:val="20"/>
          <w:szCs w:val="20"/>
        </w:rPr>
        <w:t xml:space="preserve"> budou zadávány na základě této uzavřené smlouvy způsobem uvedeným v § 135 ZZVZ, tedy po předchozí výzvě k podání nabídek na základě stanoveného hodnotícího kritéria přičemž v případě, že předpokládaná hodnota dílčí zakázky nedosáhne limitu stanoveného v § 27 písm. </w:t>
      </w:r>
      <w:permStart w:id="1060714487" w:edGrp="everyone"/>
      <w:r w:rsidRPr="0078329A">
        <w:rPr>
          <w:rFonts w:ascii="Arial" w:hAnsi="Arial" w:cs="Arial"/>
          <w:sz w:val="20"/>
          <w:szCs w:val="20"/>
        </w:rPr>
        <w:t>b)</w:t>
      </w:r>
      <w:permEnd w:id="1060714487"/>
      <w:r w:rsidRPr="0078329A">
        <w:rPr>
          <w:rFonts w:ascii="Arial" w:hAnsi="Arial" w:cs="Arial"/>
          <w:sz w:val="20"/>
          <w:szCs w:val="20"/>
        </w:rPr>
        <w:t xml:space="preserve">  ZZVZ </w:t>
      </w:r>
      <w:permStart w:id="968100542" w:edGrp="everyone"/>
      <w:r w:rsidRPr="0078329A">
        <w:rPr>
          <w:rFonts w:ascii="Arial" w:hAnsi="Arial" w:cs="Arial"/>
          <w:sz w:val="20"/>
          <w:szCs w:val="20"/>
        </w:rPr>
        <w:t>(v době zadávacího řízení je tento limit 6.000.000,- Kč (slovy: šest milionů korun českých)</w:t>
      </w:r>
      <w:permEnd w:id="968100542"/>
      <w:r w:rsidRPr="0078329A">
        <w:rPr>
          <w:rFonts w:ascii="Arial" w:hAnsi="Arial" w:cs="Arial"/>
          <w:sz w:val="20"/>
          <w:szCs w:val="20"/>
        </w:rPr>
        <w:t xml:space="preserve"> bez daně z přidané hodnoty) a tato dílčí zakázka na </w:t>
      </w:r>
      <w:permStart w:id="363098480" w:edGrp="everyone"/>
      <w:r w:rsidRPr="0078329A">
        <w:rPr>
          <w:rFonts w:ascii="Arial" w:hAnsi="Arial" w:cs="Arial"/>
          <w:sz w:val="20"/>
          <w:szCs w:val="20"/>
        </w:rPr>
        <w:t xml:space="preserve">stavební práce </w:t>
      </w:r>
      <w:permEnd w:id="363098480"/>
      <w:r w:rsidRPr="0078329A">
        <w:rPr>
          <w:rFonts w:ascii="Arial" w:hAnsi="Arial" w:cs="Arial"/>
          <w:sz w:val="20"/>
          <w:szCs w:val="20"/>
        </w:rPr>
        <w:t xml:space="preserve"> bude tedy ve smyslu ZZVZ veřejnou zakázkou malého rozsahu, použije se namísto postupu uvedeného níže  postup uvedený v této smlouvě  v</w:t>
      </w:r>
      <w:r w:rsidR="00521805">
        <w:rPr>
          <w:rFonts w:ascii="Arial" w:hAnsi="Arial" w:cs="Arial"/>
          <w:sz w:val="20"/>
          <w:szCs w:val="20"/>
        </w:rPr>
        <w:t xml:space="preserve"> pododstavce </w:t>
      </w:r>
      <w:r w:rsidRPr="0078329A">
        <w:rPr>
          <w:rFonts w:ascii="Arial" w:hAnsi="Arial" w:cs="Arial"/>
          <w:sz w:val="20"/>
          <w:szCs w:val="20"/>
        </w:rPr>
        <w:t xml:space="preserve"> bodech </w:t>
      </w:r>
      <w:permStart w:id="689050235" w:edGrp="everyone"/>
      <w:r w:rsidR="00521805" w:rsidRPr="0078329A">
        <w:rPr>
          <w:rFonts w:ascii="Arial" w:hAnsi="Arial" w:cs="Arial"/>
          <w:sz w:val="20"/>
          <w:szCs w:val="20"/>
        </w:rPr>
        <w:t xml:space="preserve"> </w:t>
      </w:r>
      <w:r w:rsidRPr="0078329A">
        <w:rPr>
          <w:rFonts w:ascii="Arial" w:hAnsi="Arial" w:cs="Arial"/>
          <w:sz w:val="20"/>
          <w:szCs w:val="20"/>
        </w:rPr>
        <w:t>4.9.8</w:t>
      </w:r>
      <w:permEnd w:id="689050235"/>
      <w:r w:rsidRPr="0078329A">
        <w:rPr>
          <w:rFonts w:ascii="Arial" w:hAnsi="Arial" w:cs="Arial"/>
          <w:sz w:val="20"/>
          <w:szCs w:val="20"/>
        </w:rPr>
        <w:t xml:space="preserve"> až </w:t>
      </w:r>
      <w:permStart w:id="134376168" w:edGrp="everyone"/>
      <w:r w:rsidRPr="0078329A">
        <w:rPr>
          <w:rFonts w:ascii="Arial" w:hAnsi="Arial" w:cs="Arial"/>
          <w:sz w:val="20"/>
          <w:szCs w:val="20"/>
        </w:rPr>
        <w:t>4.9.10.</w:t>
      </w:r>
      <w:permEnd w:id="134376168"/>
      <w:r w:rsidRPr="0078329A">
        <w:rPr>
          <w:rFonts w:ascii="Arial" w:hAnsi="Arial" w:cs="Arial"/>
          <w:sz w:val="20"/>
          <w:szCs w:val="20"/>
        </w:rPr>
        <w:t>, jenž je sjednán pro veřejné zakázky malého rozsahu.</w:t>
      </w:r>
    </w:p>
    <w:p w14:paraId="239BCC1E" w14:textId="4DBB9C1A" w:rsidR="00B64DCB" w:rsidRPr="0078329A" w:rsidRDefault="00B64DCB" w:rsidP="0072442F">
      <w:pPr>
        <w:pStyle w:val="02-ODST-2"/>
        <w:numPr>
          <w:ilvl w:val="1"/>
          <w:numId w:val="2"/>
        </w:numPr>
        <w:spacing w:before="120"/>
        <w:rPr>
          <w:rFonts w:ascii="Arial" w:hAnsi="Arial" w:cs="Arial"/>
          <w:sz w:val="20"/>
          <w:szCs w:val="20"/>
        </w:rPr>
      </w:pPr>
      <w:r w:rsidRPr="0078329A">
        <w:rPr>
          <w:rFonts w:ascii="Arial" w:hAnsi="Arial" w:cs="Arial"/>
          <w:sz w:val="20"/>
          <w:szCs w:val="20"/>
        </w:rPr>
        <w:t xml:space="preserve">U jednotlivých dílčích zakázek na </w:t>
      </w:r>
      <w:permStart w:id="1896156086" w:edGrp="everyone"/>
      <w:r w:rsidRPr="0078329A">
        <w:rPr>
          <w:rFonts w:ascii="Arial" w:hAnsi="Arial" w:cs="Arial"/>
          <w:sz w:val="20"/>
          <w:szCs w:val="20"/>
        </w:rPr>
        <w:t xml:space="preserve">stavební práce </w:t>
      </w:r>
      <w:permEnd w:id="1896156086"/>
      <w:r w:rsidRPr="0078329A">
        <w:rPr>
          <w:rFonts w:ascii="Arial" w:hAnsi="Arial" w:cs="Arial"/>
          <w:sz w:val="20"/>
          <w:szCs w:val="20"/>
        </w:rPr>
        <w:t xml:space="preserve"> zadávaných na základě této smlouvy, které nebudou veřejnými zakázkami malého rozsahu, tedy pokud předpokládaná hodnota jednotlivé dílčí zakázky na </w:t>
      </w:r>
      <w:permStart w:id="1850569608" w:edGrp="everyone"/>
      <w:r w:rsidRPr="0078329A">
        <w:rPr>
          <w:rFonts w:ascii="Arial" w:hAnsi="Arial" w:cs="Arial"/>
          <w:sz w:val="20"/>
          <w:szCs w:val="20"/>
        </w:rPr>
        <w:t xml:space="preserve">stavební práce </w:t>
      </w:r>
      <w:permEnd w:id="1850569608"/>
      <w:r w:rsidRPr="0078329A">
        <w:rPr>
          <w:rFonts w:ascii="Arial" w:hAnsi="Arial" w:cs="Arial"/>
          <w:sz w:val="20"/>
          <w:szCs w:val="20"/>
        </w:rPr>
        <w:t xml:space="preserve"> dosáhne limitu stanoveného v § 27 písm. </w:t>
      </w:r>
      <w:permStart w:id="1497922530" w:edGrp="everyone"/>
      <w:r w:rsidRPr="0078329A">
        <w:rPr>
          <w:rFonts w:ascii="Arial" w:hAnsi="Arial" w:cs="Arial"/>
          <w:sz w:val="20"/>
          <w:szCs w:val="20"/>
        </w:rPr>
        <w:t>b)</w:t>
      </w:r>
      <w:permEnd w:id="1497922530"/>
      <w:r w:rsidRPr="0078329A">
        <w:rPr>
          <w:rFonts w:ascii="Arial" w:hAnsi="Arial" w:cs="Arial"/>
          <w:sz w:val="20"/>
          <w:szCs w:val="20"/>
        </w:rPr>
        <w:t xml:space="preserve"> zákona, bude Objednatel postupovat obdobně dle části druhé zákona (týkající se zadávacích řízení), písemná výzva k podání nabídek bude zaslána všem účastníkům rámcové dohody prostřednictvím elektronického nástroje (profilu Objednatele E-ZAK). </w:t>
      </w:r>
    </w:p>
    <w:p w14:paraId="2AF250EC" w14:textId="77777777" w:rsidR="00B64DCB" w:rsidRPr="0078329A" w:rsidRDefault="00B64DCB" w:rsidP="0072442F">
      <w:pPr>
        <w:pStyle w:val="02-ODST-2"/>
        <w:numPr>
          <w:ilvl w:val="1"/>
          <w:numId w:val="2"/>
        </w:numPr>
        <w:spacing w:before="120"/>
        <w:rPr>
          <w:rFonts w:ascii="Arial" w:hAnsi="Arial" w:cs="Arial"/>
          <w:sz w:val="20"/>
          <w:szCs w:val="20"/>
        </w:rPr>
      </w:pPr>
      <w:r w:rsidRPr="0078329A">
        <w:rPr>
          <w:rFonts w:ascii="Arial" w:hAnsi="Arial" w:cs="Arial"/>
          <w:sz w:val="20"/>
          <w:szCs w:val="20"/>
        </w:rPr>
        <w:t xml:space="preserve">Každý Zhotovitel souhlasí s tím a zavazuje se, že pokud Objednatel se Zhotovitelem uzavře na konkrétní </w:t>
      </w:r>
      <w:permStart w:id="734659294" w:edGrp="everyone"/>
      <w:r w:rsidRPr="0078329A">
        <w:rPr>
          <w:rFonts w:ascii="Arial" w:hAnsi="Arial" w:cs="Arial"/>
          <w:sz w:val="20"/>
          <w:szCs w:val="20"/>
        </w:rPr>
        <w:t xml:space="preserve">stavební práce </w:t>
      </w:r>
      <w:permEnd w:id="734659294"/>
      <w:r w:rsidRPr="0078329A">
        <w:rPr>
          <w:rFonts w:ascii="Arial" w:hAnsi="Arial" w:cs="Arial"/>
          <w:sz w:val="20"/>
          <w:szCs w:val="20"/>
        </w:rPr>
        <w:t>dílčí smlouvu o dílo (dále a výše též jen „</w:t>
      </w:r>
      <w:r w:rsidRPr="0078329A">
        <w:rPr>
          <w:rFonts w:ascii="Arial" w:hAnsi="Arial" w:cs="Arial"/>
          <w:b/>
          <w:sz w:val="20"/>
          <w:szCs w:val="20"/>
        </w:rPr>
        <w:t>dílčí smlouva</w:t>
      </w:r>
      <w:r w:rsidRPr="0078329A">
        <w:rPr>
          <w:rFonts w:ascii="Arial" w:hAnsi="Arial" w:cs="Arial"/>
          <w:sz w:val="20"/>
          <w:szCs w:val="20"/>
        </w:rPr>
        <w:t xml:space="preserve">“) na základě postupu podle ustanovení § 135 ZZVZ, Zhotovitel takové konkrétní </w:t>
      </w:r>
      <w:permStart w:id="841359846" w:edGrp="everyone"/>
      <w:r w:rsidRPr="0078329A">
        <w:rPr>
          <w:rFonts w:ascii="Arial" w:hAnsi="Arial" w:cs="Arial"/>
          <w:sz w:val="20"/>
          <w:szCs w:val="20"/>
        </w:rPr>
        <w:t xml:space="preserve">stavební práce </w:t>
      </w:r>
      <w:permEnd w:id="841359846"/>
      <w:r w:rsidRPr="0078329A">
        <w:rPr>
          <w:rFonts w:ascii="Arial" w:hAnsi="Arial" w:cs="Arial"/>
          <w:sz w:val="20"/>
          <w:szCs w:val="20"/>
        </w:rPr>
        <w:t>podle jednotlivých požadavků Objednatele řádně a včas poskytne za podmínek uvedených v této smlouvě a v dílčí smlouvě mezi Smluvními stranami uzavřené.</w:t>
      </w:r>
    </w:p>
    <w:p w14:paraId="2D174627" w14:textId="5AB38225" w:rsidR="00B64DCB" w:rsidRPr="0078329A" w:rsidRDefault="00B64DCB" w:rsidP="0072442F">
      <w:pPr>
        <w:pStyle w:val="02-ODST-2"/>
        <w:numPr>
          <w:ilvl w:val="1"/>
          <w:numId w:val="2"/>
        </w:numPr>
        <w:spacing w:before="120"/>
        <w:rPr>
          <w:rFonts w:ascii="Arial" w:hAnsi="Arial" w:cs="Arial"/>
          <w:sz w:val="20"/>
          <w:szCs w:val="20"/>
        </w:rPr>
      </w:pPr>
      <w:r w:rsidRPr="0078329A">
        <w:rPr>
          <w:rFonts w:ascii="Arial" w:hAnsi="Arial" w:cs="Arial"/>
          <w:sz w:val="20"/>
          <w:szCs w:val="20"/>
        </w:rPr>
        <w:t>Jednotlivé dílčí zakázky na základě této rámcové dohody budou zadávány následujícím způsobem:</w:t>
      </w:r>
    </w:p>
    <w:p w14:paraId="512CF79F" w14:textId="77777777" w:rsidR="00565743" w:rsidRPr="0078329A" w:rsidRDefault="00565743" w:rsidP="00E60C91">
      <w:pPr>
        <w:pStyle w:val="Odstavecseseznamem"/>
        <w:spacing w:before="120" w:after="240" w:line="276" w:lineRule="auto"/>
        <w:ind w:left="360"/>
        <w:jc w:val="both"/>
        <w:outlineLvl w:val="1"/>
        <w:rPr>
          <w:rFonts w:ascii="Arial" w:hAnsi="Arial" w:cs="Arial"/>
          <w:b/>
          <w:bCs/>
          <w:iCs/>
          <w:vanish/>
          <w:sz w:val="20"/>
          <w:szCs w:val="20"/>
        </w:rPr>
      </w:pPr>
    </w:p>
    <w:p w14:paraId="512CF7A0" w14:textId="77777777" w:rsidR="00565743" w:rsidRPr="0078329A" w:rsidRDefault="00565743" w:rsidP="0072442F">
      <w:pPr>
        <w:pStyle w:val="Nadpis2"/>
        <w:keepNext w:val="0"/>
        <w:numPr>
          <w:ilvl w:val="1"/>
          <w:numId w:val="2"/>
        </w:numPr>
        <w:spacing w:before="120" w:line="276" w:lineRule="auto"/>
        <w:ind w:left="567" w:hanging="567"/>
        <w:jc w:val="both"/>
        <w:rPr>
          <w:rFonts w:cs="Arial"/>
          <w:b w:val="0"/>
          <w:i w:val="0"/>
          <w:sz w:val="20"/>
          <w:szCs w:val="20"/>
        </w:rPr>
      </w:pPr>
      <w:r w:rsidRPr="0078329A">
        <w:rPr>
          <w:rFonts w:cs="Arial"/>
          <w:i w:val="0"/>
          <w:sz w:val="20"/>
          <w:szCs w:val="20"/>
        </w:rPr>
        <w:t>Výzva k podání nabídky</w:t>
      </w:r>
    </w:p>
    <w:p w14:paraId="0BBDFD8A" w14:textId="77777777" w:rsidR="006629E2" w:rsidRPr="0078329A" w:rsidRDefault="006629E2" w:rsidP="0072442F">
      <w:pPr>
        <w:pStyle w:val="Nadpis2"/>
        <w:keepNext w:val="0"/>
        <w:numPr>
          <w:ilvl w:val="2"/>
          <w:numId w:val="2"/>
        </w:numPr>
        <w:spacing w:before="120" w:after="120" w:line="276" w:lineRule="auto"/>
        <w:ind w:left="709" w:hanging="709"/>
        <w:jc w:val="both"/>
        <w:rPr>
          <w:rFonts w:cs="Arial"/>
          <w:b w:val="0"/>
          <w:i w:val="0"/>
          <w:sz w:val="20"/>
          <w:szCs w:val="20"/>
          <w:lang w:val="cs-CZ"/>
        </w:rPr>
      </w:pPr>
      <w:r w:rsidRPr="0078329A">
        <w:rPr>
          <w:rFonts w:cs="Arial"/>
          <w:b w:val="0"/>
          <w:i w:val="0"/>
          <w:sz w:val="20"/>
          <w:szCs w:val="20"/>
        </w:rPr>
        <w:t xml:space="preserve">Objednatel zašle všem </w:t>
      </w:r>
      <w:r w:rsidRPr="0078329A">
        <w:rPr>
          <w:rFonts w:cs="Arial"/>
          <w:b w:val="0"/>
          <w:i w:val="0"/>
          <w:sz w:val="20"/>
          <w:szCs w:val="20"/>
          <w:lang w:val="cs-CZ"/>
        </w:rPr>
        <w:t>Zhotovitelům,</w:t>
      </w:r>
      <w:r w:rsidRPr="0078329A">
        <w:rPr>
          <w:rFonts w:cs="Arial"/>
          <w:b w:val="0"/>
          <w:i w:val="0"/>
          <w:sz w:val="20"/>
          <w:szCs w:val="20"/>
        </w:rPr>
        <w:t xml:space="preserve"> se kterými je uzavřena tato rámcová </w:t>
      </w:r>
      <w:r w:rsidRPr="0078329A">
        <w:rPr>
          <w:rFonts w:cs="Arial"/>
          <w:b w:val="0"/>
          <w:i w:val="0"/>
          <w:sz w:val="20"/>
          <w:szCs w:val="20"/>
          <w:lang w:val="cs-CZ"/>
        </w:rPr>
        <w:t xml:space="preserve">dohoda prostřednictvím elektronického nástroje (profilu Objednatele E-ZAK) </w:t>
      </w:r>
      <w:r w:rsidRPr="0078329A">
        <w:rPr>
          <w:rFonts w:cs="Arial"/>
          <w:b w:val="0"/>
          <w:i w:val="0"/>
          <w:sz w:val="20"/>
          <w:szCs w:val="20"/>
        </w:rPr>
        <w:t>písemnou výzvu k podání nabíd</w:t>
      </w:r>
      <w:r w:rsidRPr="0078329A">
        <w:rPr>
          <w:rFonts w:cs="Arial"/>
          <w:b w:val="0"/>
          <w:i w:val="0"/>
          <w:sz w:val="20"/>
          <w:szCs w:val="20"/>
          <w:lang w:val="cs-CZ"/>
        </w:rPr>
        <w:t>ek</w:t>
      </w:r>
      <w:r w:rsidRPr="0078329A">
        <w:rPr>
          <w:rFonts w:cs="Arial"/>
          <w:b w:val="0"/>
          <w:i w:val="0"/>
          <w:sz w:val="20"/>
          <w:szCs w:val="20"/>
        </w:rPr>
        <w:t>, ve které bude</w:t>
      </w:r>
      <w:r w:rsidRPr="0078329A">
        <w:rPr>
          <w:rFonts w:cs="Arial"/>
          <w:b w:val="0"/>
          <w:i w:val="0"/>
          <w:sz w:val="20"/>
          <w:szCs w:val="20"/>
          <w:lang w:val="cs-CZ"/>
        </w:rPr>
        <w:t xml:space="preserve"> uvedena </w:t>
      </w:r>
      <w:r w:rsidRPr="0078329A">
        <w:rPr>
          <w:rFonts w:cs="Arial"/>
          <w:b w:val="0"/>
          <w:i w:val="0"/>
          <w:sz w:val="20"/>
          <w:szCs w:val="20"/>
        </w:rPr>
        <w:t>specifikace rozsahu</w:t>
      </w:r>
      <w:r w:rsidRPr="0078329A">
        <w:rPr>
          <w:rFonts w:cs="Arial"/>
          <w:b w:val="0"/>
          <w:i w:val="0"/>
          <w:sz w:val="20"/>
          <w:szCs w:val="20"/>
          <w:lang w:val="cs-CZ"/>
        </w:rPr>
        <w:t xml:space="preserve"> </w:t>
      </w:r>
      <w:permStart w:id="2032814614" w:edGrp="everyone"/>
      <w:r w:rsidRPr="0078329A">
        <w:rPr>
          <w:rFonts w:cs="Arial"/>
          <w:b w:val="0"/>
          <w:i w:val="0"/>
          <w:sz w:val="20"/>
          <w:szCs w:val="20"/>
          <w:lang w:val="cs-CZ"/>
        </w:rPr>
        <w:t>stavebních prací</w:t>
      </w:r>
      <w:permEnd w:id="2032814614"/>
      <w:r w:rsidRPr="0078329A">
        <w:rPr>
          <w:rFonts w:cs="Arial"/>
          <w:b w:val="0"/>
          <w:i w:val="0"/>
          <w:sz w:val="20"/>
          <w:szCs w:val="20"/>
          <w:lang w:val="cs-CZ"/>
        </w:rPr>
        <w:t>, jež jsou předmětem dílčí zakázky, tj. zejména místo plnění, požadovaný termín plnění, a specifikují rozsah předmětu dílčí zakázky.</w:t>
      </w:r>
    </w:p>
    <w:p w14:paraId="12B44943" w14:textId="6B06DFA3" w:rsidR="006629E2" w:rsidRPr="0078329A" w:rsidRDefault="006629E2" w:rsidP="0072442F">
      <w:pPr>
        <w:pStyle w:val="Nadpis2"/>
        <w:keepNext w:val="0"/>
        <w:numPr>
          <w:ilvl w:val="2"/>
          <w:numId w:val="2"/>
        </w:numPr>
        <w:spacing w:before="120" w:after="120" w:line="276" w:lineRule="auto"/>
        <w:ind w:left="709" w:hanging="709"/>
        <w:jc w:val="both"/>
        <w:rPr>
          <w:rFonts w:cs="Arial"/>
          <w:sz w:val="20"/>
          <w:szCs w:val="20"/>
        </w:rPr>
      </w:pPr>
      <w:r w:rsidRPr="0078329A">
        <w:rPr>
          <w:rFonts w:cs="Arial"/>
          <w:b w:val="0"/>
          <w:i w:val="0"/>
          <w:sz w:val="20"/>
          <w:szCs w:val="20"/>
        </w:rPr>
        <w:t xml:space="preserve">Vzor </w:t>
      </w:r>
      <w:r w:rsidR="00270EB7">
        <w:rPr>
          <w:rFonts w:cs="Arial"/>
          <w:b w:val="0"/>
          <w:i w:val="0"/>
          <w:sz w:val="20"/>
          <w:szCs w:val="20"/>
        </w:rPr>
        <w:t>V</w:t>
      </w:r>
      <w:r w:rsidRPr="0078329A">
        <w:rPr>
          <w:rFonts w:cs="Arial"/>
          <w:b w:val="0"/>
          <w:i w:val="0"/>
          <w:sz w:val="20"/>
          <w:szCs w:val="20"/>
        </w:rPr>
        <w:t xml:space="preserve">ýzvy k podání nabídek je </w:t>
      </w:r>
      <w:r w:rsidR="007B69A5">
        <w:rPr>
          <w:rFonts w:cs="Arial"/>
          <w:b w:val="0"/>
          <w:i w:val="0"/>
          <w:sz w:val="20"/>
          <w:szCs w:val="20"/>
        </w:rPr>
        <w:t>p</w:t>
      </w:r>
      <w:r w:rsidRPr="0078329A">
        <w:rPr>
          <w:rFonts w:cs="Arial"/>
          <w:b w:val="0"/>
          <w:i w:val="0"/>
          <w:sz w:val="20"/>
          <w:szCs w:val="20"/>
        </w:rPr>
        <w:t xml:space="preserve">řílohou č. </w:t>
      </w:r>
      <w:permStart w:id="1879206014" w:edGrp="everyone"/>
      <w:r w:rsidRPr="0078329A">
        <w:rPr>
          <w:rFonts w:cs="Arial"/>
          <w:b w:val="0"/>
          <w:i w:val="0"/>
          <w:sz w:val="20"/>
          <w:szCs w:val="20"/>
        </w:rPr>
        <w:t>1</w:t>
      </w:r>
      <w:permEnd w:id="1879206014"/>
      <w:r w:rsidRPr="0078329A">
        <w:rPr>
          <w:rFonts w:cs="Arial"/>
          <w:b w:val="0"/>
          <w:i w:val="0"/>
          <w:sz w:val="20"/>
          <w:szCs w:val="20"/>
        </w:rPr>
        <w:t xml:space="preserve"> této rámcové dohody (dále také jen „</w:t>
      </w:r>
      <w:r w:rsidRPr="0078329A">
        <w:rPr>
          <w:rFonts w:cs="Arial"/>
          <w:i w:val="0"/>
          <w:sz w:val="20"/>
          <w:szCs w:val="20"/>
        </w:rPr>
        <w:t>Výzva k podání nabídek</w:t>
      </w:r>
      <w:r w:rsidRPr="0078329A">
        <w:rPr>
          <w:rFonts w:cs="Arial"/>
          <w:b w:val="0"/>
          <w:i w:val="0"/>
          <w:sz w:val="20"/>
          <w:szCs w:val="20"/>
        </w:rPr>
        <w:t xml:space="preserve">“). Objednatel může vyhotovit jako přílohu Výzvy k podání nabídek zadávací </w:t>
      </w:r>
      <w:r w:rsidRPr="0078329A">
        <w:rPr>
          <w:rFonts w:cs="Arial"/>
          <w:b w:val="0"/>
          <w:i w:val="0"/>
          <w:sz w:val="20"/>
          <w:szCs w:val="20"/>
          <w:lang w:val="cs-CZ"/>
        </w:rPr>
        <w:t xml:space="preserve">dokumentaci dílčí zakázky na </w:t>
      </w:r>
      <w:permStart w:id="424097765" w:edGrp="everyone"/>
      <w:r w:rsidRPr="0078329A">
        <w:rPr>
          <w:rFonts w:cs="Arial"/>
          <w:b w:val="0"/>
          <w:i w:val="0"/>
          <w:sz w:val="20"/>
          <w:szCs w:val="20"/>
          <w:lang w:val="cs-CZ"/>
        </w:rPr>
        <w:t>stavební práce</w:t>
      </w:r>
      <w:permEnd w:id="424097765"/>
      <w:r w:rsidRPr="0078329A">
        <w:rPr>
          <w:rFonts w:cs="Arial"/>
          <w:b w:val="0"/>
          <w:i w:val="0"/>
          <w:sz w:val="20"/>
          <w:szCs w:val="20"/>
          <w:lang w:val="cs-CZ"/>
        </w:rPr>
        <w:t>, ve které podrobně specifikuje jednotlivé informace uvedené ve Výzvě k podání nabídek. V takovém případě bude zaslána Zhotovitelům tato zadávací dokumentace společně s Výzvou k podání nabídek či bude Zhotovitelům sdělen odkaz, kde lze uveřejněnou zadávací dokumentaci nalézt.</w:t>
      </w:r>
    </w:p>
    <w:p w14:paraId="296B56AC" w14:textId="013952A4" w:rsidR="006629E2" w:rsidRPr="0078329A" w:rsidRDefault="006629E2" w:rsidP="0072442F">
      <w:pPr>
        <w:numPr>
          <w:ilvl w:val="2"/>
          <w:numId w:val="2"/>
        </w:numPr>
        <w:spacing w:after="120" w:line="276" w:lineRule="auto"/>
        <w:ind w:left="709" w:hanging="709"/>
        <w:jc w:val="both"/>
        <w:rPr>
          <w:rFonts w:ascii="Arial" w:hAnsi="Arial" w:cs="Arial"/>
          <w:sz w:val="20"/>
          <w:szCs w:val="20"/>
          <w:lang w:eastAsia="x-none"/>
        </w:rPr>
      </w:pPr>
      <w:r w:rsidRPr="0078329A">
        <w:rPr>
          <w:rFonts w:ascii="Arial" w:hAnsi="Arial" w:cs="Arial"/>
          <w:sz w:val="20"/>
          <w:szCs w:val="20"/>
        </w:rPr>
        <w:t xml:space="preserve">Výzvu k podání nabídek je za Objednatele oprávněna učinit pouze osoba uvedená v příloze č. </w:t>
      </w:r>
      <w:permStart w:id="144407997" w:edGrp="everyone"/>
      <w:proofErr w:type="gramStart"/>
      <w:r w:rsidRPr="0078329A">
        <w:rPr>
          <w:rFonts w:ascii="Arial" w:hAnsi="Arial" w:cs="Arial"/>
          <w:sz w:val="20"/>
          <w:szCs w:val="20"/>
        </w:rPr>
        <w:t>2</w:t>
      </w:r>
      <w:permEnd w:id="144407997"/>
      <w:r w:rsidRPr="0078329A">
        <w:rPr>
          <w:rFonts w:ascii="Arial" w:hAnsi="Arial" w:cs="Arial"/>
          <w:sz w:val="20"/>
          <w:szCs w:val="20"/>
        </w:rPr>
        <w:t xml:space="preserve">  této</w:t>
      </w:r>
      <w:proofErr w:type="gramEnd"/>
      <w:r w:rsidRPr="0078329A">
        <w:rPr>
          <w:rFonts w:ascii="Arial" w:hAnsi="Arial" w:cs="Arial"/>
          <w:sz w:val="20"/>
          <w:szCs w:val="20"/>
        </w:rPr>
        <w:t xml:space="preserve"> rámcové dohody.</w:t>
      </w:r>
      <w:r w:rsidRPr="0078329A">
        <w:rPr>
          <w:rFonts w:ascii="Arial" w:hAnsi="Arial" w:cs="Arial"/>
          <w:b/>
          <w:i/>
          <w:sz w:val="20"/>
          <w:szCs w:val="20"/>
        </w:rPr>
        <w:t xml:space="preserve">  </w:t>
      </w:r>
      <w:r w:rsidRPr="0078329A">
        <w:rPr>
          <w:rFonts w:ascii="Arial" w:hAnsi="Arial" w:cs="Arial"/>
          <w:sz w:val="20"/>
          <w:szCs w:val="20"/>
        </w:rPr>
        <w:t xml:space="preserve">Objednatel je oprávněn změnit v průběhu trvání rámcové dohody Přílohu č. </w:t>
      </w:r>
      <w:permStart w:id="1211776656" w:edGrp="everyone"/>
      <w:r w:rsidRPr="0078329A">
        <w:rPr>
          <w:rFonts w:ascii="Arial" w:hAnsi="Arial" w:cs="Arial"/>
          <w:sz w:val="20"/>
          <w:szCs w:val="20"/>
        </w:rPr>
        <w:t>2.</w:t>
      </w:r>
      <w:permEnd w:id="1211776656"/>
      <w:r w:rsidRPr="0078329A">
        <w:rPr>
          <w:rFonts w:ascii="Arial" w:hAnsi="Arial" w:cs="Arial"/>
          <w:sz w:val="20"/>
          <w:szCs w:val="20"/>
        </w:rPr>
        <w:t xml:space="preserve"> V takovém případě písemně oznámí všem Zhotovitelům nové znění </w:t>
      </w:r>
      <w:r w:rsidR="001814CE">
        <w:rPr>
          <w:rFonts w:ascii="Arial" w:hAnsi="Arial" w:cs="Arial"/>
          <w:sz w:val="20"/>
          <w:szCs w:val="20"/>
        </w:rPr>
        <w:t>p</w:t>
      </w:r>
      <w:r w:rsidRPr="0078329A">
        <w:rPr>
          <w:rFonts w:ascii="Arial" w:hAnsi="Arial" w:cs="Arial"/>
          <w:sz w:val="20"/>
          <w:szCs w:val="20"/>
        </w:rPr>
        <w:t>řílohy č.</w:t>
      </w:r>
      <w:permStart w:id="1266174552" w:edGrp="everyone"/>
      <w:r w:rsidRPr="0078329A">
        <w:rPr>
          <w:rFonts w:ascii="Arial" w:hAnsi="Arial" w:cs="Arial"/>
          <w:sz w:val="20"/>
          <w:szCs w:val="20"/>
        </w:rPr>
        <w:t xml:space="preserve"> 2</w:t>
      </w:r>
      <w:permEnd w:id="1266174552"/>
      <w:r w:rsidRPr="0078329A">
        <w:rPr>
          <w:rFonts w:ascii="Arial" w:hAnsi="Arial" w:cs="Arial"/>
          <w:sz w:val="20"/>
          <w:szCs w:val="20"/>
        </w:rPr>
        <w:t xml:space="preserve">, která se stane účinnou prvním dnem měsíce následujícího po doručení nového znění </w:t>
      </w:r>
      <w:r w:rsidR="001814CE">
        <w:rPr>
          <w:rFonts w:ascii="Arial" w:hAnsi="Arial" w:cs="Arial"/>
          <w:sz w:val="20"/>
          <w:szCs w:val="20"/>
        </w:rPr>
        <w:t>p</w:t>
      </w:r>
      <w:r w:rsidRPr="0078329A">
        <w:rPr>
          <w:rFonts w:ascii="Arial" w:hAnsi="Arial" w:cs="Arial"/>
          <w:sz w:val="20"/>
          <w:szCs w:val="20"/>
        </w:rPr>
        <w:t xml:space="preserve">řílohy č. </w:t>
      </w:r>
      <w:permStart w:id="1891839201" w:edGrp="everyone"/>
      <w:r w:rsidRPr="0078329A">
        <w:rPr>
          <w:rFonts w:ascii="Arial" w:hAnsi="Arial" w:cs="Arial"/>
          <w:sz w:val="20"/>
          <w:szCs w:val="20"/>
        </w:rPr>
        <w:t>2</w:t>
      </w:r>
      <w:permEnd w:id="1891839201"/>
      <w:r w:rsidRPr="0078329A">
        <w:rPr>
          <w:rFonts w:ascii="Arial" w:hAnsi="Arial" w:cs="Arial"/>
          <w:sz w:val="20"/>
          <w:szCs w:val="20"/>
        </w:rPr>
        <w:t xml:space="preserve"> poslednímu ze Zhotovitelů.  </w:t>
      </w:r>
    </w:p>
    <w:p w14:paraId="0D834661" w14:textId="77777777" w:rsidR="00BC7572" w:rsidRPr="0078329A" w:rsidRDefault="00BC7572" w:rsidP="0072442F">
      <w:pPr>
        <w:numPr>
          <w:ilvl w:val="2"/>
          <w:numId w:val="2"/>
        </w:numPr>
        <w:spacing w:after="120" w:line="276" w:lineRule="auto"/>
        <w:ind w:left="709" w:hanging="709"/>
        <w:jc w:val="both"/>
        <w:rPr>
          <w:rFonts w:ascii="Arial" w:hAnsi="Arial" w:cs="Arial"/>
          <w:sz w:val="20"/>
          <w:szCs w:val="20"/>
          <w:lang w:eastAsia="x-none"/>
        </w:rPr>
      </w:pPr>
      <w:r w:rsidRPr="0078329A">
        <w:rPr>
          <w:rFonts w:ascii="Arial" w:hAnsi="Arial" w:cs="Arial"/>
          <w:sz w:val="20"/>
          <w:szCs w:val="20"/>
          <w:lang w:eastAsia="x-none"/>
        </w:rPr>
        <w:t xml:space="preserve">Hodnotícím kritériem pro dílčí zakázku je </w:t>
      </w:r>
      <w:r w:rsidRPr="0078329A">
        <w:rPr>
          <w:rFonts w:ascii="Arial" w:hAnsi="Arial" w:cs="Arial"/>
          <w:sz w:val="20"/>
          <w:szCs w:val="20"/>
        </w:rPr>
        <w:t>ekonomická výhodnost nabídky. Dílčími hodnotícími kritérii jsou</w:t>
      </w:r>
      <w:r w:rsidRPr="0078329A">
        <w:rPr>
          <w:rFonts w:ascii="Arial" w:hAnsi="Arial" w:cs="Arial"/>
          <w:sz w:val="20"/>
          <w:szCs w:val="20"/>
          <w:lang w:eastAsia="x-none"/>
        </w:rPr>
        <w:t>:</w:t>
      </w:r>
    </w:p>
    <w:p w14:paraId="002FA16D" w14:textId="77777777" w:rsidR="00BC7572" w:rsidRPr="0078329A" w:rsidRDefault="00BC7572" w:rsidP="0072442F">
      <w:pPr>
        <w:pStyle w:val="Odstavecseseznamem"/>
        <w:numPr>
          <w:ilvl w:val="0"/>
          <w:numId w:val="4"/>
        </w:numPr>
        <w:spacing w:after="120" w:line="276" w:lineRule="auto"/>
        <w:jc w:val="both"/>
        <w:rPr>
          <w:rFonts w:ascii="Arial" w:hAnsi="Arial" w:cs="Arial"/>
          <w:sz w:val="20"/>
          <w:szCs w:val="20"/>
          <w:lang w:eastAsia="x-none"/>
        </w:rPr>
      </w:pPr>
      <w:permStart w:id="755435324" w:edGrp="everyone"/>
      <w:r w:rsidRPr="0078329A">
        <w:rPr>
          <w:rFonts w:ascii="Arial" w:hAnsi="Arial" w:cs="Arial"/>
          <w:sz w:val="20"/>
          <w:szCs w:val="20"/>
          <w:lang w:eastAsia="x-none"/>
        </w:rPr>
        <w:t>Nejnižší nabídková cena bez DPH</w:t>
      </w:r>
    </w:p>
    <w:p w14:paraId="3E509030" w14:textId="0F240A8A" w:rsidR="00BC7572" w:rsidRDefault="00BC7572" w:rsidP="0072442F">
      <w:pPr>
        <w:pStyle w:val="Odstavecseseznamem"/>
        <w:numPr>
          <w:ilvl w:val="0"/>
          <w:numId w:val="4"/>
        </w:numPr>
        <w:spacing w:before="120"/>
        <w:contextualSpacing/>
        <w:jc w:val="both"/>
        <w:rPr>
          <w:rFonts w:ascii="Arial" w:hAnsi="Arial" w:cs="Arial"/>
          <w:sz w:val="20"/>
          <w:szCs w:val="20"/>
        </w:rPr>
      </w:pPr>
      <w:r w:rsidRPr="0078329A">
        <w:rPr>
          <w:rFonts w:ascii="Arial" w:hAnsi="Arial" w:cs="Arial"/>
          <w:sz w:val="20"/>
          <w:szCs w:val="20"/>
        </w:rPr>
        <w:t xml:space="preserve">Doba realizace dílčí zakázky ve dnech či jiném časovém úseku stanoveném ve </w:t>
      </w:r>
      <w:r w:rsidR="00270EB7">
        <w:rPr>
          <w:rFonts w:ascii="Arial" w:hAnsi="Arial" w:cs="Arial"/>
          <w:sz w:val="20"/>
          <w:szCs w:val="20"/>
        </w:rPr>
        <w:t>V</w:t>
      </w:r>
      <w:r w:rsidRPr="0078329A">
        <w:rPr>
          <w:rFonts w:ascii="Arial" w:hAnsi="Arial" w:cs="Arial"/>
          <w:sz w:val="20"/>
          <w:szCs w:val="20"/>
        </w:rPr>
        <w:t>ýzvě k podání nabídky</w:t>
      </w:r>
    </w:p>
    <w:permEnd w:id="755435324"/>
    <w:p w14:paraId="512CF7A5" w14:textId="1E0D00CA" w:rsidR="00684FB4" w:rsidRPr="0078329A" w:rsidRDefault="00684FB4" w:rsidP="00684FB4">
      <w:pPr>
        <w:pStyle w:val="NormalJustified"/>
        <w:widowControl/>
        <w:spacing w:after="120" w:line="276" w:lineRule="auto"/>
        <w:ind w:left="1701"/>
        <w:rPr>
          <w:rFonts w:ascii="Arial" w:hAnsi="Arial" w:cs="Arial"/>
          <w:sz w:val="20"/>
        </w:rPr>
      </w:pPr>
    </w:p>
    <w:p w14:paraId="16B8763A" w14:textId="77777777" w:rsidR="00A7274D" w:rsidRPr="0078329A" w:rsidRDefault="00A7274D" w:rsidP="000F23DA">
      <w:pPr>
        <w:pStyle w:val="10-ODST-3"/>
        <w:numPr>
          <w:ilvl w:val="0"/>
          <w:numId w:val="0"/>
        </w:numPr>
        <w:spacing w:before="120"/>
        <w:ind w:left="567"/>
        <w:rPr>
          <w:rFonts w:ascii="Arial" w:hAnsi="Arial" w:cs="Arial"/>
          <w:sz w:val="20"/>
          <w:szCs w:val="20"/>
        </w:rPr>
      </w:pPr>
      <w:r w:rsidRPr="0078329A">
        <w:rPr>
          <w:rFonts w:ascii="Arial" w:hAnsi="Arial" w:cs="Arial"/>
          <w:sz w:val="20"/>
          <w:szCs w:val="20"/>
        </w:rPr>
        <w:t>Váha jednotlivých dílčích kritérií bude stanovena v jednotlivých písemných Výzvách k podání nabídek pro konkrétní dílčí zakázku.  Objednatel je oprávněn neuplatnit veškerá dílčí hodnotící kritéria.</w:t>
      </w:r>
    </w:p>
    <w:p w14:paraId="73E40AFD" w14:textId="77777777" w:rsidR="00A7274D" w:rsidRPr="0078329A" w:rsidRDefault="00A7274D" w:rsidP="00684FB4">
      <w:pPr>
        <w:pStyle w:val="NormalJustified"/>
        <w:widowControl/>
        <w:spacing w:after="120" w:line="276" w:lineRule="auto"/>
        <w:ind w:left="1701"/>
        <w:rPr>
          <w:rFonts w:ascii="Arial" w:hAnsi="Arial" w:cs="Arial"/>
          <w:sz w:val="20"/>
        </w:rPr>
      </w:pPr>
    </w:p>
    <w:p w14:paraId="1EBCAACA" w14:textId="77777777" w:rsidR="00134943" w:rsidRPr="0078329A" w:rsidRDefault="00134943" w:rsidP="0072442F">
      <w:pPr>
        <w:pStyle w:val="Zkladntextodsazen2"/>
        <w:numPr>
          <w:ilvl w:val="2"/>
          <w:numId w:val="2"/>
        </w:numPr>
        <w:tabs>
          <w:tab w:val="clear" w:pos="3333"/>
          <w:tab w:val="left" w:pos="709"/>
        </w:tabs>
        <w:spacing w:before="120" w:after="240" w:line="276" w:lineRule="auto"/>
        <w:ind w:left="709" w:hanging="709"/>
        <w:jc w:val="both"/>
        <w:rPr>
          <w:rFonts w:cs="Arial"/>
          <w:sz w:val="20"/>
          <w:lang w:val="cs-CZ"/>
        </w:rPr>
      </w:pPr>
      <w:r w:rsidRPr="0078329A">
        <w:rPr>
          <w:rFonts w:cs="Arial"/>
          <w:sz w:val="20"/>
          <w:lang w:val="cs-CZ"/>
        </w:rPr>
        <w:t>Výzva k podání nabídek Objednatelem bude obsahovat minimálně:</w:t>
      </w:r>
    </w:p>
    <w:p w14:paraId="46F0BD7B" w14:textId="77777777" w:rsidR="00134943" w:rsidRPr="0078329A" w:rsidRDefault="00134943" w:rsidP="0072442F">
      <w:pPr>
        <w:pStyle w:val="05-ODST-3"/>
        <w:numPr>
          <w:ilvl w:val="0"/>
          <w:numId w:val="15"/>
        </w:numPr>
        <w:rPr>
          <w:rFonts w:ascii="Arial" w:eastAsia="Times New Roman" w:hAnsi="Arial" w:cs="Arial"/>
          <w:sz w:val="20"/>
          <w:szCs w:val="20"/>
        </w:rPr>
      </w:pPr>
      <w:r w:rsidRPr="0078329A">
        <w:rPr>
          <w:rFonts w:ascii="Arial" w:eastAsia="Times New Roman" w:hAnsi="Arial" w:cs="Arial"/>
          <w:sz w:val="20"/>
          <w:szCs w:val="20"/>
        </w:rPr>
        <w:t>Označení a identifikační údaje Objednatele</w:t>
      </w:r>
    </w:p>
    <w:p w14:paraId="1CA1F712" w14:textId="52AC4D66" w:rsidR="00134943" w:rsidRPr="0078329A" w:rsidRDefault="00134943" w:rsidP="0072442F">
      <w:pPr>
        <w:pStyle w:val="05-ODST-3"/>
        <w:numPr>
          <w:ilvl w:val="0"/>
          <w:numId w:val="15"/>
        </w:numPr>
        <w:rPr>
          <w:rFonts w:ascii="Arial" w:eastAsia="Times New Roman" w:hAnsi="Arial" w:cs="Arial"/>
          <w:sz w:val="20"/>
          <w:szCs w:val="20"/>
        </w:rPr>
      </w:pPr>
      <w:r w:rsidRPr="0078329A">
        <w:rPr>
          <w:rFonts w:ascii="Arial" w:eastAsia="Times New Roman" w:hAnsi="Arial" w:cs="Arial"/>
          <w:sz w:val="20"/>
          <w:szCs w:val="20"/>
        </w:rPr>
        <w:t xml:space="preserve">Číslo </w:t>
      </w:r>
      <w:r w:rsidR="00270EB7">
        <w:rPr>
          <w:rFonts w:ascii="Arial" w:eastAsia="Times New Roman" w:hAnsi="Arial" w:cs="Arial"/>
          <w:sz w:val="20"/>
          <w:szCs w:val="20"/>
        </w:rPr>
        <w:t>V</w:t>
      </w:r>
      <w:r w:rsidRPr="0078329A">
        <w:rPr>
          <w:rFonts w:ascii="Arial" w:eastAsia="Times New Roman" w:hAnsi="Arial" w:cs="Arial"/>
          <w:sz w:val="20"/>
          <w:szCs w:val="20"/>
        </w:rPr>
        <w:t>ýzvy k podání nabídek (evidenční číslo Objednatele)</w:t>
      </w:r>
    </w:p>
    <w:p w14:paraId="0C9029C9" w14:textId="77777777" w:rsidR="00134943" w:rsidRPr="0078329A" w:rsidRDefault="00134943" w:rsidP="0072442F">
      <w:pPr>
        <w:pStyle w:val="05-ODST-3"/>
        <w:numPr>
          <w:ilvl w:val="0"/>
          <w:numId w:val="15"/>
        </w:numPr>
        <w:rPr>
          <w:rFonts w:ascii="Arial" w:eastAsia="Times New Roman" w:hAnsi="Arial" w:cs="Arial"/>
          <w:sz w:val="20"/>
          <w:szCs w:val="20"/>
        </w:rPr>
      </w:pPr>
      <w:r w:rsidRPr="0078329A">
        <w:rPr>
          <w:rFonts w:ascii="Arial" w:eastAsia="Times New Roman" w:hAnsi="Arial" w:cs="Arial"/>
          <w:sz w:val="20"/>
          <w:szCs w:val="20"/>
        </w:rPr>
        <w:lastRenderedPageBreak/>
        <w:t>Číslo této smlouvy</w:t>
      </w:r>
    </w:p>
    <w:p w14:paraId="119FB8FF" w14:textId="77777777" w:rsidR="00134943" w:rsidRPr="0078329A" w:rsidRDefault="00134943" w:rsidP="0072442F">
      <w:pPr>
        <w:pStyle w:val="05-ODST-3"/>
        <w:numPr>
          <w:ilvl w:val="0"/>
          <w:numId w:val="15"/>
        </w:numPr>
        <w:rPr>
          <w:rFonts w:ascii="Arial" w:eastAsia="Times New Roman" w:hAnsi="Arial" w:cs="Arial"/>
          <w:sz w:val="20"/>
          <w:szCs w:val="20"/>
        </w:rPr>
      </w:pPr>
      <w:r w:rsidRPr="0078329A">
        <w:rPr>
          <w:rFonts w:ascii="Arial" w:eastAsia="Times New Roman" w:hAnsi="Arial" w:cs="Arial"/>
          <w:sz w:val="20"/>
          <w:szCs w:val="20"/>
        </w:rPr>
        <w:t>Údaj o hodnotícím kritériu</w:t>
      </w:r>
    </w:p>
    <w:p w14:paraId="3788D239" w14:textId="77777777" w:rsidR="00134943" w:rsidRPr="0078329A" w:rsidRDefault="00134943" w:rsidP="0072442F">
      <w:pPr>
        <w:pStyle w:val="05-ODST-3"/>
        <w:numPr>
          <w:ilvl w:val="0"/>
          <w:numId w:val="15"/>
        </w:numPr>
        <w:rPr>
          <w:rFonts w:ascii="Arial" w:eastAsia="Times New Roman" w:hAnsi="Arial" w:cs="Arial"/>
          <w:sz w:val="20"/>
          <w:szCs w:val="20"/>
        </w:rPr>
      </w:pPr>
      <w:r w:rsidRPr="0078329A">
        <w:rPr>
          <w:rFonts w:ascii="Arial" w:eastAsia="Times New Roman" w:hAnsi="Arial" w:cs="Arial"/>
          <w:sz w:val="20"/>
          <w:szCs w:val="20"/>
        </w:rPr>
        <w:t>Požadavky na zpracování nabídkové ceny</w:t>
      </w:r>
    </w:p>
    <w:p w14:paraId="16F5A868" w14:textId="77777777" w:rsidR="00134943" w:rsidRPr="0078329A" w:rsidRDefault="00134943" w:rsidP="0072442F">
      <w:pPr>
        <w:pStyle w:val="05-ODST-3"/>
        <w:numPr>
          <w:ilvl w:val="0"/>
          <w:numId w:val="15"/>
        </w:numPr>
        <w:rPr>
          <w:rFonts w:ascii="Arial" w:eastAsia="Times New Roman" w:hAnsi="Arial" w:cs="Arial"/>
          <w:sz w:val="20"/>
          <w:szCs w:val="20"/>
        </w:rPr>
      </w:pPr>
      <w:r w:rsidRPr="0078329A">
        <w:rPr>
          <w:rFonts w:ascii="Arial" w:eastAsia="Times New Roman" w:hAnsi="Arial" w:cs="Arial"/>
          <w:sz w:val="20"/>
          <w:szCs w:val="20"/>
        </w:rPr>
        <w:t>Popis předmětu dílčí zakázky – specifikace Díla, předpokládaného termínu plnění, místa plnění a případně další požadavky Objednatele vztahující se k předmětu plnění</w:t>
      </w:r>
    </w:p>
    <w:p w14:paraId="694A4D22" w14:textId="77777777" w:rsidR="00134943" w:rsidRPr="0078329A" w:rsidRDefault="00134943" w:rsidP="0072442F">
      <w:pPr>
        <w:pStyle w:val="05-ODST-3"/>
        <w:numPr>
          <w:ilvl w:val="0"/>
          <w:numId w:val="15"/>
        </w:numPr>
        <w:rPr>
          <w:rFonts w:ascii="Arial" w:eastAsia="Times New Roman" w:hAnsi="Arial" w:cs="Arial"/>
          <w:sz w:val="20"/>
          <w:szCs w:val="20"/>
        </w:rPr>
      </w:pPr>
      <w:permStart w:id="966680973" w:edGrp="everyone"/>
      <w:r w:rsidRPr="0078329A">
        <w:rPr>
          <w:rFonts w:ascii="Arial" w:eastAsia="Times New Roman" w:hAnsi="Arial" w:cs="Arial"/>
          <w:sz w:val="20"/>
          <w:szCs w:val="20"/>
        </w:rPr>
        <w:t>Termín prohlídky místa plnění</w:t>
      </w:r>
    </w:p>
    <w:permEnd w:id="966680973"/>
    <w:p w14:paraId="627E09C2" w14:textId="77777777" w:rsidR="00134943" w:rsidRPr="0078329A" w:rsidRDefault="00134943" w:rsidP="0072442F">
      <w:pPr>
        <w:pStyle w:val="05-ODST-3"/>
        <w:numPr>
          <w:ilvl w:val="0"/>
          <w:numId w:val="15"/>
        </w:numPr>
        <w:rPr>
          <w:rFonts w:ascii="Arial" w:eastAsia="Times New Roman" w:hAnsi="Arial" w:cs="Arial"/>
          <w:sz w:val="20"/>
          <w:szCs w:val="20"/>
        </w:rPr>
      </w:pPr>
      <w:r w:rsidRPr="0078329A">
        <w:rPr>
          <w:rFonts w:ascii="Arial" w:eastAsia="Times New Roman" w:hAnsi="Arial" w:cs="Arial"/>
          <w:sz w:val="20"/>
          <w:szCs w:val="20"/>
        </w:rPr>
        <w:t>Lhůtu pro podání nabídek</w:t>
      </w:r>
    </w:p>
    <w:p w14:paraId="184953B6" w14:textId="350E6F3D" w:rsidR="00134943" w:rsidRPr="0078329A" w:rsidRDefault="00134943" w:rsidP="0072442F">
      <w:pPr>
        <w:pStyle w:val="05-ODST-3"/>
        <w:numPr>
          <w:ilvl w:val="0"/>
          <w:numId w:val="15"/>
        </w:numPr>
        <w:rPr>
          <w:rFonts w:ascii="Arial" w:eastAsia="Times New Roman" w:hAnsi="Arial" w:cs="Arial"/>
          <w:sz w:val="20"/>
          <w:szCs w:val="20"/>
        </w:rPr>
      </w:pPr>
      <w:r w:rsidRPr="0078329A">
        <w:rPr>
          <w:rFonts w:ascii="Arial" w:eastAsia="Times New Roman" w:hAnsi="Arial" w:cs="Arial"/>
          <w:sz w:val="20"/>
          <w:szCs w:val="20"/>
        </w:rPr>
        <w:t>Adresu Objednatele určenou pro podání nabídek</w:t>
      </w:r>
      <w:r w:rsidR="00E20A2E">
        <w:rPr>
          <w:rFonts w:ascii="Arial" w:eastAsia="Times New Roman" w:hAnsi="Arial" w:cs="Arial"/>
          <w:sz w:val="20"/>
          <w:szCs w:val="20"/>
        </w:rPr>
        <w:t>, jedná-li se o zakázku malého rozsahu</w:t>
      </w:r>
    </w:p>
    <w:p w14:paraId="512CF7A8" w14:textId="77777777" w:rsidR="00565743" w:rsidRPr="0078329A" w:rsidRDefault="00565743" w:rsidP="0072442F">
      <w:pPr>
        <w:pStyle w:val="Nadpis2"/>
        <w:keepNext w:val="0"/>
        <w:numPr>
          <w:ilvl w:val="1"/>
          <w:numId w:val="2"/>
        </w:numPr>
        <w:spacing w:after="0" w:line="276" w:lineRule="auto"/>
        <w:ind w:left="567" w:hanging="567"/>
        <w:jc w:val="both"/>
        <w:rPr>
          <w:rFonts w:cs="Arial"/>
          <w:i w:val="0"/>
          <w:sz w:val="20"/>
          <w:szCs w:val="20"/>
        </w:rPr>
      </w:pPr>
      <w:r w:rsidRPr="0078329A">
        <w:rPr>
          <w:rFonts w:cs="Arial"/>
          <w:i w:val="0"/>
          <w:sz w:val="20"/>
          <w:szCs w:val="20"/>
        </w:rPr>
        <w:t xml:space="preserve">Nabídky </w:t>
      </w:r>
      <w:r w:rsidR="00CB3D52" w:rsidRPr="0078329A">
        <w:rPr>
          <w:rFonts w:cs="Arial"/>
          <w:i w:val="0"/>
          <w:sz w:val="20"/>
          <w:szCs w:val="20"/>
        </w:rPr>
        <w:t>na</w:t>
      </w:r>
      <w:r w:rsidRPr="0078329A">
        <w:rPr>
          <w:rFonts w:cs="Arial"/>
          <w:i w:val="0"/>
          <w:sz w:val="20"/>
          <w:szCs w:val="20"/>
        </w:rPr>
        <w:t> plnění dílčí zakázky</w:t>
      </w:r>
    </w:p>
    <w:p w14:paraId="093D9456" w14:textId="44D08953" w:rsidR="00B223D7" w:rsidRPr="0078329A" w:rsidRDefault="00B223D7" w:rsidP="0072442F">
      <w:pPr>
        <w:pStyle w:val="Zkladntextodsazen2"/>
        <w:numPr>
          <w:ilvl w:val="2"/>
          <w:numId w:val="2"/>
        </w:numPr>
        <w:tabs>
          <w:tab w:val="clear" w:pos="3333"/>
          <w:tab w:val="left" w:pos="709"/>
        </w:tabs>
        <w:spacing w:before="120" w:after="240" w:line="276" w:lineRule="auto"/>
        <w:ind w:left="709" w:hanging="709"/>
        <w:jc w:val="both"/>
        <w:rPr>
          <w:rFonts w:cs="Arial"/>
          <w:sz w:val="20"/>
          <w:lang w:val="cs-CZ"/>
        </w:rPr>
      </w:pPr>
      <w:bookmarkStart w:id="1" w:name="_Hlk140671011"/>
      <w:r w:rsidRPr="0078329A">
        <w:rPr>
          <w:rFonts w:cs="Arial"/>
          <w:sz w:val="20"/>
        </w:rPr>
        <w:t xml:space="preserve">Na základě </w:t>
      </w:r>
      <w:r w:rsidRPr="0078329A">
        <w:rPr>
          <w:rFonts w:cs="Arial"/>
          <w:sz w:val="20"/>
          <w:lang w:val="cs-CZ"/>
        </w:rPr>
        <w:t>V</w:t>
      </w:r>
      <w:r w:rsidRPr="0078329A">
        <w:rPr>
          <w:rFonts w:cs="Arial"/>
          <w:sz w:val="20"/>
        </w:rPr>
        <w:t xml:space="preserve">ýzvy k podání nabídek zašlou </w:t>
      </w:r>
      <w:r w:rsidRPr="0078329A">
        <w:rPr>
          <w:rFonts w:cs="Arial"/>
          <w:sz w:val="20"/>
          <w:lang w:val="cs-CZ"/>
        </w:rPr>
        <w:t>Zhotovitelé</w:t>
      </w:r>
      <w:r w:rsidR="005E3CBE" w:rsidRPr="0078329A">
        <w:rPr>
          <w:rFonts w:cs="Arial"/>
          <w:sz w:val="20"/>
          <w:lang w:val="cs-CZ"/>
        </w:rPr>
        <w:t xml:space="preserve"> ve lhůtě pro podání nabídek</w:t>
      </w:r>
      <w:r w:rsidRPr="0078329A">
        <w:rPr>
          <w:rFonts w:cs="Arial"/>
          <w:sz w:val="20"/>
          <w:lang w:val="cs-CZ"/>
        </w:rPr>
        <w:t xml:space="preserve"> </w:t>
      </w:r>
      <w:r w:rsidRPr="0078329A">
        <w:rPr>
          <w:rFonts w:cs="Arial"/>
          <w:sz w:val="20"/>
        </w:rPr>
        <w:t>své nabídky na plnění dílčí zakázky</w:t>
      </w:r>
      <w:r w:rsidR="005E3CBE" w:rsidRPr="0078329A">
        <w:rPr>
          <w:rFonts w:cs="Arial"/>
          <w:sz w:val="20"/>
        </w:rPr>
        <w:t xml:space="preserve"> prostřednictvím elektronického nástroje (profilu Objednatele E-ZAK)</w:t>
      </w:r>
      <w:r w:rsidRPr="0078329A">
        <w:rPr>
          <w:rFonts w:cs="Arial"/>
          <w:sz w:val="20"/>
        </w:rPr>
        <w:t>.</w:t>
      </w:r>
      <w:r w:rsidRPr="0078329A">
        <w:rPr>
          <w:rFonts w:cs="Arial"/>
          <w:b/>
          <w:i/>
          <w:sz w:val="20"/>
        </w:rPr>
        <w:t xml:space="preserve"> </w:t>
      </w:r>
      <w:r w:rsidRPr="0078329A">
        <w:rPr>
          <w:rFonts w:cs="Arial"/>
          <w:sz w:val="20"/>
          <w:lang w:val="cs-CZ"/>
        </w:rPr>
        <w:t>Objednatel stanovuje délku lhůty k podání nabídek dle svých aktuálních potřeb a přiměřeně ve vztahu k předmětu dílčí zakázky.</w:t>
      </w:r>
    </w:p>
    <w:bookmarkEnd w:id="1"/>
    <w:p w14:paraId="1A705015" w14:textId="13FA2CB5" w:rsidR="00B223D7" w:rsidRPr="0078329A" w:rsidRDefault="00B223D7" w:rsidP="0072442F">
      <w:pPr>
        <w:pStyle w:val="Nadpis2"/>
        <w:keepNext w:val="0"/>
        <w:numPr>
          <w:ilvl w:val="2"/>
          <w:numId w:val="2"/>
        </w:numPr>
        <w:spacing w:before="120" w:after="240" w:line="276" w:lineRule="auto"/>
        <w:ind w:left="709" w:hanging="709"/>
        <w:jc w:val="both"/>
        <w:rPr>
          <w:rFonts w:cs="Arial"/>
          <w:b w:val="0"/>
          <w:i w:val="0"/>
          <w:sz w:val="20"/>
          <w:szCs w:val="20"/>
          <w:lang w:val="cs-CZ"/>
        </w:rPr>
      </w:pPr>
      <w:r w:rsidRPr="0078329A">
        <w:rPr>
          <w:rFonts w:cs="Arial"/>
          <w:b w:val="0"/>
          <w:i w:val="0"/>
          <w:sz w:val="20"/>
          <w:szCs w:val="20"/>
        </w:rPr>
        <w:t xml:space="preserve">Lhůta </w:t>
      </w:r>
      <w:r w:rsidRPr="0078329A">
        <w:rPr>
          <w:rFonts w:cs="Arial"/>
          <w:b w:val="0"/>
          <w:i w:val="0"/>
          <w:sz w:val="20"/>
          <w:szCs w:val="20"/>
          <w:lang w:val="cs-CZ"/>
        </w:rPr>
        <w:t>pro podání</w:t>
      </w:r>
      <w:r w:rsidRPr="0078329A">
        <w:rPr>
          <w:rFonts w:cs="Arial"/>
          <w:b w:val="0"/>
          <w:i w:val="0"/>
          <w:sz w:val="20"/>
          <w:szCs w:val="20"/>
        </w:rPr>
        <w:t xml:space="preserve"> nabídek </w:t>
      </w:r>
      <w:r w:rsidRPr="0078329A">
        <w:rPr>
          <w:rFonts w:cs="Arial"/>
          <w:b w:val="0"/>
          <w:i w:val="0"/>
          <w:sz w:val="20"/>
          <w:szCs w:val="20"/>
          <w:lang w:val="cs-CZ"/>
        </w:rPr>
        <w:t>O</w:t>
      </w:r>
      <w:r w:rsidRPr="0078329A">
        <w:rPr>
          <w:rFonts w:cs="Arial"/>
          <w:b w:val="0"/>
          <w:i w:val="0"/>
          <w:sz w:val="20"/>
          <w:szCs w:val="20"/>
        </w:rPr>
        <w:t xml:space="preserve">bjednateli bude stanovena ve </w:t>
      </w:r>
      <w:r w:rsidR="00270EB7">
        <w:rPr>
          <w:rFonts w:cs="Arial"/>
          <w:b w:val="0"/>
          <w:i w:val="0"/>
          <w:sz w:val="20"/>
          <w:szCs w:val="20"/>
        </w:rPr>
        <w:t>V</w:t>
      </w:r>
      <w:r w:rsidRPr="0078329A">
        <w:rPr>
          <w:rFonts w:cs="Arial"/>
          <w:b w:val="0"/>
          <w:i w:val="0"/>
          <w:sz w:val="20"/>
          <w:szCs w:val="20"/>
        </w:rPr>
        <w:t xml:space="preserve">ýzvě k podání nabídek. Nabídky budou obsahovat jasně stanovený závazek řídit se touto rámcovou </w:t>
      </w:r>
      <w:r w:rsidRPr="0078329A">
        <w:rPr>
          <w:rFonts w:cs="Arial"/>
          <w:b w:val="0"/>
          <w:i w:val="0"/>
          <w:sz w:val="20"/>
          <w:szCs w:val="20"/>
          <w:lang w:val="cs-CZ"/>
        </w:rPr>
        <w:t>dohodou</w:t>
      </w:r>
      <w:r w:rsidRPr="0078329A">
        <w:rPr>
          <w:rFonts w:cs="Arial"/>
          <w:b w:val="0"/>
          <w:i w:val="0"/>
          <w:sz w:val="20"/>
          <w:szCs w:val="20"/>
        </w:rPr>
        <w:t>.</w:t>
      </w:r>
    </w:p>
    <w:p w14:paraId="61BCE8E1" w14:textId="7F91C93B" w:rsidR="00B223D7" w:rsidRPr="0078329A" w:rsidRDefault="00B223D7" w:rsidP="0072442F">
      <w:pPr>
        <w:pStyle w:val="Nadpis2"/>
        <w:keepNext w:val="0"/>
        <w:numPr>
          <w:ilvl w:val="2"/>
          <w:numId w:val="2"/>
        </w:numPr>
        <w:spacing w:before="120" w:after="240" w:line="276" w:lineRule="auto"/>
        <w:ind w:left="709" w:hanging="709"/>
        <w:jc w:val="both"/>
        <w:rPr>
          <w:rFonts w:cs="Arial"/>
          <w:b w:val="0"/>
          <w:i w:val="0"/>
          <w:sz w:val="20"/>
          <w:szCs w:val="20"/>
          <w:lang w:val="cs-CZ"/>
        </w:rPr>
      </w:pPr>
      <w:r w:rsidRPr="0078329A">
        <w:rPr>
          <w:rFonts w:cs="Arial"/>
          <w:b w:val="0"/>
          <w:i w:val="0"/>
          <w:sz w:val="20"/>
          <w:szCs w:val="20"/>
        </w:rPr>
        <w:t xml:space="preserve">Nabídka Zhotovitele podaná k dílčí zakázce na </w:t>
      </w:r>
      <w:permStart w:id="380926480" w:edGrp="everyone"/>
      <w:r w:rsidRPr="0078329A">
        <w:rPr>
          <w:rFonts w:cs="Arial"/>
          <w:b w:val="0"/>
          <w:i w:val="0"/>
          <w:sz w:val="20"/>
          <w:szCs w:val="20"/>
          <w:lang w:val="cs-CZ"/>
        </w:rPr>
        <w:t xml:space="preserve">stavební práce </w:t>
      </w:r>
      <w:permEnd w:id="380926480"/>
      <w:r w:rsidRPr="0078329A">
        <w:rPr>
          <w:rFonts w:cs="Arial"/>
          <w:b w:val="0"/>
          <w:i w:val="0"/>
          <w:sz w:val="20"/>
          <w:szCs w:val="20"/>
        </w:rPr>
        <w:t xml:space="preserve">dle této </w:t>
      </w:r>
      <w:r w:rsidRPr="0078329A">
        <w:rPr>
          <w:rFonts w:cs="Arial"/>
          <w:b w:val="0"/>
          <w:i w:val="0"/>
          <w:sz w:val="20"/>
          <w:szCs w:val="20"/>
          <w:lang w:val="cs-CZ"/>
        </w:rPr>
        <w:t xml:space="preserve">rámcové dohody </w:t>
      </w:r>
      <w:r w:rsidRPr="0078329A">
        <w:rPr>
          <w:rFonts w:cs="Arial"/>
          <w:b w:val="0"/>
          <w:i w:val="0"/>
          <w:sz w:val="20"/>
          <w:szCs w:val="20"/>
        </w:rPr>
        <w:t>bude obsahovat zejména:</w:t>
      </w:r>
    </w:p>
    <w:p w14:paraId="273EE2DF" w14:textId="77777777" w:rsidR="00B223D7" w:rsidRPr="0078329A" w:rsidRDefault="00B223D7" w:rsidP="0072442F">
      <w:pPr>
        <w:pStyle w:val="Odstavecseseznamem"/>
        <w:numPr>
          <w:ilvl w:val="0"/>
          <w:numId w:val="14"/>
        </w:numPr>
        <w:spacing w:after="120" w:line="276" w:lineRule="auto"/>
        <w:jc w:val="both"/>
        <w:rPr>
          <w:rFonts w:ascii="Arial" w:hAnsi="Arial" w:cs="Arial"/>
          <w:sz w:val="20"/>
          <w:szCs w:val="20"/>
          <w:lang w:eastAsia="x-none"/>
        </w:rPr>
      </w:pPr>
      <w:r w:rsidRPr="0078329A">
        <w:rPr>
          <w:rFonts w:ascii="Arial" w:hAnsi="Arial" w:cs="Arial"/>
          <w:sz w:val="20"/>
          <w:szCs w:val="20"/>
          <w:lang w:eastAsia="x-none"/>
        </w:rPr>
        <w:t>Označení a identifikační údaje Zhotovitele</w:t>
      </w:r>
    </w:p>
    <w:p w14:paraId="32924467" w14:textId="77777777" w:rsidR="00B223D7" w:rsidRPr="0078329A" w:rsidRDefault="00B223D7" w:rsidP="0072442F">
      <w:pPr>
        <w:pStyle w:val="Odstavecseseznamem"/>
        <w:numPr>
          <w:ilvl w:val="0"/>
          <w:numId w:val="14"/>
        </w:numPr>
        <w:spacing w:after="120" w:line="276" w:lineRule="auto"/>
        <w:jc w:val="both"/>
        <w:rPr>
          <w:rFonts w:ascii="Arial" w:hAnsi="Arial" w:cs="Arial"/>
          <w:sz w:val="20"/>
          <w:szCs w:val="20"/>
          <w:lang w:eastAsia="x-none"/>
        </w:rPr>
      </w:pPr>
      <w:r w:rsidRPr="0078329A">
        <w:rPr>
          <w:rFonts w:ascii="Arial" w:hAnsi="Arial" w:cs="Arial"/>
          <w:sz w:val="20"/>
          <w:szCs w:val="20"/>
          <w:lang w:eastAsia="x-none"/>
        </w:rPr>
        <w:t>Číslo Výzvy k podání nabídek</w:t>
      </w:r>
    </w:p>
    <w:p w14:paraId="3056F085" w14:textId="77777777" w:rsidR="00B223D7" w:rsidRPr="0078329A" w:rsidRDefault="00B223D7" w:rsidP="0072442F">
      <w:pPr>
        <w:pStyle w:val="Odstavecseseznamem"/>
        <w:numPr>
          <w:ilvl w:val="0"/>
          <w:numId w:val="14"/>
        </w:numPr>
        <w:spacing w:after="120" w:line="276" w:lineRule="auto"/>
        <w:jc w:val="both"/>
        <w:rPr>
          <w:rFonts w:ascii="Arial" w:hAnsi="Arial" w:cs="Arial"/>
          <w:sz w:val="20"/>
          <w:szCs w:val="20"/>
          <w:lang w:eastAsia="x-none"/>
        </w:rPr>
      </w:pPr>
      <w:r w:rsidRPr="0078329A">
        <w:rPr>
          <w:rFonts w:ascii="Arial" w:hAnsi="Arial" w:cs="Arial"/>
          <w:sz w:val="20"/>
          <w:szCs w:val="20"/>
          <w:lang w:eastAsia="x-none"/>
        </w:rPr>
        <w:t>Číslo této rámcové dohody</w:t>
      </w:r>
    </w:p>
    <w:p w14:paraId="1255F4A3" w14:textId="77777777" w:rsidR="00B223D7" w:rsidRPr="0078329A" w:rsidRDefault="00B223D7" w:rsidP="0072442F">
      <w:pPr>
        <w:pStyle w:val="Odstavecseseznamem"/>
        <w:numPr>
          <w:ilvl w:val="0"/>
          <w:numId w:val="14"/>
        </w:numPr>
        <w:spacing w:after="120" w:line="276" w:lineRule="auto"/>
        <w:jc w:val="both"/>
        <w:rPr>
          <w:rFonts w:ascii="Arial" w:hAnsi="Arial" w:cs="Arial"/>
          <w:sz w:val="20"/>
          <w:szCs w:val="20"/>
          <w:lang w:eastAsia="x-none"/>
        </w:rPr>
      </w:pPr>
      <w:r w:rsidRPr="0078329A">
        <w:rPr>
          <w:rFonts w:ascii="Arial" w:hAnsi="Arial" w:cs="Arial"/>
          <w:sz w:val="20"/>
          <w:szCs w:val="20"/>
          <w:lang w:eastAsia="x-none"/>
        </w:rPr>
        <w:t>Nabídkovou cenu za plnění předmětu dílčí zakázky zpracované dle Výzvy k podání nabídek</w:t>
      </w:r>
    </w:p>
    <w:p w14:paraId="0696CE49" w14:textId="16E1E674" w:rsidR="00B223D7" w:rsidRPr="0078329A" w:rsidRDefault="00B223D7" w:rsidP="0072442F">
      <w:pPr>
        <w:pStyle w:val="Odstavecseseznamem"/>
        <w:numPr>
          <w:ilvl w:val="0"/>
          <w:numId w:val="14"/>
        </w:numPr>
        <w:spacing w:after="120" w:line="276" w:lineRule="auto"/>
        <w:jc w:val="both"/>
        <w:rPr>
          <w:rFonts w:ascii="Arial" w:hAnsi="Arial" w:cs="Arial"/>
          <w:sz w:val="20"/>
          <w:szCs w:val="20"/>
          <w:lang w:eastAsia="x-none"/>
        </w:rPr>
      </w:pPr>
      <w:r w:rsidRPr="0078329A">
        <w:rPr>
          <w:rFonts w:ascii="Arial" w:hAnsi="Arial" w:cs="Arial"/>
          <w:sz w:val="20"/>
          <w:szCs w:val="20"/>
          <w:lang w:eastAsia="x-none"/>
        </w:rPr>
        <w:t xml:space="preserve">Prohlášení, že akceptuje podmínky stanovené ve </w:t>
      </w:r>
      <w:r w:rsidR="00F37829">
        <w:rPr>
          <w:rFonts w:ascii="Arial" w:hAnsi="Arial" w:cs="Arial"/>
          <w:sz w:val="20"/>
          <w:szCs w:val="20"/>
          <w:lang w:eastAsia="x-none"/>
        </w:rPr>
        <w:t>V</w:t>
      </w:r>
      <w:r w:rsidRPr="0078329A">
        <w:rPr>
          <w:rFonts w:ascii="Arial" w:hAnsi="Arial" w:cs="Arial"/>
          <w:sz w:val="20"/>
          <w:szCs w:val="20"/>
          <w:lang w:eastAsia="x-none"/>
        </w:rPr>
        <w:t>ýzvě k podání nabídek</w:t>
      </w:r>
    </w:p>
    <w:p w14:paraId="62747B6B" w14:textId="47BA0F46" w:rsidR="00B223D7" w:rsidRDefault="00AC21EB" w:rsidP="0072442F">
      <w:pPr>
        <w:pStyle w:val="Odstavecseseznamem"/>
        <w:numPr>
          <w:ilvl w:val="0"/>
          <w:numId w:val="14"/>
        </w:numPr>
        <w:spacing w:after="120" w:line="276" w:lineRule="auto"/>
        <w:jc w:val="both"/>
        <w:rPr>
          <w:rFonts w:ascii="Arial" w:hAnsi="Arial" w:cs="Arial"/>
          <w:sz w:val="20"/>
          <w:szCs w:val="20"/>
          <w:lang w:eastAsia="x-none"/>
        </w:rPr>
      </w:pPr>
      <w:permStart w:id="2057528192" w:edGrp="everyone"/>
      <w:r>
        <w:rPr>
          <w:rFonts w:ascii="Arial" w:hAnsi="Arial" w:cs="Arial"/>
          <w:sz w:val="20"/>
          <w:szCs w:val="20"/>
          <w:lang w:eastAsia="x-none"/>
        </w:rPr>
        <w:t>Závazný</w:t>
      </w:r>
      <w:r w:rsidR="004F2770">
        <w:rPr>
          <w:rFonts w:ascii="Arial" w:hAnsi="Arial" w:cs="Arial"/>
          <w:sz w:val="20"/>
          <w:szCs w:val="20"/>
          <w:lang w:eastAsia="x-none"/>
        </w:rPr>
        <w:t xml:space="preserve"> popis technického řešení</w:t>
      </w:r>
    </w:p>
    <w:p w14:paraId="7950B87E" w14:textId="578D5898" w:rsidR="004F2770" w:rsidRPr="0078329A" w:rsidRDefault="004F2770" w:rsidP="0072442F">
      <w:pPr>
        <w:pStyle w:val="Odstavecseseznamem"/>
        <w:numPr>
          <w:ilvl w:val="0"/>
          <w:numId w:val="14"/>
        </w:numPr>
        <w:spacing w:after="120" w:line="276" w:lineRule="auto"/>
        <w:jc w:val="both"/>
        <w:rPr>
          <w:rFonts w:ascii="Arial" w:hAnsi="Arial" w:cs="Arial"/>
          <w:sz w:val="20"/>
          <w:szCs w:val="20"/>
          <w:lang w:eastAsia="x-none"/>
        </w:rPr>
      </w:pPr>
      <w:r>
        <w:rPr>
          <w:rFonts w:ascii="Arial" w:hAnsi="Arial" w:cs="Arial"/>
          <w:sz w:val="20"/>
          <w:szCs w:val="20"/>
          <w:lang w:eastAsia="x-none"/>
        </w:rPr>
        <w:t xml:space="preserve">Návrh </w:t>
      </w:r>
      <w:r w:rsidR="00185470">
        <w:rPr>
          <w:rFonts w:ascii="Arial" w:hAnsi="Arial" w:cs="Arial"/>
          <w:sz w:val="20"/>
          <w:szCs w:val="20"/>
          <w:lang w:eastAsia="x-none"/>
        </w:rPr>
        <w:t xml:space="preserve">popisu </w:t>
      </w:r>
      <w:r>
        <w:rPr>
          <w:rFonts w:ascii="Arial" w:hAnsi="Arial" w:cs="Arial"/>
          <w:sz w:val="20"/>
          <w:szCs w:val="20"/>
          <w:lang w:eastAsia="x-none"/>
        </w:rPr>
        <w:t>technologick</w:t>
      </w:r>
      <w:r w:rsidR="00185470">
        <w:rPr>
          <w:rFonts w:ascii="Arial" w:hAnsi="Arial" w:cs="Arial"/>
          <w:sz w:val="20"/>
          <w:szCs w:val="20"/>
          <w:lang w:eastAsia="x-none"/>
        </w:rPr>
        <w:t>ých</w:t>
      </w:r>
      <w:r>
        <w:rPr>
          <w:rFonts w:ascii="Arial" w:hAnsi="Arial" w:cs="Arial"/>
          <w:sz w:val="20"/>
          <w:szCs w:val="20"/>
          <w:lang w:eastAsia="x-none"/>
        </w:rPr>
        <w:t xml:space="preserve"> </w:t>
      </w:r>
      <w:proofErr w:type="gramStart"/>
      <w:r>
        <w:rPr>
          <w:rFonts w:ascii="Arial" w:hAnsi="Arial" w:cs="Arial"/>
          <w:sz w:val="20"/>
          <w:szCs w:val="20"/>
          <w:lang w:eastAsia="x-none"/>
        </w:rPr>
        <w:t>postup</w:t>
      </w:r>
      <w:r w:rsidR="00185470">
        <w:rPr>
          <w:rFonts w:ascii="Arial" w:hAnsi="Arial" w:cs="Arial"/>
          <w:sz w:val="20"/>
          <w:szCs w:val="20"/>
          <w:lang w:eastAsia="x-none"/>
        </w:rPr>
        <w:t>ů</w:t>
      </w:r>
      <w:r w:rsidR="00D0482C">
        <w:rPr>
          <w:rFonts w:ascii="Arial" w:hAnsi="Arial" w:cs="Arial"/>
          <w:sz w:val="20"/>
          <w:szCs w:val="20"/>
          <w:lang w:eastAsia="x-none"/>
        </w:rPr>
        <w:t xml:space="preserve"> </w:t>
      </w:r>
      <w:r w:rsidR="00185470">
        <w:rPr>
          <w:rFonts w:ascii="Arial" w:hAnsi="Arial" w:cs="Arial"/>
          <w:sz w:val="20"/>
          <w:szCs w:val="20"/>
          <w:lang w:eastAsia="x-none"/>
        </w:rPr>
        <w:t xml:space="preserve"> a</w:t>
      </w:r>
      <w:proofErr w:type="gramEnd"/>
      <w:r w:rsidR="00185470">
        <w:rPr>
          <w:rFonts w:ascii="Arial" w:hAnsi="Arial" w:cs="Arial"/>
          <w:sz w:val="20"/>
          <w:szCs w:val="20"/>
          <w:lang w:eastAsia="x-none"/>
        </w:rPr>
        <w:t xml:space="preserve"> </w:t>
      </w:r>
      <w:r w:rsidR="00D0482C">
        <w:rPr>
          <w:rFonts w:ascii="Arial" w:hAnsi="Arial" w:cs="Arial"/>
          <w:sz w:val="20"/>
          <w:szCs w:val="20"/>
          <w:lang w:eastAsia="x-none"/>
        </w:rPr>
        <w:t>prací</w:t>
      </w:r>
    </w:p>
    <w:p w14:paraId="486099CF" w14:textId="47E8C147" w:rsidR="00AC21EB" w:rsidRDefault="004F2770" w:rsidP="0072442F">
      <w:pPr>
        <w:pStyle w:val="Odstavecseseznamem"/>
        <w:numPr>
          <w:ilvl w:val="0"/>
          <w:numId w:val="14"/>
        </w:numPr>
        <w:spacing w:after="120" w:line="276" w:lineRule="auto"/>
        <w:jc w:val="both"/>
        <w:rPr>
          <w:rFonts w:ascii="Arial" w:hAnsi="Arial" w:cs="Arial"/>
          <w:sz w:val="20"/>
          <w:szCs w:val="20"/>
          <w:lang w:eastAsia="x-none"/>
        </w:rPr>
      </w:pPr>
      <w:r>
        <w:rPr>
          <w:rFonts w:ascii="Arial" w:hAnsi="Arial" w:cs="Arial"/>
          <w:sz w:val="20"/>
          <w:szCs w:val="20"/>
          <w:lang w:eastAsia="x-none"/>
        </w:rPr>
        <w:t>Návrh harmonogramu plnění</w:t>
      </w:r>
    </w:p>
    <w:p w14:paraId="38A140B0" w14:textId="77777777" w:rsidR="00AC21EB" w:rsidRDefault="00AC21EB" w:rsidP="0072442F">
      <w:pPr>
        <w:pStyle w:val="Odstavecseseznamem"/>
        <w:numPr>
          <w:ilvl w:val="0"/>
          <w:numId w:val="14"/>
        </w:numPr>
        <w:spacing w:after="120" w:line="276" w:lineRule="auto"/>
        <w:jc w:val="both"/>
        <w:rPr>
          <w:rFonts w:ascii="Arial" w:hAnsi="Arial" w:cs="Arial"/>
          <w:sz w:val="20"/>
          <w:szCs w:val="20"/>
          <w:lang w:eastAsia="x-none"/>
        </w:rPr>
      </w:pPr>
      <w:r>
        <w:rPr>
          <w:rFonts w:ascii="Arial" w:hAnsi="Arial" w:cs="Arial"/>
          <w:sz w:val="20"/>
          <w:szCs w:val="20"/>
          <w:lang w:eastAsia="x-none"/>
        </w:rPr>
        <w:t>Doklady k navrženým komponentům a materiálům</w:t>
      </w:r>
    </w:p>
    <w:p w14:paraId="29AF9ADA" w14:textId="3A69AB2C" w:rsidR="00B223D7" w:rsidRPr="0078329A" w:rsidRDefault="00AC21EB" w:rsidP="0072442F">
      <w:pPr>
        <w:pStyle w:val="Odstavecseseznamem"/>
        <w:numPr>
          <w:ilvl w:val="0"/>
          <w:numId w:val="14"/>
        </w:numPr>
        <w:spacing w:after="120" w:line="276" w:lineRule="auto"/>
        <w:jc w:val="both"/>
        <w:rPr>
          <w:rFonts w:ascii="Arial" w:hAnsi="Arial" w:cs="Arial"/>
          <w:sz w:val="20"/>
          <w:szCs w:val="20"/>
          <w:lang w:eastAsia="x-none"/>
        </w:rPr>
      </w:pPr>
      <w:r>
        <w:rPr>
          <w:rFonts w:ascii="Arial" w:hAnsi="Arial" w:cs="Arial"/>
          <w:sz w:val="20"/>
          <w:szCs w:val="20"/>
          <w:lang w:eastAsia="x-none"/>
        </w:rPr>
        <w:t>Vyhodnocení rizik (tzv. analýza rizik)</w:t>
      </w:r>
      <w:r w:rsidR="00B223D7" w:rsidRPr="0078329A">
        <w:rPr>
          <w:rFonts w:ascii="Arial" w:hAnsi="Arial" w:cs="Arial"/>
          <w:sz w:val="20"/>
          <w:szCs w:val="20"/>
          <w:lang w:eastAsia="x-none"/>
        </w:rPr>
        <w:t xml:space="preserve"> </w:t>
      </w:r>
    </w:p>
    <w:permEnd w:id="2057528192"/>
    <w:p w14:paraId="50D47503" w14:textId="47119385" w:rsidR="00B223D7" w:rsidRPr="0078329A" w:rsidRDefault="00B223D7" w:rsidP="0072442F">
      <w:pPr>
        <w:pStyle w:val="Odstavecseseznamem"/>
        <w:numPr>
          <w:ilvl w:val="0"/>
          <w:numId w:val="14"/>
        </w:numPr>
        <w:spacing w:after="120" w:line="276" w:lineRule="auto"/>
        <w:jc w:val="both"/>
        <w:rPr>
          <w:rFonts w:ascii="Arial" w:hAnsi="Arial" w:cs="Arial"/>
          <w:sz w:val="20"/>
          <w:szCs w:val="20"/>
          <w:lang w:eastAsia="x-none"/>
        </w:rPr>
      </w:pPr>
      <w:r w:rsidRPr="0078329A">
        <w:rPr>
          <w:rFonts w:ascii="Arial" w:hAnsi="Arial" w:cs="Arial"/>
          <w:sz w:val="20"/>
          <w:szCs w:val="20"/>
          <w:lang w:eastAsia="x-none"/>
        </w:rPr>
        <w:t xml:space="preserve">Případně další údaje požadované </w:t>
      </w:r>
      <w:r w:rsidR="0078212B">
        <w:rPr>
          <w:rFonts w:ascii="Arial" w:hAnsi="Arial" w:cs="Arial"/>
          <w:sz w:val="20"/>
          <w:szCs w:val="20"/>
          <w:lang w:eastAsia="x-none"/>
        </w:rPr>
        <w:t>O</w:t>
      </w:r>
      <w:r w:rsidRPr="0078329A">
        <w:rPr>
          <w:rFonts w:ascii="Arial" w:hAnsi="Arial" w:cs="Arial"/>
          <w:sz w:val="20"/>
          <w:szCs w:val="20"/>
          <w:lang w:eastAsia="x-none"/>
        </w:rPr>
        <w:t>bjednatelem ve Výzvě k podání nabídek</w:t>
      </w:r>
    </w:p>
    <w:p w14:paraId="512CF7B3" w14:textId="77777777" w:rsidR="00F80984" w:rsidRPr="0078329A" w:rsidRDefault="00F80984" w:rsidP="00DF4F1C">
      <w:pPr>
        <w:pStyle w:val="02-ODST-2"/>
        <w:numPr>
          <w:ilvl w:val="0"/>
          <w:numId w:val="0"/>
        </w:numPr>
        <w:spacing w:before="120"/>
        <w:rPr>
          <w:rFonts w:ascii="Arial" w:hAnsi="Arial" w:cs="Arial"/>
          <w:sz w:val="20"/>
          <w:szCs w:val="20"/>
        </w:rPr>
      </w:pPr>
    </w:p>
    <w:p w14:paraId="512CF7B4" w14:textId="77777777" w:rsidR="00850722" w:rsidRDefault="00850722" w:rsidP="0072442F">
      <w:pPr>
        <w:pStyle w:val="Nadpis2"/>
        <w:keepNext w:val="0"/>
        <w:numPr>
          <w:ilvl w:val="2"/>
          <w:numId w:val="2"/>
        </w:numPr>
        <w:spacing w:before="120" w:after="240" w:line="276" w:lineRule="auto"/>
        <w:ind w:left="709" w:hanging="709"/>
        <w:jc w:val="both"/>
        <w:rPr>
          <w:rFonts w:cs="Arial"/>
          <w:b w:val="0"/>
          <w:i w:val="0"/>
          <w:sz w:val="20"/>
          <w:szCs w:val="20"/>
          <w:lang w:val="cs-CZ"/>
        </w:rPr>
      </w:pPr>
      <w:r w:rsidRPr="0078329A">
        <w:rPr>
          <w:rFonts w:cs="Arial"/>
          <w:b w:val="0"/>
          <w:i w:val="0"/>
          <w:sz w:val="20"/>
          <w:szCs w:val="20"/>
        </w:rPr>
        <w:t xml:space="preserve">V případě, že </w:t>
      </w:r>
      <w:r w:rsidR="006F497A" w:rsidRPr="0078329A">
        <w:rPr>
          <w:rFonts w:cs="Arial"/>
          <w:b w:val="0"/>
          <w:i w:val="0"/>
          <w:sz w:val="20"/>
          <w:szCs w:val="20"/>
          <w:lang w:val="cs-CZ"/>
        </w:rPr>
        <w:t>O</w:t>
      </w:r>
      <w:r w:rsidRPr="0078329A">
        <w:rPr>
          <w:rFonts w:cs="Arial"/>
          <w:b w:val="0"/>
          <w:i w:val="0"/>
          <w:sz w:val="20"/>
          <w:szCs w:val="20"/>
          <w:lang w:val="cs-CZ"/>
        </w:rPr>
        <w:t>bjednatel</w:t>
      </w:r>
      <w:r w:rsidRPr="0078329A">
        <w:rPr>
          <w:rFonts w:cs="Arial"/>
          <w:b w:val="0"/>
          <w:i w:val="0"/>
          <w:sz w:val="20"/>
          <w:szCs w:val="20"/>
        </w:rPr>
        <w:t xml:space="preserve"> ve lhůtě pro podání nabídek neobdrží</w:t>
      </w:r>
      <w:r w:rsidRPr="0078329A">
        <w:rPr>
          <w:rFonts w:cs="Arial"/>
          <w:b w:val="0"/>
          <w:i w:val="0"/>
          <w:sz w:val="20"/>
          <w:szCs w:val="20"/>
          <w:lang w:val="cs-CZ"/>
        </w:rPr>
        <w:t xml:space="preserve"> od</w:t>
      </w:r>
      <w:r w:rsidRPr="0078329A">
        <w:rPr>
          <w:rFonts w:cs="Arial"/>
          <w:b w:val="0"/>
          <w:i w:val="0"/>
          <w:sz w:val="20"/>
          <w:szCs w:val="20"/>
        </w:rPr>
        <w:t xml:space="preserve"> </w:t>
      </w:r>
      <w:r w:rsidR="006F497A" w:rsidRPr="0078329A">
        <w:rPr>
          <w:rFonts w:cs="Arial"/>
          <w:b w:val="0"/>
          <w:i w:val="0"/>
          <w:sz w:val="20"/>
          <w:szCs w:val="20"/>
          <w:lang w:val="cs-CZ"/>
        </w:rPr>
        <w:t>Z</w:t>
      </w:r>
      <w:r w:rsidR="001F6104" w:rsidRPr="0078329A">
        <w:rPr>
          <w:rFonts w:cs="Arial"/>
          <w:b w:val="0"/>
          <w:i w:val="0"/>
          <w:sz w:val="20"/>
          <w:szCs w:val="20"/>
          <w:lang w:val="cs-CZ"/>
        </w:rPr>
        <w:t xml:space="preserve">hotovitelů </w:t>
      </w:r>
      <w:r w:rsidRPr="0078329A">
        <w:rPr>
          <w:rFonts w:cs="Arial"/>
          <w:b w:val="0"/>
          <w:i w:val="0"/>
          <w:sz w:val="20"/>
          <w:szCs w:val="20"/>
        </w:rPr>
        <w:t xml:space="preserve"> žádnou nabídku na plnění dílčí zakázky,</w:t>
      </w:r>
      <w:r w:rsidR="00C718CD" w:rsidRPr="0078329A">
        <w:rPr>
          <w:rFonts w:cs="Arial"/>
          <w:b w:val="0"/>
          <w:i w:val="0"/>
          <w:sz w:val="20"/>
          <w:szCs w:val="20"/>
          <w:lang w:val="cs-CZ"/>
        </w:rPr>
        <w:t xml:space="preserve"> výběrové řízení zruší</w:t>
      </w:r>
      <w:r w:rsidR="007D4BC9" w:rsidRPr="0078329A">
        <w:rPr>
          <w:rFonts w:cs="Arial"/>
          <w:b w:val="0"/>
          <w:i w:val="0"/>
          <w:sz w:val="20"/>
          <w:szCs w:val="20"/>
          <w:lang w:val="cs-CZ"/>
        </w:rPr>
        <w:t>.</w:t>
      </w:r>
    </w:p>
    <w:p w14:paraId="65B6F7FD" w14:textId="199F3A9C" w:rsidR="00BB653B" w:rsidRPr="00BB653B" w:rsidRDefault="00BB653B" w:rsidP="00BB653B">
      <w:pPr>
        <w:pStyle w:val="Nadpis2"/>
        <w:keepNext w:val="0"/>
        <w:numPr>
          <w:ilvl w:val="2"/>
          <w:numId w:val="2"/>
        </w:numPr>
        <w:spacing w:before="120" w:after="240" w:line="276" w:lineRule="auto"/>
        <w:ind w:left="709" w:hanging="709"/>
        <w:jc w:val="both"/>
        <w:rPr>
          <w:rFonts w:cs="Arial"/>
          <w:b w:val="0"/>
          <w:i w:val="0"/>
          <w:sz w:val="20"/>
          <w:szCs w:val="20"/>
          <w:lang w:val="cs-CZ"/>
        </w:rPr>
      </w:pPr>
      <w:r w:rsidRPr="00902668">
        <w:rPr>
          <w:rFonts w:cs="Arial"/>
          <w:b w:val="0"/>
          <w:i w:val="0"/>
          <w:sz w:val="20"/>
          <w:szCs w:val="20"/>
          <w:lang w:val="cs-CZ"/>
        </w:rPr>
        <w:t xml:space="preserve">Objednatel je dále oprávněn zrušit výběrové </w:t>
      </w:r>
      <w:r w:rsidRPr="00BB653B">
        <w:rPr>
          <w:rFonts w:cs="Arial"/>
          <w:b w:val="0"/>
          <w:i w:val="0"/>
          <w:sz w:val="20"/>
          <w:szCs w:val="20"/>
          <w:lang w:val="cs-CZ"/>
        </w:rPr>
        <w:t>řízení</w:t>
      </w:r>
      <w:r w:rsidRPr="00902668">
        <w:rPr>
          <w:rFonts w:cs="Arial"/>
          <w:b w:val="0"/>
          <w:i w:val="0"/>
          <w:sz w:val="20"/>
          <w:szCs w:val="20"/>
          <w:lang w:val="cs-CZ"/>
        </w:rPr>
        <w:t xml:space="preserve"> v případech stanovených v</w:t>
      </w:r>
      <w:r w:rsidR="00185470">
        <w:rPr>
          <w:rFonts w:cs="Arial"/>
          <w:b w:val="0"/>
          <w:i w:val="0"/>
          <w:sz w:val="20"/>
          <w:szCs w:val="20"/>
          <w:lang w:val="cs-CZ"/>
        </w:rPr>
        <w:t> </w:t>
      </w:r>
      <w:r w:rsidRPr="00902668">
        <w:rPr>
          <w:rFonts w:cs="Arial"/>
          <w:b w:val="0"/>
          <w:i w:val="0"/>
          <w:sz w:val="20"/>
          <w:szCs w:val="20"/>
          <w:lang w:val="cs-CZ"/>
        </w:rPr>
        <w:t>ZZVZ</w:t>
      </w:r>
      <w:r w:rsidR="00185470">
        <w:rPr>
          <w:rFonts w:cs="Arial"/>
          <w:b w:val="0"/>
          <w:i w:val="0"/>
          <w:sz w:val="20"/>
          <w:szCs w:val="20"/>
          <w:lang w:val="cs-CZ"/>
        </w:rPr>
        <w:t xml:space="preserve"> a /nebo touto smlouvou dále</w:t>
      </w:r>
      <w:r w:rsidRPr="00902668">
        <w:rPr>
          <w:rFonts w:cs="Arial"/>
          <w:b w:val="0"/>
          <w:i w:val="0"/>
          <w:sz w:val="20"/>
          <w:szCs w:val="20"/>
          <w:lang w:val="cs-CZ"/>
        </w:rPr>
        <w:t xml:space="preserve">. </w:t>
      </w:r>
    </w:p>
    <w:p w14:paraId="512CF7B6" w14:textId="77777777" w:rsidR="00B812DC" w:rsidRPr="0078329A" w:rsidRDefault="00B812DC" w:rsidP="00B812DC">
      <w:pPr>
        <w:rPr>
          <w:rFonts w:ascii="Arial" w:hAnsi="Arial" w:cs="Arial"/>
          <w:sz w:val="20"/>
          <w:szCs w:val="20"/>
          <w:lang w:eastAsia="x-none"/>
        </w:rPr>
      </w:pPr>
    </w:p>
    <w:p w14:paraId="512CF7B7" w14:textId="77777777" w:rsidR="00F97D35" w:rsidRPr="0078329A" w:rsidRDefault="00F97D35" w:rsidP="0072442F">
      <w:pPr>
        <w:pStyle w:val="Nadpis2"/>
        <w:keepNext w:val="0"/>
        <w:numPr>
          <w:ilvl w:val="1"/>
          <w:numId w:val="2"/>
        </w:numPr>
        <w:spacing w:before="120" w:after="120" w:line="276" w:lineRule="auto"/>
        <w:ind w:left="567" w:hanging="567"/>
        <w:jc w:val="both"/>
        <w:rPr>
          <w:rFonts w:cs="Arial"/>
          <w:i w:val="0"/>
          <w:sz w:val="20"/>
          <w:szCs w:val="20"/>
        </w:rPr>
      </w:pPr>
      <w:r w:rsidRPr="0078329A">
        <w:rPr>
          <w:rFonts w:cs="Arial"/>
          <w:i w:val="0"/>
          <w:sz w:val="20"/>
          <w:szCs w:val="20"/>
        </w:rPr>
        <w:t>Omezení nabídek</w:t>
      </w:r>
    </w:p>
    <w:p w14:paraId="0E18BB27" w14:textId="46B43CF8" w:rsidR="00FF3654" w:rsidRPr="0078329A" w:rsidRDefault="00FF3654" w:rsidP="00473995">
      <w:pPr>
        <w:numPr>
          <w:ilvl w:val="2"/>
          <w:numId w:val="2"/>
        </w:numPr>
        <w:ind w:left="709" w:hanging="709"/>
        <w:jc w:val="both"/>
        <w:rPr>
          <w:rFonts w:ascii="Arial" w:hAnsi="Arial" w:cs="Arial"/>
          <w:bCs/>
          <w:iCs/>
          <w:sz w:val="20"/>
          <w:szCs w:val="20"/>
          <w:lang w:eastAsia="x-none"/>
        </w:rPr>
      </w:pPr>
      <w:permStart w:id="309351206" w:edGrp="everyone"/>
      <w:proofErr w:type="gramStart"/>
      <w:r w:rsidRPr="0078329A">
        <w:rPr>
          <w:rFonts w:ascii="Arial" w:hAnsi="Arial" w:cs="Arial"/>
          <w:bCs/>
          <w:iCs/>
          <w:sz w:val="20"/>
          <w:szCs w:val="20"/>
          <w:lang w:eastAsia="x-none"/>
        </w:rPr>
        <w:t>Zhotovitel  nemůže</w:t>
      </w:r>
      <w:proofErr w:type="gramEnd"/>
      <w:r w:rsidRPr="0078329A">
        <w:rPr>
          <w:rFonts w:ascii="Arial" w:hAnsi="Arial" w:cs="Arial"/>
          <w:bCs/>
          <w:iCs/>
          <w:sz w:val="20"/>
          <w:szCs w:val="20"/>
          <w:lang w:eastAsia="x-none"/>
        </w:rPr>
        <w:t xml:space="preserve"> být při zadávání dílčí zakázky na základě rámcové dohody  poddodavatelem jiného </w:t>
      </w:r>
      <w:r w:rsidR="00CF5BFD">
        <w:rPr>
          <w:rFonts w:ascii="Arial" w:hAnsi="Arial" w:cs="Arial"/>
          <w:bCs/>
          <w:iCs/>
          <w:sz w:val="20"/>
          <w:szCs w:val="20"/>
          <w:lang w:eastAsia="x-none"/>
        </w:rPr>
        <w:t>Z</w:t>
      </w:r>
      <w:r w:rsidRPr="0078329A">
        <w:rPr>
          <w:rFonts w:ascii="Arial" w:hAnsi="Arial" w:cs="Arial"/>
          <w:bCs/>
          <w:iCs/>
          <w:sz w:val="20"/>
          <w:szCs w:val="20"/>
          <w:lang w:eastAsia="x-none"/>
        </w:rPr>
        <w:t>hotovitele.</w:t>
      </w:r>
    </w:p>
    <w:permEnd w:id="309351206"/>
    <w:p w14:paraId="65D07B9E" w14:textId="09DED119" w:rsidR="00FF3654" w:rsidRPr="0078329A" w:rsidRDefault="00FF3654" w:rsidP="00473995">
      <w:pPr>
        <w:numPr>
          <w:ilvl w:val="2"/>
          <w:numId w:val="2"/>
        </w:numPr>
        <w:ind w:left="709" w:hanging="709"/>
        <w:jc w:val="both"/>
        <w:rPr>
          <w:rFonts w:ascii="Arial" w:hAnsi="Arial" w:cs="Arial"/>
          <w:sz w:val="20"/>
          <w:szCs w:val="20"/>
          <w:lang w:eastAsia="x-none"/>
        </w:rPr>
      </w:pPr>
      <w:r w:rsidRPr="0078329A">
        <w:rPr>
          <w:rFonts w:ascii="Arial" w:hAnsi="Arial" w:cs="Arial"/>
          <w:bCs/>
          <w:iCs/>
          <w:sz w:val="20"/>
          <w:szCs w:val="20"/>
          <w:lang w:eastAsia="x-none"/>
        </w:rPr>
        <w:t xml:space="preserve">Objednatel nebude hodnotit rovněž nabídku, která bude podána několika </w:t>
      </w:r>
      <w:r w:rsidR="001814CE">
        <w:rPr>
          <w:rFonts w:ascii="Arial" w:hAnsi="Arial" w:cs="Arial"/>
          <w:bCs/>
          <w:iCs/>
          <w:sz w:val="20"/>
          <w:szCs w:val="20"/>
          <w:lang w:eastAsia="x-none"/>
        </w:rPr>
        <w:t>Z</w:t>
      </w:r>
      <w:r w:rsidRPr="0078329A">
        <w:rPr>
          <w:rFonts w:ascii="Arial" w:hAnsi="Arial" w:cs="Arial"/>
          <w:bCs/>
          <w:iCs/>
          <w:sz w:val="20"/>
          <w:szCs w:val="20"/>
          <w:lang w:eastAsia="x-none"/>
        </w:rPr>
        <w:t>hotoviteli, se kterými je uzavřena</w:t>
      </w:r>
      <w:r w:rsidRPr="0078329A">
        <w:rPr>
          <w:rFonts w:ascii="Arial" w:hAnsi="Arial" w:cs="Arial"/>
          <w:sz w:val="20"/>
          <w:szCs w:val="20"/>
          <w:lang w:eastAsia="x-none"/>
        </w:rPr>
        <w:t xml:space="preserve"> tato rámcová dohoda, společně. </w:t>
      </w:r>
    </w:p>
    <w:p w14:paraId="0A233BF0" w14:textId="4201E697" w:rsidR="00FF3654" w:rsidRPr="0078329A" w:rsidRDefault="00FF3654" w:rsidP="007E5579">
      <w:pPr>
        <w:pStyle w:val="Nadpis2"/>
        <w:keepNext w:val="0"/>
        <w:numPr>
          <w:ilvl w:val="2"/>
          <w:numId w:val="2"/>
        </w:numPr>
        <w:spacing w:before="120" w:after="240" w:line="276" w:lineRule="auto"/>
        <w:ind w:left="709" w:hanging="709"/>
        <w:jc w:val="both"/>
        <w:rPr>
          <w:rFonts w:cs="Arial"/>
          <w:b w:val="0"/>
          <w:i w:val="0"/>
          <w:sz w:val="20"/>
          <w:szCs w:val="20"/>
        </w:rPr>
      </w:pPr>
      <w:r w:rsidRPr="0078329A">
        <w:rPr>
          <w:rFonts w:cs="Arial"/>
          <w:b w:val="0"/>
          <w:i w:val="0"/>
          <w:sz w:val="20"/>
          <w:szCs w:val="20"/>
        </w:rPr>
        <w:t xml:space="preserve">Změna poddodavatelů v průběhu plnění dílčích zakázek musí být písemně odsouhlasena </w:t>
      </w:r>
      <w:r w:rsidRPr="0078329A">
        <w:rPr>
          <w:rFonts w:cs="Arial"/>
          <w:b w:val="0"/>
          <w:i w:val="0"/>
          <w:sz w:val="20"/>
          <w:szCs w:val="20"/>
          <w:lang w:val="cs-CZ"/>
        </w:rPr>
        <w:t>O</w:t>
      </w:r>
      <w:r w:rsidR="0078212B" w:rsidRPr="0078329A">
        <w:rPr>
          <w:rFonts w:cs="Arial"/>
          <w:b w:val="0"/>
          <w:i w:val="0"/>
          <w:sz w:val="20"/>
          <w:szCs w:val="20"/>
        </w:rPr>
        <w:t>bjednatelem</w:t>
      </w:r>
      <w:r w:rsidRPr="0078329A">
        <w:rPr>
          <w:rFonts w:cs="Arial"/>
          <w:b w:val="0"/>
          <w:i w:val="0"/>
          <w:sz w:val="20"/>
          <w:szCs w:val="20"/>
        </w:rPr>
        <w:t>.</w:t>
      </w:r>
    </w:p>
    <w:p w14:paraId="7201A179" w14:textId="77777777" w:rsidR="00113453" w:rsidRPr="0078329A" w:rsidRDefault="00113453" w:rsidP="000F23DA">
      <w:pPr>
        <w:rPr>
          <w:rFonts w:ascii="Arial" w:hAnsi="Arial" w:cs="Arial"/>
          <w:b/>
          <w:i/>
          <w:sz w:val="20"/>
          <w:szCs w:val="20"/>
        </w:rPr>
      </w:pPr>
    </w:p>
    <w:p w14:paraId="512CF7BB" w14:textId="77777777" w:rsidR="00F97D35" w:rsidRPr="0078329A" w:rsidRDefault="00F97D35" w:rsidP="0072442F">
      <w:pPr>
        <w:pStyle w:val="Nadpis2"/>
        <w:keepNext w:val="0"/>
        <w:numPr>
          <w:ilvl w:val="1"/>
          <w:numId w:val="2"/>
        </w:numPr>
        <w:spacing w:before="120" w:after="120" w:line="276" w:lineRule="auto"/>
        <w:ind w:left="567" w:hanging="567"/>
        <w:jc w:val="both"/>
        <w:rPr>
          <w:rFonts w:cs="Arial"/>
          <w:i w:val="0"/>
          <w:sz w:val="20"/>
          <w:szCs w:val="20"/>
        </w:rPr>
      </w:pPr>
      <w:r w:rsidRPr="0078329A">
        <w:rPr>
          <w:rFonts w:cs="Arial"/>
          <w:i w:val="0"/>
          <w:sz w:val="20"/>
          <w:szCs w:val="20"/>
        </w:rPr>
        <w:t xml:space="preserve">Doručení </w:t>
      </w:r>
      <w:r w:rsidR="00EF403C" w:rsidRPr="0078329A">
        <w:rPr>
          <w:rFonts w:cs="Arial"/>
          <w:i w:val="0"/>
          <w:sz w:val="20"/>
          <w:szCs w:val="20"/>
          <w:lang w:val="cs-CZ"/>
        </w:rPr>
        <w:t xml:space="preserve">a otevírání </w:t>
      </w:r>
      <w:r w:rsidRPr="0078329A">
        <w:rPr>
          <w:rFonts w:cs="Arial"/>
          <w:i w:val="0"/>
          <w:sz w:val="20"/>
          <w:szCs w:val="20"/>
        </w:rPr>
        <w:t>nabídek</w:t>
      </w:r>
    </w:p>
    <w:p w14:paraId="05DCC850" w14:textId="36BF6ECF" w:rsidR="006627FC" w:rsidRPr="0078329A" w:rsidRDefault="006627FC" w:rsidP="0072442F">
      <w:pPr>
        <w:pStyle w:val="Nadpis2"/>
        <w:keepNext w:val="0"/>
        <w:numPr>
          <w:ilvl w:val="2"/>
          <w:numId w:val="2"/>
        </w:numPr>
        <w:spacing w:before="120" w:after="240" w:line="276" w:lineRule="auto"/>
        <w:ind w:left="709" w:hanging="709"/>
        <w:jc w:val="both"/>
        <w:rPr>
          <w:rFonts w:cs="Arial"/>
          <w:b w:val="0"/>
          <w:i w:val="0"/>
          <w:sz w:val="20"/>
          <w:szCs w:val="20"/>
        </w:rPr>
      </w:pPr>
      <w:r w:rsidRPr="0078329A">
        <w:rPr>
          <w:rFonts w:cs="Arial"/>
          <w:b w:val="0"/>
          <w:i w:val="0"/>
          <w:sz w:val="20"/>
          <w:szCs w:val="20"/>
        </w:rPr>
        <w:t>Nabídky Zhotovitel</w:t>
      </w:r>
      <w:r w:rsidR="00C8663F" w:rsidRPr="0078329A">
        <w:rPr>
          <w:rFonts w:cs="Arial"/>
          <w:b w:val="0"/>
          <w:i w:val="0"/>
          <w:sz w:val="20"/>
          <w:szCs w:val="20"/>
          <w:lang w:val="cs-CZ"/>
        </w:rPr>
        <w:t>ů</w:t>
      </w:r>
      <w:r w:rsidRPr="0078329A">
        <w:rPr>
          <w:rFonts w:cs="Arial"/>
          <w:b w:val="0"/>
          <w:i w:val="0"/>
          <w:sz w:val="20"/>
          <w:szCs w:val="20"/>
        </w:rPr>
        <w:t xml:space="preserve"> (dále jen „Nabídky“) na plnění dílčí zakázky budou podány  v elektronické podobě prostřednictvím elektronických nástrojů obdobně dle ust. § 28 odst. 1 písm. i)  ZZVZ.  Objednatel otevře a posoudí zaslané Nabídky Zhotovitelů  z hlediska souladu s touto rámcovou dohodou a příslušnou Výzvou k podání nabídek. Objednatel je oprávněn provést posouzení pouze Nabídky vybraného </w:t>
      </w:r>
      <w:r w:rsidR="00146F9C">
        <w:rPr>
          <w:rFonts w:cs="Arial"/>
          <w:b w:val="0"/>
          <w:i w:val="0"/>
          <w:sz w:val="20"/>
          <w:szCs w:val="20"/>
        </w:rPr>
        <w:t xml:space="preserve">Zhotovitele </w:t>
      </w:r>
      <w:r w:rsidRPr="0078329A">
        <w:rPr>
          <w:rFonts w:cs="Arial"/>
          <w:b w:val="0"/>
          <w:i w:val="0"/>
          <w:sz w:val="20"/>
          <w:szCs w:val="20"/>
        </w:rPr>
        <w:t>(Zhotovitele, který podal nejvhodnější nabídku).</w:t>
      </w:r>
    </w:p>
    <w:p w14:paraId="44CE36C7" w14:textId="77777777" w:rsidR="00B54FA4" w:rsidRPr="0078329A" w:rsidRDefault="00B54FA4" w:rsidP="000F23DA">
      <w:pPr>
        <w:rPr>
          <w:rFonts w:ascii="Arial" w:hAnsi="Arial" w:cs="Arial"/>
          <w:b/>
          <w:i/>
          <w:sz w:val="20"/>
          <w:szCs w:val="20"/>
          <w:lang w:val="x-none"/>
        </w:rPr>
      </w:pPr>
    </w:p>
    <w:p w14:paraId="512CF7BD" w14:textId="77777777" w:rsidR="00F97D35" w:rsidRPr="0078329A" w:rsidRDefault="00F97D35" w:rsidP="0072442F">
      <w:pPr>
        <w:pStyle w:val="Nadpis2"/>
        <w:keepNext w:val="0"/>
        <w:numPr>
          <w:ilvl w:val="1"/>
          <w:numId w:val="2"/>
        </w:numPr>
        <w:spacing w:before="120" w:after="120" w:line="276" w:lineRule="auto"/>
        <w:ind w:left="567" w:hanging="567"/>
        <w:jc w:val="both"/>
        <w:rPr>
          <w:rFonts w:cs="Arial"/>
          <w:i w:val="0"/>
          <w:sz w:val="20"/>
          <w:szCs w:val="20"/>
        </w:rPr>
      </w:pPr>
      <w:r w:rsidRPr="0078329A">
        <w:rPr>
          <w:rFonts w:cs="Arial"/>
          <w:i w:val="0"/>
          <w:sz w:val="20"/>
          <w:szCs w:val="20"/>
        </w:rPr>
        <w:t>Hodnocení nabídek</w:t>
      </w:r>
      <w:r w:rsidR="00EF403C" w:rsidRPr="0078329A">
        <w:rPr>
          <w:rFonts w:cs="Arial"/>
          <w:i w:val="0"/>
          <w:sz w:val="20"/>
          <w:szCs w:val="20"/>
          <w:lang w:val="cs-CZ"/>
        </w:rPr>
        <w:t xml:space="preserve"> a výběr </w:t>
      </w:r>
      <w:r w:rsidR="00D42E42" w:rsidRPr="0078329A">
        <w:rPr>
          <w:rFonts w:cs="Arial"/>
          <w:i w:val="0"/>
          <w:sz w:val="20"/>
          <w:szCs w:val="20"/>
          <w:lang w:val="cs-CZ"/>
        </w:rPr>
        <w:t>Z</w:t>
      </w:r>
      <w:r w:rsidR="002A1221" w:rsidRPr="0078329A">
        <w:rPr>
          <w:rFonts w:cs="Arial"/>
          <w:i w:val="0"/>
          <w:sz w:val="20"/>
          <w:szCs w:val="20"/>
          <w:lang w:val="cs-CZ"/>
        </w:rPr>
        <w:t>hotovitele</w:t>
      </w:r>
    </w:p>
    <w:p w14:paraId="5708775B" w14:textId="77777777" w:rsidR="00271A7B" w:rsidRPr="0078329A" w:rsidRDefault="00271A7B" w:rsidP="0072442F">
      <w:pPr>
        <w:pStyle w:val="Nadpis2"/>
        <w:keepNext w:val="0"/>
        <w:numPr>
          <w:ilvl w:val="2"/>
          <w:numId w:val="2"/>
        </w:numPr>
        <w:spacing w:before="120" w:after="240" w:line="276" w:lineRule="auto"/>
        <w:ind w:left="709" w:hanging="709"/>
        <w:jc w:val="both"/>
        <w:rPr>
          <w:rFonts w:cs="Arial"/>
          <w:b w:val="0"/>
          <w:i w:val="0"/>
          <w:sz w:val="20"/>
          <w:szCs w:val="20"/>
          <w:lang w:val="cs-CZ"/>
        </w:rPr>
      </w:pPr>
      <w:r w:rsidRPr="0078329A">
        <w:rPr>
          <w:rFonts w:cs="Arial"/>
          <w:b w:val="0"/>
          <w:i w:val="0"/>
          <w:sz w:val="20"/>
          <w:szCs w:val="20"/>
        </w:rPr>
        <w:t xml:space="preserve">Objednatel vyhodnotí nabídky dle základního hodnotícího kritéria ekonomické výhodnosti nabídky, přičemž dílčí hodnotící kritéria budou určena ve Výzvě </w:t>
      </w:r>
      <w:r w:rsidRPr="0078329A">
        <w:rPr>
          <w:rFonts w:cs="Arial"/>
          <w:b w:val="0"/>
          <w:i w:val="0"/>
          <w:sz w:val="20"/>
          <w:szCs w:val="20"/>
          <w:lang w:val="cs-CZ"/>
        </w:rPr>
        <w:t>k</w:t>
      </w:r>
      <w:r w:rsidRPr="0078329A">
        <w:rPr>
          <w:rFonts w:cs="Arial"/>
          <w:b w:val="0"/>
          <w:i w:val="0"/>
          <w:sz w:val="20"/>
          <w:szCs w:val="20"/>
        </w:rPr>
        <w:t xml:space="preserve"> podání nabídek. Dílčí hodnotící kritéria pro výběr nejlepší nabídky budou stanovena v jednotlivých písemných Výzvách </w:t>
      </w:r>
      <w:r w:rsidRPr="0078329A">
        <w:rPr>
          <w:rFonts w:cs="Arial"/>
          <w:b w:val="0"/>
          <w:i w:val="0"/>
          <w:sz w:val="20"/>
          <w:szCs w:val="20"/>
          <w:lang w:val="cs-CZ"/>
        </w:rPr>
        <w:t>k</w:t>
      </w:r>
      <w:r w:rsidRPr="0078329A">
        <w:rPr>
          <w:rFonts w:cs="Arial"/>
          <w:b w:val="0"/>
          <w:i w:val="0"/>
          <w:sz w:val="20"/>
          <w:szCs w:val="20"/>
        </w:rPr>
        <w:t xml:space="preserve"> podání nabídek pro konkrétní dílčí zakázku, z kritérií</w:t>
      </w:r>
      <w:r w:rsidRPr="0078329A">
        <w:rPr>
          <w:rFonts w:cs="Arial"/>
          <w:b w:val="0"/>
          <w:i w:val="0"/>
          <w:sz w:val="20"/>
          <w:szCs w:val="20"/>
          <w:lang w:val="cs-CZ"/>
        </w:rPr>
        <w:t xml:space="preserve"> uvedených v pododstavci</w:t>
      </w:r>
      <w:permStart w:id="385944106" w:edGrp="everyone"/>
      <w:r w:rsidRPr="0078329A">
        <w:rPr>
          <w:rFonts w:cs="Arial"/>
          <w:b w:val="0"/>
          <w:i w:val="0"/>
          <w:sz w:val="20"/>
          <w:szCs w:val="20"/>
          <w:lang w:val="cs-CZ"/>
        </w:rPr>
        <w:t xml:space="preserve"> 4.5.4.</w:t>
      </w:r>
      <w:permEnd w:id="385944106"/>
    </w:p>
    <w:p w14:paraId="7AD7B9EB" w14:textId="33472F32" w:rsidR="00271A7B" w:rsidRPr="0078329A" w:rsidRDefault="00271A7B" w:rsidP="0072442F">
      <w:pPr>
        <w:pStyle w:val="Nadpis2"/>
        <w:keepNext w:val="0"/>
        <w:numPr>
          <w:ilvl w:val="2"/>
          <w:numId w:val="2"/>
        </w:numPr>
        <w:spacing w:before="120" w:after="240" w:line="276" w:lineRule="auto"/>
        <w:ind w:left="709" w:hanging="709"/>
        <w:jc w:val="both"/>
        <w:rPr>
          <w:rFonts w:cs="Arial"/>
          <w:b w:val="0"/>
          <w:i w:val="0"/>
          <w:sz w:val="20"/>
          <w:szCs w:val="20"/>
          <w:lang w:val="cs-CZ"/>
        </w:rPr>
      </w:pPr>
      <w:r w:rsidRPr="0078329A">
        <w:rPr>
          <w:rFonts w:cs="Arial"/>
          <w:b w:val="0"/>
          <w:i w:val="0"/>
          <w:sz w:val="20"/>
          <w:szCs w:val="20"/>
          <w:lang w:val="cs-CZ"/>
        </w:rPr>
        <w:t xml:space="preserve">Objednatel </w:t>
      </w:r>
      <w:r w:rsidRPr="0078329A">
        <w:rPr>
          <w:rFonts w:cs="Arial"/>
          <w:b w:val="0"/>
          <w:i w:val="0"/>
          <w:sz w:val="20"/>
          <w:szCs w:val="20"/>
        </w:rPr>
        <w:t xml:space="preserve">je oprávněn v rámci dílčí zakázky zúžit okruh dílčích </w:t>
      </w:r>
      <w:r w:rsidRPr="0078329A">
        <w:rPr>
          <w:rFonts w:cs="Arial"/>
          <w:b w:val="0"/>
          <w:i w:val="0"/>
          <w:sz w:val="20"/>
          <w:szCs w:val="20"/>
          <w:lang w:val="cs-CZ"/>
        </w:rPr>
        <w:t xml:space="preserve">hodnotící </w:t>
      </w:r>
      <w:r w:rsidRPr="0078329A">
        <w:rPr>
          <w:rFonts w:cs="Arial"/>
          <w:b w:val="0"/>
          <w:i w:val="0"/>
          <w:sz w:val="20"/>
          <w:szCs w:val="20"/>
        </w:rPr>
        <w:t xml:space="preserve">kritérií, tj. některá dílčí </w:t>
      </w:r>
      <w:r w:rsidRPr="0078329A">
        <w:rPr>
          <w:rFonts w:cs="Arial"/>
          <w:b w:val="0"/>
          <w:i w:val="0"/>
          <w:sz w:val="20"/>
          <w:szCs w:val="20"/>
          <w:lang w:val="cs-CZ"/>
        </w:rPr>
        <w:t xml:space="preserve">hodnotící </w:t>
      </w:r>
      <w:r w:rsidRPr="0078329A">
        <w:rPr>
          <w:rFonts w:cs="Arial"/>
          <w:b w:val="0"/>
          <w:i w:val="0"/>
          <w:sz w:val="20"/>
          <w:szCs w:val="20"/>
        </w:rPr>
        <w:t>kritéria v dílčí zakázce neuplatnit.</w:t>
      </w:r>
    </w:p>
    <w:p w14:paraId="410460BC" w14:textId="0FA00A20" w:rsidR="00271A7B" w:rsidRPr="0078329A" w:rsidRDefault="00271A7B" w:rsidP="0072442F">
      <w:pPr>
        <w:pStyle w:val="Nadpis2"/>
        <w:keepNext w:val="0"/>
        <w:numPr>
          <w:ilvl w:val="2"/>
          <w:numId w:val="2"/>
        </w:numPr>
        <w:spacing w:before="120" w:after="240" w:line="276" w:lineRule="auto"/>
        <w:ind w:left="709" w:hanging="709"/>
        <w:jc w:val="both"/>
        <w:rPr>
          <w:rFonts w:cs="Arial"/>
          <w:b w:val="0"/>
          <w:i w:val="0"/>
          <w:sz w:val="20"/>
          <w:szCs w:val="20"/>
          <w:lang w:val="cs-CZ"/>
        </w:rPr>
      </w:pPr>
      <w:r w:rsidRPr="0078329A">
        <w:rPr>
          <w:rFonts w:cs="Arial"/>
          <w:b w:val="0"/>
          <w:i w:val="0"/>
          <w:sz w:val="20"/>
          <w:szCs w:val="20"/>
          <w:lang w:val="cs-CZ"/>
        </w:rPr>
        <w:t xml:space="preserve">Váhu dílčích hodnotících kritérií uvede </w:t>
      </w:r>
      <w:r w:rsidR="00694B8B">
        <w:rPr>
          <w:rFonts w:cs="Arial"/>
          <w:b w:val="0"/>
          <w:i w:val="0"/>
          <w:sz w:val="20"/>
          <w:szCs w:val="20"/>
          <w:lang w:val="cs-CZ"/>
        </w:rPr>
        <w:t>O</w:t>
      </w:r>
      <w:r w:rsidRPr="0078329A">
        <w:rPr>
          <w:rFonts w:cs="Arial"/>
          <w:b w:val="0"/>
          <w:i w:val="0"/>
          <w:sz w:val="20"/>
          <w:szCs w:val="20"/>
          <w:lang w:val="cs-CZ"/>
        </w:rPr>
        <w:t xml:space="preserve">bjednatel do konkrétní </w:t>
      </w:r>
      <w:r w:rsidR="006F0628">
        <w:rPr>
          <w:rFonts w:cs="Arial"/>
          <w:b w:val="0"/>
          <w:i w:val="0"/>
          <w:sz w:val="20"/>
          <w:szCs w:val="20"/>
          <w:lang w:val="cs-CZ"/>
        </w:rPr>
        <w:t>V</w:t>
      </w:r>
      <w:r w:rsidRPr="0078329A">
        <w:rPr>
          <w:rFonts w:cs="Arial"/>
          <w:b w:val="0"/>
          <w:i w:val="0"/>
          <w:sz w:val="20"/>
          <w:szCs w:val="20"/>
          <w:lang w:val="cs-CZ"/>
        </w:rPr>
        <w:t xml:space="preserve">ýzvy k podání nabídek </w:t>
      </w:r>
      <w:r w:rsidRPr="0078329A">
        <w:rPr>
          <w:rFonts w:cs="Arial"/>
          <w:b w:val="0"/>
          <w:i w:val="0"/>
          <w:sz w:val="20"/>
          <w:szCs w:val="20"/>
        </w:rPr>
        <w:t>pro konkrétní dílčí zakázku</w:t>
      </w:r>
      <w:r w:rsidRPr="0078329A">
        <w:rPr>
          <w:rFonts w:cs="Arial"/>
          <w:b w:val="0"/>
          <w:i w:val="0"/>
          <w:sz w:val="20"/>
          <w:szCs w:val="20"/>
          <w:lang w:val="cs-CZ"/>
        </w:rPr>
        <w:t>.</w:t>
      </w:r>
    </w:p>
    <w:p w14:paraId="5FFFE995" w14:textId="55B39295" w:rsidR="00271A7B" w:rsidRPr="0078329A" w:rsidRDefault="00271A7B" w:rsidP="0072442F">
      <w:pPr>
        <w:pStyle w:val="Nadpis2"/>
        <w:keepNext w:val="0"/>
        <w:numPr>
          <w:ilvl w:val="2"/>
          <w:numId w:val="2"/>
        </w:numPr>
        <w:spacing w:before="120" w:after="240" w:line="276" w:lineRule="auto"/>
        <w:ind w:left="709" w:hanging="709"/>
        <w:jc w:val="both"/>
        <w:rPr>
          <w:rFonts w:cs="Arial"/>
          <w:b w:val="0"/>
          <w:i w:val="0"/>
          <w:sz w:val="20"/>
          <w:szCs w:val="20"/>
          <w:lang w:val="cs-CZ"/>
        </w:rPr>
      </w:pPr>
      <w:r w:rsidRPr="0078329A">
        <w:rPr>
          <w:rFonts w:cs="Arial"/>
          <w:b w:val="0"/>
          <w:i w:val="0"/>
          <w:sz w:val="20"/>
          <w:szCs w:val="20"/>
          <w:lang w:val="cs-CZ"/>
        </w:rPr>
        <w:t>Objednatel provede hodnocení</w:t>
      </w:r>
      <w:r w:rsidR="00BB653B">
        <w:rPr>
          <w:rFonts w:cs="Arial"/>
          <w:b w:val="0"/>
          <w:i w:val="0"/>
          <w:sz w:val="20"/>
          <w:szCs w:val="20"/>
          <w:lang w:val="cs-CZ"/>
        </w:rPr>
        <w:t xml:space="preserve"> předložených Nabídek</w:t>
      </w:r>
      <w:r w:rsidRPr="0078329A">
        <w:rPr>
          <w:rFonts w:cs="Arial"/>
          <w:b w:val="0"/>
          <w:i w:val="0"/>
          <w:sz w:val="20"/>
          <w:szCs w:val="20"/>
          <w:lang w:val="cs-CZ"/>
        </w:rPr>
        <w:t xml:space="preserve"> na základě hodnotícího kritéria a stanoví pořadí Nabídek. O výběru Zhotovitele odešle Objednatel oznámení všem Zhotovitelům do 5 (pěti) pracovních dnů po učiněném rozhodnutí. </w:t>
      </w:r>
      <w:r w:rsidRPr="0078329A">
        <w:rPr>
          <w:rFonts w:cs="Arial"/>
          <w:b w:val="0"/>
          <w:i w:val="0"/>
          <w:sz w:val="20"/>
          <w:szCs w:val="20"/>
        </w:rPr>
        <w:t xml:space="preserve">Oznámení o výběru </w:t>
      </w:r>
      <w:r w:rsidRPr="0078329A">
        <w:rPr>
          <w:rFonts w:cs="Arial"/>
          <w:b w:val="0"/>
          <w:i w:val="0"/>
          <w:sz w:val="20"/>
          <w:szCs w:val="20"/>
          <w:lang w:val="cs-CZ"/>
        </w:rPr>
        <w:t xml:space="preserve">Zhotovitele </w:t>
      </w:r>
      <w:r w:rsidRPr="0078329A">
        <w:rPr>
          <w:rFonts w:cs="Arial"/>
          <w:b w:val="0"/>
          <w:i w:val="0"/>
          <w:sz w:val="20"/>
          <w:szCs w:val="20"/>
        </w:rPr>
        <w:t xml:space="preserve"> se odesílá elektronicky</w:t>
      </w:r>
      <w:r w:rsidRPr="0078329A">
        <w:rPr>
          <w:rFonts w:cs="Arial"/>
          <w:b w:val="0"/>
          <w:i w:val="0"/>
          <w:sz w:val="20"/>
          <w:szCs w:val="20"/>
          <w:lang w:val="cs-CZ"/>
        </w:rPr>
        <w:t>, v případě dílčích zakázek překračující</w:t>
      </w:r>
      <w:r w:rsidR="008B7FAC" w:rsidRPr="0078329A">
        <w:rPr>
          <w:rFonts w:cs="Arial"/>
          <w:b w:val="0"/>
          <w:i w:val="0"/>
          <w:sz w:val="20"/>
          <w:szCs w:val="20"/>
          <w:lang w:val="cs-CZ"/>
        </w:rPr>
        <w:t>ch</w:t>
      </w:r>
      <w:r w:rsidRPr="0078329A">
        <w:rPr>
          <w:rFonts w:cs="Arial"/>
          <w:b w:val="0"/>
          <w:i w:val="0"/>
          <w:sz w:val="20"/>
          <w:szCs w:val="20"/>
          <w:lang w:val="cs-CZ"/>
        </w:rPr>
        <w:t xml:space="preserve"> hodnotu uvedenou v § 27 písm. </w:t>
      </w:r>
      <w:permStart w:id="643897946" w:edGrp="everyone"/>
      <w:r w:rsidRPr="0078329A">
        <w:rPr>
          <w:rFonts w:cs="Arial"/>
          <w:b w:val="0"/>
          <w:i w:val="0"/>
          <w:sz w:val="20"/>
          <w:szCs w:val="20"/>
          <w:lang w:val="cs-CZ"/>
        </w:rPr>
        <w:t>b)</w:t>
      </w:r>
      <w:permEnd w:id="643897946"/>
      <w:r w:rsidRPr="0078329A">
        <w:rPr>
          <w:rFonts w:cs="Arial"/>
          <w:b w:val="0"/>
          <w:i w:val="0"/>
          <w:sz w:val="20"/>
          <w:szCs w:val="20"/>
          <w:lang w:val="cs-CZ"/>
        </w:rPr>
        <w:t xml:space="preserve"> ZZVZ</w:t>
      </w:r>
      <w:r w:rsidRPr="0078329A">
        <w:rPr>
          <w:rFonts w:cs="Arial"/>
          <w:b w:val="0"/>
          <w:i w:val="0"/>
          <w:sz w:val="20"/>
          <w:szCs w:val="20"/>
        </w:rPr>
        <w:t xml:space="preserve"> </w:t>
      </w:r>
      <w:r w:rsidRPr="0078329A">
        <w:rPr>
          <w:rFonts w:cs="Arial"/>
          <w:b w:val="0"/>
          <w:i w:val="0"/>
          <w:sz w:val="20"/>
          <w:szCs w:val="20"/>
          <w:lang w:val="cs-CZ"/>
        </w:rPr>
        <w:t>prostřednictvím profilu Objednatele E-ZAK.</w:t>
      </w:r>
    </w:p>
    <w:p w14:paraId="77B0D86F" w14:textId="77777777" w:rsidR="00271A7B" w:rsidRPr="0078329A" w:rsidRDefault="00271A7B" w:rsidP="0072442F">
      <w:pPr>
        <w:pStyle w:val="Nadpis2"/>
        <w:keepNext w:val="0"/>
        <w:numPr>
          <w:ilvl w:val="2"/>
          <w:numId w:val="2"/>
        </w:numPr>
        <w:spacing w:before="120" w:after="240" w:line="276" w:lineRule="auto"/>
        <w:ind w:left="709" w:hanging="709"/>
        <w:jc w:val="both"/>
        <w:rPr>
          <w:rFonts w:cs="Arial"/>
          <w:b w:val="0"/>
          <w:i w:val="0"/>
          <w:sz w:val="20"/>
          <w:szCs w:val="20"/>
          <w:lang w:val="cs-CZ"/>
        </w:rPr>
      </w:pPr>
      <w:r w:rsidRPr="0078329A">
        <w:rPr>
          <w:rFonts w:cs="Arial"/>
          <w:b w:val="0"/>
          <w:i w:val="0"/>
          <w:sz w:val="20"/>
          <w:szCs w:val="20"/>
        </w:rPr>
        <w:t xml:space="preserve">Nabídka podaná na jiné než ve </w:t>
      </w:r>
      <w:r w:rsidRPr="0078329A">
        <w:rPr>
          <w:rFonts w:cs="Arial"/>
          <w:b w:val="0"/>
          <w:i w:val="0"/>
          <w:sz w:val="20"/>
          <w:szCs w:val="20"/>
          <w:lang w:val="cs-CZ"/>
        </w:rPr>
        <w:t>V</w:t>
      </w:r>
      <w:r w:rsidRPr="0078329A">
        <w:rPr>
          <w:rFonts w:cs="Arial"/>
          <w:b w:val="0"/>
          <w:i w:val="0"/>
          <w:sz w:val="20"/>
          <w:szCs w:val="20"/>
        </w:rPr>
        <w:t>ýzvě</w:t>
      </w:r>
      <w:r w:rsidRPr="0078329A">
        <w:rPr>
          <w:rFonts w:cs="Arial"/>
          <w:b w:val="0"/>
          <w:i w:val="0"/>
          <w:sz w:val="20"/>
          <w:szCs w:val="20"/>
          <w:lang w:val="cs-CZ"/>
        </w:rPr>
        <w:t xml:space="preserve"> k podání nabídek</w:t>
      </w:r>
      <w:r w:rsidRPr="0078329A">
        <w:rPr>
          <w:rFonts w:cs="Arial"/>
          <w:b w:val="0"/>
          <w:i w:val="0"/>
          <w:sz w:val="20"/>
          <w:szCs w:val="20"/>
        </w:rPr>
        <w:t xml:space="preserve"> požadované plnění nebo </w:t>
      </w:r>
      <w:r w:rsidRPr="0078329A">
        <w:rPr>
          <w:rFonts w:cs="Arial"/>
          <w:b w:val="0"/>
          <w:i w:val="0"/>
          <w:sz w:val="20"/>
          <w:szCs w:val="20"/>
          <w:lang w:val="cs-CZ"/>
        </w:rPr>
        <w:t>N</w:t>
      </w:r>
      <w:r w:rsidRPr="0078329A">
        <w:rPr>
          <w:rFonts w:cs="Arial"/>
          <w:b w:val="0"/>
          <w:i w:val="0"/>
          <w:sz w:val="20"/>
          <w:szCs w:val="20"/>
        </w:rPr>
        <w:t xml:space="preserve">abídka, která neobsahuje  podmínky požadované </w:t>
      </w:r>
      <w:r w:rsidRPr="0078329A">
        <w:rPr>
          <w:rFonts w:cs="Arial"/>
          <w:b w:val="0"/>
          <w:i w:val="0"/>
          <w:sz w:val="20"/>
          <w:szCs w:val="20"/>
          <w:lang w:val="cs-CZ"/>
        </w:rPr>
        <w:t>O</w:t>
      </w:r>
      <w:r w:rsidRPr="0078329A">
        <w:rPr>
          <w:rFonts w:cs="Arial"/>
          <w:b w:val="0"/>
          <w:i w:val="0"/>
          <w:sz w:val="20"/>
          <w:szCs w:val="20"/>
        </w:rPr>
        <w:t xml:space="preserve">bjednatelem, bude vyřazena a </w:t>
      </w:r>
      <w:r w:rsidRPr="0078329A">
        <w:rPr>
          <w:rFonts w:cs="Arial"/>
          <w:b w:val="0"/>
          <w:i w:val="0"/>
          <w:sz w:val="20"/>
          <w:szCs w:val="20"/>
          <w:lang w:val="cs-CZ"/>
        </w:rPr>
        <w:t xml:space="preserve">Zhotovitel </w:t>
      </w:r>
      <w:r w:rsidRPr="0078329A">
        <w:rPr>
          <w:rFonts w:cs="Arial"/>
          <w:b w:val="0"/>
          <w:i w:val="0"/>
          <w:sz w:val="20"/>
          <w:szCs w:val="20"/>
        </w:rPr>
        <w:t xml:space="preserve"> bude vyloučen ve vztahu k danému dílčímu výběrovému řízení, resp. </w:t>
      </w:r>
      <w:r w:rsidRPr="0078329A">
        <w:rPr>
          <w:rFonts w:cs="Arial"/>
          <w:b w:val="0"/>
          <w:i w:val="0"/>
          <w:sz w:val="20"/>
          <w:szCs w:val="20"/>
          <w:lang w:val="cs-CZ"/>
        </w:rPr>
        <w:t xml:space="preserve">k dílčí </w:t>
      </w:r>
      <w:r w:rsidRPr="0078329A">
        <w:rPr>
          <w:rFonts w:cs="Arial"/>
          <w:b w:val="0"/>
          <w:i w:val="0"/>
          <w:sz w:val="20"/>
          <w:szCs w:val="20"/>
        </w:rPr>
        <w:t>zakáz</w:t>
      </w:r>
      <w:r w:rsidRPr="0078329A">
        <w:rPr>
          <w:rFonts w:cs="Arial"/>
          <w:b w:val="0"/>
          <w:i w:val="0"/>
          <w:sz w:val="20"/>
          <w:szCs w:val="20"/>
          <w:lang w:val="cs-CZ"/>
        </w:rPr>
        <w:t>ce</w:t>
      </w:r>
      <w:r w:rsidRPr="0078329A">
        <w:rPr>
          <w:rFonts w:cs="Arial"/>
          <w:b w:val="0"/>
          <w:i w:val="0"/>
          <w:sz w:val="20"/>
          <w:szCs w:val="20"/>
        </w:rPr>
        <w:t xml:space="preserve"> zadávané na základě rámcové dohody ohledně této konkrétní </w:t>
      </w:r>
      <w:r w:rsidRPr="0078329A">
        <w:rPr>
          <w:rFonts w:cs="Arial"/>
          <w:b w:val="0"/>
          <w:i w:val="0"/>
          <w:sz w:val="20"/>
          <w:szCs w:val="20"/>
          <w:lang w:val="cs-CZ"/>
        </w:rPr>
        <w:t>V</w:t>
      </w:r>
      <w:r w:rsidRPr="0078329A">
        <w:rPr>
          <w:rFonts w:cs="Arial"/>
          <w:b w:val="0"/>
          <w:i w:val="0"/>
          <w:sz w:val="20"/>
          <w:szCs w:val="20"/>
        </w:rPr>
        <w:t>ýzvy</w:t>
      </w:r>
      <w:r w:rsidRPr="0078329A">
        <w:rPr>
          <w:rFonts w:cs="Arial"/>
          <w:b w:val="0"/>
          <w:i w:val="0"/>
          <w:sz w:val="20"/>
          <w:szCs w:val="20"/>
          <w:lang w:val="cs-CZ"/>
        </w:rPr>
        <w:t xml:space="preserve"> k podání nabídek</w:t>
      </w:r>
      <w:r w:rsidRPr="0078329A">
        <w:rPr>
          <w:rFonts w:cs="Arial"/>
          <w:b w:val="0"/>
          <w:i w:val="0"/>
          <w:sz w:val="20"/>
          <w:szCs w:val="20"/>
        </w:rPr>
        <w:t>.</w:t>
      </w:r>
    </w:p>
    <w:p w14:paraId="566C1C53" w14:textId="650B32F2" w:rsidR="00271A7B" w:rsidRPr="0078329A" w:rsidRDefault="00271A7B" w:rsidP="0072442F">
      <w:pPr>
        <w:pStyle w:val="Nadpis2"/>
        <w:keepNext w:val="0"/>
        <w:numPr>
          <w:ilvl w:val="2"/>
          <w:numId w:val="2"/>
        </w:numPr>
        <w:spacing w:before="120" w:after="240" w:line="276" w:lineRule="auto"/>
        <w:ind w:left="709" w:hanging="709"/>
        <w:jc w:val="both"/>
        <w:rPr>
          <w:rFonts w:cs="Arial"/>
          <w:b w:val="0"/>
          <w:i w:val="0"/>
          <w:sz w:val="20"/>
          <w:szCs w:val="20"/>
        </w:rPr>
      </w:pPr>
      <w:r w:rsidRPr="0078329A">
        <w:rPr>
          <w:rFonts w:cs="Arial"/>
          <w:b w:val="0"/>
          <w:i w:val="0"/>
          <w:sz w:val="20"/>
          <w:szCs w:val="20"/>
        </w:rPr>
        <w:t xml:space="preserve">V případě rovnosti bodových hodnot dvou či více Nabídek, rozhoduje o celkovém pořadí nabídek pořadí v dílčím hodnotícím kritériu – </w:t>
      </w:r>
      <w:permStart w:id="1589539696" w:edGrp="everyone"/>
      <w:r w:rsidRPr="0078329A">
        <w:rPr>
          <w:rFonts w:cs="Arial"/>
          <w:b w:val="0"/>
          <w:i w:val="0"/>
          <w:sz w:val="20"/>
          <w:szCs w:val="20"/>
        </w:rPr>
        <w:t>Nabídková cena bez DPH</w:t>
      </w:r>
      <w:permEnd w:id="1589539696"/>
      <w:r w:rsidRPr="0078329A">
        <w:rPr>
          <w:rFonts w:cs="Arial"/>
          <w:b w:val="0"/>
          <w:i w:val="0"/>
          <w:sz w:val="20"/>
          <w:szCs w:val="20"/>
        </w:rPr>
        <w:t xml:space="preserve">. V případě rovnosti nabídkových cen Zhotovitelů rozhoduje o celkovém pořadí nabídek pořadí v dílčím hodnotícím kritériu  - </w:t>
      </w:r>
      <w:permStart w:id="707030067" w:edGrp="everyone"/>
      <w:r w:rsidRPr="0078329A">
        <w:rPr>
          <w:rFonts w:cs="Arial"/>
          <w:b w:val="0"/>
          <w:i w:val="0"/>
          <w:sz w:val="20"/>
          <w:szCs w:val="20"/>
        </w:rPr>
        <w:t xml:space="preserve">Doba </w:t>
      </w:r>
      <w:r w:rsidRPr="0078329A">
        <w:rPr>
          <w:rFonts w:cs="Arial"/>
          <w:b w:val="0"/>
          <w:i w:val="0"/>
          <w:sz w:val="20"/>
          <w:szCs w:val="20"/>
          <w:lang w:val="cs-CZ"/>
        </w:rPr>
        <w:t>realizace, tzn., bude vybrán Zhotovitel, který v nabídce na dílčí zakázku uvede nejkratší dobu plnění</w:t>
      </w:r>
      <w:r w:rsidRPr="0078329A">
        <w:rPr>
          <w:rFonts w:cs="Arial"/>
          <w:b w:val="0"/>
          <w:i w:val="0"/>
          <w:sz w:val="20"/>
          <w:szCs w:val="20"/>
        </w:rPr>
        <w:t>.</w:t>
      </w:r>
      <w:permEnd w:id="707030067"/>
      <w:r w:rsidRPr="0078329A">
        <w:rPr>
          <w:rFonts w:cs="Arial"/>
          <w:b w:val="0"/>
          <w:i w:val="0"/>
          <w:sz w:val="20"/>
          <w:szCs w:val="20"/>
        </w:rPr>
        <w:t xml:space="preserve">  Nebude-li možné provést výběr Zhotovitele ani podle předchozích rozhodných pravidel pro  rovnost bodových hodnot, bude rozhodn</w:t>
      </w:r>
      <w:r w:rsidRPr="0078329A">
        <w:rPr>
          <w:rFonts w:cs="Arial"/>
          <w:b w:val="0"/>
          <w:i w:val="0"/>
          <w:sz w:val="20"/>
          <w:szCs w:val="20"/>
          <w:lang w:val="cs-CZ"/>
        </w:rPr>
        <w:t>u</w:t>
      </w:r>
      <w:r w:rsidRPr="0078329A">
        <w:rPr>
          <w:rFonts w:cs="Arial"/>
          <w:b w:val="0"/>
          <w:i w:val="0"/>
          <w:sz w:val="20"/>
          <w:szCs w:val="20"/>
        </w:rPr>
        <w:t xml:space="preserve">to o pořadí nabídek  podle časového údaje o podání nabídek Zhotovitelů, tedy </w:t>
      </w:r>
      <w:r w:rsidR="00E36A82">
        <w:rPr>
          <w:rFonts w:cs="Arial"/>
          <w:b w:val="0"/>
          <w:i w:val="0"/>
          <w:sz w:val="20"/>
          <w:szCs w:val="20"/>
        </w:rPr>
        <w:t>N</w:t>
      </w:r>
      <w:r w:rsidRPr="0078329A">
        <w:rPr>
          <w:rFonts w:cs="Arial"/>
          <w:b w:val="0"/>
          <w:i w:val="0"/>
          <w:sz w:val="20"/>
          <w:szCs w:val="20"/>
        </w:rPr>
        <w:t>abídka, která byla Objednateli doručena dříve bude v pořadí výše než ta, která byla doručena Objednateli později. Nebude-li možné ani poté provést celkové pořadí nabídek bude rozhodnuto na základě losu. Rozhodnutí na základě losu bude provedeno pouze v případě rovnosti Nabídek na prvním místě (tedy pro určení vybraného Zhotovitele)</w:t>
      </w:r>
      <w:r w:rsidRPr="0078329A">
        <w:rPr>
          <w:rFonts w:cs="Arial"/>
          <w:b w:val="0"/>
          <w:i w:val="0"/>
          <w:sz w:val="20"/>
          <w:szCs w:val="20"/>
          <w:lang w:val="cs-CZ"/>
        </w:rPr>
        <w:t>.</w:t>
      </w:r>
    </w:p>
    <w:p w14:paraId="2F7E4870" w14:textId="7A4A7E27" w:rsidR="00340126" w:rsidRPr="003635E5" w:rsidRDefault="00271A7B" w:rsidP="003635E5">
      <w:pPr>
        <w:pStyle w:val="Nadpis2"/>
        <w:keepNext w:val="0"/>
        <w:numPr>
          <w:ilvl w:val="2"/>
          <w:numId w:val="2"/>
        </w:numPr>
        <w:spacing w:before="120" w:after="240" w:line="276" w:lineRule="auto"/>
        <w:ind w:left="709" w:hanging="709"/>
        <w:jc w:val="both"/>
        <w:rPr>
          <w:rFonts w:cs="Arial"/>
          <w:b w:val="0"/>
          <w:i w:val="0"/>
          <w:sz w:val="20"/>
          <w:szCs w:val="20"/>
        </w:rPr>
      </w:pPr>
      <w:r w:rsidRPr="0078329A">
        <w:rPr>
          <w:rFonts w:cs="Arial"/>
          <w:b w:val="0"/>
          <w:i w:val="0"/>
          <w:sz w:val="20"/>
          <w:szCs w:val="20"/>
        </w:rPr>
        <w:t>Objednatel oznámí Zhotoviteli, že jeho nabídka byla vyhodnocena jako nejvhodnější a zároveň tomuto vybranému Zhotoviteli zašle objednávku, kterou vybraný Zhotovitel písemně potvrdí. Tímto úkonem je uzavřena dílčí smlouva.</w:t>
      </w:r>
    </w:p>
    <w:p w14:paraId="44A0D91E" w14:textId="7B272236" w:rsidR="00271A7B" w:rsidRPr="0078329A" w:rsidRDefault="00271A7B" w:rsidP="0072442F">
      <w:pPr>
        <w:pStyle w:val="Nadpis2"/>
        <w:keepNext w:val="0"/>
        <w:numPr>
          <w:ilvl w:val="2"/>
          <w:numId w:val="2"/>
        </w:numPr>
        <w:spacing w:before="120" w:after="240" w:line="276" w:lineRule="auto"/>
        <w:ind w:left="709" w:hanging="709"/>
        <w:jc w:val="both"/>
        <w:rPr>
          <w:rFonts w:cs="Arial"/>
          <w:b w:val="0"/>
          <w:i w:val="0"/>
          <w:sz w:val="20"/>
          <w:szCs w:val="20"/>
          <w:lang w:val="cs-CZ"/>
        </w:rPr>
      </w:pPr>
      <w:r w:rsidRPr="0078329A">
        <w:rPr>
          <w:rFonts w:cs="Arial"/>
          <w:b w:val="0"/>
          <w:i w:val="0"/>
          <w:sz w:val="20"/>
          <w:szCs w:val="20"/>
          <w:lang w:val="cs-CZ"/>
        </w:rPr>
        <w:t xml:space="preserve">V případě, že předpokládaná hodnota dílčí zakázky nedosáhne limitu stanoveného v § 27 písm. </w:t>
      </w:r>
      <w:permStart w:id="1168722773" w:edGrp="everyone"/>
      <w:r w:rsidRPr="0078329A">
        <w:rPr>
          <w:rFonts w:cs="Arial"/>
          <w:b w:val="0"/>
          <w:i w:val="0"/>
          <w:sz w:val="20"/>
          <w:szCs w:val="20"/>
          <w:lang w:val="cs-CZ"/>
        </w:rPr>
        <w:t>b)</w:t>
      </w:r>
      <w:permEnd w:id="1168722773"/>
      <w:r w:rsidRPr="0078329A">
        <w:rPr>
          <w:rFonts w:cs="Arial"/>
          <w:b w:val="0"/>
          <w:i w:val="0"/>
          <w:sz w:val="20"/>
          <w:szCs w:val="20"/>
          <w:lang w:val="cs-CZ"/>
        </w:rPr>
        <w:t xml:space="preserve"> ZZVZ (který v době vyhotovení této rámcové dohody je </w:t>
      </w:r>
      <w:permStart w:id="1364735548" w:edGrp="everyone"/>
      <w:r w:rsidRPr="0078329A">
        <w:rPr>
          <w:rFonts w:cs="Arial"/>
          <w:b w:val="0"/>
          <w:i w:val="0"/>
          <w:sz w:val="20"/>
          <w:szCs w:val="20"/>
          <w:lang w:val="cs-CZ"/>
        </w:rPr>
        <w:t>6</w:t>
      </w:r>
      <w:r w:rsidR="00AF350E">
        <w:rPr>
          <w:rFonts w:cs="Arial"/>
          <w:b w:val="0"/>
          <w:i w:val="0"/>
          <w:sz w:val="20"/>
          <w:szCs w:val="20"/>
          <w:lang w:val="cs-CZ"/>
        </w:rPr>
        <w:t> </w:t>
      </w:r>
      <w:r w:rsidRPr="0078329A">
        <w:rPr>
          <w:rFonts w:cs="Arial"/>
          <w:b w:val="0"/>
          <w:i w:val="0"/>
          <w:sz w:val="20"/>
          <w:szCs w:val="20"/>
          <w:lang w:val="cs-CZ"/>
        </w:rPr>
        <w:t>000</w:t>
      </w:r>
      <w:r w:rsidR="00AF350E">
        <w:rPr>
          <w:rFonts w:cs="Arial"/>
          <w:b w:val="0"/>
          <w:i w:val="0"/>
          <w:sz w:val="20"/>
          <w:szCs w:val="20"/>
          <w:lang w:val="cs-CZ"/>
        </w:rPr>
        <w:t xml:space="preserve"> </w:t>
      </w:r>
      <w:r w:rsidRPr="0078329A">
        <w:rPr>
          <w:rFonts w:cs="Arial"/>
          <w:b w:val="0"/>
          <w:i w:val="0"/>
          <w:sz w:val="20"/>
          <w:szCs w:val="20"/>
          <w:lang w:val="cs-CZ"/>
        </w:rPr>
        <w:t xml:space="preserve">000,- </w:t>
      </w:r>
      <w:permEnd w:id="1364735548"/>
      <w:r w:rsidRPr="0078329A">
        <w:rPr>
          <w:rFonts w:cs="Arial"/>
          <w:b w:val="0"/>
          <w:i w:val="0"/>
          <w:sz w:val="20"/>
          <w:szCs w:val="20"/>
          <w:lang w:val="cs-CZ"/>
        </w:rPr>
        <w:t>Kč bez DPH) a tato dílčí zakázka bude zakázkou malého rozsahu, použije se namísto shora uvedeného postupu následující postup:</w:t>
      </w:r>
    </w:p>
    <w:p w14:paraId="69B626FE" w14:textId="7C67C8EF" w:rsidR="00271A7B" w:rsidRPr="0078329A" w:rsidRDefault="00271A7B" w:rsidP="0072442F">
      <w:pPr>
        <w:pStyle w:val="Odstavecseseznamem"/>
        <w:numPr>
          <w:ilvl w:val="0"/>
          <w:numId w:val="5"/>
        </w:numPr>
        <w:spacing w:after="200" w:line="276" w:lineRule="auto"/>
        <w:contextualSpacing/>
        <w:jc w:val="both"/>
        <w:rPr>
          <w:rFonts w:ascii="Arial" w:hAnsi="Arial" w:cs="Arial"/>
          <w:sz w:val="20"/>
          <w:szCs w:val="20"/>
        </w:rPr>
      </w:pPr>
      <w:r w:rsidRPr="0078329A">
        <w:rPr>
          <w:rFonts w:ascii="Arial" w:hAnsi="Arial" w:cs="Arial"/>
          <w:sz w:val="20"/>
          <w:szCs w:val="20"/>
        </w:rPr>
        <w:lastRenderedPageBreak/>
        <w:t>Objednatel vyzve Zhotovitele, se kterými je uzavřena tato rámcová dohoda, k podání nabídek prostřednictvím Výzvy k podání nabídek, která bude zaslána na e-mailové adresy Zhotovitelů uvedené v </w:t>
      </w:r>
      <w:r w:rsidR="000113BF">
        <w:rPr>
          <w:rFonts w:ascii="Arial" w:hAnsi="Arial" w:cs="Arial"/>
          <w:sz w:val="20"/>
          <w:szCs w:val="20"/>
        </w:rPr>
        <w:t>p</w:t>
      </w:r>
      <w:r w:rsidRPr="0078329A">
        <w:rPr>
          <w:rFonts w:ascii="Arial" w:hAnsi="Arial" w:cs="Arial"/>
          <w:sz w:val="20"/>
          <w:szCs w:val="20"/>
        </w:rPr>
        <w:t xml:space="preserve">říloze č. </w:t>
      </w:r>
      <w:permStart w:id="1499810339" w:edGrp="everyone"/>
      <w:r w:rsidRPr="0078329A">
        <w:rPr>
          <w:rFonts w:ascii="Arial" w:hAnsi="Arial" w:cs="Arial"/>
          <w:sz w:val="20"/>
          <w:szCs w:val="20"/>
        </w:rPr>
        <w:t>3</w:t>
      </w:r>
      <w:r w:rsidR="00DE1B60">
        <w:rPr>
          <w:rFonts w:ascii="Arial" w:hAnsi="Arial" w:cs="Arial"/>
          <w:sz w:val="20"/>
          <w:szCs w:val="20"/>
        </w:rPr>
        <w:t xml:space="preserve"> smlouvy.</w:t>
      </w:r>
      <w:permEnd w:id="1499810339"/>
    </w:p>
    <w:p w14:paraId="0C02C8FA" w14:textId="7BA3F79D" w:rsidR="00271A7B" w:rsidRPr="0078329A" w:rsidRDefault="00271A7B" w:rsidP="0072442F">
      <w:pPr>
        <w:pStyle w:val="Odstavecseseznamem"/>
        <w:numPr>
          <w:ilvl w:val="0"/>
          <w:numId w:val="5"/>
        </w:numPr>
        <w:jc w:val="both"/>
        <w:rPr>
          <w:rFonts w:ascii="Arial" w:hAnsi="Arial" w:cs="Arial"/>
          <w:sz w:val="20"/>
          <w:szCs w:val="20"/>
          <w:lang w:eastAsia="x-none"/>
        </w:rPr>
      </w:pPr>
      <w:r w:rsidRPr="0078329A">
        <w:rPr>
          <w:rFonts w:ascii="Arial" w:hAnsi="Arial" w:cs="Arial"/>
          <w:sz w:val="20"/>
          <w:szCs w:val="20"/>
        </w:rPr>
        <w:t>Objednatel stanoví ve Výzvě k podání nabídek lhůtu pro podání Nabídek. Objednatel stanovuje délku lhůty k podání nabídek dle svých aktuálních potřeb.</w:t>
      </w:r>
    </w:p>
    <w:p w14:paraId="61E4C51B" w14:textId="46D1E36B" w:rsidR="00271A7B" w:rsidRPr="0078329A" w:rsidRDefault="00271A7B" w:rsidP="0072442F">
      <w:pPr>
        <w:pStyle w:val="Odstavecseseznamem"/>
        <w:numPr>
          <w:ilvl w:val="0"/>
          <w:numId w:val="5"/>
        </w:numPr>
        <w:spacing w:after="200" w:line="276" w:lineRule="auto"/>
        <w:contextualSpacing/>
        <w:jc w:val="both"/>
        <w:rPr>
          <w:rFonts w:ascii="Arial" w:hAnsi="Arial" w:cs="Arial"/>
          <w:sz w:val="20"/>
          <w:szCs w:val="20"/>
        </w:rPr>
      </w:pPr>
      <w:r w:rsidRPr="0078329A">
        <w:rPr>
          <w:rFonts w:ascii="Arial" w:hAnsi="Arial" w:cs="Arial"/>
          <w:sz w:val="20"/>
          <w:szCs w:val="20"/>
        </w:rPr>
        <w:t xml:space="preserve">Zhotovitel ve výše uvedené lhůtě </w:t>
      </w:r>
      <w:proofErr w:type="gramStart"/>
      <w:r w:rsidRPr="0078329A">
        <w:rPr>
          <w:rFonts w:ascii="Arial" w:hAnsi="Arial" w:cs="Arial"/>
          <w:sz w:val="20"/>
          <w:szCs w:val="20"/>
        </w:rPr>
        <w:t>doručí</w:t>
      </w:r>
      <w:proofErr w:type="gramEnd"/>
      <w:r w:rsidRPr="0078329A">
        <w:rPr>
          <w:rFonts w:ascii="Arial" w:hAnsi="Arial" w:cs="Arial"/>
          <w:sz w:val="20"/>
          <w:szCs w:val="20"/>
        </w:rPr>
        <w:t xml:space="preserve"> Nabídky odpovídající podmínkám stanoveným touto rámcovou dohodou anebo Výzvou k podání nabídek na emailovou adresu uvedenou ve Výzvě k podání nabídek</w:t>
      </w:r>
      <w:r w:rsidR="008B7FAC" w:rsidRPr="0078329A">
        <w:rPr>
          <w:rFonts w:ascii="Arial" w:hAnsi="Arial" w:cs="Arial"/>
          <w:sz w:val="20"/>
          <w:szCs w:val="20"/>
        </w:rPr>
        <w:t>.</w:t>
      </w:r>
      <w:r w:rsidRPr="0078329A">
        <w:rPr>
          <w:rFonts w:ascii="Arial" w:hAnsi="Arial" w:cs="Arial"/>
          <w:sz w:val="20"/>
          <w:szCs w:val="20"/>
        </w:rPr>
        <w:t xml:space="preserve"> </w:t>
      </w:r>
    </w:p>
    <w:p w14:paraId="534D4027" w14:textId="123236CD" w:rsidR="00B920A9" w:rsidRPr="00902668" w:rsidRDefault="00261D4F" w:rsidP="00902668">
      <w:pPr>
        <w:pStyle w:val="Odstavecseseznamem"/>
        <w:numPr>
          <w:ilvl w:val="0"/>
          <w:numId w:val="5"/>
        </w:numPr>
        <w:spacing w:after="200" w:line="276" w:lineRule="auto"/>
        <w:contextualSpacing/>
        <w:jc w:val="both"/>
        <w:rPr>
          <w:rFonts w:ascii="Arial" w:hAnsi="Arial" w:cs="Arial"/>
          <w:sz w:val="20"/>
          <w:szCs w:val="20"/>
        </w:rPr>
      </w:pPr>
      <w:r w:rsidRPr="00902668">
        <w:rPr>
          <w:rFonts w:ascii="Arial" w:hAnsi="Arial" w:cs="Arial"/>
          <w:sz w:val="20"/>
          <w:szCs w:val="20"/>
        </w:rPr>
        <w:t>Objednatel provede h</w:t>
      </w:r>
      <w:r w:rsidR="00B920A9" w:rsidRPr="00902668">
        <w:rPr>
          <w:rFonts w:ascii="Arial" w:hAnsi="Arial" w:cs="Arial"/>
          <w:sz w:val="20"/>
          <w:szCs w:val="20"/>
        </w:rPr>
        <w:t xml:space="preserve">odnocení </w:t>
      </w:r>
      <w:r w:rsidRPr="00902668">
        <w:rPr>
          <w:rFonts w:ascii="Arial" w:hAnsi="Arial" w:cs="Arial"/>
          <w:sz w:val="20"/>
          <w:szCs w:val="20"/>
        </w:rPr>
        <w:t>N</w:t>
      </w:r>
      <w:r w:rsidR="00B920A9" w:rsidRPr="00902668">
        <w:rPr>
          <w:rFonts w:ascii="Arial" w:hAnsi="Arial" w:cs="Arial"/>
          <w:sz w:val="20"/>
          <w:szCs w:val="20"/>
        </w:rPr>
        <w:t>abídek dle níže uvedených pravidel</w:t>
      </w:r>
      <w:r w:rsidR="008A6612">
        <w:rPr>
          <w:rFonts w:ascii="Arial" w:hAnsi="Arial" w:cs="Arial"/>
          <w:sz w:val="20"/>
          <w:szCs w:val="20"/>
        </w:rPr>
        <w:t>:</w:t>
      </w:r>
    </w:p>
    <w:p w14:paraId="55A2F321" w14:textId="5F84435F" w:rsidR="00B920A9" w:rsidRPr="00902668" w:rsidRDefault="00B920A9" w:rsidP="00902668">
      <w:pPr>
        <w:pStyle w:val="Odstavecseseznamem"/>
        <w:numPr>
          <w:ilvl w:val="1"/>
          <w:numId w:val="5"/>
        </w:numPr>
        <w:spacing w:after="200" w:line="276" w:lineRule="auto"/>
        <w:contextualSpacing/>
        <w:jc w:val="both"/>
        <w:rPr>
          <w:rFonts w:ascii="Arial" w:hAnsi="Arial" w:cs="Arial"/>
          <w:sz w:val="20"/>
          <w:szCs w:val="20"/>
        </w:rPr>
      </w:pPr>
      <w:r w:rsidRPr="00902668">
        <w:rPr>
          <w:rFonts w:ascii="Arial" w:hAnsi="Arial" w:cs="Arial"/>
          <w:sz w:val="20"/>
          <w:szCs w:val="20"/>
        </w:rPr>
        <w:t xml:space="preserve">Celkový počet hodnotících kol není omezen. V případě více kolového hodnocení vyzývá </w:t>
      </w:r>
      <w:r w:rsidR="00EC03E2" w:rsidRPr="00902668">
        <w:rPr>
          <w:rFonts w:ascii="Arial" w:hAnsi="Arial" w:cs="Arial"/>
          <w:sz w:val="20"/>
          <w:szCs w:val="20"/>
        </w:rPr>
        <w:t>Objednatel Zhotovitele</w:t>
      </w:r>
      <w:r w:rsidRPr="00902668">
        <w:rPr>
          <w:rFonts w:ascii="Arial" w:hAnsi="Arial" w:cs="Arial"/>
          <w:sz w:val="20"/>
          <w:szCs w:val="20"/>
        </w:rPr>
        <w:t xml:space="preserve"> výzvou k předložení </w:t>
      </w:r>
      <w:r w:rsidR="00840B0C">
        <w:rPr>
          <w:rFonts w:ascii="Arial" w:hAnsi="Arial" w:cs="Arial"/>
          <w:sz w:val="20"/>
          <w:szCs w:val="20"/>
        </w:rPr>
        <w:t>Nabídky</w:t>
      </w:r>
      <w:r w:rsidRPr="00902668">
        <w:rPr>
          <w:rFonts w:ascii="Arial" w:hAnsi="Arial" w:cs="Arial"/>
          <w:sz w:val="20"/>
          <w:szCs w:val="20"/>
        </w:rPr>
        <w:t xml:space="preserve"> pro dané kolo hodnocení a současně s výzvou pro předložení </w:t>
      </w:r>
      <w:r w:rsidR="00840B0C">
        <w:rPr>
          <w:rFonts w:ascii="Arial" w:hAnsi="Arial" w:cs="Arial"/>
          <w:sz w:val="20"/>
          <w:szCs w:val="20"/>
        </w:rPr>
        <w:t>Nabídky</w:t>
      </w:r>
      <w:r w:rsidRPr="00902668">
        <w:rPr>
          <w:rFonts w:ascii="Arial" w:hAnsi="Arial" w:cs="Arial"/>
          <w:sz w:val="20"/>
          <w:szCs w:val="20"/>
        </w:rPr>
        <w:t xml:space="preserve"> pro hodnocení v dalším kole může </w:t>
      </w:r>
      <w:r w:rsidR="008A6612">
        <w:rPr>
          <w:rFonts w:ascii="Arial" w:hAnsi="Arial" w:cs="Arial"/>
          <w:sz w:val="20"/>
          <w:szCs w:val="20"/>
        </w:rPr>
        <w:t xml:space="preserve">Objednatel </w:t>
      </w:r>
      <w:r w:rsidR="00877809" w:rsidRPr="00902668">
        <w:rPr>
          <w:rFonts w:ascii="Arial" w:hAnsi="Arial" w:cs="Arial"/>
          <w:sz w:val="20"/>
          <w:szCs w:val="20"/>
        </w:rPr>
        <w:t>Zhotovitele</w:t>
      </w:r>
      <w:r w:rsidRPr="00902668">
        <w:rPr>
          <w:rFonts w:ascii="Arial" w:hAnsi="Arial" w:cs="Arial"/>
          <w:sz w:val="20"/>
          <w:szCs w:val="20"/>
        </w:rPr>
        <w:t xml:space="preserve"> informovat o tom, že následující hodnotící kolo bude poslední.</w:t>
      </w:r>
    </w:p>
    <w:p w14:paraId="67562675" w14:textId="6A0AC84C" w:rsidR="00B920A9" w:rsidRPr="00902668" w:rsidRDefault="00877809" w:rsidP="00902668">
      <w:pPr>
        <w:pStyle w:val="Odstavecseseznamem"/>
        <w:numPr>
          <w:ilvl w:val="1"/>
          <w:numId w:val="5"/>
        </w:numPr>
        <w:spacing w:after="200" w:line="276" w:lineRule="auto"/>
        <w:contextualSpacing/>
        <w:jc w:val="both"/>
        <w:rPr>
          <w:rFonts w:ascii="Arial" w:hAnsi="Arial" w:cs="Arial"/>
          <w:sz w:val="20"/>
          <w:szCs w:val="20"/>
        </w:rPr>
      </w:pPr>
      <w:r>
        <w:rPr>
          <w:rFonts w:ascii="Arial" w:hAnsi="Arial" w:cs="Arial"/>
          <w:sz w:val="20"/>
          <w:szCs w:val="20"/>
        </w:rPr>
        <w:t>Objednatel</w:t>
      </w:r>
      <w:r w:rsidR="00B920A9" w:rsidRPr="00902668">
        <w:rPr>
          <w:rFonts w:ascii="Arial" w:hAnsi="Arial" w:cs="Arial"/>
          <w:sz w:val="20"/>
          <w:szCs w:val="20"/>
        </w:rPr>
        <w:t xml:space="preserve"> je oprávněn ukončit hodnocení </w:t>
      </w:r>
      <w:r w:rsidR="00074B26">
        <w:rPr>
          <w:rFonts w:ascii="Arial" w:hAnsi="Arial" w:cs="Arial"/>
          <w:sz w:val="20"/>
          <w:szCs w:val="20"/>
        </w:rPr>
        <w:t>N</w:t>
      </w:r>
      <w:r w:rsidR="00B920A9" w:rsidRPr="00902668">
        <w:rPr>
          <w:rFonts w:ascii="Arial" w:hAnsi="Arial" w:cs="Arial"/>
          <w:sz w:val="20"/>
          <w:szCs w:val="20"/>
        </w:rPr>
        <w:t>abídek i bez provedení více kolového hodnocení.</w:t>
      </w:r>
    </w:p>
    <w:p w14:paraId="108C38AF" w14:textId="53A7EC76" w:rsidR="00B920A9" w:rsidRPr="00902668" w:rsidRDefault="00B920A9" w:rsidP="00902668">
      <w:pPr>
        <w:pStyle w:val="Odstavecseseznamem"/>
        <w:numPr>
          <w:ilvl w:val="1"/>
          <w:numId w:val="5"/>
        </w:numPr>
        <w:spacing w:after="200" w:line="276" w:lineRule="auto"/>
        <w:contextualSpacing/>
        <w:jc w:val="both"/>
        <w:rPr>
          <w:rFonts w:ascii="Arial" w:hAnsi="Arial" w:cs="Arial"/>
          <w:sz w:val="20"/>
          <w:szCs w:val="20"/>
        </w:rPr>
      </w:pPr>
      <w:r w:rsidRPr="00902668">
        <w:rPr>
          <w:rFonts w:ascii="Arial" w:hAnsi="Arial" w:cs="Arial"/>
          <w:sz w:val="20"/>
          <w:szCs w:val="20"/>
        </w:rPr>
        <w:t xml:space="preserve">Pro každého účastníka výběrového řízení – </w:t>
      </w:r>
      <w:r w:rsidR="00074B26">
        <w:rPr>
          <w:rFonts w:ascii="Arial" w:hAnsi="Arial" w:cs="Arial"/>
          <w:sz w:val="20"/>
          <w:szCs w:val="20"/>
        </w:rPr>
        <w:t>Zhotovitele</w:t>
      </w:r>
      <w:r w:rsidRPr="00902668">
        <w:rPr>
          <w:rFonts w:ascii="Arial" w:hAnsi="Arial" w:cs="Arial"/>
          <w:sz w:val="20"/>
          <w:szCs w:val="20"/>
        </w:rPr>
        <w:t xml:space="preserve"> je vždy závazná poslední předložená </w:t>
      </w:r>
      <w:r w:rsidR="00840B0C">
        <w:rPr>
          <w:rFonts w:ascii="Arial" w:hAnsi="Arial" w:cs="Arial"/>
          <w:sz w:val="20"/>
          <w:szCs w:val="20"/>
        </w:rPr>
        <w:t>Nabídka</w:t>
      </w:r>
      <w:r w:rsidRPr="00902668">
        <w:rPr>
          <w:rFonts w:ascii="Arial" w:hAnsi="Arial" w:cs="Arial"/>
          <w:sz w:val="20"/>
          <w:szCs w:val="20"/>
        </w:rPr>
        <w:t>.</w:t>
      </w:r>
    </w:p>
    <w:p w14:paraId="6E674EF0" w14:textId="7C5D77C9" w:rsidR="00B920A9" w:rsidRPr="00902668" w:rsidRDefault="00B920A9" w:rsidP="00902668">
      <w:pPr>
        <w:pStyle w:val="Odstavecseseznamem"/>
        <w:numPr>
          <w:ilvl w:val="0"/>
          <w:numId w:val="5"/>
        </w:numPr>
        <w:spacing w:after="200" w:line="276" w:lineRule="auto"/>
        <w:contextualSpacing/>
        <w:jc w:val="both"/>
        <w:rPr>
          <w:rFonts w:ascii="Arial" w:hAnsi="Arial" w:cs="Arial"/>
          <w:sz w:val="20"/>
          <w:szCs w:val="20"/>
        </w:rPr>
      </w:pPr>
      <w:r w:rsidRPr="00902668">
        <w:rPr>
          <w:rFonts w:ascii="Arial" w:hAnsi="Arial" w:cs="Arial"/>
          <w:sz w:val="20"/>
          <w:szCs w:val="20"/>
        </w:rPr>
        <w:t>Jednání s</w:t>
      </w:r>
      <w:r w:rsidR="00074B26">
        <w:rPr>
          <w:rFonts w:ascii="Arial" w:hAnsi="Arial" w:cs="Arial"/>
          <w:sz w:val="20"/>
          <w:szCs w:val="20"/>
        </w:rPr>
        <w:t>e Zhotoviteli</w:t>
      </w:r>
      <w:r w:rsidRPr="00902668">
        <w:rPr>
          <w:rFonts w:ascii="Arial" w:hAnsi="Arial" w:cs="Arial"/>
          <w:sz w:val="20"/>
          <w:szCs w:val="20"/>
        </w:rPr>
        <w:t xml:space="preserve"> bude probíhat prostřednictvím e-mailu, pokud nebudou </w:t>
      </w:r>
      <w:r w:rsidR="001B63B3">
        <w:rPr>
          <w:rFonts w:ascii="Arial" w:hAnsi="Arial" w:cs="Arial"/>
          <w:sz w:val="20"/>
          <w:szCs w:val="20"/>
        </w:rPr>
        <w:t>Zhotovitelé</w:t>
      </w:r>
      <w:r w:rsidRPr="00902668">
        <w:rPr>
          <w:rFonts w:ascii="Arial" w:hAnsi="Arial" w:cs="Arial"/>
          <w:sz w:val="20"/>
          <w:szCs w:val="20"/>
        </w:rPr>
        <w:t xml:space="preserve"> vyzváni k písemnému listinnému nebo osobnímu jednání.</w:t>
      </w:r>
    </w:p>
    <w:p w14:paraId="0C4C4454" w14:textId="52004851" w:rsidR="00B920A9" w:rsidRPr="00902668" w:rsidRDefault="00B920A9" w:rsidP="00902668">
      <w:pPr>
        <w:pStyle w:val="Odstavecseseznamem"/>
        <w:numPr>
          <w:ilvl w:val="0"/>
          <w:numId w:val="5"/>
        </w:numPr>
        <w:spacing w:after="200" w:line="276" w:lineRule="auto"/>
        <w:contextualSpacing/>
        <w:jc w:val="both"/>
        <w:rPr>
          <w:rFonts w:ascii="Arial" w:hAnsi="Arial" w:cs="Arial"/>
          <w:sz w:val="20"/>
          <w:szCs w:val="20"/>
        </w:rPr>
      </w:pPr>
      <w:r w:rsidRPr="00902668">
        <w:rPr>
          <w:rFonts w:ascii="Arial" w:hAnsi="Arial" w:cs="Arial"/>
          <w:sz w:val="20"/>
          <w:szCs w:val="20"/>
        </w:rPr>
        <w:t xml:space="preserve">V rámci jednání o </w:t>
      </w:r>
      <w:r w:rsidR="00815D07">
        <w:rPr>
          <w:rFonts w:ascii="Arial" w:hAnsi="Arial" w:cs="Arial"/>
          <w:sz w:val="20"/>
          <w:szCs w:val="20"/>
        </w:rPr>
        <w:t>N</w:t>
      </w:r>
      <w:r w:rsidRPr="00902668">
        <w:rPr>
          <w:rFonts w:ascii="Arial" w:hAnsi="Arial" w:cs="Arial"/>
          <w:sz w:val="20"/>
          <w:szCs w:val="20"/>
        </w:rPr>
        <w:t xml:space="preserve">abídkách budou </w:t>
      </w:r>
      <w:r w:rsidR="001B63B3">
        <w:rPr>
          <w:rFonts w:ascii="Arial" w:hAnsi="Arial" w:cs="Arial"/>
          <w:sz w:val="20"/>
          <w:szCs w:val="20"/>
        </w:rPr>
        <w:t>Zhotovitelům</w:t>
      </w:r>
      <w:r w:rsidRPr="00902668">
        <w:rPr>
          <w:rFonts w:ascii="Arial" w:hAnsi="Arial" w:cs="Arial"/>
          <w:sz w:val="20"/>
          <w:szCs w:val="20"/>
        </w:rPr>
        <w:t xml:space="preserve"> sděleny příp. i další požadavky </w:t>
      </w:r>
      <w:r w:rsidR="001B63B3">
        <w:rPr>
          <w:rFonts w:ascii="Arial" w:hAnsi="Arial" w:cs="Arial"/>
          <w:sz w:val="20"/>
          <w:szCs w:val="20"/>
        </w:rPr>
        <w:t>Objednatele</w:t>
      </w:r>
      <w:r w:rsidRPr="00902668">
        <w:rPr>
          <w:rFonts w:ascii="Arial" w:hAnsi="Arial" w:cs="Arial"/>
          <w:sz w:val="20"/>
          <w:szCs w:val="20"/>
        </w:rPr>
        <w:t xml:space="preserve"> vyplývající z průběhu výběrového řízení, jež je nutno, aby </w:t>
      </w:r>
      <w:r w:rsidR="001B63B3">
        <w:rPr>
          <w:rFonts w:ascii="Arial" w:hAnsi="Arial" w:cs="Arial"/>
          <w:sz w:val="20"/>
          <w:szCs w:val="20"/>
        </w:rPr>
        <w:t xml:space="preserve">Zhotovitelé </w:t>
      </w:r>
      <w:r w:rsidRPr="00902668">
        <w:rPr>
          <w:rFonts w:ascii="Arial" w:hAnsi="Arial" w:cs="Arial"/>
          <w:sz w:val="20"/>
          <w:szCs w:val="20"/>
        </w:rPr>
        <w:t xml:space="preserve">zapracovali do svých </w:t>
      </w:r>
      <w:r w:rsidR="00815D07">
        <w:rPr>
          <w:rFonts w:ascii="Arial" w:hAnsi="Arial" w:cs="Arial"/>
          <w:sz w:val="20"/>
          <w:szCs w:val="20"/>
        </w:rPr>
        <w:t>N</w:t>
      </w:r>
      <w:r w:rsidRPr="00902668">
        <w:rPr>
          <w:rFonts w:ascii="Arial" w:hAnsi="Arial" w:cs="Arial"/>
          <w:sz w:val="20"/>
          <w:szCs w:val="20"/>
        </w:rPr>
        <w:t xml:space="preserve">abídek a zohlednili ve svých nabídkových cenách. Následně budou </w:t>
      </w:r>
      <w:r w:rsidR="00163156">
        <w:rPr>
          <w:rFonts w:ascii="Arial" w:hAnsi="Arial" w:cs="Arial"/>
          <w:sz w:val="20"/>
          <w:szCs w:val="20"/>
        </w:rPr>
        <w:t>Zhotovitelé</w:t>
      </w:r>
      <w:r w:rsidRPr="00902668">
        <w:rPr>
          <w:rFonts w:ascii="Arial" w:hAnsi="Arial" w:cs="Arial"/>
          <w:sz w:val="20"/>
          <w:szCs w:val="20"/>
        </w:rPr>
        <w:t xml:space="preserve"> vyzváni k předložení upravených </w:t>
      </w:r>
      <w:r w:rsidR="00784700">
        <w:rPr>
          <w:rFonts w:ascii="Arial" w:hAnsi="Arial" w:cs="Arial"/>
          <w:sz w:val="20"/>
          <w:szCs w:val="20"/>
        </w:rPr>
        <w:t xml:space="preserve">Nabídek </w:t>
      </w:r>
      <w:r w:rsidRPr="00902668">
        <w:rPr>
          <w:rFonts w:ascii="Arial" w:hAnsi="Arial" w:cs="Arial"/>
          <w:sz w:val="20"/>
          <w:szCs w:val="20"/>
        </w:rPr>
        <w:t xml:space="preserve">(a to i na základě příp. upřesnění požadované technické specifikace </w:t>
      </w:r>
      <w:r w:rsidR="00163156">
        <w:rPr>
          <w:rFonts w:ascii="Arial" w:hAnsi="Arial" w:cs="Arial"/>
          <w:sz w:val="20"/>
          <w:szCs w:val="20"/>
        </w:rPr>
        <w:t>Objednatelem</w:t>
      </w:r>
      <w:r w:rsidRPr="00902668">
        <w:rPr>
          <w:rFonts w:ascii="Arial" w:hAnsi="Arial" w:cs="Arial"/>
          <w:sz w:val="20"/>
          <w:szCs w:val="20"/>
        </w:rPr>
        <w:t xml:space="preserve">) do druhého/dalšího kola. </w:t>
      </w:r>
      <w:r w:rsidR="00163156">
        <w:rPr>
          <w:rFonts w:ascii="Arial" w:hAnsi="Arial" w:cs="Arial"/>
          <w:sz w:val="20"/>
          <w:szCs w:val="20"/>
        </w:rPr>
        <w:t xml:space="preserve">Objednatel </w:t>
      </w:r>
      <w:r w:rsidRPr="00902668">
        <w:rPr>
          <w:rFonts w:ascii="Arial" w:hAnsi="Arial" w:cs="Arial"/>
          <w:sz w:val="20"/>
          <w:szCs w:val="20"/>
        </w:rPr>
        <w:t xml:space="preserve">může po tomto kole rozhodnout o výběru nejvhodnější nabídky. </w:t>
      </w:r>
      <w:proofErr w:type="gramStart"/>
      <w:r w:rsidRPr="00902668">
        <w:rPr>
          <w:rFonts w:ascii="Arial" w:hAnsi="Arial" w:cs="Arial"/>
          <w:sz w:val="20"/>
          <w:szCs w:val="20"/>
        </w:rPr>
        <w:t>Neučiní–li</w:t>
      </w:r>
      <w:proofErr w:type="gramEnd"/>
      <w:r w:rsidRPr="00902668">
        <w:rPr>
          <w:rFonts w:ascii="Arial" w:hAnsi="Arial" w:cs="Arial"/>
          <w:sz w:val="20"/>
          <w:szCs w:val="20"/>
        </w:rPr>
        <w:t xml:space="preserve"> tak, informuje </w:t>
      </w:r>
      <w:r w:rsidR="00163156">
        <w:rPr>
          <w:rFonts w:ascii="Arial" w:hAnsi="Arial" w:cs="Arial"/>
          <w:sz w:val="20"/>
          <w:szCs w:val="20"/>
        </w:rPr>
        <w:t>Zhotovitele</w:t>
      </w:r>
      <w:r w:rsidRPr="00902668">
        <w:rPr>
          <w:rFonts w:ascii="Arial" w:hAnsi="Arial" w:cs="Arial"/>
          <w:sz w:val="20"/>
          <w:szCs w:val="20"/>
        </w:rPr>
        <w:t xml:space="preserve"> o zahájení dalšího kola hodnocení a zároveň je vyzve k předložení </w:t>
      </w:r>
      <w:r w:rsidR="00784700">
        <w:rPr>
          <w:rFonts w:ascii="Arial" w:hAnsi="Arial" w:cs="Arial"/>
          <w:sz w:val="20"/>
          <w:szCs w:val="20"/>
        </w:rPr>
        <w:t xml:space="preserve">Nabídek, tj. </w:t>
      </w:r>
      <w:r w:rsidRPr="00902668">
        <w:rPr>
          <w:rFonts w:ascii="Arial" w:hAnsi="Arial" w:cs="Arial"/>
          <w:sz w:val="20"/>
          <w:szCs w:val="20"/>
        </w:rPr>
        <w:t>nabídkových cen</w:t>
      </w:r>
      <w:r w:rsidR="00815D07">
        <w:rPr>
          <w:rFonts w:ascii="Arial" w:hAnsi="Arial" w:cs="Arial"/>
          <w:sz w:val="20"/>
          <w:szCs w:val="20"/>
        </w:rPr>
        <w:t>,</w:t>
      </w:r>
      <w:r w:rsidR="00784700">
        <w:rPr>
          <w:rFonts w:ascii="Arial" w:hAnsi="Arial" w:cs="Arial"/>
          <w:sz w:val="20"/>
          <w:szCs w:val="20"/>
        </w:rPr>
        <w:t xml:space="preserve"> resp.</w:t>
      </w:r>
      <w:r w:rsidR="004253FC">
        <w:rPr>
          <w:rFonts w:ascii="Arial" w:hAnsi="Arial" w:cs="Arial"/>
          <w:sz w:val="20"/>
          <w:szCs w:val="20"/>
        </w:rPr>
        <w:t xml:space="preserve"> všech dílčích hodnotících kritérií</w:t>
      </w:r>
      <w:r w:rsidRPr="00902668">
        <w:rPr>
          <w:rFonts w:ascii="Arial" w:hAnsi="Arial" w:cs="Arial"/>
          <w:sz w:val="20"/>
          <w:szCs w:val="20"/>
        </w:rPr>
        <w:t xml:space="preserve"> pro další kolo hodnocení. Tento postup platí stejně pro všechna následující kola. Předložením nabídkové ceny pro další kolo hodnocení se rozumí potvrzení stávající nabídkové ceny či předložení nové nabídkové ceny, která je nižší než předchozí nabídková cena </w:t>
      </w:r>
      <w:r w:rsidR="00D753BE">
        <w:rPr>
          <w:rFonts w:ascii="Arial" w:hAnsi="Arial" w:cs="Arial"/>
          <w:sz w:val="20"/>
          <w:szCs w:val="20"/>
        </w:rPr>
        <w:t>Zhotovite</w:t>
      </w:r>
      <w:r w:rsidR="00A62719">
        <w:rPr>
          <w:rFonts w:ascii="Arial" w:hAnsi="Arial" w:cs="Arial"/>
          <w:sz w:val="20"/>
          <w:szCs w:val="20"/>
        </w:rPr>
        <w:t>l</w:t>
      </w:r>
      <w:r w:rsidR="00784700">
        <w:rPr>
          <w:rFonts w:ascii="Arial" w:hAnsi="Arial" w:cs="Arial"/>
          <w:sz w:val="20"/>
          <w:szCs w:val="20"/>
        </w:rPr>
        <w:t>e</w:t>
      </w:r>
      <w:r w:rsidRPr="00902668">
        <w:rPr>
          <w:rFonts w:ascii="Arial" w:hAnsi="Arial" w:cs="Arial"/>
          <w:sz w:val="20"/>
          <w:szCs w:val="20"/>
        </w:rPr>
        <w:t xml:space="preserve">, pokud se nejedná o případ s doplněním požadavků </w:t>
      </w:r>
      <w:r w:rsidR="00D753BE">
        <w:rPr>
          <w:rFonts w:ascii="Arial" w:hAnsi="Arial" w:cs="Arial"/>
          <w:sz w:val="20"/>
          <w:szCs w:val="20"/>
        </w:rPr>
        <w:t>Objednatele</w:t>
      </w:r>
      <w:r w:rsidRPr="00902668">
        <w:rPr>
          <w:rFonts w:ascii="Arial" w:hAnsi="Arial" w:cs="Arial"/>
          <w:sz w:val="20"/>
          <w:szCs w:val="20"/>
        </w:rPr>
        <w:t xml:space="preserve"> na předmět </w:t>
      </w:r>
      <w:r w:rsidR="00D753BE">
        <w:rPr>
          <w:rFonts w:ascii="Arial" w:hAnsi="Arial" w:cs="Arial"/>
          <w:sz w:val="20"/>
          <w:szCs w:val="20"/>
        </w:rPr>
        <w:t xml:space="preserve">dílčí </w:t>
      </w:r>
      <w:r w:rsidRPr="00902668">
        <w:rPr>
          <w:rFonts w:ascii="Arial" w:hAnsi="Arial" w:cs="Arial"/>
          <w:sz w:val="20"/>
          <w:szCs w:val="20"/>
        </w:rPr>
        <w:t>zakázky.</w:t>
      </w:r>
    </w:p>
    <w:p w14:paraId="64E5F6CC" w14:textId="6ABED48C" w:rsidR="00B920A9" w:rsidRPr="00902668" w:rsidRDefault="00B920A9" w:rsidP="00902668">
      <w:pPr>
        <w:pStyle w:val="Odstavecseseznamem"/>
        <w:numPr>
          <w:ilvl w:val="0"/>
          <w:numId w:val="5"/>
        </w:numPr>
        <w:spacing w:after="200" w:line="276" w:lineRule="auto"/>
        <w:contextualSpacing/>
        <w:jc w:val="both"/>
        <w:rPr>
          <w:rFonts w:ascii="Arial" w:hAnsi="Arial" w:cs="Arial"/>
          <w:sz w:val="20"/>
          <w:szCs w:val="20"/>
        </w:rPr>
      </w:pPr>
      <w:r w:rsidRPr="00902668">
        <w:rPr>
          <w:rFonts w:ascii="Arial" w:hAnsi="Arial" w:cs="Arial"/>
          <w:sz w:val="20"/>
          <w:szCs w:val="20"/>
        </w:rPr>
        <w:t xml:space="preserve">V případě rovnosti nabídkových cen, je rozhodné pro určení pořadí </w:t>
      </w:r>
      <w:r w:rsidR="00D753BE">
        <w:rPr>
          <w:rFonts w:ascii="Arial" w:hAnsi="Arial" w:cs="Arial"/>
          <w:sz w:val="20"/>
          <w:szCs w:val="20"/>
        </w:rPr>
        <w:t>Zhotovitelů</w:t>
      </w:r>
      <w:r w:rsidRPr="00902668">
        <w:rPr>
          <w:rFonts w:ascii="Arial" w:hAnsi="Arial" w:cs="Arial"/>
          <w:sz w:val="20"/>
          <w:szCs w:val="20"/>
        </w:rPr>
        <w:t xml:space="preserve"> okamžik podání (doručení) jejich nabídky </w:t>
      </w:r>
      <w:r w:rsidR="00892483">
        <w:rPr>
          <w:rFonts w:ascii="Arial" w:hAnsi="Arial" w:cs="Arial"/>
          <w:sz w:val="20"/>
          <w:szCs w:val="20"/>
        </w:rPr>
        <w:t>Objednateli</w:t>
      </w:r>
      <w:r w:rsidRPr="00902668">
        <w:rPr>
          <w:rFonts w:ascii="Arial" w:hAnsi="Arial" w:cs="Arial"/>
          <w:sz w:val="20"/>
          <w:szCs w:val="20"/>
        </w:rPr>
        <w:t xml:space="preserve">. </w:t>
      </w:r>
      <w:r w:rsidR="00025481">
        <w:rPr>
          <w:rFonts w:ascii="Arial" w:hAnsi="Arial" w:cs="Arial"/>
          <w:sz w:val="20"/>
          <w:szCs w:val="20"/>
        </w:rPr>
        <w:t>Zhotovitel</w:t>
      </w:r>
      <w:r w:rsidRPr="00902668">
        <w:rPr>
          <w:rFonts w:ascii="Arial" w:hAnsi="Arial" w:cs="Arial"/>
          <w:sz w:val="20"/>
          <w:szCs w:val="20"/>
        </w:rPr>
        <w:t xml:space="preserve">, který předložil svou nabídku dříve, bude v pořadí před tím </w:t>
      </w:r>
      <w:r w:rsidR="00025481">
        <w:rPr>
          <w:rFonts w:ascii="Arial" w:hAnsi="Arial" w:cs="Arial"/>
          <w:sz w:val="20"/>
          <w:szCs w:val="20"/>
        </w:rPr>
        <w:t>Zhotovitelem</w:t>
      </w:r>
      <w:r w:rsidRPr="00902668">
        <w:rPr>
          <w:rFonts w:ascii="Arial" w:hAnsi="Arial" w:cs="Arial"/>
          <w:sz w:val="20"/>
          <w:szCs w:val="20"/>
        </w:rPr>
        <w:t>, který ji podal (doručil) později.</w:t>
      </w:r>
    </w:p>
    <w:p w14:paraId="7707C9CC" w14:textId="06CD5388" w:rsidR="00B920A9" w:rsidRPr="00902668" w:rsidRDefault="00B920A9" w:rsidP="00902668">
      <w:pPr>
        <w:pStyle w:val="Odstavecseseznamem"/>
        <w:numPr>
          <w:ilvl w:val="0"/>
          <w:numId w:val="5"/>
        </w:numPr>
        <w:spacing w:after="200" w:line="276" w:lineRule="auto"/>
        <w:contextualSpacing/>
        <w:jc w:val="both"/>
        <w:rPr>
          <w:rFonts w:ascii="Arial" w:hAnsi="Arial" w:cs="Arial"/>
          <w:sz w:val="20"/>
          <w:szCs w:val="20"/>
        </w:rPr>
      </w:pPr>
      <w:r w:rsidRPr="00902668">
        <w:rPr>
          <w:rFonts w:ascii="Arial" w:hAnsi="Arial" w:cs="Arial"/>
          <w:sz w:val="20"/>
          <w:szCs w:val="20"/>
        </w:rPr>
        <w:t xml:space="preserve">Po ukončení hodnocení </w:t>
      </w:r>
      <w:r w:rsidR="00CB0B5B">
        <w:rPr>
          <w:rFonts w:ascii="Arial" w:hAnsi="Arial" w:cs="Arial"/>
          <w:sz w:val="20"/>
          <w:szCs w:val="20"/>
        </w:rPr>
        <w:t>N</w:t>
      </w:r>
      <w:r w:rsidRPr="00902668">
        <w:rPr>
          <w:rFonts w:ascii="Arial" w:hAnsi="Arial" w:cs="Arial"/>
          <w:sz w:val="20"/>
          <w:szCs w:val="20"/>
        </w:rPr>
        <w:t xml:space="preserve">abídek provede posouzení splnění podmínek požadovaných </w:t>
      </w:r>
      <w:r w:rsidR="00CB0B5B">
        <w:rPr>
          <w:rFonts w:ascii="Arial" w:hAnsi="Arial" w:cs="Arial"/>
          <w:sz w:val="20"/>
          <w:szCs w:val="20"/>
        </w:rPr>
        <w:t>Objednatelem</w:t>
      </w:r>
      <w:r w:rsidRPr="00902668">
        <w:rPr>
          <w:rFonts w:ascii="Arial" w:hAnsi="Arial" w:cs="Arial"/>
          <w:sz w:val="20"/>
          <w:szCs w:val="20"/>
        </w:rPr>
        <w:t xml:space="preserve"> a stanovených v</w:t>
      </w:r>
      <w:r w:rsidR="00CB0B5B">
        <w:rPr>
          <w:rFonts w:ascii="Arial" w:hAnsi="Arial" w:cs="Arial"/>
          <w:sz w:val="20"/>
          <w:szCs w:val="20"/>
        </w:rPr>
        <w:t>e Výzvě k podání nabídek</w:t>
      </w:r>
      <w:r w:rsidR="00A7000A">
        <w:rPr>
          <w:rFonts w:ascii="Arial" w:hAnsi="Arial" w:cs="Arial"/>
          <w:sz w:val="20"/>
          <w:szCs w:val="20"/>
        </w:rPr>
        <w:t xml:space="preserve"> </w:t>
      </w:r>
      <w:r w:rsidR="000A56BE">
        <w:rPr>
          <w:rFonts w:ascii="Arial" w:hAnsi="Arial" w:cs="Arial"/>
          <w:sz w:val="20"/>
          <w:szCs w:val="20"/>
        </w:rPr>
        <w:t>na straně Zhotovitele,</w:t>
      </w:r>
      <w:r w:rsidR="00A62719">
        <w:rPr>
          <w:rFonts w:ascii="Arial" w:hAnsi="Arial" w:cs="Arial"/>
          <w:sz w:val="20"/>
          <w:szCs w:val="20"/>
        </w:rPr>
        <w:t xml:space="preserve"> </w:t>
      </w:r>
      <w:r w:rsidRPr="00902668">
        <w:rPr>
          <w:rFonts w:ascii="Arial" w:hAnsi="Arial" w:cs="Arial"/>
          <w:sz w:val="20"/>
          <w:szCs w:val="20"/>
        </w:rPr>
        <w:t>který bude v posledním kole vyhodnocen dle hodnotícího kritéria jako</w:t>
      </w:r>
      <w:r w:rsidR="00146F9C">
        <w:rPr>
          <w:rFonts w:ascii="Arial" w:hAnsi="Arial" w:cs="Arial"/>
          <w:sz w:val="20"/>
          <w:szCs w:val="20"/>
        </w:rPr>
        <w:t xml:space="preserve"> </w:t>
      </w:r>
      <w:r w:rsidR="00784700">
        <w:rPr>
          <w:rFonts w:ascii="Arial" w:hAnsi="Arial" w:cs="Arial"/>
          <w:sz w:val="20"/>
          <w:szCs w:val="20"/>
        </w:rPr>
        <w:t>vybraný Zhotovitel</w:t>
      </w:r>
      <w:r w:rsidRPr="00902668">
        <w:rPr>
          <w:rFonts w:ascii="Arial" w:hAnsi="Arial" w:cs="Arial"/>
          <w:sz w:val="20"/>
          <w:szCs w:val="20"/>
        </w:rPr>
        <w:t xml:space="preserve">. </w:t>
      </w:r>
      <w:r w:rsidR="00815D07">
        <w:rPr>
          <w:rFonts w:ascii="Arial" w:hAnsi="Arial" w:cs="Arial"/>
          <w:sz w:val="20"/>
          <w:szCs w:val="20"/>
        </w:rPr>
        <w:t>Objednatel</w:t>
      </w:r>
      <w:r w:rsidRPr="00902668">
        <w:rPr>
          <w:rFonts w:ascii="Arial" w:hAnsi="Arial" w:cs="Arial"/>
          <w:sz w:val="20"/>
          <w:szCs w:val="20"/>
        </w:rPr>
        <w:t xml:space="preserve"> je oprávněn </w:t>
      </w:r>
      <w:r w:rsidR="00784700">
        <w:rPr>
          <w:rFonts w:ascii="Arial" w:hAnsi="Arial" w:cs="Arial"/>
          <w:sz w:val="20"/>
          <w:szCs w:val="20"/>
        </w:rPr>
        <w:t>vybraného Zhotovitele</w:t>
      </w:r>
      <w:r w:rsidRPr="00902668">
        <w:rPr>
          <w:rFonts w:ascii="Arial" w:hAnsi="Arial" w:cs="Arial"/>
          <w:sz w:val="20"/>
          <w:szCs w:val="20"/>
        </w:rPr>
        <w:t xml:space="preserve">, který nesplní podmínky a požadavky stanovené </w:t>
      </w:r>
      <w:r w:rsidR="000A56BE">
        <w:rPr>
          <w:rFonts w:ascii="Arial" w:hAnsi="Arial" w:cs="Arial"/>
          <w:sz w:val="20"/>
          <w:szCs w:val="20"/>
        </w:rPr>
        <w:t>Objednatelem</w:t>
      </w:r>
      <w:r w:rsidRPr="00902668">
        <w:rPr>
          <w:rFonts w:ascii="Arial" w:hAnsi="Arial" w:cs="Arial"/>
          <w:sz w:val="20"/>
          <w:szCs w:val="20"/>
        </w:rPr>
        <w:t>, vyloučit.</w:t>
      </w:r>
    </w:p>
    <w:p w14:paraId="00D58E1A" w14:textId="0541A799" w:rsidR="00B920A9" w:rsidRPr="00902668" w:rsidRDefault="000A56BE" w:rsidP="00902668">
      <w:pPr>
        <w:pStyle w:val="Odstavecseseznamem"/>
        <w:numPr>
          <w:ilvl w:val="0"/>
          <w:numId w:val="5"/>
        </w:numPr>
        <w:spacing w:after="200" w:line="276" w:lineRule="auto"/>
        <w:contextualSpacing/>
        <w:jc w:val="both"/>
        <w:rPr>
          <w:rFonts w:ascii="Arial" w:hAnsi="Arial" w:cs="Arial"/>
          <w:sz w:val="20"/>
          <w:szCs w:val="20"/>
        </w:rPr>
      </w:pPr>
      <w:r>
        <w:rPr>
          <w:rFonts w:ascii="Arial" w:hAnsi="Arial" w:cs="Arial"/>
          <w:sz w:val="20"/>
          <w:szCs w:val="20"/>
        </w:rPr>
        <w:t>Objednatel</w:t>
      </w:r>
      <w:r w:rsidR="00B920A9" w:rsidRPr="00902668">
        <w:rPr>
          <w:rFonts w:ascii="Arial" w:hAnsi="Arial" w:cs="Arial"/>
          <w:sz w:val="20"/>
          <w:szCs w:val="20"/>
        </w:rPr>
        <w:t xml:space="preserve"> upozorňuje, že si vyhrazuje právo provést posouzení splnění podmínek požadovaných </w:t>
      </w:r>
      <w:r>
        <w:rPr>
          <w:rFonts w:ascii="Arial" w:hAnsi="Arial" w:cs="Arial"/>
          <w:sz w:val="20"/>
          <w:szCs w:val="20"/>
        </w:rPr>
        <w:t>Objednatelem v minitendru</w:t>
      </w:r>
      <w:r w:rsidR="00B920A9" w:rsidRPr="00902668">
        <w:rPr>
          <w:rFonts w:ascii="Arial" w:hAnsi="Arial" w:cs="Arial"/>
          <w:sz w:val="20"/>
          <w:szCs w:val="20"/>
        </w:rPr>
        <w:t xml:space="preserve"> na straně kteréhokoliv </w:t>
      </w:r>
      <w:r w:rsidR="00523863">
        <w:rPr>
          <w:rFonts w:ascii="Arial" w:hAnsi="Arial" w:cs="Arial"/>
          <w:sz w:val="20"/>
          <w:szCs w:val="20"/>
        </w:rPr>
        <w:t>ze Zhotovitelů</w:t>
      </w:r>
      <w:r w:rsidR="00B920A9" w:rsidRPr="00902668">
        <w:rPr>
          <w:rFonts w:ascii="Arial" w:hAnsi="Arial" w:cs="Arial"/>
          <w:sz w:val="20"/>
          <w:szCs w:val="20"/>
        </w:rPr>
        <w:t xml:space="preserve">.  Ustanovení poslední věty předchozího </w:t>
      </w:r>
      <w:r w:rsidR="00D702DE">
        <w:rPr>
          <w:rFonts w:ascii="Arial" w:hAnsi="Arial" w:cs="Arial"/>
          <w:sz w:val="20"/>
          <w:szCs w:val="20"/>
        </w:rPr>
        <w:t xml:space="preserve">pododstavce h) smlouvy </w:t>
      </w:r>
      <w:r w:rsidR="00B920A9" w:rsidRPr="00902668">
        <w:rPr>
          <w:rFonts w:ascii="Arial" w:hAnsi="Arial" w:cs="Arial"/>
          <w:sz w:val="20"/>
          <w:szCs w:val="20"/>
        </w:rPr>
        <w:t xml:space="preserve">o vyloučení </w:t>
      </w:r>
      <w:r w:rsidR="00523863">
        <w:rPr>
          <w:rFonts w:ascii="Arial" w:hAnsi="Arial" w:cs="Arial"/>
          <w:sz w:val="20"/>
          <w:szCs w:val="20"/>
        </w:rPr>
        <w:t>Zhotovitele</w:t>
      </w:r>
      <w:r w:rsidR="00B920A9" w:rsidRPr="00902668">
        <w:rPr>
          <w:rFonts w:ascii="Arial" w:hAnsi="Arial" w:cs="Arial"/>
          <w:sz w:val="20"/>
          <w:szCs w:val="20"/>
        </w:rPr>
        <w:t xml:space="preserve"> se užije obdobně, tzn., že </w:t>
      </w:r>
      <w:r w:rsidR="00523863">
        <w:rPr>
          <w:rFonts w:ascii="Arial" w:hAnsi="Arial" w:cs="Arial"/>
          <w:sz w:val="20"/>
          <w:szCs w:val="20"/>
        </w:rPr>
        <w:t>Objednatel</w:t>
      </w:r>
      <w:r w:rsidR="00B920A9" w:rsidRPr="00902668">
        <w:rPr>
          <w:rFonts w:ascii="Arial" w:hAnsi="Arial" w:cs="Arial"/>
          <w:sz w:val="20"/>
          <w:szCs w:val="20"/>
        </w:rPr>
        <w:t xml:space="preserve"> je kdykoliv oprávněn v průběhu výběrového řízení vyloučit </w:t>
      </w:r>
      <w:r w:rsidR="00523863">
        <w:rPr>
          <w:rFonts w:ascii="Arial" w:hAnsi="Arial" w:cs="Arial"/>
          <w:sz w:val="20"/>
          <w:szCs w:val="20"/>
        </w:rPr>
        <w:t>Zhotovitele</w:t>
      </w:r>
      <w:r w:rsidR="00B920A9" w:rsidRPr="00902668">
        <w:rPr>
          <w:rFonts w:ascii="Arial" w:hAnsi="Arial" w:cs="Arial"/>
          <w:sz w:val="20"/>
          <w:szCs w:val="20"/>
        </w:rPr>
        <w:t xml:space="preserve">, který nesplňuje podmínky a požadavky </w:t>
      </w:r>
      <w:r w:rsidR="00523863">
        <w:rPr>
          <w:rFonts w:ascii="Arial" w:hAnsi="Arial" w:cs="Arial"/>
          <w:sz w:val="20"/>
          <w:szCs w:val="20"/>
        </w:rPr>
        <w:t>Objednatele</w:t>
      </w:r>
      <w:r w:rsidR="00B920A9" w:rsidRPr="00902668">
        <w:rPr>
          <w:rFonts w:ascii="Arial" w:hAnsi="Arial" w:cs="Arial"/>
          <w:sz w:val="20"/>
          <w:szCs w:val="20"/>
        </w:rPr>
        <w:t xml:space="preserve"> uvedených v</w:t>
      </w:r>
      <w:r w:rsidR="0049556E">
        <w:rPr>
          <w:rFonts w:ascii="Arial" w:hAnsi="Arial" w:cs="Arial"/>
          <w:sz w:val="20"/>
          <w:szCs w:val="20"/>
        </w:rPr>
        <w:t>e Výzvě k podání nabídek</w:t>
      </w:r>
      <w:r w:rsidR="00B920A9" w:rsidRPr="00902668">
        <w:rPr>
          <w:rFonts w:ascii="Arial" w:hAnsi="Arial" w:cs="Arial"/>
          <w:sz w:val="20"/>
          <w:szCs w:val="20"/>
        </w:rPr>
        <w:t>.</w:t>
      </w:r>
    </w:p>
    <w:p w14:paraId="7DFC75D4" w14:textId="01BF7262" w:rsidR="00271A7B" w:rsidRPr="0078329A" w:rsidRDefault="00271A7B" w:rsidP="0072442F">
      <w:pPr>
        <w:pStyle w:val="Odstavecseseznamem"/>
        <w:numPr>
          <w:ilvl w:val="0"/>
          <w:numId w:val="5"/>
        </w:numPr>
        <w:spacing w:after="200" w:line="276" w:lineRule="auto"/>
        <w:contextualSpacing/>
        <w:jc w:val="both"/>
        <w:rPr>
          <w:rFonts w:ascii="Arial" w:hAnsi="Arial" w:cs="Arial"/>
          <w:sz w:val="20"/>
          <w:szCs w:val="20"/>
        </w:rPr>
      </w:pPr>
      <w:r w:rsidRPr="0078329A">
        <w:rPr>
          <w:rFonts w:ascii="Arial" w:hAnsi="Arial" w:cs="Arial"/>
          <w:sz w:val="20"/>
          <w:szCs w:val="20"/>
        </w:rPr>
        <w:t>O výběru Zhotovitele odešle Objednatel oznámení všem Zhotovitelům po učiněném rozhodnutí. Oznámení o výběru nejvhodnější nabídky může být zasláno Objednatelem ve formě emailové zprávy na kontaktní adresu Zhotovitelů.</w:t>
      </w:r>
    </w:p>
    <w:p w14:paraId="5941367B" w14:textId="4671E97F" w:rsidR="00271A7B" w:rsidRPr="0078329A" w:rsidRDefault="00271A7B" w:rsidP="0072442F">
      <w:pPr>
        <w:pStyle w:val="Nadpis2"/>
        <w:keepNext w:val="0"/>
        <w:numPr>
          <w:ilvl w:val="2"/>
          <w:numId w:val="2"/>
        </w:numPr>
        <w:spacing w:before="120" w:after="240" w:line="276" w:lineRule="auto"/>
        <w:ind w:left="709" w:hanging="709"/>
        <w:jc w:val="both"/>
        <w:rPr>
          <w:rFonts w:cs="Arial"/>
          <w:b w:val="0"/>
          <w:i w:val="0"/>
          <w:sz w:val="20"/>
          <w:szCs w:val="20"/>
          <w:lang w:val="cs-CZ"/>
        </w:rPr>
      </w:pPr>
      <w:r w:rsidRPr="0078329A">
        <w:rPr>
          <w:rFonts w:cs="Arial"/>
          <w:b w:val="0"/>
          <w:i w:val="0"/>
          <w:sz w:val="20"/>
          <w:szCs w:val="20"/>
          <w:lang w:val="cs-CZ"/>
        </w:rPr>
        <w:t xml:space="preserve">Objednatel je oprávněn využít jako prostředek hodnocení elektronickou aukci. V případě, že se rozhodne Objednatel využít elektronickou aukci, oznámí uvedenou skutečnost Zhotovitelům ve Výzvě k podání nabídek, ve které současně stanoví podmínky konání elektronické aukce. </w:t>
      </w:r>
    </w:p>
    <w:p w14:paraId="35D3FF40" w14:textId="6F79E3CF" w:rsidR="00271A7B" w:rsidRPr="0078329A" w:rsidRDefault="00271A7B" w:rsidP="0072442F">
      <w:pPr>
        <w:pStyle w:val="Nadpis2"/>
        <w:keepNext w:val="0"/>
        <w:numPr>
          <w:ilvl w:val="2"/>
          <w:numId w:val="2"/>
        </w:numPr>
        <w:spacing w:before="120" w:after="240" w:line="276" w:lineRule="auto"/>
        <w:ind w:left="709" w:hanging="709"/>
        <w:jc w:val="both"/>
        <w:rPr>
          <w:rFonts w:cs="Arial"/>
          <w:b w:val="0"/>
          <w:i w:val="0"/>
          <w:sz w:val="20"/>
          <w:szCs w:val="20"/>
          <w:lang w:val="cs-CZ"/>
        </w:rPr>
      </w:pPr>
      <w:r w:rsidRPr="0078329A">
        <w:rPr>
          <w:rFonts w:cs="Arial"/>
          <w:b w:val="0"/>
          <w:i w:val="0"/>
          <w:sz w:val="20"/>
          <w:szCs w:val="20"/>
          <w:lang w:val="cs-CZ"/>
        </w:rPr>
        <w:lastRenderedPageBreak/>
        <w:t xml:space="preserve">V případě dílčí zakázky, která je, dle své předpokládané hodnoty, zakázkou malého rozsahu, je Objednatel oprávněn </w:t>
      </w:r>
    </w:p>
    <w:p w14:paraId="20F409AD" w14:textId="636FE9BF" w:rsidR="00271A7B" w:rsidRPr="0078329A" w:rsidRDefault="00271A7B" w:rsidP="0072442F">
      <w:pPr>
        <w:pStyle w:val="Odstavecseseznamem"/>
        <w:numPr>
          <w:ilvl w:val="0"/>
          <w:numId w:val="6"/>
        </w:numPr>
        <w:spacing w:after="200" w:line="276" w:lineRule="auto"/>
        <w:contextualSpacing/>
        <w:rPr>
          <w:rFonts w:ascii="Arial" w:hAnsi="Arial" w:cs="Arial"/>
          <w:sz w:val="20"/>
          <w:szCs w:val="20"/>
        </w:rPr>
      </w:pPr>
      <w:r w:rsidRPr="0078329A">
        <w:rPr>
          <w:rFonts w:ascii="Arial" w:hAnsi="Arial" w:cs="Arial"/>
          <w:sz w:val="20"/>
          <w:szCs w:val="20"/>
        </w:rPr>
        <w:t>tuto dílčí zakázku zrušit bez udání důvodu, až do okamžiku uzavření dílčí smlouvy,</w:t>
      </w:r>
    </w:p>
    <w:p w14:paraId="4D23FA01" w14:textId="2C976ADF" w:rsidR="00271A7B" w:rsidRPr="0078329A" w:rsidRDefault="00271A7B" w:rsidP="0072442F">
      <w:pPr>
        <w:pStyle w:val="Odstavecseseznamem"/>
        <w:numPr>
          <w:ilvl w:val="0"/>
          <w:numId w:val="6"/>
        </w:numPr>
        <w:spacing w:after="200" w:line="276" w:lineRule="auto"/>
        <w:contextualSpacing/>
        <w:rPr>
          <w:rFonts w:ascii="Arial" w:hAnsi="Arial" w:cs="Arial"/>
          <w:sz w:val="20"/>
          <w:szCs w:val="20"/>
        </w:rPr>
      </w:pPr>
      <w:r w:rsidRPr="0078329A">
        <w:rPr>
          <w:rFonts w:ascii="Arial" w:hAnsi="Arial" w:cs="Arial"/>
          <w:sz w:val="20"/>
          <w:szCs w:val="20"/>
        </w:rPr>
        <w:t xml:space="preserve">změnit podmínky stanovené ve Výzvě k podání nabídek, a to až do okamžiku uzavření dílčí smlouvy,  </w:t>
      </w:r>
    </w:p>
    <w:p w14:paraId="783ACF21" w14:textId="480FA84A" w:rsidR="00271A7B" w:rsidRPr="0078329A" w:rsidRDefault="00271A7B" w:rsidP="005D4A39">
      <w:pPr>
        <w:pStyle w:val="Odstavecseseznamem"/>
        <w:numPr>
          <w:ilvl w:val="0"/>
          <w:numId w:val="6"/>
        </w:numPr>
        <w:spacing w:after="200" w:line="276" w:lineRule="auto"/>
        <w:contextualSpacing/>
        <w:rPr>
          <w:rFonts w:ascii="Arial" w:hAnsi="Arial" w:cs="Arial"/>
          <w:sz w:val="20"/>
          <w:szCs w:val="20"/>
        </w:rPr>
      </w:pPr>
      <w:r w:rsidRPr="0078329A">
        <w:rPr>
          <w:rFonts w:ascii="Arial" w:hAnsi="Arial" w:cs="Arial"/>
          <w:sz w:val="20"/>
          <w:szCs w:val="20"/>
        </w:rPr>
        <w:t>jednat o nabídkách se všemi Zhotoviteli, jejichž nabídky nebyly vyřazeny.</w:t>
      </w:r>
    </w:p>
    <w:p w14:paraId="512CF7CF" w14:textId="1BB7E817" w:rsidR="00175F27" w:rsidRPr="00902668" w:rsidRDefault="00175F27" w:rsidP="00902668">
      <w:pPr>
        <w:pStyle w:val="Odstavecseseznamem"/>
        <w:spacing w:after="200" w:line="276" w:lineRule="auto"/>
        <w:ind w:left="1069"/>
        <w:contextualSpacing/>
        <w:rPr>
          <w:rFonts w:ascii="Arial" w:hAnsi="Arial" w:cs="Arial"/>
          <w:sz w:val="20"/>
          <w:szCs w:val="20"/>
          <w:lang w:eastAsia="x-none"/>
        </w:rPr>
      </w:pPr>
    </w:p>
    <w:p w14:paraId="512CF7D0" w14:textId="77777777" w:rsidR="00F97D35" w:rsidRPr="0078329A" w:rsidRDefault="00F97D35" w:rsidP="0072442F">
      <w:pPr>
        <w:pStyle w:val="Nadpis2"/>
        <w:keepNext w:val="0"/>
        <w:numPr>
          <w:ilvl w:val="1"/>
          <w:numId w:val="2"/>
        </w:numPr>
        <w:spacing w:before="120" w:after="120" w:line="276" w:lineRule="auto"/>
        <w:ind w:left="567" w:hanging="567"/>
        <w:jc w:val="both"/>
        <w:rPr>
          <w:rFonts w:cs="Arial"/>
          <w:i w:val="0"/>
          <w:sz w:val="20"/>
          <w:szCs w:val="20"/>
        </w:rPr>
      </w:pPr>
      <w:r w:rsidRPr="0078329A">
        <w:rPr>
          <w:rFonts w:cs="Arial"/>
          <w:i w:val="0"/>
          <w:sz w:val="20"/>
          <w:szCs w:val="20"/>
        </w:rPr>
        <w:t>Uzavření dílčí</w:t>
      </w:r>
      <w:r w:rsidR="0055212D" w:rsidRPr="0078329A">
        <w:rPr>
          <w:rFonts w:cs="Arial"/>
          <w:i w:val="0"/>
          <w:sz w:val="20"/>
          <w:szCs w:val="20"/>
        </w:rPr>
        <w:t xml:space="preserve"> </w:t>
      </w:r>
      <w:r w:rsidRPr="0078329A">
        <w:rPr>
          <w:rFonts w:cs="Arial"/>
          <w:i w:val="0"/>
          <w:sz w:val="20"/>
          <w:szCs w:val="20"/>
        </w:rPr>
        <w:t>smlouvy</w:t>
      </w:r>
    </w:p>
    <w:p w14:paraId="446314FF" w14:textId="087907DA" w:rsidR="00590752" w:rsidRPr="0078329A" w:rsidRDefault="00590752" w:rsidP="0072442F">
      <w:pPr>
        <w:pStyle w:val="Nadpis2"/>
        <w:keepNext w:val="0"/>
        <w:numPr>
          <w:ilvl w:val="2"/>
          <w:numId w:val="2"/>
        </w:numPr>
        <w:spacing w:before="120" w:after="240" w:line="276" w:lineRule="auto"/>
        <w:ind w:left="709" w:hanging="709"/>
        <w:jc w:val="both"/>
        <w:rPr>
          <w:rFonts w:cs="Arial"/>
          <w:sz w:val="20"/>
          <w:szCs w:val="20"/>
        </w:rPr>
      </w:pPr>
      <w:r w:rsidRPr="0078329A">
        <w:rPr>
          <w:rFonts w:cs="Arial"/>
          <w:b w:val="0"/>
          <w:i w:val="0"/>
          <w:sz w:val="20"/>
          <w:szCs w:val="20"/>
        </w:rPr>
        <w:t xml:space="preserve">Objednatel s vybraným Zhotovitelem  následně uzavře dílčí smlouvu ve formě objednávky na rozsah </w:t>
      </w:r>
      <w:permStart w:id="1355760999" w:edGrp="everyone"/>
      <w:r w:rsidRPr="0078329A">
        <w:rPr>
          <w:rFonts w:cs="Arial"/>
          <w:b w:val="0"/>
          <w:i w:val="0"/>
          <w:sz w:val="20"/>
          <w:szCs w:val="20"/>
        </w:rPr>
        <w:t xml:space="preserve">stavebních prací </w:t>
      </w:r>
      <w:permEnd w:id="1355760999"/>
      <w:r w:rsidRPr="0078329A">
        <w:rPr>
          <w:rFonts w:cs="Arial"/>
          <w:b w:val="0"/>
          <w:i w:val="0"/>
          <w:sz w:val="20"/>
          <w:szCs w:val="20"/>
        </w:rPr>
        <w:t xml:space="preserve">specifikovaný ve Výzvě k podání nabídek. V případě, že vybraný Zhotovitel </w:t>
      </w:r>
      <w:r w:rsidR="005D4A39">
        <w:rPr>
          <w:rFonts w:cs="Arial"/>
          <w:b w:val="0"/>
          <w:i w:val="0"/>
          <w:sz w:val="20"/>
          <w:szCs w:val="20"/>
        </w:rPr>
        <w:t xml:space="preserve">namísto </w:t>
      </w:r>
      <w:r w:rsidR="001B4E17">
        <w:rPr>
          <w:rFonts w:cs="Arial"/>
          <w:b w:val="0"/>
          <w:i w:val="0"/>
          <w:sz w:val="20"/>
          <w:szCs w:val="20"/>
        </w:rPr>
        <w:t>akceptace</w:t>
      </w:r>
      <w:r w:rsidR="005D4A39">
        <w:rPr>
          <w:rFonts w:cs="Arial"/>
          <w:b w:val="0"/>
          <w:i w:val="0"/>
          <w:sz w:val="20"/>
          <w:szCs w:val="20"/>
        </w:rPr>
        <w:t xml:space="preserve"> objednávky </w:t>
      </w:r>
      <w:r w:rsidRPr="0078329A">
        <w:rPr>
          <w:rFonts w:cs="Arial"/>
          <w:b w:val="0"/>
          <w:i w:val="0"/>
          <w:sz w:val="20"/>
          <w:szCs w:val="20"/>
        </w:rPr>
        <w:t>sdělí Objednateli, že není schopen realizovat plnění v souladu s touto smlouvou a s Objednatelem neuzavře dílčí smlouvu, je Objednatel oprávněn vyzvat k uzavření dílčí smlouvy Zhotovitele, který se umístil jako další v pořadí.</w:t>
      </w:r>
    </w:p>
    <w:p w14:paraId="2829415F" w14:textId="6D591F7C" w:rsidR="00590752" w:rsidRPr="0078329A" w:rsidRDefault="00590752" w:rsidP="0072442F">
      <w:pPr>
        <w:pStyle w:val="Nadpis2"/>
        <w:keepNext w:val="0"/>
        <w:numPr>
          <w:ilvl w:val="2"/>
          <w:numId w:val="2"/>
        </w:numPr>
        <w:spacing w:before="120" w:after="240" w:line="276" w:lineRule="auto"/>
        <w:ind w:left="709" w:hanging="709"/>
        <w:jc w:val="both"/>
        <w:rPr>
          <w:rFonts w:cs="Arial"/>
          <w:b w:val="0"/>
          <w:i w:val="0"/>
          <w:sz w:val="20"/>
          <w:szCs w:val="20"/>
        </w:rPr>
      </w:pPr>
      <w:r w:rsidRPr="0078329A">
        <w:rPr>
          <w:rFonts w:cs="Arial"/>
          <w:b w:val="0"/>
          <w:i w:val="0"/>
          <w:sz w:val="20"/>
          <w:szCs w:val="20"/>
        </w:rPr>
        <w:t xml:space="preserve">Objednávka Objednatele k poskytnutí plnění bude zasílána na osobu oprávněnou jednat za Zhotovitele </w:t>
      </w:r>
      <w:r w:rsidRPr="0078329A">
        <w:rPr>
          <w:rFonts w:cs="Arial"/>
          <w:b w:val="0"/>
          <w:i w:val="0"/>
          <w:sz w:val="20"/>
          <w:szCs w:val="20"/>
          <w:lang w:val="cs-CZ"/>
        </w:rPr>
        <w:t>uveden</w:t>
      </w:r>
      <w:r w:rsidR="007254F1" w:rsidRPr="0078329A">
        <w:rPr>
          <w:rFonts w:cs="Arial"/>
          <w:b w:val="0"/>
          <w:i w:val="0"/>
          <w:sz w:val="20"/>
          <w:szCs w:val="20"/>
          <w:lang w:val="cs-CZ"/>
        </w:rPr>
        <w:t>ou</w:t>
      </w:r>
      <w:r w:rsidRPr="0078329A">
        <w:rPr>
          <w:rFonts w:cs="Arial"/>
          <w:b w:val="0"/>
          <w:i w:val="0"/>
          <w:sz w:val="20"/>
          <w:szCs w:val="20"/>
          <w:lang w:val="cs-CZ"/>
        </w:rPr>
        <w:t xml:space="preserve"> v příloze </w:t>
      </w:r>
      <w:r w:rsidRPr="0078329A">
        <w:rPr>
          <w:rFonts w:cs="Arial"/>
          <w:b w:val="0"/>
          <w:i w:val="0"/>
          <w:sz w:val="20"/>
          <w:szCs w:val="20"/>
        </w:rPr>
        <w:t xml:space="preserve"> č. </w:t>
      </w:r>
      <w:permStart w:id="1482306665" w:edGrp="everyone"/>
      <w:r w:rsidRPr="0078329A">
        <w:rPr>
          <w:rFonts w:cs="Arial"/>
          <w:b w:val="0"/>
          <w:i w:val="0"/>
          <w:sz w:val="20"/>
          <w:szCs w:val="20"/>
          <w:lang w:val="cs-CZ"/>
        </w:rPr>
        <w:t>3</w:t>
      </w:r>
      <w:r w:rsidRPr="0078329A">
        <w:rPr>
          <w:rFonts w:cs="Arial"/>
          <w:b w:val="0"/>
          <w:i w:val="0"/>
          <w:sz w:val="20"/>
          <w:szCs w:val="20"/>
        </w:rPr>
        <w:t xml:space="preserve"> </w:t>
      </w:r>
      <w:permEnd w:id="1482306665"/>
      <w:r w:rsidRPr="0078329A">
        <w:rPr>
          <w:rFonts w:cs="Arial"/>
          <w:b w:val="0"/>
          <w:i w:val="0"/>
          <w:sz w:val="20"/>
          <w:szCs w:val="20"/>
        </w:rPr>
        <w:t xml:space="preserve">této smlouvy sjednaným způsobem – ze systému objednávek Objednatele. Každá objednávka Objednatele bude obsahovat identifikační údaje Objednatele, specifikaci a rozsah předmětu dílčí zakázky s odkazem na </w:t>
      </w:r>
      <w:r w:rsidRPr="0078329A">
        <w:rPr>
          <w:rFonts w:cs="Arial"/>
          <w:b w:val="0"/>
          <w:i w:val="0"/>
          <w:sz w:val="20"/>
          <w:szCs w:val="20"/>
          <w:lang w:val="cs-CZ"/>
        </w:rPr>
        <w:t>V</w:t>
      </w:r>
      <w:r w:rsidRPr="0078329A">
        <w:rPr>
          <w:rFonts w:cs="Arial"/>
          <w:b w:val="0"/>
          <w:i w:val="0"/>
          <w:sz w:val="20"/>
          <w:szCs w:val="20"/>
        </w:rPr>
        <w:t xml:space="preserve">ýzvu k podání nabídek a </w:t>
      </w:r>
      <w:r w:rsidRPr="0078329A">
        <w:rPr>
          <w:rFonts w:cs="Arial"/>
          <w:b w:val="0"/>
          <w:i w:val="0"/>
          <w:sz w:val="20"/>
          <w:szCs w:val="20"/>
          <w:lang w:val="cs-CZ"/>
        </w:rPr>
        <w:t>N</w:t>
      </w:r>
      <w:r w:rsidRPr="0078329A">
        <w:rPr>
          <w:rFonts w:cs="Arial"/>
          <w:b w:val="0"/>
          <w:i w:val="0"/>
          <w:sz w:val="20"/>
          <w:szCs w:val="20"/>
        </w:rPr>
        <w:t xml:space="preserve">abídku Zhotovitele podanou k dotčené dílčí zakázce, místo plnění a </w:t>
      </w:r>
      <w:r w:rsidRPr="0078329A">
        <w:rPr>
          <w:rFonts w:cs="Arial"/>
          <w:b w:val="0"/>
          <w:i w:val="0"/>
          <w:sz w:val="20"/>
          <w:szCs w:val="20"/>
          <w:lang w:val="cs-CZ"/>
        </w:rPr>
        <w:t>Cenu Díla, případně i na další dokumenty specifikující Dílo</w:t>
      </w:r>
      <w:r w:rsidRPr="0078329A">
        <w:rPr>
          <w:rFonts w:cs="Arial"/>
          <w:b w:val="0"/>
          <w:i w:val="0"/>
          <w:sz w:val="20"/>
          <w:szCs w:val="20"/>
        </w:rPr>
        <w:t>.</w:t>
      </w:r>
    </w:p>
    <w:p w14:paraId="51BD9EF8" w14:textId="77777777" w:rsidR="00590752" w:rsidRPr="0078329A" w:rsidRDefault="00590752" w:rsidP="0072442F">
      <w:pPr>
        <w:pStyle w:val="Nadpis2"/>
        <w:keepNext w:val="0"/>
        <w:numPr>
          <w:ilvl w:val="2"/>
          <w:numId w:val="2"/>
        </w:numPr>
        <w:spacing w:before="120" w:after="240" w:line="276" w:lineRule="auto"/>
        <w:ind w:left="709" w:hanging="709"/>
        <w:jc w:val="both"/>
        <w:rPr>
          <w:rFonts w:cs="Arial"/>
          <w:b w:val="0"/>
          <w:i w:val="0"/>
          <w:sz w:val="20"/>
          <w:szCs w:val="20"/>
        </w:rPr>
      </w:pPr>
      <w:r w:rsidRPr="0078329A">
        <w:rPr>
          <w:rFonts w:cs="Arial"/>
          <w:b w:val="0"/>
          <w:i w:val="0"/>
          <w:sz w:val="20"/>
          <w:szCs w:val="20"/>
        </w:rPr>
        <w:t>Zhotovitel akceptuje objednávku Objednatele písemným</w:t>
      </w:r>
      <w:r w:rsidRPr="0078329A">
        <w:rPr>
          <w:rFonts w:cs="Arial"/>
          <w:b w:val="0"/>
          <w:i w:val="0"/>
          <w:sz w:val="20"/>
          <w:szCs w:val="20"/>
          <w:lang w:val="cs-CZ"/>
        </w:rPr>
        <w:t xml:space="preserve"> potvrzením</w:t>
      </w:r>
      <w:r w:rsidRPr="0078329A">
        <w:rPr>
          <w:rFonts w:cs="Arial"/>
          <w:b w:val="0"/>
          <w:i w:val="0"/>
          <w:sz w:val="20"/>
          <w:szCs w:val="20"/>
        </w:rPr>
        <w:t>. Přijetím objednávky je uzavřena dílčí smlouva mezi Objednatelem a vybraným Zhotovitelem.</w:t>
      </w:r>
    </w:p>
    <w:p w14:paraId="512CF7D4" w14:textId="77777777" w:rsidR="00352407" w:rsidRPr="0078329A" w:rsidRDefault="00352407" w:rsidP="0072442F">
      <w:pPr>
        <w:pStyle w:val="Nadpis2"/>
        <w:keepNext w:val="0"/>
        <w:numPr>
          <w:ilvl w:val="1"/>
          <w:numId w:val="2"/>
        </w:numPr>
        <w:spacing w:before="120" w:after="120" w:line="276" w:lineRule="auto"/>
        <w:ind w:left="567" w:hanging="567"/>
        <w:jc w:val="both"/>
        <w:rPr>
          <w:rFonts w:cs="Arial"/>
          <w:i w:val="0"/>
          <w:sz w:val="20"/>
          <w:szCs w:val="20"/>
        </w:rPr>
      </w:pPr>
      <w:r w:rsidRPr="0078329A">
        <w:rPr>
          <w:rFonts w:cs="Arial"/>
          <w:i w:val="0"/>
          <w:sz w:val="20"/>
          <w:szCs w:val="20"/>
        </w:rPr>
        <w:t>Zrušení výběrového řízení</w:t>
      </w:r>
    </w:p>
    <w:p w14:paraId="02CEFC1B" w14:textId="5FCBCEB7" w:rsidR="00450989" w:rsidRPr="0078329A" w:rsidRDefault="00450989" w:rsidP="0072442F">
      <w:pPr>
        <w:pStyle w:val="Nadpis2"/>
        <w:keepNext w:val="0"/>
        <w:numPr>
          <w:ilvl w:val="2"/>
          <w:numId w:val="2"/>
        </w:numPr>
        <w:spacing w:before="120" w:after="240" w:line="276" w:lineRule="auto"/>
        <w:ind w:left="709" w:hanging="709"/>
        <w:jc w:val="both"/>
        <w:rPr>
          <w:rFonts w:cs="Arial"/>
          <w:b w:val="0"/>
          <w:i w:val="0"/>
          <w:sz w:val="20"/>
          <w:szCs w:val="20"/>
        </w:rPr>
      </w:pPr>
      <w:r w:rsidRPr="0078329A">
        <w:rPr>
          <w:rFonts w:cs="Arial"/>
          <w:b w:val="0"/>
          <w:i w:val="0"/>
          <w:sz w:val="20"/>
          <w:szCs w:val="20"/>
        </w:rPr>
        <w:t>Objednatel je oprávněn zrušit dílčí výběrové řízení až do uzavření dílčí smlouvy</w:t>
      </w:r>
      <w:r w:rsidRPr="0078329A">
        <w:rPr>
          <w:rFonts w:cs="Arial"/>
          <w:b w:val="0"/>
          <w:i w:val="0"/>
          <w:sz w:val="20"/>
          <w:szCs w:val="20"/>
          <w:lang w:val="cs-CZ"/>
        </w:rPr>
        <w:t xml:space="preserve"> zejména s ohledem na § 127 odst. 2 písm. g)</w:t>
      </w:r>
      <w:r w:rsidR="00DC146C">
        <w:rPr>
          <w:rFonts w:cs="Arial"/>
          <w:b w:val="0"/>
          <w:i w:val="0"/>
          <w:sz w:val="20"/>
          <w:szCs w:val="20"/>
          <w:lang w:val="cs-CZ"/>
        </w:rPr>
        <w:t xml:space="preserve"> ZZVZ</w:t>
      </w:r>
      <w:r w:rsidRPr="0078329A">
        <w:rPr>
          <w:rFonts w:cs="Arial"/>
          <w:b w:val="0"/>
          <w:i w:val="0"/>
          <w:sz w:val="20"/>
          <w:szCs w:val="20"/>
        </w:rPr>
        <w:t xml:space="preserve">. Této možnosti tedy může </w:t>
      </w:r>
      <w:r w:rsidRPr="0078329A">
        <w:rPr>
          <w:rFonts w:cs="Arial"/>
          <w:b w:val="0"/>
          <w:i w:val="0"/>
          <w:sz w:val="20"/>
          <w:szCs w:val="20"/>
          <w:lang w:val="cs-CZ"/>
        </w:rPr>
        <w:t>O</w:t>
      </w:r>
      <w:r w:rsidRPr="0078329A">
        <w:rPr>
          <w:rFonts w:cs="Arial"/>
          <w:b w:val="0"/>
          <w:i w:val="0"/>
          <w:sz w:val="20"/>
          <w:szCs w:val="20"/>
        </w:rPr>
        <w:t xml:space="preserve">bjednatel využít i před hodnocením nabídek, po výběru </w:t>
      </w:r>
      <w:r w:rsidRPr="0078329A">
        <w:rPr>
          <w:rFonts w:cs="Arial"/>
          <w:b w:val="0"/>
          <w:i w:val="0"/>
          <w:sz w:val="20"/>
          <w:szCs w:val="20"/>
          <w:lang w:val="cs-CZ"/>
        </w:rPr>
        <w:t>Zhotovitele</w:t>
      </w:r>
      <w:r w:rsidRPr="0078329A">
        <w:rPr>
          <w:rFonts w:cs="Arial"/>
          <w:b w:val="0"/>
          <w:i w:val="0"/>
          <w:sz w:val="20"/>
          <w:szCs w:val="20"/>
        </w:rPr>
        <w:t>, či dokonce po podání námitek některého z</w:t>
      </w:r>
      <w:r w:rsidRPr="0078329A">
        <w:rPr>
          <w:rFonts w:cs="Arial"/>
          <w:b w:val="0"/>
          <w:i w:val="0"/>
          <w:sz w:val="20"/>
          <w:szCs w:val="20"/>
          <w:lang w:val="cs-CZ"/>
        </w:rPr>
        <w:t>e Zhotovitelů</w:t>
      </w:r>
      <w:r w:rsidRPr="0078329A">
        <w:rPr>
          <w:rFonts w:cs="Arial"/>
          <w:b w:val="0"/>
          <w:i w:val="0"/>
          <w:sz w:val="20"/>
          <w:szCs w:val="20"/>
        </w:rPr>
        <w:t>.</w:t>
      </w:r>
    </w:p>
    <w:p w14:paraId="59AA36D4" w14:textId="120B4159" w:rsidR="00450989" w:rsidRPr="0078329A" w:rsidRDefault="00450989" w:rsidP="0072442F">
      <w:pPr>
        <w:pStyle w:val="Nadpis2"/>
        <w:keepNext w:val="0"/>
        <w:numPr>
          <w:ilvl w:val="2"/>
          <w:numId w:val="2"/>
        </w:numPr>
        <w:spacing w:before="120" w:after="240" w:line="276" w:lineRule="auto"/>
        <w:ind w:left="709" w:hanging="709"/>
        <w:jc w:val="both"/>
        <w:rPr>
          <w:rFonts w:cs="Arial"/>
          <w:b w:val="0"/>
          <w:i w:val="0"/>
          <w:sz w:val="20"/>
          <w:szCs w:val="20"/>
        </w:rPr>
      </w:pPr>
      <w:r w:rsidRPr="0078329A">
        <w:rPr>
          <w:rFonts w:cs="Arial"/>
          <w:b w:val="0"/>
          <w:i w:val="0"/>
          <w:sz w:val="20"/>
          <w:szCs w:val="20"/>
        </w:rPr>
        <w:t>Pokud dojde ke zrušení dílčího výběrového</w:t>
      </w:r>
      <w:r w:rsidRPr="0078329A">
        <w:rPr>
          <w:rFonts w:cs="Arial"/>
          <w:b w:val="0"/>
          <w:i w:val="0"/>
          <w:sz w:val="20"/>
          <w:szCs w:val="20"/>
          <w:lang w:val="cs-CZ"/>
        </w:rPr>
        <w:t xml:space="preserve"> řízení</w:t>
      </w:r>
      <w:r w:rsidRPr="0078329A">
        <w:rPr>
          <w:rFonts w:cs="Arial"/>
          <w:b w:val="0"/>
          <w:i w:val="0"/>
          <w:sz w:val="20"/>
          <w:szCs w:val="20"/>
        </w:rPr>
        <w:t xml:space="preserve">, zašle </w:t>
      </w:r>
      <w:r w:rsidRPr="0078329A">
        <w:rPr>
          <w:rFonts w:cs="Arial"/>
          <w:b w:val="0"/>
          <w:i w:val="0"/>
          <w:sz w:val="20"/>
          <w:szCs w:val="20"/>
          <w:lang w:val="cs-CZ"/>
        </w:rPr>
        <w:t>O</w:t>
      </w:r>
      <w:r w:rsidRPr="0078329A">
        <w:rPr>
          <w:rFonts w:cs="Arial"/>
          <w:b w:val="0"/>
          <w:i w:val="0"/>
          <w:sz w:val="20"/>
          <w:szCs w:val="20"/>
        </w:rPr>
        <w:t xml:space="preserve">bjednatel do tří (3) pracovních dnů od učiněného rozhodnutí oznámení o zrušení výběrového řízení všem </w:t>
      </w:r>
      <w:r w:rsidRPr="0078329A">
        <w:rPr>
          <w:rFonts w:cs="Arial"/>
          <w:b w:val="0"/>
          <w:i w:val="0"/>
          <w:sz w:val="20"/>
          <w:szCs w:val="20"/>
          <w:lang w:val="cs-CZ"/>
        </w:rPr>
        <w:t>Zhotovitelům, kteří podali nabídku na plnění dílčí zakázky</w:t>
      </w:r>
      <w:r w:rsidRPr="0078329A">
        <w:rPr>
          <w:rFonts w:cs="Arial"/>
          <w:b w:val="0"/>
          <w:i w:val="0"/>
          <w:sz w:val="20"/>
          <w:szCs w:val="20"/>
        </w:rPr>
        <w:t>.</w:t>
      </w:r>
    </w:p>
    <w:p w14:paraId="512CF7D7" w14:textId="30178403" w:rsidR="00FF64E4" w:rsidRPr="0078329A" w:rsidRDefault="00FF64E4" w:rsidP="0072442F">
      <w:pPr>
        <w:pStyle w:val="Odstavecseseznamem"/>
        <w:numPr>
          <w:ilvl w:val="0"/>
          <w:numId w:val="2"/>
        </w:numPr>
        <w:spacing w:before="120" w:after="120" w:line="276" w:lineRule="auto"/>
        <w:ind w:left="425" w:hanging="425"/>
        <w:jc w:val="both"/>
        <w:outlineLvl w:val="1"/>
        <w:rPr>
          <w:rFonts w:ascii="Arial" w:hAnsi="Arial" w:cs="Arial"/>
          <w:b/>
          <w:sz w:val="20"/>
          <w:szCs w:val="20"/>
          <w:u w:val="single"/>
        </w:rPr>
      </w:pPr>
      <w:bookmarkStart w:id="2" w:name="_Toc263151227"/>
      <w:r w:rsidRPr="0078329A">
        <w:rPr>
          <w:rFonts w:ascii="Arial" w:hAnsi="Arial" w:cs="Arial"/>
          <w:b/>
          <w:sz w:val="20"/>
          <w:szCs w:val="20"/>
          <w:u w:val="single"/>
        </w:rPr>
        <w:t>Doba pl</w:t>
      </w:r>
      <w:r w:rsidR="0055212D" w:rsidRPr="0078329A">
        <w:rPr>
          <w:rFonts w:ascii="Arial" w:hAnsi="Arial" w:cs="Arial"/>
          <w:b/>
          <w:sz w:val="20"/>
          <w:szCs w:val="20"/>
          <w:u w:val="single"/>
        </w:rPr>
        <w:t xml:space="preserve">atnosti rámcové </w:t>
      </w:r>
      <w:bookmarkEnd w:id="2"/>
      <w:r w:rsidR="00EF403C" w:rsidRPr="0078329A">
        <w:rPr>
          <w:rFonts w:ascii="Arial" w:hAnsi="Arial" w:cs="Arial"/>
          <w:b/>
          <w:sz w:val="20"/>
          <w:szCs w:val="20"/>
          <w:u w:val="single"/>
        </w:rPr>
        <w:t>dohody</w:t>
      </w:r>
    </w:p>
    <w:p w14:paraId="483C4FE9" w14:textId="262EDF08" w:rsidR="009C1508" w:rsidRPr="0078329A" w:rsidRDefault="009C1508" w:rsidP="0072442F">
      <w:pPr>
        <w:pStyle w:val="Odstavecseseznamem"/>
        <w:numPr>
          <w:ilvl w:val="1"/>
          <w:numId w:val="2"/>
        </w:numPr>
        <w:jc w:val="both"/>
        <w:rPr>
          <w:rFonts w:ascii="Arial" w:hAnsi="Arial" w:cs="Arial"/>
          <w:iCs/>
          <w:sz w:val="20"/>
          <w:szCs w:val="20"/>
          <w:lang w:eastAsia="x-none"/>
        </w:rPr>
      </w:pPr>
      <w:bookmarkStart w:id="3" w:name="_Toc260957228"/>
      <w:bookmarkEnd w:id="3"/>
      <w:r w:rsidRPr="0078329A">
        <w:rPr>
          <w:rFonts w:ascii="Arial" w:hAnsi="Arial" w:cs="Arial"/>
          <w:sz w:val="20"/>
          <w:szCs w:val="20"/>
        </w:rPr>
        <w:t xml:space="preserve">Tato rámcová dohoda je uzavřena na dobu určitou </w:t>
      </w:r>
      <w:permStart w:id="1626826544" w:edGrp="everyone"/>
      <w:r w:rsidRPr="0078329A">
        <w:rPr>
          <w:rFonts w:ascii="Arial" w:hAnsi="Arial" w:cs="Arial"/>
          <w:sz w:val="20"/>
          <w:szCs w:val="20"/>
        </w:rPr>
        <w:t>48</w:t>
      </w:r>
      <w:permEnd w:id="1626826544"/>
      <w:r w:rsidRPr="0078329A">
        <w:rPr>
          <w:rFonts w:ascii="Arial" w:hAnsi="Arial" w:cs="Arial"/>
          <w:sz w:val="20"/>
          <w:szCs w:val="20"/>
        </w:rPr>
        <w:t xml:space="preserve"> měsíců s limitem plnění v částce </w:t>
      </w:r>
      <w:permStart w:id="179336423" w:edGrp="everyone"/>
      <w:r w:rsidRPr="0078329A">
        <w:rPr>
          <w:rFonts w:ascii="Arial" w:hAnsi="Arial" w:cs="Arial"/>
          <w:sz w:val="20"/>
          <w:szCs w:val="20"/>
        </w:rPr>
        <w:t>300 000 000,- Kč bez DPH</w:t>
      </w:r>
      <w:permEnd w:id="179336423"/>
      <w:r w:rsidRPr="0078329A">
        <w:rPr>
          <w:rFonts w:ascii="Arial" w:hAnsi="Arial" w:cs="Arial"/>
          <w:sz w:val="20"/>
          <w:szCs w:val="20"/>
        </w:rPr>
        <w:t xml:space="preserve">, tzn., </w:t>
      </w:r>
      <w:r w:rsidRPr="0078329A">
        <w:rPr>
          <w:rFonts w:ascii="Arial" w:hAnsi="Arial" w:cs="Arial"/>
          <w:sz w:val="20"/>
          <w:szCs w:val="20"/>
          <w:lang w:eastAsia="x-none"/>
        </w:rPr>
        <w:t xml:space="preserve">že účinnost rámcové dohody </w:t>
      </w:r>
      <w:proofErr w:type="gramStart"/>
      <w:r w:rsidRPr="0078329A">
        <w:rPr>
          <w:rFonts w:ascii="Arial" w:hAnsi="Arial" w:cs="Arial"/>
          <w:sz w:val="20"/>
          <w:szCs w:val="20"/>
          <w:lang w:eastAsia="x-none"/>
        </w:rPr>
        <w:t>skončí</w:t>
      </w:r>
      <w:proofErr w:type="gramEnd"/>
      <w:r w:rsidRPr="0078329A">
        <w:rPr>
          <w:rFonts w:ascii="Arial" w:hAnsi="Arial" w:cs="Arial"/>
          <w:sz w:val="20"/>
          <w:szCs w:val="20"/>
          <w:lang w:eastAsia="x-none"/>
        </w:rPr>
        <w:t xml:space="preserve"> dnem, kdy bude vyčerpán finanční limit stanovený pro plnění Zhotovitele/ů na základě této rámcové dohody a nebude-li tento výše stanovený finanční limit vyčerpán, platnost a účinnost této rámcové dohody skončí</w:t>
      </w:r>
      <w:permStart w:id="999388893" w:edGrp="everyone"/>
      <w:r w:rsidRPr="0078329A">
        <w:rPr>
          <w:rFonts w:ascii="Arial" w:hAnsi="Arial" w:cs="Arial"/>
          <w:sz w:val="20"/>
          <w:szCs w:val="20"/>
          <w:lang w:eastAsia="x-none"/>
        </w:rPr>
        <w:t xml:space="preserve"> 48</w:t>
      </w:r>
      <w:permEnd w:id="999388893"/>
      <w:r w:rsidRPr="0078329A">
        <w:rPr>
          <w:rFonts w:ascii="Arial" w:hAnsi="Arial" w:cs="Arial"/>
          <w:sz w:val="20"/>
          <w:szCs w:val="20"/>
          <w:lang w:eastAsia="x-none"/>
        </w:rPr>
        <w:t xml:space="preserve"> měsíců od dne jejího uzavření</w:t>
      </w:r>
      <w:r w:rsidRPr="0078329A">
        <w:rPr>
          <w:rFonts w:ascii="Arial" w:hAnsi="Arial" w:cs="Arial"/>
          <w:iCs/>
          <w:sz w:val="20"/>
          <w:szCs w:val="20"/>
          <w:lang w:eastAsia="x-none"/>
        </w:rPr>
        <w:t>.</w:t>
      </w:r>
    </w:p>
    <w:p w14:paraId="512CF7D9" w14:textId="3D0F16DB" w:rsidR="004C41EE" w:rsidRPr="0078329A" w:rsidRDefault="00572CEF" w:rsidP="0072442F">
      <w:pPr>
        <w:pStyle w:val="01-L"/>
        <w:numPr>
          <w:ilvl w:val="0"/>
          <w:numId w:val="2"/>
        </w:numPr>
        <w:jc w:val="left"/>
        <w:rPr>
          <w:rFonts w:ascii="Arial" w:eastAsia="SimSun" w:hAnsi="Arial" w:cs="Arial"/>
          <w:bCs w:val="0"/>
          <w:sz w:val="20"/>
          <w:szCs w:val="20"/>
          <w:u w:val="single"/>
        </w:rPr>
      </w:pPr>
      <w:bookmarkStart w:id="4" w:name="_Toc260957230"/>
      <w:bookmarkStart w:id="5" w:name="_Toc260957231"/>
      <w:bookmarkStart w:id="6" w:name="_Toc263151228"/>
      <w:bookmarkEnd w:id="4"/>
      <w:bookmarkEnd w:id="5"/>
      <w:r w:rsidRPr="0078329A">
        <w:rPr>
          <w:rFonts w:ascii="Arial" w:eastAsia="SimSun" w:hAnsi="Arial" w:cs="Arial"/>
          <w:bCs w:val="0"/>
          <w:sz w:val="20"/>
          <w:szCs w:val="20"/>
          <w:u w:val="single"/>
        </w:rPr>
        <w:t>Práva a povinnosti Smluvních stran</w:t>
      </w:r>
    </w:p>
    <w:bookmarkEnd w:id="6"/>
    <w:p w14:paraId="512CF7DB" w14:textId="77777777" w:rsidR="00564103" w:rsidRPr="00473995" w:rsidRDefault="00564103" w:rsidP="00473995">
      <w:pPr>
        <w:pStyle w:val="Odstavecseseznamem"/>
        <w:numPr>
          <w:ilvl w:val="1"/>
          <w:numId w:val="2"/>
        </w:numPr>
        <w:jc w:val="both"/>
        <w:rPr>
          <w:rFonts w:cs="Arial"/>
          <w:sz w:val="20"/>
          <w:szCs w:val="20"/>
        </w:rPr>
      </w:pPr>
      <w:r w:rsidRPr="00473995">
        <w:rPr>
          <w:rFonts w:ascii="Arial" w:hAnsi="Arial" w:cs="Arial"/>
          <w:sz w:val="20"/>
          <w:szCs w:val="20"/>
        </w:rPr>
        <w:t>Každý Zhotovitel souhlasí s tím a zavazuje se, že pokud Objednatel uzavře na konkrétní Dílo dílčí smlouvu s vybraným Zhotovitelem postupem dle této smlouvy či na základě této smlouvy sjednaným, Zhotovitel provede pro Objednatele Dílo na svůj náklad a nebezpečí, řádně, včas a v souladu s podmínkami stanovenými v této a v dílčí smlouvě na jejím základě uzavřené a Objednatel se zavazuje Dílo převzít a zaplatit Zhotoviteli sjednanou Cenu díla uvedenou v dílčí smlouvě.</w:t>
      </w:r>
    </w:p>
    <w:p w14:paraId="512CF7DC" w14:textId="5113B3A6" w:rsidR="00FD77A4" w:rsidRPr="00695B78" w:rsidRDefault="00FD77A4" w:rsidP="0072442F">
      <w:pPr>
        <w:pStyle w:val="Nadpis2"/>
        <w:keepNext w:val="0"/>
        <w:numPr>
          <w:ilvl w:val="1"/>
          <w:numId w:val="2"/>
        </w:numPr>
        <w:spacing w:before="120" w:after="240" w:line="276" w:lineRule="auto"/>
        <w:jc w:val="both"/>
        <w:rPr>
          <w:rFonts w:cs="Arial"/>
          <w:b w:val="0"/>
          <w:i w:val="0"/>
          <w:sz w:val="20"/>
          <w:szCs w:val="20"/>
        </w:rPr>
      </w:pPr>
      <w:r w:rsidRPr="00695B78">
        <w:rPr>
          <w:rFonts w:cs="Arial"/>
          <w:b w:val="0"/>
          <w:i w:val="0"/>
          <w:sz w:val="20"/>
          <w:szCs w:val="20"/>
        </w:rPr>
        <w:t xml:space="preserve">Předmětem dílčích zakázek na </w:t>
      </w:r>
      <w:permStart w:id="250235922" w:edGrp="everyone"/>
      <w:r w:rsidR="00F87C8A" w:rsidRPr="00695B78">
        <w:rPr>
          <w:rFonts w:cs="Arial"/>
          <w:b w:val="0"/>
          <w:i w:val="0"/>
          <w:sz w:val="20"/>
          <w:szCs w:val="20"/>
          <w:lang w:val="cs-CZ"/>
        </w:rPr>
        <w:t>stavební práce</w:t>
      </w:r>
      <w:permEnd w:id="250235922"/>
      <w:r w:rsidR="00F87C8A" w:rsidRPr="00695B78">
        <w:rPr>
          <w:rFonts w:cs="Arial"/>
          <w:b w:val="0"/>
          <w:i w:val="0"/>
          <w:sz w:val="20"/>
          <w:szCs w:val="20"/>
        </w:rPr>
        <w:t xml:space="preserve"> </w:t>
      </w:r>
      <w:r w:rsidR="00F87C8A" w:rsidRPr="00695B78">
        <w:rPr>
          <w:rFonts w:cs="Arial"/>
          <w:b w:val="0"/>
          <w:i w:val="0"/>
          <w:sz w:val="20"/>
          <w:szCs w:val="20"/>
          <w:lang w:val="cs-CZ"/>
        </w:rPr>
        <w:t xml:space="preserve">zadávaných </w:t>
      </w:r>
      <w:r w:rsidR="00F87C8A" w:rsidRPr="00695B78">
        <w:rPr>
          <w:rFonts w:cs="Arial"/>
          <w:b w:val="0"/>
          <w:i w:val="0"/>
          <w:sz w:val="20"/>
          <w:szCs w:val="20"/>
        </w:rPr>
        <w:t xml:space="preserve">dle potřeb Objednatele </w:t>
      </w:r>
      <w:r w:rsidRPr="00695B78">
        <w:rPr>
          <w:rFonts w:cs="Arial"/>
          <w:b w:val="0"/>
          <w:i w:val="0"/>
          <w:sz w:val="20"/>
          <w:szCs w:val="20"/>
        </w:rPr>
        <w:t>je realizace Díla v</w:t>
      </w:r>
      <w:r w:rsidR="00F87C8A" w:rsidRPr="00695B78">
        <w:rPr>
          <w:rFonts w:cs="Arial"/>
          <w:b w:val="0"/>
          <w:i w:val="0"/>
          <w:sz w:val="20"/>
          <w:szCs w:val="20"/>
          <w:lang w:val="cs-CZ"/>
        </w:rPr>
        <w:t xml:space="preserve"> rozsahu </w:t>
      </w:r>
      <w:r w:rsidRPr="00695B78">
        <w:rPr>
          <w:rFonts w:cs="Arial"/>
          <w:b w:val="0"/>
          <w:i w:val="0"/>
          <w:sz w:val="20"/>
          <w:szCs w:val="20"/>
        </w:rPr>
        <w:t xml:space="preserve"> konkrétně specifikovaném v dílčí smlouvě uzavřené na základě a v souladu s touto </w:t>
      </w:r>
      <w:r w:rsidRPr="00695B78">
        <w:rPr>
          <w:rFonts w:cs="Arial"/>
          <w:b w:val="0"/>
          <w:i w:val="0"/>
          <w:sz w:val="20"/>
          <w:szCs w:val="20"/>
        </w:rPr>
        <w:lastRenderedPageBreak/>
        <w:t>smlouvou</w:t>
      </w:r>
      <w:r w:rsidR="00DD55E1" w:rsidRPr="00695B78">
        <w:rPr>
          <w:rFonts w:cs="Arial"/>
          <w:b w:val="0"/>
          <w:i w:val="0"/>
          <w:sz w:val="20"/>
          <w:szCs w:val="20"/>
          <w:lang w:val="cs-CZ"/>
        </w:rPr>
        <w:t>,</w:t>
      </w:r>
      <w:r w:rsidR="00F87C8A" w:rsidRPr="00695B78">
        <w:rPr>
          <w:rFonts w:cs="Arial"/>
          <w:b w:val="0"/>
          <w:i w:val="0"/>
          <w:sz w:val="20"/>
          <w:szCs w:val="20"/>
          <w:lang w:val="cs-CZ"/>
        </w:rPr>
        <w:t xml:space="preserve"> </w:t>
      </w:r>
      <w:r w:rsidR="00364036" w:rsidRPr="00695B78">
        <w:rPr>
          <w:rFonts w:cs="Arial"/>
          <w:b w:val="0"/>
          <w:i w:val="0"/>
          <w:sz w:val="20"/>
          <w:szCs w:val="20"/>
          <w:lang w:val="cs-CZ"/>
        </w:rPr>
        <w:t>které  spočívá</w:t>
      </w:r>
      <w:r w:rsidR="00F87C8A" w:rsidRPr="00695B78">
        <w:rPr>
          <w:rFonts w:cs="Arial"/>
          <w:b w:val="0"/>
          <w:i w:val="0"/>
          <w:sz w:val="20"/>
          <w:szCs w:val="20"/>
          <w:lang w:val="cs-CZ"/>
        </w:rPr>
        <w:t xml:space="preserve"> zejména</w:t>
      </w:r>
      <w:r w:rsidR="007C298B" w:rsidRPr="00695B78">
        <w:rPr>
          <w:rFonts w:cs="Arial"/>
          <w:b w:val="0"/>
          <w:i w:val="0"/>
          <w:sz w:val="20"/>
          <w:szCs w:val="20"/>
          <w:lang w:val="cs-CZ"/>
        </w:rPr>
        <w:t xml:space="preserve"> v</w:t>
      </w:r>
      <w:permStart w:id="108996320" w:edGrp="everyone"/>
      <w:r w:rsidR="00723D0D" w:rsidRPr="00695B78">
        <w:rPr>
          <w:rFonts w:cs="Arial"/>
          <w:b w:val="0"/>
          <w:i w:val="0"/>
          <w:sz w:val="20"/>
          <w:szCs w:val="20"/>
          <w:lang w:val="cs-CZ"/>
        </w:rPr>
        <w:t xml:space="preserve"> provedení obměny </w:t>
      </w:r>
      <w:r w:rsidR="00DF4847" w:rsidRPr="00695B78">
        <w:rPr>
          <w:rFonts w:cs="Arial"/>
          <w:b w:val="0"/>
          <w:i w:val="0"/>
          <w:sz w:val="20"/>
          <w:szCs w:val="20"/>
          <w:lang w:val="cs-CZ"/>
        </w:rPr>
        <w:t>rekuperace benzínových par nebo v provedení i</w:t>
      </w:r>
      <w:r w:rsidR="00010721" w:rsidRPr="00695B78">
        <w:rPr>
          <w:rFonts w:cs="Arial"/>
          <w:b w:val="0"/>
          <w:i w:val="0"/>
          <w:sz w:val="20"/>
          <w:szCs w:val="20"/>
          <w:lang w:val="cs-CZ"/>
        </w:rPr>
        <w:t>ntenzifikac</w:t>
      </w:r>
      <w:r w:rsidR="00DF4847" w:rsidRPr="00695B78">
        <w:rPr>
          <w:rFonts w:cs="Arial"/>
          <w:b w:val="0"/>
          <w:i w:val="0"/>
          <w:sz w:val="20"/>
          <w:szCs w:val="20"/>
          <w:lang w:val="cs-CZ"/>
        </w:rPr>
        <w:t>e stávající rekuperace benzínových par Objednatele v konkrétním místě plnění</w:t>
      </w:r>
      <w:permEnd w:id="108996320"/>
      <w:r w:rsidR="007C298B" w:rsidRPr="00695B78">
        <w:rPr>
          <w:rFonts w:cs="Arial"/>
          <w:b w:val="0"/>
          <w:i w:val="0"/>
          <w:sz w:val="20"/>
          <w:szCs w:val="20"/>
          <w:lang w:val="cs-CZ"/>
        </w:rPr>
        <w:t>.</w:t>
      </w:r>
    </w:p>
    <w:p w14:paraId="512CF7DE" w14:textId="6039DB35" w:rsidR="00767129" w:rsidRDefault="007A126A" w:rsidP="00473995">
      <w:pPr>
        <w:pStyle w:val="Odstavec2"/>
        <w:numPr>
          <w:ilvl w:val="1"/>
          <w:numId w:val="2"/>
        </w:numPr>
        <w:rPr>
          <w:rFonts w:cs="Arial"/>
        </w:rPr>
      </w:pPr>
      <w:permStart w:id="1268389270" w:edGrp="everyone"/>
      <w:r w:rsidRPr="00695B78">
        <w:rPr>
          <w:rFonts w:cs="Arial"/>
        </w:rPr>
        <w:t>Zhotovitel je povinen při provádění Díla postupovat dle způsobu provedení uvedeného v závazném podrobném popisu technologických postupů a prací</w:t>
      </w:r>
      <w:r w:rsidR="00235C4D" w:rsidRPr="00695B78">
        <w:rPr>
          <w:rFonts w:cs="Arial"/>
        </w:rPr>
        <w:t>. Tento postup bude zpracován pro dílčí zakázku</w:t>
      </w:r>
      <w:r w:rsidR="00B2548D" w:rsidRPr="00695B78">
        <w:rPr>
          <w:rFonts w:cs="Arial"/>
        </w:rPr>
        <w:t xml:space="preserve">. </w:t>
      </w:r>
      <w:r w:rsidR="00751B95">
        <w:rPr>
          <w:rFonts w:cs="Arial"/>
        </w:rPr>
        <w:t>Návr</w:t>
      </w:r>
      <w:r w:rsidR="00D72AE1">
        <w:rPr>
          <w:rFonts w:cs="Arial"/>
        </w:rPr>
        <w:t>h</w:t>
      </w:r>
      <w:r w:rsidR="00751B95" w:rsidRPr="00695B78">
        <w:rPr>
          <w:rFonts w:cs="Arial"/>
        </w:rPr>
        <w:t xml:space="preserve"> </w:t>
      </w:r>
      <w:r w:rsidR="0096521A">
        <w:rPr>
          <w:rFonts w:cs="Arial"/>
        </w:rPr>
        <w:t>popis</w:t>
      </w:r>
      <w:r w:rsidR="00013BF0">
        <w:rPr>
          <w:rFonts w:cs="Arial"/>
        </w:rPr>
        <w:t>u</w:t>
      </w:r>
      <w:r w:rsidR="0096521A">
        <w:rPr>
          <w:rFonts w:cs="Arial"/>
        </w:rPr>
        <w:t xml:space="preserve"> technologick</w:t>
      </w:r>
      <w:r w:rsidR="00185470">
        <w:rPr>
          <w:rFonts w:cs="Arial"/>
        </w:rPr>
        <w:t>ých</w:t>
      </w:r>
      <w:r w:rsidR="0096521A">
        <w:rPr>
          <w:rFonts w:cs="Arial"/>
        </w:rPr>
        <w:t xml:space="preserve"> </w:t>
      </w:r>
      <w:r w:rsidR="00B2548D" w:rsidRPr="00695B78">
        <w:rPr>
          <w:rFonts w:cs="Arial"/>
        </w:rPr>
        <w:t>postup</w:t>
      </w:r>
      <w:r w:rsidR="00751B95">
        <w:rPr>
          <w:rFonts w:cs="Arial"/>
        </w:rPr>
        <w:t>ů a</w:t>
      </w:r>
      <w:r w:rsidR="00B2548D" w:rsidRPr="00695B78">
        <w:rPr>
          <w:rFonts w:cs="Arial"/>
        </w:rPr>
        <w:t xml:space="preserve"> prací </w:t>
      </w:r>
      <w:r w:rsidRPr="00695B78">
        <w:rPr>
          <w:rFonts w:cs="Arial"/>
        </w:rPr>
        <w:t xml:space="preserve">Zhotovitel vypracuje a </w:t>
      </w:r>
      <w:proofErr w:type="gramStart"/>
      <w:r w:rsidRPr="00695B78">
        <w:rPr>
          <w:rFonts w:cs="Arial"/>
        </w:rPr>
        <w:t>předloží</w:t>
      </w:r>
      <w:proofErr w:type="gramEnd"/>
      <w:r w:rsidRPr="00695B78">
        <w:rPr>
          <w:rFonts w:cs="Arial"/>
        </w:rPr>
        <w:t xml:space="preserve"> Objednateli v Nabídce pro dílčí zakázku</w:t>
      </w:r>
      <w:r w:rsidR="00751B95">
        <w:rPr>
          <w:rFonts w:cs="Arial"/>
        </w:rPr>
        <w:t xml:space="preserve"> </w:t>
      </w:r>
      <w:r w:rsidR="00C11655">
        <w:rPr>
          <w:rFonts w:cs="Arial"/>
        </w:rPr>
        <w:t>a</w:t>
      </w:r>
      <w:r w:rsidR="00751B95">
        <w:rPr>
          <w:rFonts w:cs="Arial"/>
        </w:rPr>
        <w:t xml:space="preserve"> následně, v případě úspěchu v dílčí zakázce jej rozpracuje do podrobného popisu technologických postupu a prací, který předloží</w:t>
      </w:r>
      <w:r w:rsidRPr="00695B78">
        <w:rPr>
          <w:rFonts w:cs="Arial"/>
        </w:rPr>
        <w:t xml:space="preserve"> k odsouhlasení Objednateli. </w:t>
      </w:r>
      <w:r w:rsidR="003F337F">
        <w:rPr>
          <w:rFonts w:cs="Arial"/>
        </w:rPr>
        <w:t>D</w:t>
      </w:r>
      <w:r w:rsidR="00914200" w:rsidRPr="00695B78">
        <w:rPr>
          <w:rFonts w:cs="Arial"/>
        </w:rPr>
        <w:t>etailní</w:t>
      </w:r>
      <w:r w:rsidR="00CA0147" w:rsidRPr="00695B78">
        <w:rPr>
          <w:rFonts w:cs="Arial"/>
        </w:rPr>
        <w:t xml:space="preserve"> t</w:t>
      </w:r>
      <w:r w:rsidRPr="00695B78">
        <w:rPr>
          <w:rFonts w:cs="Arial"/>
        </w:rPr>
        <w:t xml:space="preserve">echnologické postupy </w:t>
      </w:r>
      <w:r w:rsidR="00CA0147" w:rsidRPr="00695B78">
        <w:rPr>
          <w:rFonts w:cs="Arial"/>
        </w:rPr>
        <w:t>budou předloženy dle předem stanov</w:t>
      </w:r>
      <w:r w:rsidR="007A0863">
        <w:rPr>
          <w:rFonts w:cs="Arial"/>
        </w:rPr>
        <w:t>ené</w:t>
      </w:r>
      <w:r w:rsidR="00CA0147" w:rsidRPr="00695B78">
        <w:rPr>
          <w:rFonts w:cs="Arial"/>
        </w:rPr>
        <w:t>ho</w:t>
      </w:r>
      <w:r w:rsidR="007A0863">
        <w:rPr>
          <w:rFonts w:cs="Arial"/>
        </w:rPr>
        <w:t xml:space="preserve"> </w:t>
      </w:r>
      <w:r w:rsidR="00CA0147" w:rsidRPr="00695B78">
        <w:rPr>
          <w:rFonts w:cs="Arial"/>
        </w:rPr>
        <w:t>harmonogramu p</w:t>
      </w:r>
      <w:r w:rsidR="006F0628">
        <w:rPr>
          <w:rFonts w:cs="Arial"/>
        </w:rPr>
        <w:t>lnění</w:t>
      </w:r>
      <w:r w:rsidR="00CA0147" w:rsidRPr="00695B78">
        <w:rPr>
          <w:rFonts w:cs="Arial"/>
        </w:rPr>
        <w:t xml:space="preserve"> a s ohledem na provozní možnosti skladů vzhledem k nutným odstávkám provozu. </w:t>
      </w:r>
      <w:r w:rsidR="009325A8">
        <w:rPr>
          <w:rFonts w:cs="Arial"/>
        </w:rPr>
        <w:t>Podr</w:t>
      </w:r>
      <w:r w:rsidR="00FD0FA0">
        <w:rPr>
          <w:rFonts w:cs="Arial"/>
        </w:rPr>
        <w:t>obný popis</w:t>
      </w:r>
      <w:r w:rsidR="00013BF0">
        <w:rPr>
          <w:rFonts w:cs="Arial"/>
        </w:rPr>
        <w:t xml:space="preserve"> technologických postupů a prací a detailní t</w:t>
      </w:r>
      <w:r w:rsidRPr="00695B78">
        <w:rPr>
          <w:rFonts w:cs="Arial"/>
        </w:rPr>
        <w:t>echnologick</w:t>
      </w:r>
      <w:r w:rsidR="00013BF0">
        <w:rPr>
          <w:rFonts w:cs="Arial"/>
        </w:rPr>
        <w:t>é</w:t>
      </w:r>
      <w:r w:rsidRPr="00695B78">
        <w:rPr>
          <w:rFonts w:cs="Arial"/>
        </w:rPr>
        <w:t xml:space="preserve"> postup</w:t>
      </w:r>
      <w:r w:rsidR="00013BF0">
        <w:rPr>
          <w:rFonts w:cs="Arial"/>
        </w:rPr>
        <w:t>y</w:t>
      </w:r>
      <w:r w:rsidRPr="00695B78">
        <w:rPr>
          <w:rFonts w:cs="Arial"/>
        </w:rPr>
        <w:t xml:space="preserve"> prací vypracovan</w:t>
      </w:r>
      <w:r w:rsidR="00013BF0">
        <w:rPr>
          <w:rFonts w:cs="Arial"/>
        </w:rPr>
        <w:t>é</w:t>
      </w:r>
      <w:r w:rsidRPr="00695B78">
        <w:rPr>
          <w:rFonts w:cs="Arial"/>
        </w:rPr>
        <w:t xml:space="preserve"> Zhotovitelem </w:t>
      </w:r>
      <w:r w:rsidR="00013BF0">
        <w:rPr>
          <w:rFonts w:cs="Arial"/>
        </w:rPr>
        <w:t xml:space="preserve">se </w:t>
      </w:r>
      <w:r w:rsidRPr="00695B78">
        <w:rPr>
          <w:rFonts w:cs="Arial"/>
        </w:rPr>
        <w:t>po schválení ze strany Objednatele stáv</w:t>
      </w:r>
      <w:r w:rsidR="00013BF0">
        <w:rPr>
          <w:rFonts w:cs="Arial"/>
        </w:rPr>
        <w:t>ají</w:t>
      </w:r>
      <w:r w:rsidRPr="00695B78">
        <w:rPr>
          <w:rFonts w:cs="Arial"/>
        </w:rPr>
        <w:t xml:space="preserve"> Závazným podkladem</w:t>
      </w:r>
      <w:r w:rsidR="00013BF0">
        <w:rPr>
          <w:rFonts w:cs="Arial"/>
        </w:rPr>
        <w:t xml:space="preserve">. Uplatní-li Objednatel v rámci </w:t>
      </w:r>
      <w:r w:rsidR="00BE7745">
        <w:rPr>
          <w:rFonts w:cs="Arial"/>
        </w:rPr>
        <w:t>schvalování dokumentu podle tohoto odstavce</w:t>
      </w:r>
      <w:r w:rsidR="00BE5FC0">
        <w:rPr>
          <w:rFonts w:cs="Arial"/>
        </w:rPr>
        <w:t xml:space="preserve"> 6.3. smlouvy</w:t>
      </w:r>
      <w:r w:rsidR="00BE7745">
        <w:rPr>
          <w:rFonts w:cs="Arial"/>
        </w:rPr>
        <w:t xml:space="preserve"> nějaké připomínky, je Zhotovitel povinen </w:t>
      </w:r>
      <w:r w:rsidR="00006CC8">
        <w:rPr>
          <w:rFonts w:cs="Arial"/>
        </w:rPr>
        <w:t>je zapracovat</w:t>
      </w:r>
      <w:r w:rsidRPr="00695B78">
        <w:rPr>
          <w:rFonts w:cs="Arial"/>
        </w:rPr>
        <w:t>.</w:t>
      </w:r>
    </w:p>
    <w:p w14:paraId="0FF46A0B" w14:textId="0F7949EA" w:rsidR="00F563D8" w:rsidRPr="00A80DA5" w:rsidRDefault="00AE08AB" w:rsidP="00A80DA5">
      <w:pPr>
        <w:pStyle w:val="Odstavec2"/>
        <w:numPr>
          <w:ilvl w:val="1"/>
          <w:numId w:val="2"/>
        </w:numPr>
        <w:rPr>
          <w:rFonts w:cs="Arial"/>
        </w:rPr>
      </w:pPr>
      <w:r>
        <w:rPr>
          <w:rFonts w:cs="Arial"/>
        </w:rPr>
        <w:t xml:space="preserve">Zhotovitel je povinen </w:t>
      </w:r>
      <w:r w:rsidR="0093226E">
        <w:rPr>
          <w:rFonts w:cs="Arial"/>
        </w:rPr>
        <w:t>při provádění</w:t>
      </w:r>
      <w:r w:rsidR="00C11655">
        <w:rPr>
          <w:rFonts w:cs="Arial"/>
        </w:rPr>
        <w:t xml:space="preserve"> Díla postupovat dle schváleného harmonogramu plnění</w:t>
      </w:r>
      <w:r w:rsidR="00187BD8">
        <w:rPr>
          <w:rFonts w:cs="Arial"/>
        </w:rPr>
        <w:t xml:space="preserve">, bližší </w:t>
      </w:r>
      <w:r w:rsidR="007E38EB">
        <w:rPr>
          <w:rFonts w:cs="Arial"/>
        </w:rPr>
        <w:t>požadavky jsou též uvedeny v ustanovení 7.21 této smlouvy</w:t>
      </w:r>
      <w:r w:rsidR="00C11655">
        <w:rPr>
          <w:rFonts w:cs="Arial"/>
        </w:rPr>
        <w:t>.</w:t>
      </w:r>
      <w:r w:rsidR="00A80DA5">
        <w:rPr>
          <w:rFonts w:cs="Arial"/>
        </w:rPr>
        <w:t xml:space="preserve"> P</w:t>
      </w:r>
      <w:r w:rsidR="00F563D8" w:rsidRPr="00A80DA5">
        <w:rPr>
          <w:rFonts w:cs="Arial"/>
        </w:rPr>
        <w:t xml:space="preserve">opis předběžného harmonogramu plnění pro provedení </w:t>
      </w:r>
      <w:r w:rsidR="00A80DA5">
        <w:rPr>
          <w:rFonts w:cs="Arial"/>
        </w:rPr>
        <w:t>D</w:t>
      </w:r>
      <w:r w:rsidR="00F563D8" w:rsidRPr="00A80DA5">
        <w:rPr>
          <w:rFonts w:cs="Arial"/>
        </w:rPr>
        <w:t xml:space="preserve">íla (dle požadavku </w:t>
      </w:r>
      <w:r w:rsidR="00A80DA5">
        <w:rPr>
          <w:rFonts w:cs="Arial"/>
        </w:rPr>
        <w:t>Objednat</w:t>
      </w:r>
      <w:r w:rsidR="00F563D8" w:rsidRPr="00A80DA5">
        <w:rPr>
          <w:rFonts w:cs="Arial"/>
        </w:rPr>
        <w:t xml:space="preserve">ele) vypracovaný </w:t>
      </w:r>
      <w:r w:rsidR="00A80DA5">
        <w:rPr>
          <w:rFonts w:cs="Arial"/>
        </w:rPr>
        <w:t>Zhotovitelem</w:t>
      </w:r>
      <w:r w:rsidR="00F563D8" w:rsidRPr="00A80DA5">
        <w:rPr>
          <w:rFonts w:cs="Arial"/>
        </w:rPr>
        <w:t xml:space="preserve"> v obecné rovině v členění dle požadavků </w:t>
      </w:r>
      <w:r w:rsidR="00575273">
        <w:rPr>
          <w:rFonts w:cs="Arial"/>
        </w:rPr>
        <w:t xml:space="preserve">Objednatele budou součástí </w:t>
      </w:r>
      <w:r w:rsidR="00C75117">
        <w:rPr>
          <w:rFonts w:cs="Arial"/>
        </w:rPr>
        <w:t>N</w:t>
      </w:r>
      <w:r w:rsidR="00575273">
        <w:rPr>
          <w:rFonts w:cs="Arial"/>
        </w:rPr>
        <w:t>abídky na plnění dílčí zakázky</w:t>
      </w:r>
      <w:r w:rsidR="00F563D8" w:rsidRPr="00A80DA5">
        <w:rPr>
          <w:rFonts w:cs="Arial"/>
        </w:rPr>
        <w:t xml:space="preserve">, konečný a závazný harmonogram plnění je předmětem schválení ze strany </w:t>
      </w:r>
      <w:r w:rsidR="00575273">
        <w:rPr>
          <w:rFonts w:cs="Arial"/>
        </w:rPr>
        <w:t>Objednatele</w:t>
      </w:r>
      <w:r w:rsidR="00C75117">
        <w:rPr>
          <w:rFonts w:cs="Arial"/>
        </w:rPr>
        <w:t>. P</w:t>
      </w:r>
      <w:r w:rsidR="00C74348">
        <w:rPr>
          <w:rFonts w:cs="Arial"/>
        </w:rPr>
        <w:t xml:space="preserve">o schválení ze strany Objednatele se stává </w:t>
      </w:r>
      <w:r w:rsidR="00C75117">
        <w:rPr>
          <w:rFonts w:cs="Arial"/>
        </w:rPr>
        <w:t xml:space="preserve">harmonogram plnění </w:t>
      </w:r>
      <w:r w:rsidR="00C74348">
        <w:rPr>
          <w:rFonts w:cs="Arial"/>
        </w:rPr>
        <w:t>Závazným podkladem</w:t>
      </w:r>
      <w:r w:rsidR="00F563D8" w:rsidRPr="00A80DA5">
        <w:rPr>
          <w:rFonts w:cs="Arial"/>
        </w:rPr>
        <w:t>.</w:t>
      </w:r>
      <w:r w:rsidR="0017615D">
        <w:rPr>
          <w:rFonts w:cs="Arial"/>
        </w:rPr>
        <w:t xml:space="preserve"> Uplatní-li Objednatel v rámci schvalování dokumentu podle tohoto odstavce nějaké připomínky, je Zhotovitel povinen je zapracovat</w:t>
      </w:r>
      <w:r w:rsidR="0017615D" w:rsidRPr="00695B78">
        <w:rPr>
          <w:rFonts w:cs="Arial"/>
        </w:rPr>
        <w:t>.</w:t>
      </w:r>
    </w:p>
    <w:p w14:paraId="391EC871" w14:textId="41C99864" w:rsidR="00AE08AB" w:rsidRPr="00695B78" w:rsidRDefault="0017615D" w:rsidP="00473995">
      <w:pPr>
        <w:pStyle w:val="Odstavec2"/>
        <w:numPr>
          <w:ilvl w:val="1"/>
          <w:numId w:val="2"/>
        </w:numPr>
        <w:rPr>
          <w:rFonts w:cs="Arial"/>
        </w:rPr>
      </w:pPr>
      <w:r>
        <w:rPr>
          <w:rFonts w:cs="Arial"/>
        </w:rPr>
        <w:t xml:space="preserve">Zhotovitel je povinen </w:t>
      </w:r>
      <w:r w:rsidR="00DB69A5">
        <w:rPr>
          <w:rFonts w:cs="Arial"/>
        </w:rPr>
        <w:t>předložit veškeré dokumenty požadované Objed</w:t>
      </w:r>
      <w:r w:rsidR="00D75B7B">
        <w:rPr>
          <w:rFonts w:cs="Arial"/>
        </w:rPr>
        <w:t>n</w:t>
      </w:r>
      <w:r w:rsidR="00DB69A5">
        <w:rPr>
          <w:rFonts w:cs="Arial"/>
        </w:rPr>
        <w:t>atelem</w:t>
      </w:r>
      <w:r w:rsidR="00DF5122">
        <w:rPr>
          <w:rFonts w:cs="Arial"/>
        </w:rPr>
        <w:t xml:space="preserve"> vyplývající z této smlouvy nebo z Výzvy k podání nabídek dle odstavce 4.6.3 smlouvy</w:t>
      </w:r>
      <w:r w:rsidR="0058306A">
        <w:rPr>
          <w:rFonts w:cs="Arial"/>
        </w:rPr>
        <w:t>.</w:t>
      </w:r>
      <w:r w:rsidR="00A94729">
        <w:rPr>
          <w:rFonts w:cs="Arial"/>
        </w:rPr>
        <w:t xml:space="preserve"> Doku</w:t>
      </w:r>
      <w:r w:rsidR="008605CB">
        <w:rPr>
          <w:rFonts w:cs="Arial"/>
        </w:rPr>
        <w:t>menty, není-li stanoveno jinak, podléhají schválení ze strany Objednatele a</w:t>
      </w:r>
      <w:r w:rsidR="0058306A">
        <w:rPr>
          <w:rFonts w:cs="Arial"/>
        </w:rPr>
        <w:t xml:space="preserve"> </w:t>
      </w:r>
      <w:r w:rsidR="008605CB">
        <w:rPr>
          <w:rFonts w:cs="Arial"/>
        </w:rPr>
        <w:t>u</w:t>
      </w:r>
      <w:r w:rsidR="0058306A">
        <w:rPr>
          <w:rFonts w:cs="Arial"/>
        </w:rPr>
        <w:t>platní-li Objednatel v rámci schvalování dokumentu nějaké připomínky, je Zhotovitel povinen je zapracovat</w:t>
      </w:r>
      <w:r w:rsidR="008605CB">
        <w:rPr>
          <w:rFonts w:cs="Arial"/>
        </w:rPr>
        <w:t>.</w:t>
      </w:r>
      <w:r w:rsidR="007751FA">
        <w:rPr>
          <w:rFonts w:cs="Arial"/>
        </w:rPr>
        <w:t xml:space="preserve"> Dokumenty vypracované Zhotovitelem a </w:t>
      </w:r>
      <w:r w:rsidR="00483438">
        <w:rPr>
          <w:rFonts w:cs="Arial"/>
        </w:rPr>
        <w:t xml:space="preserve">schválené ze strany Objednatele </w:t>
      </w:r>
      <w:r w:rsidR="002A6C2B">
        <w:rPr>
          <w:rFonts w:cs="Arial"/>
        </w:rPr>
        <w:t>se stávají Závazným podkladem.</w:t>
      </w:r>
      <w:r w:rsidR="0058306A">
        <w:rPr>
          <w:rFonts w:cs="Arial"/>
        </w:rPr>
        <w:t xml:space="preserve"> </w:t>
      </w:r>
      <w:permEnd w:id="1268389270"/>
    </w:p>
    <w:p w14:paraId="512CF7DF" w14:textId="77777777" w:rsidR="00217F32" w:rsidRPr="0078329A" w:rsidRDefault="00217F32" w:rsidP="0072442F">
      <w:pPr>
        <w:pStyle w:val="Odstavec2"/>
        <w:numPr>
          <w:ilvl w:val="1"/>
          <w:numId w:val="2"/>
        </w:numPr>
        <w:rPr>
          <w:rFonts w:cs="Arial"/>
        </w:rPr>
      </w:pPr>
      <w:r w:rsidRPr="0078329A">
        <w:rPr>
          <w:rFonts w:cs="Arial"/>
          <w:b/>
        </w:rPr>
        <w:t xml:space="preserve">Objednatel zajistí pro realizaci </w:t>
      </w:r>
      <w:r w:rsidR="00FB4220" w:rsidRPr="0078329A">
        <w:rPr>
          <w:rFonts w:cs="Arial"/>
          <w:b/>
        </w:rPr>
        <w:t xml:space="preserve">každé dílčí zakázky </w:t>
      </w:r>
      <w:r w:rsidRPr="0078329A">
        <w:rPr>
          <w:rFonts w:cs="Arial"/>
          <w:b/>
        </w:rPr>
        <w:t xml:space="preserve">následující </w:t>
      </w:r>
      <w:permStart w:id="671692000" w:edGrp="everyone"/>
      <w:r w:rsidRPr="0078329A">
        <w:rPr>
          <w:rFonts w:cs="Arial"/>
          <w:b/>
        </w:rPr>
        <w:t>činnosti</w:t>
      </w:r>
      <w:permEnd w:id="671692000"/>
      <w:r w:rsidRPr="0078329A">
        <w:rPr>
          <w:rFonts w:cs="Arial"/>
          <w:b/>
        </w:rPr>
        <w:t>:</w:t>
      </w:r>
      <w:r w:rsidRPr="0078329A">
        <w:rPr>
          <w:rFonts w:cs="Arial"/>
        </w:rPr>
        <w:t xml:space="preserve"> </w:t>
      </w:r>
    </w:p>
    <w:p w14:paraId="4AE2AEF4" w14:textId="63B62356" w:rsidR="00511B4A" w:rsidRPr="00473995" w:rsidRDefault="0060768D" w:rsidP="00473995">
      <w:pPr>
        <w:pStyle w:val="Odstavecseseznamem"/>
        <w:numPr>
          <w:ilvl w:val="0"/>
          <w:numId w:val="10"/>
        </w:numPr>
        <w:tabs>
          <w:tab w:val="left" w:pos="567"/>
        </w:tabs>
        <w:spacing w:after="120"/>
        <w:jc w:val="both"/>
        <w:rPr>
          <w:rFonts w:ascii="Arial" w:hAnsi="Arial" w:cs="Arial"/>
          <w:sz w:val="20"/>
          <w:szCs w:val="20"/>
        </w:rPr>
      </w:pPr>
      <w:permStart w:id="315103637" w:edGrp="everyone"/>
      <w:r w:rsidRPr="00936A81">
        <w:rPr>
          <w:rFonts w:cs="Arial"/>
        </w:rPr>
        <w:t>v</w:t>
      </w:r>
      <w:r w:rsidR="00511B4A" w:rsidRPr="00473995">
        <w:rPr>
          <w:rFonts w:ascii="Arial" w:hAnsi="Arial" w:cs="Arial"/>
          <w:sz w:val="20"/>
          <w:szCs w:val="20"/>
        </w:rPr>
        <w:t xml:space="preserve">stupy do místa </w:t>
      </w:r>
      <w:proofErr w:type="gramStart"/>
      <w:r w:rsidR="00511B4A" w:rsidRPr="00473995">
        <w:rPr>
          <w:rFonts w:ascii="Arial" w:hAnsi="Arial" w:cs="Arial"/>
          <w:sz w:val="20"/>
          <w:szCs w:val="20"/>
        </w:rPr>
        <w:t>plnění - dotčených</w:t>
      </w:r>
      <w:proofErr w:type="gramEnd"/>
      <w:r w:rsidR="00511B4A" w:rsidRPr="00473995">
        <w:rPr>
          <w:rFonts w:ascii="Arial" w:hAnsi="Arial" w:cs="Arial"/>
          <w:sz w:val="20"/>
          <w:szCs w:val="20"/>
        </w:rPr>
        <w:t xml:space="preserve"> areálů skladů pohonných hmot pro pracovníky a techniku </w:t>
      </w:r>
      <w:r w:rsidR="00936A81">
        <w:rPr>
          <w:rFonts w:ascii="Arial" w:hAnsi="Arial" w:cs="Arial"/>
          <w:sz w:val="20"/>
          <w:szCs w:val="20"/>
        </w:rPr>
        <w:t>Zhotovitele</w:t>
      </w:r>
      <w:r w:rsidR="00511B4A" w:rsidRPr="00473995">
        <w:rPr>
          <w:rFonts w:ascii="Arial" w:hAnsi="Arial" w:cs="Arial"/>
          <w:sz w:val="20"/>
          <w:szCs w:val="20"/>
        </w:rPr>
        <w:t>,</w:t>
      </w:r>
    </w:p>
    <w:p w14:paraId="755E9324" w14:textId="5D76889C" w:rsidR="00511B4A" w:rsidRPr="00473995" w:rsidRDefault="00511B4A" w:rsidP="00511B4A">
      <w:pPr>
        <w:pStyle w:val="Odstavecseseznamem"/>
        <w:numPr>
          <w:ilvl w:val="0"/>
          <w:numId w:val="10"/>
        </w:numPr>
        <w:spacing w:before="120"/>
        <w:jc w:val="both"/>
        <w:rPr>
          <w:rFonts w:ascii="Arial" w:hAnsi="Arial" w:cs="Arial"/>
          <w:bCs/>
          <w:sz w:val="20"/>
          <w:szCs w:val="20"/>
        </w:rPr>
      </w:pPr>
      <w:r w:rsidRPr="00473995">
        <w:rPr>
          <w:rFonts w:ascii="Arial" w:hAnsi="Arial" w:cs="Arial"/>
          <w:bCs/>
          <w:sz w:val="20"/>
          <w:szCs w:val="20"/>
        </w:rPr>
        <w:t xml:space="preserve">seznámení s vnitřními předpisy </w:t>
      </w:r>
      <w:r w:rsidR="00936A81">
        <w:rPr>
          <w:rFonts w:ascii="Arial" w:hAnsi="Arial" w:cs="Arial"/>
          <w:bCs/>
          <w:sz w:val="20"/>
          <w:szCs w:val="20"/>
        </w:rPr>
        <w:t>Objednatele</w:t>
      </w:r>
      <w:r w:rsidRPr="00473995">
        <w:rPr>
          <w:rFonts w:ascii="Arial" w:hAnsi="Arial" w:cs="Arial"/>
          <w:bCs/>
          <w:sz w:val="20"/>
          <w:szCs w:val="20"/>
        </w:rPr>
        <w:t>,</w:t>
      </w:r>
    </w:p>
    <w:p w14:paraId="483FB760" w14:textId="77777777" w:rsidR="00511B4A" w:rsidRPr="00473995" w:rsidRDefault="00511B4A" w:rsidP="00511B4A">
      <w:pPr>
        <w:pStyle w:val="Odstavecseseznamem"/>
        <w:numPr>
          <w:ilvl w:val="0"/>
          <w:numId w:val="10"/>
        </w:numPr>
        <w:spacing w:before="120"/>
        <w:jc w:val="both"/>
        <w:rPr>
          <w:rFonts w:ascii="Arial" w:hAnsi="Arial" w:cs="Arial"/>
          <w:bCs/>
          <w:sz w:val="20"/>
          <w:szCs w:val="20"/>
        </w:rPr>
      </w:pPr>
      <w:r w:rsidRPr="00473995">
        <w:rPr>
          <w:rFonts w:ascii="Arial" w:hAnsi="Arial" w:cs="Arial"/>
          <w:bCs/>
          <w:sz w:val="20"/>
          <w:szCs w:val="20"/>
        </w:rPr>
        <w:t>součinnost při provádění komplexních a funkčních zkoušek,</w:t>
      </w:r>
    </w:p>
    <w:p w14:paraId="4F6ABBE9" w14:textId="714C98D3" w:rsidR="00511B4A" w:rsidRPr="00473995" w:rsidRDefault="00511B4A" w:rsidP="00511B4A">
      <w:pPr>
        <w:pStyle w:val="Odstavecseseznamem"/>
        <w:numPr>
          <w:ilvl w:val="0"/>
          <w:numId w:val="10"/>
        </w:numPr>
        <w:spacing w:before="120"/>
        <w:jc w:val="both"/>
        <w:rPr>
          <w:rFonts w:ascii="Arial" w:hAnsi="Arial" w:cs="Arial"/>
          <w:bCs/>
          <w:sz w:val="20"/>
          <w:szCs w:val="20"/>
        </w:rPr>
      </w:pPr>
      <w:r w:rsidRPr="00473995">
        <w:rPr>
          <w:rFonts w:ascii="Arial" w:hAnsi="Arial" w:cs="Arial"/>
          <w:bCs/>
          <w:sz w:val="20"/>
          <w:szCs w:val="20"/>
        </w:rPr>
        <w:t>součinnost při schvalování</w:t>
      </w:r>
      <w:r w:rsidR="0053380B">
        <w:rPr>
          <w:rFonts w:ascii="Arial" w:hAnsi="Arial" w:cs="Arial"/>
          <w:bCs/>
          <w:sz w:val="20"/>
          <w:szCs w:val="20"/>
        </w:rPr>
        <w:t xml:space="preserve"> </w:t>
      </w:r>
      <w:proofErr w:type="gramStart"/>
      <w:r w:rsidR="002A6C2B">
        <w:rPr>
          <w:rFonts w:ascii="Arial" w:hAnsi="Arial" w:cs="Arial"/>
          <w:bCs/>
          <w:sz w:val="20"/>
          <w:szCs w:val="20"/>
        </w:rPr>
        <w:t>dokumentů</w:t>
      </w:r>
      <w:r w:rsidR="00724B9C">
        <w:rPr>
          <w:rFonts w:ascii="Arial" w:hAnsi="Arial" w:cs="Arial"/>
          <w:bCs/>
          <w:sz w:val="20"/>
          <w:szCs w:val="20"/>
        </w:rPr>
        <w:t xml:space="preserve"> - </w:t>
      </w:r>
      <w:r w:rsidR="0053380B">
        <w:rPr>
          <w:rFonts w:ascii="Arial" w:hAnsi="Arial" w:cs="Arial"/>
          <w:bCs/>
          <w:sz w:val="20"/>
          <w:szCs w:val="20"/>
        </w:rPr>
        <w:t>podrobného</w:t>
      </w:r>
      <w:proofErr w:type="gramEnd"/>
      <w:r w:rsidR="0053380B">
        <w:rPr>
          <w:rFonts w:ascii="Arial" w:hAnsi="Arial" w:cs="Arial"/>
          <w:bCs/>
          <w:sz w:val="20"/>
          <w:szCs w:val="20"/>
        </w:rPr>
        <w:t xml:space="preserve"> popisu </w:t>
      </w:r>
      <w:r w:rsidRPr="00473995">
        <w:rPr>
          <w:rFonts w:ascii="Arial" w:hAnsi="Arial" w:cs="Arial"/>
          <w:bCs/>
          <w:sz w:val="20"/>
          <w:szCs w:val="20"/>
        </w:rPr>
        <w:t>technologick</w:t>
      </w:r>
      <w:r w:rsidR="0053380B">
        <w:rPr>
          <w:rFonts w:ascii="Arial" w:hAnsi="Arial" w:cs="Arial"/>
          <w:bCs/>
          <w:sz w:val="20"/>
          <w:szCs w:val="20"/>
        </w:rPr>
        <w:t>ých</w:t>
      </w:r>
      <w:r w:rsidRPr="00473995">
        <w:rPr>
          <w:rFonts w:ascii="Arial" w:hAnsi="Arial" w:cs="Arial"/>
          <w:bCs/>
          <w:sz w:val="20"/>
          <w:szCs w:val="20"/>
        </w:rPr>
        <w:t xml:space="preserve"> postup</w:t>
      </w:r>
      <w:r w:rsidR="0053380B">
        <w:rPr>
          <w:rFonts w:ascii="Arial" w:hAnsi="Arial" w:cs="Arial"/>
          <w:bCs/>
          <w:sz w:val="20"/>
          <w:szCs w:val="20"/>
        </w:rPr>
        <w:t>ů a prací a deta</w:t>
      </w:r>
      <w:r w:rsidR="00724B9C">
        <w:rPr>
          <w:rFonts w:ascii="Arial" w:hAnsi="Arial" w:cs="Arial"/>
          <w:bCs/>
          <w:sz w:val="20"/>
          <w:szCs w:val="20"/>
        </w:rPr>
        <w:t>i</w:t>
      </w:r>
      <w:r w:rsidR="0053380B">
        <w:rPr>
          <w:rFonts w:ascii="Arial" w:hAnsi="Arial" w:cs="Arial"/>
          <w:bCs/>
          <w:sz w:val="20"/>
          <w:szCs w:val="20"/>
        </w:rPr>
        <w:t>lních technologických postupů</w:t>
      </w:r>
      <w:r w:rsidRPr="00473995">
        <w:rPr>
          <w:rFonts w:ascii="Arial" w:hAnsi="Arial" w:cs="Arial"/>
          <w:bCs/>
          <w:sz w:val="20"/>
          <w:szCs w:val="20"/>
        </w:rPr>
        <w:t xml:space="preserve"> a harmonogramu plnění,</w:t>
      </w:r>
      <w:r w:rsidR="00724B9C">
        <w:rPr>
          <w:rFonts w:ascii="Arial" w:hAnsi="Arial" w:cs="Arial"/>
          <w:bCs/>
          <w:sz w:val="20"/>
          <w:szCs w:val="20"/>
        </w:rPr>
        <w:t xml:space="preserve"> případně dalších dokumentů vyžadovaných Objednatelem,</w:t>
      </w:r>
    </w:p>
    <w:p w14:paraId="4CB7B1E9" w14:textId="2763B7DE" w:rsidR="00511B4A" w:rsidRPr="00473995" w:rsidRDefault="00511B4A" w:rsidP="00511B4A">
      <w:pPr>
        <w:pStyle w:val="Odstavecseseznamem"/>
        <w:numPr>
          <w:ilvl w:val="0"/>
          <w:numId w:val="10"/>
        </w:numPr>
        <w:spacing w:before="120"/>
        <w:jc w:val="both"/>
        <w:rPr>
          <w:rFonts w:ascii="Arial" w:hAnsi="Arial" w:cs="Arial"/>
          <w:bCs/>
          <w:sz w:val="20"/>
          <w:szCs w:val="20"/>
        </w:rPr>
      </w:pPr>
      <w:r w:rsidRPr="00473995">
        <w:rPr>
          <w:rFonts w:ascii="Arial" w:hAnsi="Arial" w:cs="Arial"/>
          <w:bCs/>
          <w:sz w:val="20"/>
          <w:szCs w:val="20"/>
        </w:rPr>
        <w:t xml:space="preserve">zajištění sjednané odstávky zařízení pro realizaci </w:t>
      </w:r>
      <w:r w:rsidR="00E9333E">
        <w:rPr>
          <w:rFonts w:ascii="Arial" w:hAnsi="Arial" w:cs="Arial"/>
          <w:bCs/>
          <w:sz w:val="20"/>
          <w:szCs w:val="20"/>
        </w:rPr>
        <w:t>D</w:t>
      </w:r>
      <w:r w:rsidRPr="00473995">
        <w:rPr>
          <w:rFonts w:ascii="Arial" w:hAnsi="Arial" w:cs="Arial"/>
          <w:bCs/>
          <w:sz w:val="20"/>
          <w:szCs w:val="20"/>
        </w:rPr>
        <w:t>íla dle schváleného harmonogramu plnění,</w:t>
      </w:r>
    </w:p>
    <w:p w14:paraId="66C2C7AB" w14:textId="51D4189E" w:rsidR="00511B4A" w:rsidRPr="00695B78" w:rsidRDefault="00511B4A" w:rsidP="00473995">
      <w:pPr>
        <w:pStyle w:val="Odstavecseseznamem"/>
        <w:numPr>
          <w:ilvl w:val="0"/>
          <w:numId w:val="10"/>
        </w:numPr>
        <w:spacing w:before="120"/>
        <w:jc w:val="both"/>
        <w:rPr>
          <w:rFonts w:cs="Arial"/>
        </w:rPr>
      </w:pPr>
      <w:r w:rsidRPr="00473995">
        <w:rPr>
          <w:rFonts w:ascii="Arial" w:hAnsi="Arial" w:cs="Arial"/>
          <w:bCs/>
          <w:sz w:val="20"/>
          <w:szCs w:val="20"/>
        </w:rPr>
        <w:t xml:space="preserve">vstupní proškolení osob na straně </w:t>
      </w:r>
      <w:r w:rsidR="00E9333E">
        <w:rPr>
          <w:rFonts w:ascii="Arial" w:hAnsi="Arial" w:cs="Arial"/>
          <w:bCs/>
          <w:sz w:val="20"/>
          <w:szCs w:val="20"/>
        </w:rPr>
        <w:t>Zhotovitele</w:t>
      </w:r>
      <w:r w:rsidRPr="00473995">
        <w:rPr>
          <w:rFonts w:ascii="Arial" w:hAnsi="Arial" w:cs="Arial"/>
          <w:bCs/>
          <w:sz w:val="20"/>
          <w:szCs w:val="20"/>
        </w:rPr>
        <w:t xml:space="preserve"> z podmínek BOZP, PO, PZH a seznámení s možnými riziky. </w:t>
      </w:r>
    </w:p>
    <w:permEnd w:id="315103637"/>
    <w:p w14:paraId="512CF7EE" w14:textId="77777777" w:rsidR="00E10190" w:rsidRPr="0078329A" w:rsidRDefault="00E10190" w:rsidP="00473995">
      <w:pPr>
        <w:pStyle w:val="Odstavec2"/>
        <w:tabs>
          <w:tab w:val="clear" w:pos="1789"/>
        </w:tabs>
        <w:rPr>
          <w:rFonts w:cs="Arial"/>
        </w:rPr>
      </w:pPr>
    </w:p>
    <w:p w14:paraId="443C4B2E" w14:textId="3AF3116B" w:rsidR="00CC171D" w:rsidRPr="0078329A" w:rsidRDefault="00FB0982" w:rsidP="0072442F">
      <w:pPr>
        <w:pStyle w:val="Nadpis2"/>
        <w:widowControl w:val="0"/>
        <w:numPr>
          <w:ilvl w:val="1"/>
          <w:numId w:val="2"/>
        </w:numPr>
        <w:spacing w:before="120" w:after="240" w:line="276" w:lineRule="auto"/>
        <w:ind w:left="431" w:hanging="431"/>
        <w:jc w:val="both"/>
        <w:rPr>
          <w:rFonts w:cs="Arial"/>
          <w:sz w:val="20"/>
          <w:szCs w:val="20"/>
        </w:rPr>
      </w:pPr>
      <w:r w:rsidRPr="0078329A">
        <w:rPr>
          <w:rFonts w:cs="Arial"/>
          <w:b w:val="0"/>
          <w:i w:val="0"/>
          <w:sz w:val="20"/>
          <w:szCs w:val="20"/>
        </w:rPr>
        <w:t xml:space="preserve">Zhotovitel je povinen provést Dílo ve vysoké kvalitě odpovídající charakteru a významu Díla, kdy vadným provedením Díla může být ohroženo zdraví a životy osob, majetek a životní prostředí. Dílo je významné též z hlediska obchodní činnosti Objednatele, kdy vadným provedením Díla může </w:t>
      </w:r>
      <w:r w:rsidRPr="0078329A">
        <w:rPr>
          <w:rFonts w:cs="Arial"/>
          <w:b w:val="0"/>
          <w:i w:val="0"/>
          <w:sz w:val="20"/>
          <w:szCs w:val="20"/>
        </w:rPr>
        <w:lastRenderedPageBreak/>
        <w:t>dojít k zastavení obchodní činnosti Objednatele a vzniku škody v řádech miliónů korun českých.</w:t>
      </w:r>
    </w:p>
    <w:p w14:paraId="512CF7F0" w14:textId="50B63D4B" w:rsidR="00FB5456" w:rsidRPr="0078329A" w:rsidRDefault="00FB5456" w:rsidP="0072442F">
      <w:pPr>
        <w:pStyle w:val="Nadpis2"/>
        <w:numPr>
          <w:ilvl w:val="1"/>
          <w:numId w:val="2"/>
        </w:numPr>
        <w:spacing w:before="120" w:after="240" w:line="276" w:lineRule="auto"/>
        <w:jc w:val="both"/>
        <w:rPr>
          <w:rFonts w:cs="Arial"/>
          <w:b w:val="0"/>
          <w:i w:val="0"/>
          <w:sz w:val="20"/>
          <w:szCs w:val="20"/>
        </w:rPr>
      </w:pPr>
      <w:r w:rsidRPr="0078329A">
        <w:rPr>
          <w:rFonts w:cs="Arial"/>
          <w:b w:val="0"/>
          <w:i w:val="0"/>
          <w:sz w:val="20"/>
          <w:szCs w:val="20"/>
        </w:rPr>
        <w:t xml:space="preserve">Zhotovitel se zavazuje provádět Dílo v rozsahu a dle podmínek uvedených v této </w:t>
      </w:r>
      <w:r w:rsidRPr="0078329A">
        <w:rPr>
          <w:rFonts w:cs="Arial"/>
          <w:b w:val="0"/>
          <w:i w:val="0"/>
          <w:sz w:val="20"/>
          <w:szCs w:val="20"/>
          <w:lang w:val="cs-CZ"/>
        </w:rPr>
        <w:t>rámcové dohodě</w:t>
      </w:r>
      <w:r w:rsidR="0053380B">
        <w:rPr>
          <w:rFonts w:cs="Arial"/>
          <w:b w:val="0"/>
          <w:i w:val="0"/>
          <w:sz w:val="20"/>
          <w:szCs w:val="20"/>
          <w:lang w:val="cs-CZ"/>
        </w:rPr>
        <w:t xml:space="preserve"> a </w:t>
      </w:r>
      <w:r w:rsidRPr="0078329A">
        <w:rPr>
          <w:rFonts w:cs="Arial"/>
          <w:b w:val="0"/>
          <w:i w:val="0"/>
          <w:sz w:val="20"/>
          <w:szCs w:val="20"/>
          <w:lang w:val="cs-CZ"/>
        </w:rPr>
        <w:t xml:space="preserve"> dílčí smlouvě</w:t>
      </w:r>
      <w:r w:rsidRPr="0078329A">
        <w:rPr>
          <w:rFonts w:cs="Arial"/>
          <w:b w:val="0"/>
          <w:i w:val="0"/>
          <w:sz w:val="20"/>
          <w:szCs w:val="20"/>
        </w:rPr>
        <w:t xml:space="preserve">. Podkladem pro provádění Díla dle této </w:t>
      </w:r>
      <w:r w:rsidRPr="0078329A">
        <w:rPr>
          <w:rFonts w:cs="Arial"/>
          <w:b w:val="0"/>
          <w:i w:val="0"/>
          <w:sz w:val="20"/>
          <w:szCs w:val="20"/>
          <w:lang w:val="cs-CZ"/>
        </w:rPr>
        <w:t xml:space="preserve">rámcové dohody </w:t>
      </w:r>
      <w:r w:rsidRPr="0078329A">
        <w:rPr>
          <w:rFonts w:cs="Arial"/>
          <w:b w:val="0"/>
          <w:i w:val="0"/>
          <w:sz w:val="20"/>
          <w:szCs w:val="20"/>
        </w:rPr>
        <w:t xml:space="preserve"> a dílčí smlouv</w:t>
      </w:r>
      <w:r w:rsidRPr="0078329A">
        <w:rPr>
          <w:rFonts w:cs="Arial"/>
          <w:b w:val="0"/>
          <w:i w:val="0"/>
          <w:sz w:val="20"/>
          <w:szCs w:val="20"/>
          <w:lang w:val="cs-CZ"/>
        </w:rPr>
        <w:t>y</w:t>
      </w:r>
      <w:r w:rsidRPr="0078329A">
        <w:rPr>
          <w:rFonts w:cs="Arial"/>
          <w:b w:val="0"/>
          <w:i w:val="0"/>
          <w:sz w:val="20"/>
          <w:szCs w:val="20"/>
        </w:rPr>
        <w:t xml:space="preserve"> je níže uvedená dokumentace (dále též jen „</w:t>
      </w:r>
      <w:r w:rsidRPr="0078329A">
        <w:rPr>
          <w:rFonts w:cs="Arial"/>
          <w:i w:val="0"/>
          <w:sz w:val="20"/>
          <w:szCs w:val="20"/>
        </w:rPr>
        <w:t>Závazné podklady</w:t>
      </w:r>
      <w:r w:rsidRPr="0078329A">
        <w:rPr>
          <w:rFonts w:cs="Arial"/>
          <w:b w:val="0"/>
          <w:i w:val="0"/>
          <w:sz w:val="20"/>
          <w:szCs w:val="20"/>
        </w:rPr>
        <w:t>“)</w:t>
      </w:r>
      <w:r w:rsidR="00D364A1">
        <w:rPr>
          <w:rFonts w:cs="Arial"/>
          <w:b w:val="0"/>
          <w:i w:val="0"/>
          <w:sz w:val="20"/>
          <w:szCs w:val="20"/>
        </w:rPr>
        <w:t>:</w:t>
      </w:r>
    </w:p>
    <w:p w14:paraId="512CF7F1" w14:textId="765A5F94" w:rsidR="00FB5456" w:rsidRPr="0078329A" w:rsidRDefault="00D364A1" w:rsidP="0072442F">
      <w:pPr>
        <w:pStyle w:val="Nadpis2"/>
        <w:numPr>
          <w:ilvl w:val="2"/>
          <w:numId w:val="2"/>
        </w:numPr>
        <w:spacing w:before="120" w:after="240" w:line="276" w:lineRule="auto"/>
        <w:ind w:left="993" w:hanging="567"/>
        <w:jc w:val="both"/>
        <w:rPr>
          <w:rFonts w:cs="Arial"/>
          <w:b w:val="0"/>
          <w:i w:val="0"/>
          <w:sz w:val="20"/>
          <w:szCs w:val="20"/>
        </w:rPr>
      </w:pPr>
      <w:r>
        <w:rPr>
          <w:rFonts w:cs="Arial"/>
          <w:b w:val="0"/>
          <w:i w:val="0"/>
          <w:sz w:val="20"/>
          <w:szCs w:val="20"/>
        </w:rPr>
        <w:t>Z</w:t>
      </w:r>
      <w:r w:rsidR="00FB5456" w:rsidRPr="0078329A">
        <w:rPr>
          <w:rFonts w:cs="Arial"/>
          <w:b w:val="0"/>
          <w:i w:val="0"/>
          <w:sz w:val="20"/>
          <w:szCs w:val="20"/>
        </w:rPr>
        <w:t xml:space="preserve">adávací dokumentace </w:t>
      </w:r>
      <w:r w:rsidR="00B901C6">
        <w:rPr>
          <w:rFonts w:cs="Arial"/>
          <w:b w:val="0"/>
          <w:i w:val="0"/>
          <w:sz w:val="20"/>
          <w:szCs w:val="20"/>
        </w:rPr>
        <w:t xml:space="preserve">k </w:t>
      </w:r>
      <w:r w:rsidR="003203E4" w:rsidRPr="0078329A">
        <w:rPr>
          <w:rFonts w:cs="Arial"/>
          <w:b w:val="0"/>
          <w:i w:val="0"/>
          <w:sz w:val="20"/>
          <w:szCs w:val="20"/>
        </w:rPr>
        <w:t>za</w:t>
      </w:r>
      <w:r w:rsidR="005D5F23">
        <w:rPr>
          <w:rFonts w:cs="Arial"/>
          <w:b w:val="0"/>
          <w:i w:val="0"/>
          <w:sz w:val="20"/>
          <w:szCs w:val="20"/>
        </w:rPr>
        <w:t xml:space="preserve">dávacímu řízení ev. </w:t>
      </w:r>
      <w:r w:rsidR="00A4329D">
        <w:rPr>
          <w:rFonts w:cs="Arial"/>
          <w:b w:val="0"/>
          <w:i w:val="0"/>
          <w:sz w:val="20"/>
          <w:szCs w:val="20"/>
        </w:rPr>
        <w:t>č</w:t>
      </w:r>
      <w:r w:rsidR="005D5F23">
        <w:rPr>
          <w:rFonts w:cs="Arial"/>
          <w:b w:val="0"/>
          <w:i w:val="0"/>
          <w:sz w:val="20"/>
          <w:szCs w:val="20"/>
        </w:rPr>
        <w:t>. 192/24/OCN veřejné zakázky</w:t>
      </w:r>
      <w:r w:rsidR="003203E4" w:rsidRPr="0078329A">
        <w:rPr>
          <w:rFonts w:cs="Arial"/>
          <w:b w:val="0"/>
          <w:i w:val="0"/>
          <w:sz w:val="20"/>
          <w:szCs w:val="20"/>
        </w:rPr>
        <w:t xml:space="preserve"> nazvané </w:t>
      </w:r>
      <w:permStart w:id="545157892" w:edGrp="everyone"/>
      <w:r w:rsidR="003203E4" w:rsidRPr="0078329A">
        <w:rPr>
          <w:rFonts w:cs="Arial"/>
          <w:b w:val="0"/>
          <w:i w:val="0"/>
          <w:sz w:val="20"/>
          <w:szCs w:val="20"/>
        </w:rPr>
        <w:t xml:space="preserve">„Rámcová dohoda – </w:t>
      </w:r>
      <w:r w:rsidR="0047225E">
        <w:rPr>
          <w:rFonts w:cs="Arial"/>
          <w:b w:val="0"/>
          <w:i w:val="0"/>
          <w:sz w:val="20"/>
          <w:szCs w:val="20"/>
        </w:rPr>
        <w:t>Obměna</w:t>
      </w:r>
      <w:r w:rsidR="0030666F">
        <w:rPr>
          <w:rFonts w:cs="Arial"/>
          <w:b w:val="0"/>
          <w:i w:val="0"/>
          <w:sz w:val="20"/>
          <w:szCs w:val="20"/>
        </w:rPr>
        <w:t xml:space="preserve"> nebo intenzifikace rekuperací benzínových par </w:t>
      </w:r>
      <w:r w:rsidR="009818EA">
        <w:rPr>
          <w:rFonts w:cs="Arial"/>
          <w:b w:val="0"/>
          <w:i w:val="0"/>
          <w:sz w:val="20"/>
          <w:szCs w:val="20"/>
        </w:rPr>
        <w:t>na skladech</w:t>
      </w:r>
      <w:r w:rsidR="003203E4" w:rsidRPr="0078329A">
        <w:rPr>
          <w:rFonts w:cs="Arial"/>
          <w:b w:val="0"/>
          <w:i w:val="0"/>
          <w:sz w:val="20"/>
          <w:szCs w:val="20"/>
        </w:rPr>
        <w:t xml:space="preserve"> ČEPRO, a.s.,</w:t>
      </w:r>
      <w:permEnd w:id="545157892"/>
      <w:r w:rsidR="003203E4" w:rsidRPr="0078329A">
        <w:rPr>
          <w:rFonts w:cs="Arial"/>
          <w:b w:val="0"/>
          <w:i w:val="0"/>
          <w:sz w:val="20"/>
          <w:szCs w:val="20"/>
        </w:rPr>
        <w:t xml:space="preserve"> včetně jejich příloh (dále jen „</w:t>
      </w:r>
      <w:r w:rsidR="003203E4" w:rsidRPr="00902668">
        <w:rPr>
          <w:rFonts w:cs="Arial"/>
          <w:bCs w:val="0"/>
          <w:i w:val="0"/>
          <w:sz w:val="20"/>
          <w:szCs w:val="20"/>
        </w:rPr>
        <w:t>zadávací dokumentace</w:t>
      </w:r>
      <w:r w:rsidR="003203E4" w:rsidRPr="0078329A">
        <w:rPr>
          <w:rFonts w:cs="Arial"/>
          <w:b w:val="0"/>
          <w:i w:val="0"/>
          <w:sz w:val="20"/>
          <w:szCs w:val="20"/>
        </w:rPr>
        <w:t>“)</w:t>
      </w:r>
      <w:r>
        <w:rPr>
          <w:rFonts w:cs="Arial"/>
          <w:b w:val="0"/>
          <w:i w:val="0"/>
          <w:sz w:val="20"/>
          <w:szCs w:val="20"/>
        </w:rPr>
        <w:t>,</w:t>
      </w:r>
    </w:p>
    <w:p w14:paraId="512CF7F2" w14:textId="256EF6EE" w:rsidR="00FB5456" w:rsidRPr="0078329A" w:rsidRDefault="00FB5456" w:rsidP="0072442F">
      <w:pPr>
        <w:pStyle w:val="Nadpis2"/>
        <w:numPr>
          <w:ilvl w:val="2"/>
          <w:numId w:val="2"/>
        </w:numPr>
        <w:spacing w:before="120" w:after="240" w:line="276" w:lineRule="auto"/>
        <w:ind w:left="993" w:hanging="567"/>
        <w:jc w:val="both"/>
        <w:rPr>
          <w:rFonts w:cs="Arial"/>
          <w:b w:val="0"/>
          <w:i w:val="0"/>
          <w:sz w:val="20"/>
          <w:szCs w:val="20"/>
          <w:lang w:val="cs-CZ"/>
        </w:rPr>
      </w:pPr>
      <w:r w:rsidRPr="0078329A">
        <w:rPr>
          <w:rFonts w:cs="Arial"/>
          <w:b w:val="0"/>
          <w:i w:val="0"/>
          <w:sz w:val="20"/>
          <w:szCs w:val="20"/>
          <w:lang w:val="cs-CZ"/>
        </w:rPr>
        <w:t xml:space="preserve"> Na</w:t>
      </w:r>
      <w:r w:rsidRPr="0078329A">
        <w:rPr>
          <w:rFonts w:cs="Arial"/>
          <w:b w:val="0"/>
          <w:i w:val="0"/>
          <w:sz w:val="20"/>
          <w:szCs w:val="20"/>
        </w:rPr>
        <w:t xml:space="preserve">bídka Zhotovitele podané k zakázce č. </w:t>
      </w:r>
      <w:permStart w:id="992746235" w:edGrp="everyone"/>
      <w:r w:rsidR="00A4329D">
        <w:rPr>
          <w:rFonts w:cs="Arial"/>
          <w:b w:val="0"/>
          <w:i w:val="0"/>
          <w:sz w:val="20"/>
          <w:szCs w:val="20"/>
          <w:lang w:val="cs-CZ"/>
        </w:rPr>
        <w:t>192/24</w:t>
      </w:r>
      <w:r w:rsidR="005342CE" w:rsidRPr="0078329A">
        <w:rPr>
          <w:rFonts w:cs="Arial"/>
          <w:b w:val="0"/>
          <w:i w:val="0"/>
          <w:sz w:val="20"/>
          <w:szCs w:val="20"/>
          <w:lang w:val="cs-CZ"/>
        </w:rPr>
        <w:t>/OCN</w:t>
      </w:r>
      <w:permEnd w:id="992746235"/>
      <w:r w:rsidR="005342CE" w:rsidRPr="0078329A">
        <w:rPr>
          <w:rFonts w:cs="Arial"/>
          <w:b w:val="0"/>
          <w:i w:val="0"/>
          <w:sz w:val="20"/>
          <w:szCs w:val="20"/>
          <w:lang w:val="cs-CZ"/>
        </w:rPr>
        <w:t xml:space="preserve"> </w:t>
      </w:r>
      <w:r w:rsidRPr="0078329A">
        <w:rPr>
          <w:rFonts w:cs="Arial"/>
          <w:b w:val="0"/>
          <w:i w:val="0"/>
          <w:sz w:val="20"/>
          <w:szCs w:val="20"/>
        </w:rPr>
        <w:t>(dále jen „</w:t>
      </w:r>
      <w:r w:rsidRPr="0078329A">
        <w:rPr>
          <w:rFonts w:cs="Arial"/>
          <w:i w:val="0"/>
          <w:sz w:val="20"/>
          <w:szCs w:val="20"/>
        </w:rPr>
        <w:t>Nabídka</w:t>
      </w:r>
      <w:r w:rsidRPr="0078329A">
        <w:rPr>
          <w:rFonts w:cs="Arial"/>
          <w:i w:val="0"/>
          <w:sz w:val="20"/>
          <w:szCs w:val="20"/>
          <w:lang w:val="cs-CZ"/>
        </w:rPr>
        <w:t xml:space="preserve"> do zadávacího řízení</w:t>
      </w:r>
      <w:r w:rsidRPr="0078329A">
        <w:rPr>
          <w:rFonts w:cs="Arial"/>
          <w:b w:val="0"/>
          <w:i w:val="0"/>
          <w:sz w:val="20"/>
          <w:szCs w:val="20"/>
        </w:rPr>
        <w:t>“)</w:t>
      </w:r>
      <w:r w:rsidR="00D364A1">
        <w:rPr>
          <w:rFonts w:cs="Arial"/>
          <w:b w:val="0"/>
          <w:i w:val="0"/>
          <w:sz w:val="20"/>
          <w:szCs w:val="20"/>
        </w:rPr>
        <w:t>,</w:t>
      </w:r>
      <w:r w:rsidRPr="0078329A">
        <w:rPr>
          <w:rFonts w:cs="Arial"/>
          <w:b w:val="0"/>
          <w:i w:val="0"/>
          <w:sz w:val="20"/>
          <w:szCs w:val="20"/>
          <w:lang w:val="cs-CZ"/>
        </w:rPr>
        <w:t xml:space="preserve"> </w:t>
      </w:r>
    </w:p>
    <w:p w14:paraId="512CF7F3" w14:textId="33372832" w:rsidR="00FB5456" w:rsidRPr="0078329A" w:rsidRDefault="00BC1991" w:rsidP="0072442F">
      <w:pPr>
        <w:pStyle w:val="Nadpis2"/>
        <w:numPr>
          <w:ilvl w:val="2"/>
          <w:numId w:val="2"/>
        </w:numPr>
        <w:spacing w:before="120" w:after="240" w:line="276" w:lineRule="auto"/>
        <w:ind w:left="993" w:hanging="567"/>
        <w:jc w:val="both"/>
        <w:rPr>
          <w:rFonts w:cs="Arial"/>
          <w:b w:val="0"/>
          <w:i w:val="0"/>
          <w:sz w:val="20"/>
          <w:szCs w:val="20"/>
          <w:lang w:val="cs-CZ"/>
        </w:rPr>
      </w:pPr>
      <w:r>
        <w:rPr>
          <w:rFonts w:cs="Arial"/>
          <w:b w:val="0"/>
          <w:i w:val="0"/>
          <w:sz w:val="20"/>
          <w:szCs w:val="20"/>
          <w:lang w:val="cs-CZ"/>
        </w:rPr>
        <w:t>k</w:t>
      </w:r>
      <w:r w:rsidR="00FB5456" w:rsidRPr="0078329A">
        <w:rPr>
          <w:rFonts w:cs="Arial"/>
          <w:b w:val="0"/>
          <w:i w:val="0"/>
          <w:sz w:val="20"/>
          <w:szCs w:val="20"/>
          <w:lang w:val="cs-CZ"/>
        </w:rPr>
        <w:t>onkrétní Výzva k podání nabídek</w:t>
      </w:r>
      <w:r w:rsidR="00D364A1">
        <w:rPr>
          <w:rFonts w:cs="Arial"/>
          <w:b w:val="0"/>
          <w:i w:val="0"/>
          <w:sz w:val="20"/>
          <w:szCs w:val="20"/>
          <w:lang w:val="cs-CZ"/>
        </w:rPr>
        <w:t>,</w:t>
      </w:r>
      <w:r w:rsidR="00FB5456" w:rsidRPr="0078329A">
        <w:rPr>
          <w:rFonts w:cs="Arial"/>
          <w:b w:val="0"/>
          <w:i w:val="0"/>
          <w:sz w:val="20"/>
          <w:szCs w:val="20"/>
          <w:lang w:val="cs-CZ"/>
        </w:rPr>
        <w:t xml:space="preserve"> </w:t>
      </w:r>
    </w:p>
    <w:p w14:paraId="512CF7F4" w14:textId="774136D5" w:rsidR="00FB5456" w:rsidRPr="0078329A" w:rsidRDefault="00FB5456" w:rsidP="0072442F">
      <w:pPr>
        <w:pStyle w:val="Nadpis2"/>
        <w:numPr>
          <w:ilvl w:val="2"/>
          <w:numId w:val="2"/>
        </w:numPr>
        <w:spacing w:before="120" w:after="240" w:line="276" w:lineRule="auto"/>
        <w:ind w:left="993" w:hanging="567"/>
        <w:jc w:val="both"/>
        <w:rPr>
          <w:rFonts w:cs="Arial"/>
          <w:b w:val="0"/>
          <w:i w:val="0"/>
          <w:sz w:val="20"/>
          <w:szCs w:val="20"/>
          <w:lang w:val="cs-CZ"/>
        </w:rPr>
      </w:pPr>
      <w:r w:rsidRPr="0078329A">
        <w:rPr>
          <w:rFonts w:cs="Arial"/>
          <w:b w:val="0"/>
          <w:i w:val="0"/>
          <w:sz w:val="20"/>
          <w:szCs w:val="20"/>
          <w:lang w:val="cs-CZ"/>
        </w:rPr>
        <w:t>konkrétní Nabídka vztahující se k Výzvě k podání nabídek</w:t>
      </w:r>
      <w:r w:rsidR="00D364A1">
        <w:rPr>
          <w:rFonts w:cs="Arial"/>
          <w:b w:val="0"/>
          <w:i w:val="0"/>
          <w:sz w:val="20"/>
          <w:szCs w:val="20"/>
          <w:lang w:val="cs-CZ"/>
        </w:rPr>
        <w:t>.</w:t>
      </w:r>
    </w:p>
    <w:p w14:paraId="512CF7F5" w14:textId="731035C0" w:rsidR="00FB5456" w:rsidRPr="0078329A" w:rsidRDefault="00FB5456" w:rsidP="0072442F">
      <w:pPr>
        <w:pStyle w:val="Nadpis2"/>
        <w:numPr>
          <w:ilvl w:val="1"/>
          <w:numId w:val="2"/>
        </w:numPr>
        <w:spacing w:before="120" w:after="240" w:line="276" w:lineRule="auto"/>
        <w:jc w:val="both"/>
        <w:rPr>
          <w:rFonts w:cs="Arial"/>
          <w:b w:val="0"/>
          <w:i w:val="0"/>
          <w:sz w:val="20"/>
          <w:szCs w:val="20"/>
        </w:rPr>
      </w:pPr>
      <w:r w:rsidRPr="0078329A">
        <w:rPr>
          <w:rFonts w:cs="Arial"/>
          <w:b w:val="0"/>
          <w:i w:val="0"/>
          <w:sz w:val="20"/>
          <w:szCs w:val="20"/>
        </w:rPr>
        <w:t xml:space="preserve">V případě rozporu mezi jednotlivými dokumenty Závazných podkladů má přednost </w:t>
      </w:r>
      <w:r w:rsidR="0009213D" w:rsidRPr="0078329A">
        <w:rPr>
          <w:rFonts w:cs="Arial"/>
          <w:b w:val="0"/>
          <w:i w:val="0"/>
          <w:sz w:val="20"/>
          <w:szCs w:val="20"/>
        </w:rPr>
        <w:t>zadávací</w:t>
      </w:r>
      <w:r w:rsidR="00724B9C">
        <w:rPr>
          <w:rFonts w:cs="Arial"/>
          <w:b w:val="0"/>
          <w:i w:val="0"/>
          <w:sz w:val="20"/>
          <w:szCs w:val="20"/>
        </w:rPr>
        <w:t xml:space="preserve"> </w:t>
      </w:r>
      <w:r w:rsidRPr="0078329A">
        <w:rPr>
          <w:rFonts w:cs="Arial"/>
          <w:b w:val="0"/>
          <w:i w:val="0"/>
          <w:sz w:val="20"/>
          <w:szCs w:val="20"/>
        </w:rPr>
        <w:t>dokumentace</w:t>
      </w:r>
      <w:r w:rsidRPr="0078329A">
        <w:rPr>
          <w:rFonts w:cs="Arial"/>
          <w:b w:val="0"/>
          <w:i w:val="0"/>
          <w:sz w:val="20"/>
          <w:szCs w:val="20"/>
          <w:lang w:val="cs-CZ"/>
        </w:rPr>
        <w:t xml:space="preserve"> před Nabídkou do zadávacího řízení; Výzva k podání nabídek před Nabídkou.</w:t>
      </w:r>
    </w:p>
    <w:p w14:paraId="512CF7F6" w14:textId="048429E5" w:rsidR="00FB5456" w:rsidRPr="0078329A" w:rsidRDefault="00FB5456" w:rsidP="00FA58E5">
      <w:pPr>
        <w:pStyle w:val="Nadpis2"/>
        <w:keepNext w:val="0"/>
        <w:spacing w:before="120" w:after="240" w:line="276" w:lineRule="auto"/>
        <w:ind w:left="432"/>
        <w:jc w:val="both"/>
        <w:rPr>
          <w:rFonts w:cs="Arial"/>
          <w:b w:val="0"/>
          <w:bCs w:val="0"/>
          <w:i w:val="0"/>
          <w:iCs w:val="0"/>
          <w:sz w:val="20"/>
          <w:szCs w:val="20"/>
          <w:lang w:val="cs-CZ" w:eastAsia="cs-CZ"/>
        </w:rPr>
      </w:pPr>
      <w:r w:rsidRPr="0078329A">
        <w:rPr>
          <w:rFonts w:cs="Arial"/>
          <w:b w:val="0"/>
          <w:bCs w:val="0"/>
          <w:i w:val="0"/>
          <w:iCs w:val="0"/>
          <w:sz w:val="20"/>
          <w:szCs w:val="20"/>
          <w:lang w:val="cs-CZ" w:eastAsia="cs-CZ"/>
        </w:rPr>
        <w:t>Zhotovitel odpovídá za kompletnost Nabídky a za skutečnost, že Nabídka zajišťuje provádění Díla podle Závazných podkladů</w:t>
      </w:r>
      <w:r w:rsidRPr="0078329A">
        <w:rPr>
          <w:rFonts w:cs="Arial"/>
          <w:sz w:val="20"/>
          <w:szCs w:val="20"/>
        </w:rPr>
        <w:t xml:space="preserve">. </w:t>
      </w:r>
      <w:r w:rsidRPr="0078329A">
        <w:rPr>
          <w:rFonts w:cs="Arial"/>
          <w:b w:val="0"/>
          <w:bCs w:val="0"/>
          <w:i w:val="0"/>
          <w:iCs w:val="0"/>
          <w:sz w:val="20"/>
          <w:szCs w:val="20"/>
          <w:lang w:val="cs-CZ" w:eastAsia="cs-CZ"/>
        </w:rPr>
        <w:t xml:space="preserve">Rámcová dohoda či jiná písemná dohoda </w:t>
      </w:r>
      <w:r w:rsidR="00C22852">
        <w:rPr>
          <w:rFonts w:cs="Arial"/>
          <w:b w:val="0"/>
          <w:bCs w:val="0"/>
          <w:i w:val="0"/>
          <w:iCs w:val="0"/>
          <w:sz w:val="20"/>
          <w:szCs w:val="20"/>
          <w:lang w:val="cs-CZ" w:eastAsia="cs-CZ"/>
        </w:rPr>
        <w:t>S</w:t>
      </w:r>
      <w:r w:rsidRPr="0078329A">
        <w:rPr>
          <w:rFonts w:cs="Arial"/>
          <w:b w:val="0"/>
          <w:bCs w:val="0"/>
          <w:i w:val="0"/>
          <w:iCs w:val="0"/>
          <w:sz w:val="20"/>
          <w:szCs w:val="20"/>
          <w:lang w:val="cs-CZ" w:eastAsia="cs-CZ"/>
        </w:rPr>
        <w:t xml:space="preserve">mluvních stran může za Závazné podklady prohlásit i jiné dokumenty. </w:t>
      </w:r>
    </w:p>
    <w:p w14:paraId="512CF7F7" w14:textId="727EE77D" w:rsidR="00FB0982" w:rsidRPr="0078329A" w:rsidRDefault="00FB0982" w:rsidP="0072442F">
      <w:pPr>
        <w:pStyle w:val="Nadpis2"/>
        <w:keepNext w:val="0"/>
        <w:numPr>
          <w:ilvl w:val="1"/>
          <w:numId w:val="2"/>
        </w:numPr>
        <w:spacing w:before="120" w:after="240" w:line="276" w:lineRule="auto"/>
        <w:jc w:val="both"/>
        <w:rPr>
          <w:rFonts w:cs="Arial"/>
          <w:b w:val="0"/>
          <w:i w:val="0"/>
          <w:sz w:val="20"/>
          <w:szCs w:val="20"/>
          <w:lang w:val="cs-CZ"/>
        </w:rPr>
      </w:pPr>
      <w:permStart w:id="1559258951" w:edGrp="everyone"/>
      <w:r w:rsidRPr="0078329A">
        <w:rPr>
          <w:rFonts w:cs="Arial"/>
          <w:b w:val="0"/>
          <w:i w:val="0"/>
          <w:sz w:val="20"/>
          <w:szCs w:val="20"/>
        </w:rPr>
        <w:t>Zhotovitel se zavazuje průběžně provádět veškeré potřebné zkoušky, měření a atesty k prokázání kvalitativních parametrů Díla a Zhotovitel je povinen umožnit přítomnost osob Objednatele při provádění potřebných zkoušek, měření a atestů k prokázání kvalitativních parametrů předmětu Díla.</w:t>
      </w:r>
    </w:p>
    <w:p w14:paraId="512CF7FC" w14:textId="01752AF2" w:rsidR="004875E5" w:rsidRPr="0078329A" w:rsidRDefault="00C33035" w:rsidP="004C2938">
      <w:pPr>
        <w:pStyle w:val="Nadpis2"/>
        <w:keepNext w:val="0"/>
        <w:numPr>
          <w:ilvl w:val="1"/>
          <w:numId w:val="2"/>
        </w:numPr>
        <w:spacing w:before="120" w:after="240" w:line="276" w:lineRule="auto"/>
        <w:jc w:val="both"/>
        <w:rPr>
          <w:rFonts w:cs="Arial"/>
          <w:b w:val="0"/>
          <w:i w:val="0"/>
          <w:sz w:val="20"/>
          <w:szCs w:val="20"/>
        </w:rPr>
      </w:pPr>
      <w:r w:rsidRPr="0078329A">
        <w:rPr>
          <w:rFonts w:cs="Arial"/>
          <w:b w:val="0"/>
          <w:i w:val="0"/>
          <w:sz w:val="20"/>
          <w:szCs w:val="20"/>
        </w:rPr>
        <w:t xml:space="preserve">Zhotovitel se zavazuje provést vyzkoušení každého Díla, resp.  každé </w:t>
      </w:r>
      <w:r w:rsidRPr="0078329A">
        <w:rPr>
          <w:rFonts w:cs="Arial"/>
          <w:b w:val="0"/>
          <w:i w:val="0"/>
          <w:sz w:val="20"/>
          <w:szCs w:val="20"/>
          <w:lang w:val="cs-CZ"/>
        </w:rPr>
        <w:t>dílčí zakázky</w:t>
      </w:r>
      <w:r w:rsidR="003F69D3">
        <w:rPr>
          <w:rFonts w:cs="Arial"/>
          <w:b w:val="0"/>
          <w:i w:val="0"/>
          <w:sz w:val="20"/>
          <w:szCs w:val="20"/>
          <w:lang w:val="cs-CZ"/>
        </w:rPr>
        <w:t xml:space="preserve"> dle potřebných funkčních zkoušek dle požadavků legislativy, norem a návodů</w:t>
      </w:r>
      <w:r w:rsidR="00041896">
        <w:rPr>
          <w:rFonts w:cs="Arial"/>
          <w:b w:val="0"/>
          <w:i w:val="0"/>
          <w:sz w:val="20"/>
          <w:szCs w:val="20"/>
          <w:lang w:val="cs-CZ"/>
        </w:rPr>
        <w:t>.</w:t>
      </w:r>
      <w:r w:rsidR="004C2938">
        <w:rPr>
          <w:rFonts w:cs="Arial"/>
          <w:b w:val="0"/>
          <w:i w:val="0"/>
          <w:sz w:val="20"/>
          <w:szCs w:val="20"/>
          <w:lang w:val="cs-CZ"/>
        </w:rPr>
        <w:t xml:space="preserve"> </w:t>
      </w:r>
      <w:r w:rsidR="004875E5" w:rsidRPr="0078329A">
        <w:rPr>
          <w:rFonts w:cs="Arial"/>
          <w:b w:val="0"/>
          <w:i w:val="0"/>
          <w:sz w:val="20"/>
          <w:szCs w:val="20"/>
        </w:rPr>
        <w:t>Práce na Díle mohou být částečně prováděny v prostředí s vysokým požárním nebezpečím (Zóny s nebezpečím výbuchu 1, 2), čemuž musí odpovídat strojní a jiné vybavení Zhotovitele, metody používání osobních ochranných pracovních prostředků, zvláštní režim prací atd. V případě, že Zhotovitel nezajistí veškerá opatření k zajištění bezpečnosti a ochrany při práci v souladu s legislativou, nebudou osoby na straně Zhotovitele či technika Zhotovitele vpuštěny/a do dotčených prostor Objednatele či na staveniště a touto skutečností způsobené zpoždění bude považováno za překážku na straně Zhotovitele, za něž nese Zhotovitel odpovědnost.</w:t>
      </w:r>
    </w:p>
    <w:permEnd w:id="1559258951"/>
    <w:p w14:paraId="512CF7FD" w14:textId="7F5EDA59" w:rsidR="007958F5" w:rsidRPr="0078329A" w:rsidRDefault="007958F5" w:rsidP="00473995">
      <w:pPr>
        <w:pStyle w:val="Nadpis2"/>
        <w:numPr>
          <w:ilvl w:val="1"/>
          <w:numId w:val="2"/>
        </w:numPr>
        <w:spacing w:before="120" w:after="240" w:line="276" w:lineRule="auto"/>
        <w:jc w:val="both"/>
        <w:rPr>
          <w:rFonts w:cs="Arial"/>
          <w:b w:val="0"/>
          <w:i w:val="0"/>
          <w:sz w:val="20"/>
          <w:szCs w:val="20"/>
        </w:rPr>
      </w:pPr>
      <w:r w:rsidRPr="0078329A">
        <w:rPr>
          <w:rFonts w:cs="Arial"/>
          <w:b w:val="0"/>
          <w:i w:val="0"/>
          <w:sz w:val="20"/>
          <w:szCs w:val="20"/>
        </w:rPr>
        <w:t xml:space="preserve">Zhotovitel se zavazuje, že provede Dílo pouze prostřednictvím odborně způsobilých a kvalifikovaných osob. </w:t>
      </w:r>
    </w:p>
    <w:p w14:paraId="512CF7FE" w14:textId="77CE8210" w:rsidR="007958F5" w:rsidRPr="0078329A" w:rsidRDefault="007958F5" w:rsidP="0072442F">
      <w:pPr>
        <w:pStyle w:val="Nadpis2"/>
        <w:keepNext w:val="0"/>
        <w:numPr>
          <w:ilvl w:val="1"/>
          <w:numId w:val="2"/>
        </w:numPr>
        <w:spacing w:before="120" w:after="240" w:line="276" w:lineRule="auto"/>
        <w:jc w:val="both"/>
        <w:rPr>
          <w:rFonts w:cs="Arial"/>
          <w:b w:val="0"/>
          <w:i w:val="0"/>
          <w:sz w:val="20"/>
          <w:szCs w:val="20"/>
        </w:rPr>
      </w:pPr>
      <w:r w:rsidRPr="0078329A">
        <w:rPr>
          <w:rFonts w:cs="Arial"/>
          <w:b w:val="0"/>
          <w:i w:val="0"/>
          <w:sz w:val="20"/>
          <w:szCs w:val="20"/>
        </w:rPr>
        <w:t xml:space="preserve">Zhotovitel prohlašuje, že pro práce na Díle prováděné Zhotovitelem na základě této </w:t>
      </w:r>
      <w:r w:rsidR="004505B8">
        <w:rPr>
          <w:rFonts w:cs="Arial"/>
          <w:b w:val="0"/>
          <w:i w:val="0"/>
          <w:sz w:val="20"/>
          <w:szCs w:val="20"/>
          <w:lang w:val="cs-CZ"/>
        </w:rPr>
        <w:t>s</w:t>
      </w:r>
      <w:r w:rsidRPr="0078329A">
        <w:rPr>
          <w:rFonts w:cs="Arial"/>
          <w:b w:val="0"/>
          <w:i w:val="0"/>
          <w:sz w:val="20"/>
          <w:szCs w:val="20"/>
        </w:rPr>
        <w:t>mlouvy užije pouze osoby, jež budou předem ze strany Objednatele schválen</w:t>
      </w:r>
      <w:r w:rsidR="00905AA2" w:rsidRPr="0078329A">
        <w:rPr>
          <w:rFonts w:cs="Arial"/>
          <w:b w:val="0"/>
          <w:i w:val="0"/>
          <w:sz w:val="20"/>
          <w:szCs w:val="20"/>
          <w:lang w:val="cs-CZ"/>
        </w:rPr>
        <w:t>y</w:t>
      </w:r>
      <w:r w:rsidR="00C87F37">
        <w:rPr>
          <w:rFonts w:cs="Arial"/>
          <w:b w:val="0"/>
          <w:i w:val="0"/>
          <w:sz w:val="20"/>
          <w:szCs w:val="20"/>
        </w:rPr>
        <w:t>.</w:t>
      </w:r>
    </w:p>
    <w:p w14:paraId="512CF801" w14:textId="51D55D66" w:rsidR="001269C0" w:rsidRPr="0078329A" w:rsidRDefault="001269C0" w:rsidP="0072442F">
      <w:pPr>
        <w:pStyle w:val="Nadpis2"/>
        <w:keepNext w:val="0"/>
        <w:numPr>
          <w:ilvl w:val="1"/>
          <w:numId w:val="2"/>
        </w:numPr>
        <w:spacing w:before="120" w:after="240" w:line="276" w:lineRule="auto"/>
        <w:jc w:val="both"/>
        <w:rPr>
          <w:rFonts w:cs="Arial"/>
          <w:b w:val="0"/>
          <w:i w:val="0"/>
          <w:sz w:val="20"/>
          <w:szCs w:val="20"/>
        </w:rPr>
      </w:pPr>
      <w:r w:rsidRPr="0078329A">
        <w:rPr>
          <w:rFonts w:cs="Arial"/>
          <w:b w:val="0"/>
          <w:i w:val="0"/>
          <w:sz w:val="20"/>
          <w:szCs w:val="20"/>
        </w:rPr>
        <w:t xml:space="preserve">Objednatel se zavazuje proškolit Zhotovitele z vnitřních předpisů Objednatele vztahující se k provádění Díla Zhotovitelem v konkrétních místech plnění </w:t>
      </w:r>
      <w:permStart w:id="2099079277" w:edGrp="everyone"/>
      <w:r w:rsidRPr="0078329A">
        <w:rPr>
          <w:rFonts w:cs="Arial"/>
          <w:b w:val="0"/>
          <w:i w:val="0"/>
          <w:sz w:val="20"/>
          <w:szCs w:val="20"/>
        </w:rPr>
        <w:t>a ve vztahu k chování osob v areálech provozu Objednatele</w:t>
      </w:r>
      <w:permEnd w:id="2099079277"/>
      <w:r w:rsidRPr="0078329A">
        <w:rPr>
          <w:rFonts w:cs="Arial"/>
          <w:b w:val="0"/>
          <w:i w:val="0"/>
          <w:sz w:val="20"/>
          <w:szCs w:val="20"/>
        </w:rPr>
        <w:t xml:space="preserve">. Objednatel seznámí Zhotovitele se specifickými předpisy v oblasti ochrany a bezpečnosti zdraví při práci, s vnitřními předpisy Objednatele a dalšími požadavky </w:t>
      </w:r>
      <w:permStart w:id="1404510148" w:edGrp="everyone"/>
      <w:r w:rsidRPr="0078329A">
        <w:rPr>
          <w:rFonts w:cs="Arial"/>
          <w:b w:val="0"/>
          <w:i w:val="0"/>
          <w:sz w:val="20"/>
          <w:szCs w:val="20"/>
        </w:rPr>
        <w:t>a omezujícím</w:t>
      </w:r>
      <w:r w:rsidR="00905AA2" w:rsidRPr="0078329A">
        <w:rPr>
          <w:rFonts w:cs="Arial"/>
          <w:b w:val="0"/>
          <w:i w:val="0"/>
          <w:sz w:val="20"/>
          <w:szCs w:val="20"/>
          <w:lang w:val="cs-CZ"/>
        </w:rPr>
        <w:t>i</w:t>
      </w:r>
      <w:r w:rsidRPr="0078329A">
        <w:rPr>
          <w:rFonts w:cs="Arial"/>
          <w:b w:val="0"/>
          <w:i w:val="0"/>
          <w:sz w:val="20"/>
          <w:szCs w:val="20"/>
        </w:rPr>
        <w:t xml:space="preserve"> podmínkami platnými pro pohyb osob v areálech skladů pohonných hmot Objednatele a v ochranném pásmu produktovodu.</w:t>
      </w:r>
      <w:permEnd w:id="1404510148"/>
    </w:p>
    <w:p w14:paraId="512CF803" w14:textId="6E233ACD" w:rsidR="00BC06A9" w:rsidRPr="0078329A" w:rsidRDefault="00A642C7" w:rsidP="0072442F">
      <w:pPr>
        <w:pStyle w:val="01-ODST-2"/>
        <w:numPr>
          <w:ilvl w:val="1"/>
          <w:numId w:val="2"/>
        </w:numPr>
        <w:rPr>
          <w:rFonts w:cs="Arial"/>
        </w:rPr>
      </w:pPr>
      <w:r w:rsidRPr="0078329A">
        <w:rPr>
          <w:rFonts w:cs="Arial"/>
        </w:rPr>
        <w:t xml:space="preserve">Dle této rámcové dohody je Zhotovitel pověřený koordinací provádění opatření k ochraně bezpečnosti a zdraví zaměstnanců a postupů k jejich zajištění v souladu s požadavky §101 odst. </w:t>
      </w:r>
      <w:r w:rsidRPr="0078329A">
        <w:rPr>
          <w:rFonts w:cs="Arial"/>
        </w:rPr>
        <w:lastRenderedPageBreak/>
        <w:t>3 zákona č. 262/2006 Sb. zákoník práce, v platném znění</w:t>
      </w:r>
      <w:r w:rsidR="00C87F37">
        <w:rPr>
          <w:rFonts w:cs="Arial"/>
        </w:rPr>
        <w:t>,</w:t>
      </w:r>
      <w:r w:rsidRPr="0078329A">
        <w:rPr>
          <w:rFonts w:cs="Arial"/>
        </w:rPr>
        <w:t xml:space="preserve"> a to i ve vztahu k jiným dodavatelům, kteří by konali činnosti/práce na Zhotoviteli předaném staveništi/pracovišti.</w:t>
      </w:r>
    </w:p>
    <w:p w14:paraId="512CF804" w14:textId="05709EC8" w:rsidR="008B3576" w:rsidRPr="0078329A" w:rsidRDefault="00A642C7" w:rsidP="0072442F">
      <w:pPr>
        <w:pStyle w:val="01-L"/>
        <w:numPr>
          <w:ilvl w:val="0"/>
          <w:numId w:val="2"/>
        </w:numPr>
        <w:spacing w:after="120"/>
        <w:jc w:val="left"/>
        <w:rPr>
          <w:rFonts w:ascii="Arial" w:eastAsia="SimSun" w:hAnsi="Arial" w:cs="Arial"/>
          <w:bCs w:val="0"/>
          <w:sz w:val="20"/>
          <w:szCs w:val="20"/>
          <w:u w:val="single"/>
        </w:rPr>
      </w:pPr>
      <w:r w:rsidRPr="0078329A">
        <w:rPr>
          <w:rFonts w:ascii="Arial" w:eastAsia="SimSun" w:hAnsi="Arial" w:cs="Arial"/>
          <w:bCs w:val="0"/>
          <w:sz w:val="20"/>
          <w:szCs w:val="20"/>
          <w:u w:val="single"/>
        </w:rPr>
        <w:t xml:space="preserve">Podmínky poskytování </w:t>
      </w:r>
      <w:r w:rsidR="00C7406B">
        <w:rPr>
          <w:rFonts w:ascii="Arial" w:eastAsia="SimSun" w:hAnsi="Arial" w:cs="Arial"/>
          <w:bCs w:val="0"/>
          <w:sz w:val="20"/>
          <w:szCs w:val="20"/>
          <w:u w:val="single"/>
        </w:rPr>
        <w:t>plnění</w:t>
      </w:r>
      <w:r w:rsidRPr="0078329A">
        <w:rPr>
          <w:rFonts w:ascii="Arial" w:eastAsia="SimSun" w:hAnsi="Arial" w:cs="Arial"/>
          <w:bCs w:val="0"/>
          <w:sz w:val="20"/>
          <w:szCs w:val="20"/>
          <w:u w:val="single"/>
        </w:rPr>
        <w:t xml:space="preserve"> – pro provádění Díla, předání a převzetí staveniště/pracoviště</w:t>
      </w:r>
    </w:p>
    <w:p w14:paraId="6B2181BD" w14:textId="796573E2" w:rsidR="00F2298E" w:rsidRPr="0078329A" w:rsidRDefault="00F2298E" w:rsidP="0072442F">
      <w:pPr>
        <w:pStyle w:val="01-ODST-2"/>
        <w:numPr>
          <w:ilvl w:val="1"/>
          <w:numId w:val="2"/>
        </w:numPr>
        <w:spacing w:after="120"/>
        <w:rPr>
          <w:rFonts w:cs="Arial"/>
        </w:rPr>
      </w:pPr>
      <w:r w:rsidRPr="0078329A">
        <w:rPr>
          <w:rFonts w:cs="Arial"/>
        </w:rPr>
        <w:t>Zhotovitel souhlasí, že dílčí zakázky dle této smlouvy budou Objednatelem zadány postupem sjednaným v čl. 4 této smlouvy.</w:t>
      </w:r>
    </w:p>
    <w:p w14:paraId="7F7B2FEF" w14:textId="7EDF45C3" w:rsidR="00F2298E" w:rsidRPr="0078329A" w:rsidRDefault="00F2298E" w:rsidP="0072442F">
      <w:pPr>
        <w:pStyle w:val="01-ODST-2"/>
        <w:numPr>
          <w:ilvl w:val="1"/>
          <w:numId w:val="2"/>
        </w:numPr>
        <w:spacing w:after="120"/>
        <w:rPr>
          <w:rFonts w:cs="Arial"/>
        </w:rPr>
      </w:pPr>
      <w:r w:rsidRPr="0078329A">
        <w:rPr>
          <w:rFonts w:cs="Arial"/>
        </w:rPr>
        <w:t xml:space="preserve">Osobami oprávněnými činit za Objednatele </w:t>
      </w:r>
      <w:r w:rsidR="0053380B">
        <w:rPr>
          <w:rFonts w:cs="Arial"/>
        </w:rPr>
        <w:t>V</w:t>
      </w:r>
      <w:r w:rsidR="0053380B" w:rsidRPr="0078329A">
        <w:rPr>
          <w:rFonts w:cs="Arial"/>
        </w:rPr>
        <w:t>ýzvy</w:t>
      </w:r>
      <w:r w:rsidR="0053380B">
        <w:rPr>
          <w:rFonts w:cs="Arial"/>
        </w:rPr>
        <w:t xml:space="preserve"> k podání nabídek</w:t>
      </w:r>
      <w:r w:rsidR="0053380B" w:rsidRPr="0078329A">
        <w:rPr>
          <w:rFonts w:cs="Arial"/>
        </w:rPr>
        <w:t xml:space="preserve"> </w:t>
      </w:r>
      <w:r w:rsidRPr="0078329A">
        <w:rPr>
          <w:rFonts w:cs="Arial"/>
        </w:rPr>
        <w:t xml:space="preserve">jsou osoby oprávněné jednat za Objednatele ve věcech technických a realizace </w:t>
      </w:r>
      <w:r w:rsidR="0053380B">
        <w:rPr>
          <w:rFonts w:cs="Arial"/>
        </w:rPr>
        <w:t>D</w:t>
      </w:r>
      <w:r w:rsidRPr="0078329A">
        <w:rPr>
          <w:rFonts w:cs="Arial"/>
        </w:rPr>
        <w:t>íla uvedené v</w:t>
      </w:r>
      <w:r w:rsidR="00A614E5">
        <w:rPr>
          <w:rFonts w:cs="Arial"/>
        </w:rPr>
        <w:t> příloze č. 2 smlouvy</w:t>
      </w:r>
      <w:r w:rsidR="00647F68">
        <w:rPr>
          <w:rFonts w:cs="Arial"/>
        </w:rPr>
        <w:t>.</w:t>
      </w:r>
    </w:p>
    <w:p w14:paraId="550CB45C" w14:textId="77777777" w:rsidR="00F2298E" w:rsidRPr="0078329A" w:rsidRDefault="00F2298E" w:rsidP="0072442F">
      <w:pPr>
        <w:pStyle w:val="01-ODST-2"/>
        <w:numPr>
          <w:ilvl w:val="1"/>
          <w:numId w:val="2"/>
        </w:numPr>
        <w:spacing w:after="120"/>
        <w:rPr>
          <w:rFonts w:cs="Arial"/>
        </w:rPr>
      </w:pPr>
      <w:r w:rsidRPr="0078329A">
        <w:rPr>
          <w:rFonts w:cs="Arial"/>
        </w:rPr>
        <w:t>Přejímka staveniště/pracoviště</w:t>
      </w:r>
    </w:p>
    <w:p w14:paraId="637002FD" w14:textId="77777777" w:rsidR="00F2298E" w:rsidRPr="0078329A" w:rsidRDefault="00F2298E" w:rsidP="0072442F">
      <w:pPr>
        <w:pStyle w:val="01-ODST-3"/>
        <w:numPr>
          <w:ilvl w:val="2"/>
          <w:numId w:val="2"/>
        </w:numPr>
        <w:spacing w:after="120"/>
        <w:ind w:left="1276" w:hanging="567"/>
        <w:rPr>
          <w:rFonts w:cs="Arial"/>
        </w:rPr>
      </w:pPr>
      <w:r w:rsidRPr="0078329A">
        <w:rPr>
          <w:rFonts w:cs="Arial"/>
        </w:rPr>
        <w:t>Smluvní strany sjednávají, že staveniště/pracoviště bude vždy Objednatelem Zhotoviteli předáno jednorázově a podmínky uvedené v čl. 8 VOP se užijí přiměřeně.</w:t>
      </w:r>
    </w:p>
    <w:p w14:paraId="5B2F8E62" w14:textId="77777777" w:rsidR="00F2298E" w:rsidRPr="0078329A" w:rsidRDefault="00F2298E" w:rsidP="0072442F">
      <w:pPr>
        <w:pStyle w:val="01-ODST-3"/>
        <w:numPr>
          <w:ilvl w:val="2"/>
          <w:numId w:val="2"/>
        </w:numPr>
        <w:spacing w:after="120"/>
        <w:ind w:left="1276" w:hanging="567"/>
        <w:rPr>
          <w:rFonts w:cs="Arial"/>
        </w:rPr>
      </w:pPr>
      <w:r w:rsidRPr="0078329A">
        <w:rPr>
          <w:rFonts w:cs="Arial"/>
        </w:rPr>
        <w:t>O předání staveniště/pracoviště bude vždy vyhotoven a oprávněnými osobami Smluvních stran podepsán protokol. Pokud se Zhotovitel k přejímce staveniště/pracoviště nedostaví ve stanoveném termínu, nemá právo uplatňovat posunutí termínu plnění z titulu pozdního předání staveniště/pracoviště.</w:t>
      </w:r>
    </w:p>
    <w:p w14:paraId="4A7623B6" w14:textId="77777777" w:rsidR="00F2298E" w:rsidRPr="0078329A" w:rsidRDefault="00F2298E" w:rsidP="0072442F">
      <w:pPr>
        <w:pStyle w:val="01-ODST-2"/>
        <w:numPr>
          <w:ilvl w:val="1"/>
          <w:numId w:val="2"/>
        </w:numPr>
        <w:spacing w:after="120"/>
        <w:rPr>
          <w:rFonts w:cs="Arial"/>
        </w:rPr>
      </w:pPr>
      <w:r w:rsidRPr="0078329A">
        <w:rPr>
          <w:rFonts w:cs="Arial"/>
        </w:rPr>
        <w:t>Smluvní strany se dohodly, že veškeré náklady na zařízení staveniště/pracoviště včetně jeho střežení, hradí Zhotovitel, nedohodnou-li se strany písemně jinak.</w:t>
      </w:r>
    </w:p>
    <w:p w14:paraId="3144DC5A" w14:textId="77777777" w:rsidR="00F2298E" w:rsidRPr="0078329A" w:rsidRDefault="00F2298E" w:rsidP="0072442F">
      <w:pPr>
        <w:pStyle w:val="01-ODST-2"/>
        <w:numPr>
          <w:ilvl w:val="1"/>
          <w:numId w:val="2"/>
        </w:numPr>
        <w:spacing w:after="120"/>
        <w:rPr>
          <w:rFonts w:cs="Arial"/>
        </w:rPr>
      </w:pPr>
      <w:r w:rsidRPr="0078329A">
        <w:rPr>
          <w:rFonts w:cs="Arial"/>
        </w:rPr>
        <w:t>Uzavřený sklad Objednatel nezajišťuje, poskytne Zhotoviteli pouze možnost umístění materiálu a techniky v areálu dle možností Objednatele v době provádění Díla Zhotovitelem.</w:t>
      </w:r>
    </w:p>
    <w:p w14:paraId="39C63D5D" w14:textId="77777777" w:rsidR="00F2298E" w:rsidRPr="0078329A" w:rsidRDefault="00F2298E" w:rsidP="0072442F">
      <w:pPr>
        <w:pStyle w:val="01-ODST-2"/>
        <w:numPr>
          <w:ilvl w:val="1"/>
          <w:numId w:val="2"/>
        </w:numPr>
        <w:spacing w:after="120"/>
        <w:rPr>
          <w:rFonts w:cs="Arial"/>
        </w:rPr>
      </w:pPr>
      <w:r w:rsidRPr="0078329A">
        <w:rPr>
          <w:rFonts w:cs="Arial"/>
        </w:rPr>
        <w:t xml:space="preserve">V místech, kde je zdroj el. energie a vody, může poskytnout Objednatel Zhotoviteli napojení na tyto zdroje za předpokladu zřízení podružného měření (na náklad Zhotovitele) a úhrady spotřeby Zhotovitelem, nebude-li dohodnuto jinak. </w:t>
      </w:r>
    </w:p>
    <w:p w14:paraId="052CFC5E" w14:textId="015CD1A3" w:rsidR="00F2298E" w:rsidRPr="0078329A" w:rsidRDefault="00F2298E" w:rsidP="0072442F">
      <w:pPr>
        <w:pStyle w:val="01-ODST-2"/>
        <w:numPr>
          <w:ilvl w:val="1"/>
          <w:numId w:val="2"/>
        </w:numPr>
        <w:spacing w:after="120"/>
        <w:rPr>
          <w:rFonts w:cs="Arial"/>
        </w:rPr>
      </w:pPr>
      <w:r w:rsidRPr="0078329A">
        <w:rPr>
          <w:rFonts w:cs="Arial"/>
        </w:rPr>
        <w:t xml:space="preserve">Objednatel neposkytuje Zhotoviteli sociální zařízení a šatny, umožní Zhotoviteli přístup na </w:t>
      </w:r>
      <w:r w:rsidR="00F729F2" w:rsidRPr="0078329A">
        <w:rPr>
          <w:rFonts w:cs="Arial"/>
        </w:rPr>
        <w:t>WC.</w:t>
      </w:r>
    </w:p>
    <w:p w14:paraId="29DA64FC" w14:textId="77777777" w:rsidR="00F2298E" w:rsidRPr="0078329A" w:rsidRDefault="00F2298E" w:rsidP="0072442F">
      <w:pPr>
        <w:pStyle w:val="01-ODST-2"/>
        <w:numPr>
          <w:ilvl w:val="1"/>
          <w:numId w:val="2"/>
        </w:numPr>
        <w:spacing w:after="120"/>
        <w:rPr>
          <w:rFonts w:cs="Arial"/>
        </w:rPr>
      </w:pPr>
      <w:r w:rsidRPr="0078329A">
        <w:rPr>
          <w:rFonts w:cs="Arial"/>
        </w:rPr>
        <w:t>Zhotovitel je povinen provádět práce pouze na jemu určeném místě.</w:t>
      </w:r>
    </w:p>
    <w:p w14:paraId="3A60F249" w14:textId="77777777" w:rsidR="00F2298E" w:rsidRPr="0078329A" w:rsidRDefault="00F2298E" w:rsidP="0072442F">
      <w:pPr>
        <w:pStyle w:val="01-ODST-2"/>
        <w:numPr>
          <w:ilvl w:val="1"/>
          <w:numId w:val="2"/>
        </w:numPr>
        <w:spacing w:after="120"/>
        <w:rPr>
          <w:rFonts w:cs="Arial"/>
        </w:rPr>
      </w:pPr>
      <w:r w:rsidRPr="0078329A">
        <w:rPr>
          <w:rFonts w:cs="Arial"/>
        </w:rPr>
        <w:t xml:space="preserve">Zhotovitel </w:t>
      </w:r>
      <w:proofErr w:type="gramStart"/>
      <w:r w:rsidRPr="0078329A">
        <w:rPr>
          <w:rFonts w:cs="Arial"/>
        </w:rPr>
        <w:t>zabezpečí</w:t>
      </w:r>
      <w:proofErr w:type="gramEnd"/>
      <w:r w:rsidRPr="0078329A">
        <w:rPr>
          <w:rFonts w:cs="Arial"/>
        </w:rPr>
        <w:t xml:space="preserve"> na své vlastní náklady dopravu a skladování strojů, zařízení a materiálu nezbytného k řádnému provádění Díla, jakož i bezpečnost a ochranu zdraví osob na staveništi/pracovišti.</w:t>
      </w:r>
    </w:p>
    <w:p w14:paraId="343BB316" w14:textId="77777777" w:rsidR="00F2298E" w:rsidRPr="0078329A" w:rsidRDefault="00F2298E" w:rsidP="0072442F">
      <w:pPr>
        <w:pStyle w:val="01-ODST-2"/>
        <w:numPr>
          <w:ilvl w:val="1"/>
          <w:numId w:val="2"/>
        </w:numPr>
        <w:spacing w:after="120"/>
        <w:rPr>
          <w:rFonts w:cs="Arial"/>
        </w:rPr>
      </w:pPr>
      <w:r w:rsidRPr="0078329A">
        <w:rPr>
          <w:rFonts w:cs="Arial"/>
        </w:rPr>
        <w:t>Zhotovitel zodpovídá za řádnou ochranu veškeré zeleně v místě staveniště/pracoviště a na sousedních plochách. Poškozenou nebo zničenou zeleň je Zhotovitel povinen nahradit.</w:t>
      </w:r>
    </w:p>
    <w:p w14:paraId="7152214A" w14:textId="77777777" w:rsidR="00F2298E" w:rsidRPr="0078329A" w:rsidRDefault="00F2298E" w:rsidP="0072442F">
      <w:pPr>
        <w:pStyle w:val="01-ODST-2"/>
        <w:numPr>
          <w:ilvl w:val="1"/>
          <w:numId w:val="2"/>
        </w:numPr>
        <w:spacing w:after="120"/>
        <w:rPr>
          <w:rFonts w:cs="Arial"/>
        </w:rPr>
      </w:pPr>
      <w:r w:rsidRPr="0078329A">
        <w:rPr>
          <w:rFonts w:cs="Arial"/>
        </w:rPr>
        <w:t>Zhotovitel zodpovídá za udržení pořádku na vlastním staveništi/pracovišti. V případě, že Zhotovitel nezajistí likvidaci vlastního odpadu a zbytků materiálu, odstraní je Objednatel sám na náklady Zhotovitele. Zhotovitel je povinen uhradit náklady, které mu byly v této souvislosti Objednatelem vyúčtovány, a to ve lhůtě uvedené ve výzvě k zaplacení zaslané Objednatelem Zhotoviteli.</w:t>
      </w:r>
    </w:p>
    <w:p w14:paraId="76D40CF7" w14:textId="77777777" w:rsidR="00F2298E" w:rsidRPr="0078329A" w:rsidRDefault="00F2298E" w:rsidP="0072442F">
      <w:pPr>
        <w:pStyle w:val="01-ODST-2"/>
        <w:numPr>
          <w:ilvl w:val="1"/>
          <w:numId w:val="2"/>
        </w:numPr>
        <w:spacing w:after="120"/>
        <w:rPr>
          <w:rFonts w:cs="Arial"/>
        </w:rPr>
      </w:pPr>
      <w:r w:rsidRPr="0078329A">
        <w:rPr>
          <w:rFonts w:cs="Arial"/>
        </w:rPr>
        <w:t>Zhotovitel je povinen předat vyklizené staveniště/pracoviště Objednateli nejpozději v den přejímky Díla.</w:t>
      </w:r>
    </w:p>
    <w:p w14:paraId="3375449C" w14:textId="686A8879" w:rsidR="00F2298E" w:rsidRPr="00926D1B" w:rsidRDefault="00F2298E" w:rsidP="00926D1B">
      <w:pPr>
        <w:pStyle w:val="01-ODST-2"/>
        <w:numPr>
          <w:ilvl w:val="1"/>
          <w:numId w:val="2"/>
        </w:numPr>
        <w:spacing w:after="120"/>
        <w:rPr>
          <w:rFonts w:cs="Arial"/>
        </w:rPr>
      </w:pPr>
      <w:bookmarkStart w:id="7" w:name="_Ref359418942"/>
      <w:bookmarkStart w:id="8" w:name="_Ref359591935"/>
      <w:r w:rsidRPr="0078329A">
        <w:rPr>
          <w:rFonts w:cs="Arial"/>
        </w:rPr>
        <w:t>V souladu s termíny a ve lhůtách sjednaných touto smlouvou či uvedených ve výzvě Objednatele a sjednaných v dílčí smlouvě je Zhotovitel povinen zahájit činnosti, Dílo včas a řádně dokončit a předat Objednateli.</w:t>
      </w:r>
      <w:bookmarkStart w:id="9" w:name="_Ref361735816"/>
      <w:r w:rsidRPr="00926D1B">
        <w:rPr>
          <w:rFonts w:cs="Arial"/>
        </w:rPr>
        <w:t xml:space="preserve"> </w:t>
      </w:r>
    </w:p>
    <w:bookmarkEnd w:id="7"/>
    <w:bookmarkEnd w:id="8"/>
    <w:bookmarkEnd w:id="9"/>
    <w:p w14:paraId="0DE40C80" w14:textId="41D234C4" w:rsidR="00F2298E" w:rsidRPr="0078329A" w:rsidRDefault="00F2298E" w:rsidP="0072442F">
      <w:pPr>
        <w:pStyle w:val="01-ODST-2"/>
        <w:numPr>
          <w:ilvl w:val="1"/>
          <w:numId w:val="2"/>
        </w:numPr>
        <w:spacing w:after="120"/>
        <w:rPr>
          <w:rFonts w:cs="Arial"/>
        </w:rPr>
      </w:pPr>
      <w:permStart w:id="663254925" w:edGrp="everyone"/>
      <w:r w:rsidRPr="0078329A">
        <w:rPr>
          <w:rFonts w:cs="Arial"/>
        </w:rPr>
        <w:t xml:space="preserve">Zhotovitel je povinen při provádění Díla vést stavební/pracovní deník/pracovní výkaz/montážní zprávu/protokol dle charakteru Díla (souhrnně dále též jen </w:t>
      </w:r>
      <w:r w:rsidR="009F2497">
        <w:rPr>
          <w:rFonts w:cs="Arial"/>
        </w:rPr>
        <w:t>„</w:t>
      </w:r>
      <w:r w:rsidRPr="00902668">
        <w:rPr>
          <w:rFonts w:cs="Arial"/>
          <w:b/>
          <w:bCs/>
        </w:rPr>
        <w:t xml:space="preserve">záznam o provádění </w:t>
      </w:r>
      <w:r w:rsidR="00004CA5">
        <w:rPr>
          <w:rFonts w:cs="Arial"/>
          <w:b/>
          <w:bCs/>
        </w:rPr>
        <w:t>d</w:t>
      </w:r>
      <w:r w:rsidRPr="00902668">
        <w:rPr>
          <w:rFonts w:cs="Arial"/>
          <w:b/>
          <w:bCs/>
        </w:rPr>
        <w:t>íla</w:t>
      </w:r>
      <w:r w:rsidR="009F2497">
        <w:rPr>
          <w:rFonts w:cs="Arial"/>
        </w:rPr>
        <w:t>“</w:t>
      </w:r>
      <w:r w:rsidRPr="0078329A">
        <w:rPr>
          <w:rFonts w:cs="Arial"/>
        </w:rPr>
        <w:t xml:space="preserve">). Pro náležitosti stavebního/pracovního/montážního deníku se užijí příslušná ustanovení čl. 8.6 VOP. Do stavebního/pracovního/montážního deníku jsou za </w:t>
      </w:r>
      <w:r w:rsidR="00B56D3A">
        <w:rPr>
          <w:rFonts w:cs="Arial"/>
        </w:rPr>
        <w:t>Objednatele</w:t>
      </w:r>
      <w:r w:rsidR="00B56D3A" w:rsidRPr="0078329A">
        <w:rPr>
          <w:rFonts w:cs="Arial"/>
        </w:rPr>
        <w:t xml:space="preserve"> </w:t>
      </w:r>
      <w:r w:rsidRPr="0078329A">
        <w:rPr>
          <w:rFonts w:cs="Arial"/>
        </w:rPr>
        <w:t>oprávněni zapisovat:</w:t>
      </w:r>
    </w:p>
    <w:p w14:paraId="00C03178" w14:textId="107102FE" w:rsidR="00F2298E" w:rsidRPr="0078329A" w:rsidRDefault="00B56D3A" w:rsidP="004407D1">
      <w:pPr>
        <w:tabs>
          <w:tab w:val="left" w:pos="567"/>
          <w:tab w:val="left" w:pos="1134"/>
        </w:tabs>
        <w:spacing w:after="120"/>
        <w:ind w:left="567"/>
        <w:rPr>
          <w:rFonts w:ascii="Arial" w:hAnsi="Arial" w:cs="Arial"/>
          <w:sz w:val="20"/>
          <w:szCs w:val="20"/>
        </w:rPr>
      </w:pPr>
      <w:r>
        <w:rPr>
          <w:rFonts w:ascii="Arial" w:hAnsi="Arial" w:cs="Arial"/>
          <w:sz w:val="20"/>
          <w:szCs w:val="20"/>
        </w:rPr>
        <w:t>Ing. Viktor Stuchlík, Ing. Martin Ševčík, Ing. Zdeněk Kluch, Michal Pop a osoby na pozicích vedoucí projektu a</w:t>
      </w:r>
      <w:r w:rsidR="002C5E39">
        <w:rPr>
          <w:rFonts w:ascii="Arial" w:hAnsi="Arial" w:cs="Arial"/>
          <w:sz w:val="20"/>
          <w:szCs w:val="20"/>
        </w:rPr>
        <w:t xml:space="preserve"> vedoucí oddělení správy majetku skladu a správci majet</w:t>
      </w:r>
      <w:r w:rsidR="00823217">
        <w:rPr>
          <w:rFonts w:ascii="Arial" w:hAnsi="Arial" w:cs="Arial"/>
          <w:sz w:val="20"/>
          <w:szCs w:val="20"/>
        </w:rPr>
        <w:t>k</w:t>
      </w:r>
      <w:r w:rsidR="002C5E39">
        <w:rPr>
          <w:rFonts w:ascii="Arial" w:hAnsi="Arial" w:cs="Arial"/>
          <w:sz w:val="20"/>
          <w:szCs w:val="20"/>
        </w:rPr>
        <w:t>u</w:t>
      </w:r>
      <w:r w:rsidR="00F2298E" w:rsidRPr="0078329A">
        <w:rPr>
          <w:rFonts w:ascii="Arial" w:hAnsi="Arial" w:cs="Arial"/>
          <w:sz w:val="20"/>
          <w:szCs w:val="20"/>
        </w:rPr>
        <w:t>.</w:t>
      </w:r>
    </w:p>
    <w:p w14:paraId="68366716" w14:textId="389B2BEC" w:rsidR="00F2298E" w:rsidRPr="0078329A" w:rsidRDefault="00F2298E" w:rsidP="0072442F">
      <w:pPr>
        <w:pStyle w:val="01-ODST-2"/>
        <w:numPr>
          <w:ilvl w:val="1"/>
          <w:numId w:val="2"/>
        </w:numPr>
        <w:spacing w:after="120"/>
        <w:rPr>
          <w:rFonts w:cs="Arial"/>
        </w:rPr>
      </w:pPr>
      <w:r w:rsidRPr="0078329A">
        <w:rPr>
          <w:rFonts w:cs="Arial"/>
        </w:rPr>
        <w:t xml:space="preserve">Smluvní strany sjednávají, že Zhotovitel je povinen pro každé prováděné Dílo vést záznam o provádění </w:t>
      </w:r>
      <w:r w:rsidR="00004CA5">
        <w:rPr>
          <w:rFonts w:cs="Arial"/>
        </w:rPr>
        <w:t>d</w:t>
      </w:r>
      <w:r w:rsidRPr="0078329A">
        <w:rPr>
          <w:rFonts w:cs="Arial"/>
        </w:rPr>
        <w:t xml:space="preserve">íla a je povinen vypracovat a nechat si oprávněnou osobou Objednatele potvrdit (podpis) údaje uvedené v takovém záznamu </w:t>
      </w:r>
      <w:r w:rsidR="00004CA5">
        <w:rPr>
          <w:rFonts w:cs="Arial"/>
        </w:rPr>
        <w:t xml:space="preserve">o provádění díla </w:t>
      </w:r>
      <w:r w:rsidRPr="0078329A">
        <w:rPr>
          <w:rFonts w:cs="Arial"/>
        </w:rPr>
        <w:t xml:space="preserve">(dle charakteru Díla) a tato osoba rovněž připojí potvrzení o převzetí Díla včetně všech dokladů nezbytných k užití Díla a </w:t>
      </w:r>
      <w:r w:rsidRPr="0078329A">
        <w:rPr>
          <w:rFonts w:cs="Arial"/>
        </w:rPr>
        <w:lastRenderedPageBreak/>
        <w:t>požadovaných Objednatelem k záznamu či uvede připomínky, poznámky a důvody, proč Dílo nepřejímá (dále také jen „</w:t>
      </w:r>
      <w:r w:rsidRPr="00902668">
        <w:rPr>
          <w:rFonts w:cs="Arial"/>
          <w:b/>
          <w:bCs/>
        </w:rPr>
        <w:t>Protokol o předání a převzetí</w:t>
      </w:r>
      <w:r w:rsidRPr="0078329A">
        <w:rPr>
          <w:rFonts w:cs="Arial"/>
        </w:rPr>
        <w:t xml:space="preserve">“). Tato osoba Objednatele musí být oprávněna k převzetí díla Objednatelem. Zhotovitel je povinen předat záznam o provádění </w:t>
      </w:r>
      <w:r w:rsidR="005D32E2">
        <w:rPr>
          <w:rFonts w:cs="Arial"/>
        </w:rPr>
        <w:t>d</w:t>
      </w:r>
      <w:r w:rsidRPr="0078329A">
        <w:rPr>
          <w:rFonts w:cs="Arial"/>
        </w:rPr>
        <w:t xml:space="preserve">íla Objednateli ve dvou vyhotoveních (1 originálu a v 1 kopii). </w:t>
      </w:r>
    </w:p>
    <w:permEnd w:id="663254925"/>
    <w:p w14:paraId="0BC3A1C4" w14:textId="7729AC73" w:rsidR="00F2298E" w:rsidRPr="0078329A" w:rsidRDefault="00F2298E" w:rsidP="0072442F">
      <w:pPr>
        <w:pStyle w:val="01-ODST-2"/>
        <w:numPr>
          <w:ilvl w:val="1"/>
          <w:numId w:val="2"/>
        </w:numPr>
        <w:spacing w:after="120"/>
        <w:rPr>
          <w:rFonts w:cs="Arial"/>
        </w:rPr>
      </w:pPr>
      <w:r w:rsidRPr="0078329A">
        <w:rPr>
          <w:rFonts w:cs="Arial"/>
        </w:rPr>
        <w:t>Předání a převzetí Díla probíhá dle ustanovení čl. 11 VOP, není-li mezi Smluvními stranami sjednáno výslovně jinak.</w:t>
      </w:r>
    </w:p>
    <w:p w14:paraId="14C9A8EC" w14:textId="31EE5D24" w:rsidR="00F2298E" w:rsidRPr="0078329A" w:rsidRDefault="00F2298E" w:rsidP="00473995">
      <w:pPr>
        <w:pStyle w:val="01-ODST-2"/>
        <w:numPr>
          <w:ilvl w:val="1"/>
          <w:numId w:val="2"/>
        </w:numPr>
        <w:spacing w:after="120"/>
      </w:pPr>
      <w:r w:rsidRPr="0078329A">
        <w:t>Zhotovitel nemá nárok na náklady za práce, služby a dodávky prováděné nad rámec zadání Objednatele bez jeho souhlasu.</w:t>
      </w:r>
    </w:p>
    <w:p w14:paraId="5C026F93" w14:textId="234FD0EA" w:rsidR="00666001" w:rsidRDefault="00302550" w:rsidP="0072442F">
      <w:pPr>
        <w:pStyle w:val="Odstavecseseznamem"/>
        <w:numPr>
          <w:ilvl w:val="1"/>
          <w:numId w:val="2"/>
        </w:numPr>
        <w:spacing w:after="120"/>
        <w:jc w:val="both"/>
        <w:rPr>
          <w:rFonts w:ascii="Arial" w:hAnsi="Arial" w:cs="Arial"/>
          <w:bCs/>
          <w:iCs/>
          <w:sz w:val="20"/>
          <w:szCs w:val="20"/>
          <w:lang w:eastAsia="x-none"/>
        </w:rPr>
      </w:pPr>
      <w:permStart w:id="977879762" w:edGrp="everyone"/>
      <w:r w:rsidRPr="0078329A">
        <w:rPr>
          <w:rFonts w:ascii="Arial" w:hAnsi="Arial" w:cs="Arial"/>
          <w:sz w:val="20"/>
          <w:szCs w:val="20"/>
        </w:rPr>
        <w:t>Řádné provedení každé dílčí zakázky</w:t>
      </w:r>
      <w:r w:rsidR="009F4A55">
        <w:rPr>
          <w:rFonts w:ascii="Arial" w:hAnsi="Arial" w:cs="Arial"/>
          <w:sz w:val="20"/>
          <w:szCs w:val="20"/>
        </w:rPr>
        <w:t xml:space="preserve"> může</w:t>
      </w:r>
      <w:r w:rsidRPr="0078329A">
        <w:rPr>
          <w:rFonts w:ascii="Arial" w:hAnsi="Arial" w:cs="Arial"/>
          <w:sz w:val="20"/>
          <w:szCs w:val="20"/>
        </w:rPr>
        <w:t xml:space="preserve"> vyžad</w:t>
      </w:r>
      <w:r w:rsidR="009F4A55">
        <w:rPr>
          <w:rFonts w:ascii="Arial" w:hAnsi="Arial" w:cs="Arial"/>
          <w:sz w:val="20"/>
          <w:szCs w:val="20"/>
        </w:rPr>
        <w:t>ovat</w:t>
      </w:r>
      <w:r w:rsidRPr="0078329A">
        <w:rPr>
          <w:rFonts w:ascii="Arial" w:hAnsi="Arial" w:cs="Arial"/>
          <w:sz w:val="20"/>
          <w:szCs w:val="20"/>
        </w:rPr>
        <w:t xml:space="preserve"> odstávku </w:t>
      </w:r>
      <w:r w:rsidR="009F2497">
        <w:rPr>
          <w:rFonts w:ascii="Arial" w:hAnsi="Arial" w:cs="Arial"/>
          <w:sz w:val="20"/>
          <w:szCs w:val="20"/>
        </w:rPr>
        <w:t>VRU, na kterých je prováděno Dílo nebo na které se provedené Dílo má napojit, případně celého skladu Objednatele</w:t>
      </w:r>
      <w:r w:rsidR="00A614E5">
        <w:rPr>
          <w:rFonts w:ascii="Arial" w:hAnsi="Arial" w:cs="Arial"/>
          <w:sz w:val="20"/>
          <w:szCs w:val="20"/>
        </w:rPr>
        <w:t xml:space="preserve"> nebo jiných technologických zařízení určených ve Výzvě k podání nabídek</w:t>
      </w:r>
      <w:r w:rsidR="004A3C29" w:rsidRPr="0078329A">
        <w:rPr>
          <w:rFonts w:ascii="Arial" w:hAnsi="Arial" w:cs="Arial"/>
          <w:sz w:val="20"/>
          <w:szCs w:val="20"/>
        </w:rPr>
        <w:t>.</w:t>
      </w:r>
      <w:r w:rsidR="004A3C29" w:rsidRPr="0078329A">
        <w:rPr>
          <w:rFonts w:ascii="Arial" w:hAnsi="Arial" w:cs="Arial"/>
          <w:b/>
          <w:i/>
          <w:sz w:val="20"/>
          <w:szCs w:val="20"/>
        </w:rPr>
        <w:t xml:space="preserve"> </w:t>
      </w:r>
      <w:r w:rsidR="004A3C29" w:rsidRPr="0078329A">
        <w:rPr>
          <w:rFonts w:ascii="Arial" w:hAnsi="Arial" w:cs="Arial"/>
          <w:bCs/>
          <w:iCs/>
          <w:sz w:val="20"/>
          <w:szCs w:val="20"/>
          <w:lang w:eastAsia="x-none"/>
        </w:rPr>
        <w:t xml:space="preserve">Délka doby odstávky je stanovena s ohledem na obchodní priority Objednatele. Zhotovitel je povinen postupovat tak, aby nepřekročil dohodnutou dobu odstávky. Délka naplánované odstávky nesmí být překročena, přičemž nebude-li Zhotovitel schopen zajistit dokončení potřebných prací během naplánované odstávky dle </w:t>
      </w:r>
      <w:r w:rsidR="00EC61BA">
        <w:rPr>
          <w:rFonts w:ascii="Arial" w:hAnsi="Arial" w:cs="Arial"/>
          <w:bCs/>
          <w:iCs/>
          <w:sz w:val="20"/>
          <w:szCs w:val="20"/>
          <w:lang w:eastAsia="x-none"/>
        </w:rPr>
        <w:t>h</w:t>
      </w:r>
      <w:r w:rsidR="004A3C29" w:rsidRPr="0078329A">
        <w:rPr>
          <w:rFonts w:ascii="Arial" w:hAnsi="Arial" w:cs="Arial"/>
          <w:bCs/>
          <w:iCs/>
          <w:sz w:val="20"/>
          <w:szCs w:val="20"/>
          <w:lang w:eastAsia="x-none"/>
        </w:rPr>
        <w:t xml:space="preserve">armonogramu plnění, je povinen vyklidit staveniště, a dotčená zařízení tak, aby bylo možno odstávku ukončit ve stanoveném termínu a </w:t>
      </w:r>
      <w:r w:rsidR="005F4B00">
        <w:rPr>
          <w:rFonts w:ascii="Arial" w:hAnsi="Arial" w:cs="Arial"/>
          <w:bCs/>
          <w:iCs/>
          <w:sz w:val="20"/>
          <w:szCs w:val="20"/>
          <w:lang w:eastAsia="x-none"/>
        </w:rPr>
        <w:t>uvést technologii do bezpečného provozu</w:t>
      </w:r>
      <w:r w:rsidR="004A3C29" w:rsidRPr="0078329A">
        <w:rPr>
          <w:rFonts w:ascii="Arial" w:hAnsi="Arial" w:cs="Arial"/>
          <w:bCs/>
          <w:iCs/>
          <w:sz w:val="20"/>
          <w:szCs w:val="20"/>
          <w:lang w:eastAsia="x-none"/>
        </w:rPr>
        <w:t xml:space="preserve">. Po ukončení odstávky musí být </w:t>
      </w:r>
      <w:r w:rsidR="005F4B00">
        <w:rPr>
          <w:rFonts w:ascii="Arial" w:hAnsi="Arial" w:cs="Arial"/>
          <w:bCs/>
          <w:iCs/>
          <w:sz w:val="20"/>
          <w:szCs w:val="20"/>
          <w:lang w:eastAsia="x-none"/>
        </w:rPr>
        <w:t>technologie</w:t>
      </w:r>
      <w:r w:rsidR="004A3C29" w:rsidRPr="0078329A">
        <w:rPr>
          <w:rFonts w:ascii="Arial" w:hAnsi="Arial" w:cs="Arial"/>
          <w:bCs/>
          <w:iCs/>
          <w:sz w:val="20"/>
          <w:szCs w:val="20"/>
          <w:lang w:eastAsia="x-none"/>
        </w:rPr>
        <w:t xml:space="preserve"> schopn</w:t>
      </w:r>
      <w:r w:rsidR="005F4B00">
        <w:rPr>
          <w:rFonts w:ascii="Arial" w:hAnsi="Arial" w:cs="Arial"/>
          <w:bCs/>
          <w:iCs/>
          <w:sz w:val="20"/>
          <w:szCs w:val="20"/>
          <w:lang w:eastAsia="x-none"/>
        </w:rPr>
        <w:t>a</w:t>
      </w:r>
      <w:r w:rsidR="004A3C29" w:rsidRPr="0078329A">
        <w:rPr>
          <w:rFonts w:ascii="Arial" w:hAnsi="Arial" w:cs="Arial"/>
          <w:bCs/>
          <w:iCs/>
          <w:sz w:val="20"/>
          <w:szCs w:val="20"/>
          <w:lang w:eastAsia="x-none"/>
        </w:rPr>
        <w:t xml:space="preserve"> provozu, tj. být plně v souladu s technickými a legislativními požadavky, aby bylo možno </w:t>
      </w:r>
      <w:r w:rsidR="00B608A7">
        <w:rPr>
          <w:rFonts w:ascii="Arial" w:hAnsi="Arial" w:cs="Arial"/>
          <w:bCs/>
          <w:iCs/>
          <w:sz w:val="20"/>
          <w:szCs w:val="20"/>
          <w:lang w:eastAsia="x-none"/>
        </w:rPr>
        <w:t xml:space="preserve">technologii </w:t>
      </w:r>
      <w:r w:rsidR="004A3C29" w:rsidRPr="0078329A">
        <w:rPr>
          <w:rFonts w:ascii="Arial" w:hAnsi="Arial" w:cs="Arial"/>
          <w:bCs/>
          <w:iCs/>
          <w:sz w:val="20"/>
          <w:szCs w:val="20"/>
          <w:lang w:eastAsia="x-none"/>
        </w:rPr>
        <w:t>provozovat k účelu, jemuž je určena.</w:t>
      </w:r>
    </w:p>
    <w:p w14:paraId="67BFEF7D" w14:textId="7D79E09D" w:rsidR="00854F46" w:rsidRDefault="00666001" w:rsidP="0072442F">
      <w:pPr>
        <w:pStyle w:val="Odstavecseseznamem"/>
        <w:numPr>
          <w:ilvl w:val="1"/>
          <w:numId w:val="2"/>
        </w:numPr>
        <w:spacing w:after="120"/>
        <w:jc w:val="both"/>
        <w:rPr>
          <w:rFonts w:ascii="Arial" w:hAnsi="Arial" w:cs="Arial"/>
          <w:bCs/>
          <w:iCs/>
          <w:sz w:val="20"/>
          <w:szCs w:val="20"/>
          <w:lang w:eastAsia="x-none"/>
        </w:rPr>
      </w:pPr>
      <w:r>
        <w:rPr>
          <w:rFonts w:ascii="Arial" w:hAnsi="Arial" w:cs="Arial"/>
          <w:bCs/>
          <w:iCs/>
          <w:sz w:val="20"/>
          <w:szCs w:val="20"/>
          <w:lang w:eastAsia="x-none"/>
        </w:rPr>
        <w:t>V rámci odstávky zařízení Objednatel v rámci své součinnosti pro řádnou realizaci Díla provede vypuštění a vyčištění nádrží</w:t>
      </w:r>
      <w:r w:rsidR="004C1A33">
        <w:rPr>
          <w:rFonts w:ascii="Arial" w:hAnsi="Arial" w:cs="Arial"/>
          <w:bCs/>
          <w:iCs/>
          <w:sz w:val="20"/>
          <w:szCs w:val="20"/>
          <w:lang w:eastAsia="x-none"/>
        </w:rPr>
        <w:t xml:space="preserve"> (včetně likvidace vyzískaného benzínu)</w:t>
      </w:r>
      <w:r w:rsidR="005141C0">
        <w:rPr>
          <w:rFonts w:ascii="Arial" w:hAnsi="Arial" w:cs="Arial"/>
          <w:bCs/>
          <w:iCs/>
          <w:sz w:val="20"/>
          <w:szCs w:val="20"/>
          <w:lang w:eastAsia="x-none"/>
        </w:rPr>
        <w:t>, pokud je to pro realizaci Díla nezbytné</w:t>
      </w:r>
      <w:r w:rsidR="009454C3">
        <w:rPr>
          <w:rFonts w:ascii="Arial" w:hAnsi="Arial" w:cs="Arial"/>
          <w:bCs/>
          <w:iCs/>
          <w:sz w:val="20"/>
          <w:szCs w:val="20"/>
          <w:lang w:eastAsia="x-none"/>
        </w:rPr>
        <w:t>.</w:t>
      </w:r>
      <w:r w:rsidR="004A1A6B">
        <w:rPr>
          <w:rFonts w:ascii="Arial" w:hAnsi="Arial" w:cs="Arial"/>
          <w:bCs/>
          <w:iCs/>
          <w:sz w:val="20"/>
          <w:szCs w:val="20"/>
          <w:lang w:eastAsia="x-none"/>
        </w:rPr>
        <w:t xml:space="preserve"> Veškeré další činnosti spojené s odstávkou zařízení </w:t>
      </w:r>
      <w:r w:rsidR="00854F46">
        <w:rPr>
          <w:rFonts w:ascii="Arial" w:hAnsi="Arial" w:cs="Arial"/>
          <w:bCs/>
          <w:iCs/>
          <w:sz w:val="20"/>
          <w:szCs w:val="20"/>
          <w:lang w:eastAsia="x-none"/>
        </w:rPr>
        <w:t>a se zaslepením paroplynného rozvodu potrubí provede Zhotovitel na své náklady v rámci realizace Díla.</w:t>
      </w:r>
    </w:p>
    <w:p w14:paraId="512CF809" w14:textId="1495B330" w:rsidR="001C5637" w:rsidRPr="0078329A" w:rsidRDefault="001C5637" w:rsidP="0072442F">
      <w:pPr>
        <w:pStyle w:val="Odstavecseseznamem"/>
        <w:numPr>
          <w:ilvl w:val="1"/>
          <w:numId w:val="2"/>
        </w:numPr>
        <w:spacing w:after="120"/>
        <w:jc w:val="both"/>
        <w:rPr>
          <w:rFonts w:ascii="Arial" w:hAnsi="Arial" w:cs="Arial"/>
          <w:sz w:val="20"/>
          <w:szCs w:val="20"/>
        </w:rPr>
      </w:pPr>
      <w:r w:rsidRPr="0078329A">
        <w:rPr>
          <w:rFonts w:ascii="Arial" w:hAnsi="Arial" w:cs="Arial"/>
          <w:sz w:val="20"/>
          <w:szCs w:val="20"/>
        </w:rPr>
        <w:t xml:space="preserve">Nebude-li Zhotovitelem dodržen </w:t>
      </w:r>
      <w:r w:rsidR="00EC7DB5">
        <w:rPr>
          <w:rFonts w:ascii="Arial" w:hAnsi="Arial" w:cs="Arial"/>
          <w:sz w:val="20"/>
          <w:szCs w:val="20"/>
        </w:rPr>
        <w:t>h</w:t>
      </w:r>
      <w:r w:rsidRPr="0078329A">
        <w:rPr>
          <w:rFonts w:ascii="Arial" w:hAnsi="Arial" w:cs="Arial"/>
          <w:sz w:val="20"/>
          <w:szCs w:val="20"/>
        </w:rPr>
        <w:t>armonogram plnění a práce naplánované během odstávky nebudou řádně a včas Zhotovitelem provedeny, dokončení potřebných prací proběhne v další odstávce, která bude dohodnuta na základě návrhu Objednatele dle jeho obchodních priorit a schválena Objednatelem. Takové nesplnění původního termínu odstávky nelze považovat za přerušení prací z provozních důvodů na straně Objednatele a nezprošťuje tedy Zhotovitele odpovědnosti za splnění Díla v řádném termínu, a to ani po dobu mezi původní plánovanou odstávkou a odstávkou nově dohodnutou, leda že by nebyly potřebné práce během původní odstávky dokončeny z důvodů na straně Objednatele.</w:t>
      </w:r>
    </w:p>
    <w:p w14:paraId="512CF80B" w14:textId="11D96708" w:rsidR="00677EFC" w:rsidRPr="0078329A" w:rsidRDefault="00677EFC" w:rsidP="0072442F">
      <w:pPr>
        <w:pStyle w:val="Odstavecseseznamem"/>
        <w:numPr>
          <w:ilvl w:val="1"/>
          <w:numId w:val="2"/>
        </w:numPr>
        <w:spacing w:after="120"/>
        <w:jc w:val="both"/>
        <w:rPr>
          <w:rFonts w:ascii="Arial" w:hAnsi="Arial" w:cs="Arial"/>
          <w:sz w:val="20"/>
          <w:szCs w:val="20"/>
        </w:rPr>
      </w:pPr>
      <w:r w:rsidRPr="0078329A">
        <w:rPr>
          <w:rFonts w:ascii="Arial" w:hAnsi="Arial" w:cs="Arial"/>
          <w:sz w:val="20"/>
          <w:szCs w:val="20"/>
        </w:rPr>
        <w:t xml:space="preserve">Dílo bude prováděno Zhotovitelem řádně a plynule dle podrobného </w:t>
      </w:r>
      <w:r w:rsidR="00EC7DB5">
        <w:rPr>
          <w:rFonts w:ascii="Arial" w:hAnsi="Arial" w:cs="Arial"/>
          <w:sz w:val="20"/>
          <w:szCs w:val="20"/>
        </w:rPr>
        <w:t>h</w:t>
      </w:r>
      <w:r w:rsidRPr="0078329A">
        <w:rPr>
          <w:rFonts w:ascii="Arial" w:hAnsi="Arial" w:cs="Arial"/>
          <w:sz w:val="20"/>
          <w:szCs w:val="20"/>
        </w:rPr>
        <w:t>armonogramu plnění. Harmonogram plnění podrobně specifikuje postup provádění prací, služeb a dodávek Zhotovitele (zejména jednotlivé dny, technické i lidské zdroje, součinnost Objednatele). V </w:t>
      </w:r>
      <w:r w:rsidR="00CB553E">
        <w:rPr>
          <w:rFonts w:ascii="Arial" w:hAnsi="Arial" w:cs="Arial"/>
          <w:sz w:val="20"/>
          <w:szCs w:val="20"/>
        </w:rPr>
        <w:t>h</w:t>
      </w:r>
      <w:r w:rsidRPr="0078329A">
        <w:rPr>
          <w:rFonts w:ascii="Arial" w:hAnsi="Arial" w:cs="Arial"/>
          <w:sz w:val="20"/>
          <w:szCs w:val="20"/>
        </w:rPr>
        <w:t>armonogramu plnění jsou dále zejména specifikovány</w:t>
      </w:r>
      <w:r w:rsidR="00BC74C5">
        <w:rPr>
          <w:rFonts w:ascii="Arial" w:hAnsi="Arial" w:cs="Arial"/>
          <w:sz w:val="20"/>
          <w:szCs w:val="20"/>
        </w:rPr>
        <w:t xml:space="preserve"> veřejnoprávní projednání k získání stavebního povolení</w:t>
      </w:r>
      <w:r w:rsidRPr="0078329A">
        <w:rPr>
          <w:rFonts w:ascii="Arial" w:hAnsi="Arial" w:cs="Arial"/>
          <w:sz w:val="20"/>
          <w:szCs w:val="20"/>
        </w:rPr>
        <w:t xml:space="preserve">, předání místa příslušného </w:t>
      </w:r>
      <w:r w:rsidR="00FE1921" w:rsidRPr="0078329A">
        <w:rPr>
          <w:rFonts w:ascii="Arial" w:hAnsi="Arial" w:cs="Arial"/>
          <w:sz w:val="20"/>
          <w:szCs w:val="20"/>
        </w:rPr>
        <w:t>s</w:t>
      </w:r>
      <w:r w:rsidRPr="0078329A">
        <w:rPr>
          <w:rFonts w:ascii="Arial" w:hAnsi="Arial" w:cs="Arial"/>
          <w:sz w:val="20"/>
          <w:szCs w:val="20"/>
        </w:rPr>
        <w:t>taveniště nebo pracoviště, průzkumné práce, schválení technologických postupů ze strany Objednatele, zahájení odstávky, ukončení odstávky, provedení zkoušek, protokolární předání Díla, celkové předání Díla.</w:t>
      </w:r>
      <w:r w:rsidR="00CB553E">
        <w:rPr>
          <w:rFonts w:ascii="Arial" w:hAnsi="Arial" w:cs="Arial"/>
          <w:sz w:val="20"/>
          <w:szCs w:val="20"/>
        </w:rPr>
        <w:t xml:space="preserve"> </w:t>
      </w:r>
      <w:r w:rsidR="00E56D87">
        <w:rPr>
          <w:rFonts w:ascii="Arial" w:hAnsi="Arial" w:cs="Arial"/>
          <w:sz w:val="20"/>
          <w:szCs w:val="20"/>
        </w:rPr>
        <w:t>Konečný a závazný h</w:t>
      </w:r>
      <w:r w:rsidR="00CB553E">
        <w:rPr>
          <w:rFonts w:ascii="Arial" w:hAnsi="Arial" w:cs="Arial"/>
          <w:sz w:val="20"/>
          <w:szCs w:val="20"/>
        </w:rPr>
        <w:t xml:space="preserve">armonogram plnění schvaluje </w:t>
      </w:r>
      <w:r w:rsidR="00E56D87">
        <w:rPr>
          <w:rFonts w:ascii="Arial" w:hAnsi="Arial" w:cs="Arial"/>
          <w:sz w:val="20"/>
          <w:szCs w:val="20"/>
        </w:rPr>
        <w:t xml:space="preserve">vždy </w:t>
      </w:r>
      <w:r w:rsidR="00CB553E">
        <w:rPr>
          <w:rFonts w:ascii="Arial" w:hAnsi="Arial" w:cs="Arial"/>
          <w:sz w:val="20"/>
          <w:szCs w:val="20"/>
        </w:rPr>
        <w:t>Objednate</w:t>
      </w:r>
      <w:r w:rsidR="00E56D87">
        <w:rPr>
          <w:rFonts w:ascii="Arial" w:hAnsi="Arial" w:cs="Arial"/>
          <w:sz w:val="20"/>
          <w:szCs w:val="20"/>
        </w:rPr>
        <w:t>l.</w:t>
      </w:r>
    </w:p>
    <w:permEnd w:id="977879762"/>
    <w:p w14:paraId="512CF81A" w14:textId="77777777" w:rsidR="0037214A" w:rsidRPr="0078329A" w:rsidRDefault="0037214A" w:rsidP="0072442F">
      <w:pPr>
        <w:pStyle w:val="01-L"/>
        <w:numPr>
          <w:ilvl w:val="0"/>
          <w:numId w:val="2"/>
        </w:numPr>
        <w:jc w:val="left"/>
        <w:rPr>
          <w:rFonts w:ascii="Arial" w:eastAsia="SimSun" w:hAnsi="Arial" w:cs="Arial"/>
          <w:bCs w:val="0"/>
          <w:sz w:val="20"/>
          <w:szCs w:val="20"/>
          <w:u w:val="single"/>
        </w:rPr>
      </w:pPr>
      <w:r w:rsidRPr="0078329A">
        <w:rPr>
          <w:rFonts w:ascii="Arial" w:eastAsia="SimSun" w:hAnsi="Arial" w:cs="Arial"/>
          <w:bCs w:val="0"/>
          <w:sz w:val="20"/>
          <w:szCs w:val="20"/>
          <w:u w:val="single"/>
        </w:rPr>
        <w:t>Předání a převzetí Díla – předmětu dílčí zakázky</w:t>
      </w:r>
    </w:p>
    <w:p w14:paraId="512CF81B" w14:textId="77777777" w:rsidR="0037214A" w:rsidRPr="0078329A" w:rsidRDefault="0037214A" w:rsidP="005467F3">
      <w:pPr>
        <w:rPr>
          <w:rFonts w:ascii="Arial" w:hAnsi="Arial" w:cs="Arial"/>
          <w:sz w:val="20"/>
          <w:szCs w:val="20"/>
          <w:lang w:eastAsia="x-none"/>
        </w:rPr>
      </w:pPr>
    </w:p>
    <w:p w14:paraId="3BDA66C5" w14:textId="77777777" w:rsidR="00881F44" w:rsidRPr="0078329A" w:rsidRDefault="00881F44" w:rsidP="0072442F">
      <w:pPr>
        <w:pStyle w:val="Odstavecseseznamem"/>
        <w:numPr>
          <w:ilvl w:val="1"/>
          <w:numId w:val="2"/>
        </w:numPr>
        <w:spacing w:after="120"/>
        <w:ind w:left="431" w:hanging="431"/>
        <w:rPr>
          <w:rFonts w:ascii="Arial" w:hAnsi="Arial" w:cs="Arial"/>
          <w:color w:val="000000" w:themeColor="text1"/>
          <w:sz w:val="20"/>
          <w:szCs w:val="20"/>
        </w:rPr>
      </w:pPr>
      <w:bookmarkStart w:id="10" w:name="_Ref334787654"/>
      <w:r w:rsidRPr="0078329A">
        <w:rPr>
          <w:rFonts w:ascii="Arial" w:hAnsi="Arial" w:cs="Arial"/>
          <w:color w:val="000000" w:themeColor="text1"/>
          <w:sz w:val="20"/>
          <w:szCs w:val="20"/>
        </w:rPr>
        <w:t>Předání a převzetí Díla se uskuteční ihned po řádném dokončení Díla, v souladu a způsobem dle VOP či výslovně dohodnutým v dílčí smlouvě.</w:t>
      </w:r>
    </w:p>
    <w:p w14:paraId="5F7D6BB3" w14:textId="289CD818" w:rsidR="00881F44" w:rsidRPr="0078329A" w:rsidRDefault="00881F44"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Zhotovitel je povinen po dokončení Díla či dotčené části vyzvat Objednatele předem k převzetí Díla či části Díla uvedené v dílčí smlouvě, potažmo v</w:t>
      </w:r>
      <w:r w:rsidR="0006387D">
        <w:rPr>
          <w:rFonts w:ascii="Arial" w:hAnsi="Arial" w:cs="Arial"/>
          <w:color w:val="000000" w:themeColor="text1"/>
          <w:sz w:val="20"/>
          <w:szCs w:val="20"/>
        </w:rPr>
        <w:t xml:space="preserve"> harmonogramu plnění (dále též </w:t>
      </w:r>
      <w:r w:rsidR="00185470">
        <w:rPr>
          <w:rFonts w:ascii="Arial" w:hAnsi="Arial" w:cs="Arial"/>
          <w:color w:val="000000" w:themeColor="text1"/>
          <w:sz w:val="20"/>
          <w:szCs w:val="20"/>
        </w:rPr>
        <w:t>„</w:t>
      </w:r>
      <w:r w:rsidRPr="00902668">
        <w:rPr>
          <w:rFonts w:ascii="Arial" w:hAnsi="Arial" w:cs="Arial"/>
          <w:b/>
          <w:bCs/>
          <w:color w:val="000000" w:themeColor="text1"/>
          <w:sz w:val="20"/>
          <w:szCs w:val="20"/>
        </w:rPr>
        <w:t>Harmonogramu prací</w:t>
      </w:r>
      <w:r w:rsidR="00185470">
        <w:rPr>
          <w:rFonts w:ascii="Arial" w:hAnsi="Arial" w:cs="Arial"/>
          <w:b/>
          <w:bCs/>
          <w:color w:val="000000" w:themeColor="text1"/>
          <w:sz w:val="20"/>
          <w:szCs w:val="20"/>
        </w:rPr>
        <w:t>“</w:t>
      </w:r>
      <w:r w:rsidR="0006387D" w:rsidRPr="00185470">
        <w:rPr>
          <w:rFonts w:ascii="Arial" w:hAnsi="Arial" w:cs="Arial"/>
          <w:color w:val="000000" w:themeColor="text1"/>
          <w:sz w:val="20"/>
          <w:szCs w:val="20"/>
        </w:rPr>
        <w:t>)</w:t>
      </w:r>
      <w:r w:rsidRPr="0078329A">
        <w:rPr>
          <w:rFonts w:ascii="Arial" w:hAnsi="Arial" w:cs="Arial"/>
          <w:color w:val="000000" w:themeColor="text1"/>
          <w:sz w:val="20"/>
          <w:szCs w:val="20"/>
        </w:rPr>
        <w:t xml:space="preserve">. </w:t>
      </w:r>
    </w:p>
    <w:p w14:paraId="191E038F" w14:textId="3643BB83" w:rsidR="00881F44" w:rsidRPr="0078329A" w:rsidRDefault="00881F44" w:rsidP="00473995">
      <w:pPr>
        <w:pStyle w:val="Odstavecseseznamem"/>
        <w:numPr>
          <w:ilvl w:val="2"/>
          <w:numId w:val="2"/>
        </w:numPr>
        <w:spacing w:after="120"/>
        <w:ind w:left="1134" w:hanging="567"/>
        <w:jc w:val="both"/>
        <w:rPr>
          <w:rFonts w:ascii="Arial" w:hAnsi="Arial" w:cs="Arial"/>
          <w:color w:val="000000" w:themeColor="text1"/>
          <w:sz w:val="20"/>
          <w:szCs w:val="20"/>
        </w:rPr>
      </w:pPr>
      <w:r w:rsidRPr="0078329A">
        <w:rPr>
          <w:rFonts w:ascii="Arial" w:hAnsi="Arial" w:cs="Arial"/>
          <w:color w:val="000000" w:themeColor="text1"/>
          <w:sz w:val="20"/>
          <w:szCs w:val="20"/>
        </w:rPr>
        <w:t>Objednatel je povinen převzít Dílo a/nebo část Díla uvedené v Harmonogramu prací pouze, bude-li toto Dílo a/nebo část Díla provedena řádně, tj. bez jakýchkoli vad a nedodělků. Vadami a nedodělky se rozumí rovněž nedodání některého z dokladů požadovaných Objednatelem.</w:t>
      </w:r>
    </w:p>
    <w:p w14:paraId="2F7B4E28" w14:textId="77777777" w:rsidR="00881F44" w:rsidRPr="0078329A" w:rsidRDefault="00881F44"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O předání a převzetí Díla a/nebo části Díla uvedené v Harmonogramu prací</w:t>
      </w:r>
      <w:r w:rsidRPr="0078329A" w:rsidDel="007B50E6">
        <w:rPr>
          <w:rFonts w:ascii="Arial" w:hAnsi="Arial" w:cs="Arial"/>
          <w:color w:val="000000" w:themeColor="text1"/>
          <w:sz w:val="20"/>
          <w:szCs w:val="20"/>
        </w:rPr>
        <w:t xml:space="preserve"> </w:t>
      </w:r>
      <w:r w:rsidRPr="0078329A">
        <w:rPr>
          <w:rFonts w:ascii="Arial" w:hAnsi="Arial" w:cs="Arial"/>
          <w:color w:val="000000" w:themeColor="text1"/>
          <w:sz w:val="20"/>
          <w:szCs w:val="20"/>
        </w:rPr>
        <w:t>bude sepsán Protokol o předání a převzetí, který bude podepsán oprávněnými osobami obou Smluvních stran.</w:t>
      </w:r>
    </w:p>
    <w:p w14:paraId="3C5347C0" w14:textId="6D0A02E5" w:rsidR="00881F44" w:rsidRPr="0078329A" w:rsidRDefault="00881F44"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Pro účely přejímky a před přejímkou je Zhotovitel povinen včas připravit a předložit v českém jazyce kromě veškerých dokladů sjednaných jinde ve smlouvě a plynoucích z obecně závazných právních </w:t>
      </w:r>
      <w:r w:rsidRPr="0078329A">
        <w:rPr>
          <w:rFonts w:ascii="Arial" w:hAnsi="Arial" w:cs="Arial"/>
          <w:color w:val="000000" w:themeColor="text1"/>
          <w:sz w:val="20"/>
          <w:szCs w:val="20"/>
        </w:rPr>
        <w:lastRenderedPageBreak/>
        <w:t xml:space="preserve">a technických předpisů i následující doklady, jsou-li vyžadovány pro provádění konkrétní dílčí zakázky: </w:t>
      </w:r>
    </w:p>
    <w:p w14:paraId="69E33558" w14:textId="77777777" w:rsidR="007B2A37" w:rsidRPr="007B2A37" w:rsidRDefault="007B2A37" w:rsidP="00473995">
      <w:pPr>
        <w:pStyle w:val="Odstavecseseznamem"/>
        <w:numPr>
          <w:ilvl w:val="0"/>
          <w:numId w:val="21"/>
        </w:numPr>
        <w:spacing w:after="120"/>
        <w:ind w:left="851" w:hanging="301"/>
        <w:rPr>
          <w:rFonts w:ascii="Arial" w:hAnsi="Arial" w:cs="Arial"/>
          <w:color w:val="000000" w:themeColor="text1"/>
          <w:sz w:val="20"/>
          <w:szCs w:val="20"/>
        </w:rPr>
      </w:pPr>
      <w:permStart w:id="654663873" w:edGrp="everyone"/>
      <w:r w:rsidRPr="007B2A37">
        <w:rPr>
          <w:rFonts w:ascii="Arial" w:hAnsi="Arial" w:cs="Arial"/>
          <w:color w:val="000000" w:themeColor="text1"/>
          <w:sz w:val="20"/>
          <w:szCs w:val="20"/>
        </w:rPr>
        <w:t xml:space="preserve">prohlášení o shodě ve smyslu § 13 odst. 2 zákona č. 22/1997 Sb., o technických požadavcích na výrobky a o změně a doplnění některých zákonů, v platném znění </w:t>
      </w:r>
    </w:p>
    <w:p w14:paraId="4C825E5D" w14:textId="49597EB5" w:rsidR="007B2A37" w:rsidRPr="007B2A37" w:rsidRDefault="00965A18" w:rsidP="00473995">
      <w:pPr>
        <w:pStyle w:val="Odstavecseseznamem"/>
        <w:numPr>
          <w:ilvl w:val="0"/>
          <w:numId w:val="21"/>
        </w:numPr>
        <w:spacing w:after="120"/>
        <w:ind w:left="851" w:hanging="301"/>
        <w:rPr>
          <w:rFonts w:ascii="Arial" w:hAnsi="Arial" w:cs="Arial"/>
          <w:color w:val="000000" w:themeColor="text1"/>
          <w:sz w:val="20"/>
          <w:szCs w:val="20"/>
        </w:rPr>
      </w:pPr>
      <w:r>
        <w:rPr>
          <w:rFonts w:ascii="Arial" w:hAnsi="Arial" w:cs="Arial"/>
          <w:color w:val="000000" w:themeColor="text1"/>
          <w:sz w:val="20"/>
          <w:szCs w:val="20"/>
        </w:rPr>
        <w:t>záznam o provádění díla</w:t>
      </w:r>
      <w:r w:rsidR="007B2A37" w:rsidRPr="007B2A37">
        <w:rPr>
          <w:rFonts w:ascii="Arial" w:hAnsi="Arial" w:cs="Arial"/>
          <w:color w:val="000000" w:themeColor="text1"/>
          <w:sz w:val="20"/>
          <w:szCs w:val="20"/>
        </w:rPr>
        <w:t xml:space="preserve"> – originál pro archivaci zadavatele a jednu kopii, v</w:t>
      </w:r>
      <w:r>
        <w:rPr>
          <w:rFonts w:ascii="Arial" w:hAnsi="Arial" w:cs="Arial"/>
          <w:color w:val="000000" w:themeColor="text1"/>
          <w:sz w:val="20"/>
          <w:szCs w:val="20"/>
        </w:rPr>
        <w:t xml:space="preserve"> </w:t>
      </w:r>
      <w:r w:rsidR="007B2A37" w:rsidRPr="007B2A37">
        <w:rPr>
          <w:rFonts w:ascii="Arial" w:hAnsi="Arial" w:cs="Arial"/>
          <w:color w:val="000000" w:themeColor="text1"/>
          <w:sz w:val="20"/>
          <w:szCs w:val="20"/>
        </w:rPr>
        <w:t xml:space="preserve">deníku bude zapsán postup realizace </w:t>
      </w:r>
      <w:r w:rsidR="00185470">
        <w:rPr>
          <w:rFonts w:ascii="Arial" w:hAnsi="Arial" w:cs="Arial"/>
          <w:color w:val="000000" w:themeColor="text1"/>
          <w:sz w:val="20"/>
          <w:szCs w:val="20"/>
        </w:rPr>
        <w:t>D</w:t>
      </w:r>
      <w:r w:rsidR="007B2A37" w:rsidRPr="007B2A37">
        <w:rPr>
          <w:rFonts w:ascii="Arial" w:hAnsi="Arial" w:cs="Arial"/>
          <w:color w:val="000000" w:themeColor="text1"/>
          <w:sz w:val="20"/>
          <w:szCs w:val="20"/>
        </w:rPr>
        <w:t>íla a skutečnosti mající vliv na jeho kvalitu</w:t>
      </w:r>
    </w:p>
    <w:p w14:paraId="406AF71E" w14:textId="77777777" w:rsidR="007B2A37" w:rsidRPr="007B2A37" w:rsidRDefault="007B2A37" w:rsidP="00473995">
      <w:pPr>
        <w:pStyle w:val="Odstavecseseznamem"/>
        <w:numPr>
          <w:ilvl w:val="0"/>
          <w:numId w:val="21"/>
        </w:numPr>
        <w:spacing w:after="120"/>
        <w:ind w:left="851" w:hanging="301"/>
        <w:rPr>
          <w:rFonts w:ascii="Arial" w:hAnsi="Arial" w:cs="Arial"/>
          <w:color w:val="000000" w:themeColor="text1"/>
          <w:sz w:val="20"/>
          <w:szCs w:val="20"/>
        </w:rPr>
      </w:pPr>
      <w:r w:rsidRPr="007B2A37">
        <w:rPr>
          <w:rFonts w:ascii="Arial" w:hAnsi="Arial" w:cs="Arial"/>
          <w:color w:val="000000" w:themeColor="text1"/>
          <w:sz w:val="20"/>
          <w:szCs w:val="20"/>
        </w:rPr>
        <w:t>atesty, certifikáty a osvědčení o jakosti (zkouškách) použitých materiálů, strojů a zařízení (ověření návrhu, kusové zkoušky, …)</w:t>
      </w:r>
    </w:p>
    <w:p w14:paraId="629711DD" w14:textId="77777777" w:rsidR="007B2A37" w:rsidRPr="007B2A37" w:rsidRDefault="007B2A37" w:rsidP="00473995">
      <w:pPr>
        <w:pStyle w:val="Odstavecseseznamem"/>
        <w:numPr>
          <w:ilvl w:val="0"/>
          <w:numId w:val="21"/>
        </w:numPr>
        <w:spacing w:after="120"/>
        <w:ind w:left="851" w:hanging="301"/>
        <w:rPr>
          <w:rFonts w:ascii="Arial" w:hAnsi="Arial" w:cs="Arial"/>
          <w:color w:val="000000" w:themeColor="text1"/>
          <w:sz w:val="20"/>
          <w:szCs w:val="20"/>
        </w:rPr>
      </w:pPr>
      <w:r w:rsidRPr="007B2A37">
        <w:rPr>
          <w:rFonts w:ascii="Arial" w:hAnsi="Arial" w:cs="Arial"/>
          <w:color w:val="000000" w:themeColor="text1"/>
          <w:sz w:val="20"/>
          <w:szCs w:val="20"/>
        </w:rPr>
        <w:t>dokumentaci dováženého zařízení,</w:t>
      </w:r>
    </w:p>
    <w:p w14:paraId="58952E90" w14:textId="77777777" w:rsidR="007B2A37" w:rsidRPr="007B2A37" w:rsidRDefault="007B2A37" w:rsidP="00473995">
      <w:pPr>
        <w:pStyle w:val="Odstavecseseznamem"/>
        <w:numPr>
          <w:ilvl w:val="0"/>
          <w:numId w:val="21"/>
        </w:numPr>
        <w:spacing w:after="120"/>
        <w:ind w:left="851" w:hanging="301"/>
        <w:rPr>
          <w:rFonts w:ascii="Arial" w:hAnsi="Arial" w:cs="Arial"/>
          <w:color w:val="000000" w:themeColor="text1"/>
          <w:sz w:val="20"/>
          <w:szCs w:val="20"/>
        </w:rPr>
      </w:pPr>
      <w:r w:rsidRPr="007B2A37">
        <w:rPr>
          <w:rFonts w:ascii="Arial" w:hAnsi="Arial" w:cs="Arial"/>
          <w:color w:val="000000" w:themeColor="text1"/>
          <w:sz w:val="20"/>
          <w:szCs w:val="20"/>
        </w:rPr>
        <w:t xml:space="preserve">návod k použití, k obsluze a údržbě s ohledem na bezpečnost práce </w:t>
      </w:r>
    </w:p>
    <w:p w14:paraId="6E283E00" w14:textId="5B38C7FD" w:rsidR="007B2A37" w:rsidRPr="007B2A37" w:rsidRDefault="007B2A37" w:rsidP="00473995">
      <w:pPr>
        <w:pStyle w:val="Odstavecseseznamem"/>
        <w:numPr>
          <w:ilvl w:val="0"/>
          <w:numId w:val="21"/>
        </w:numPr>
        <w:spacing w:after="120"/>
        <w:ind w:left="851" w:hanging="301"/>
        <w:rPr>
          <w:rFonts w:ascii="Arial" w:hAnsi="Arial" w:cs="Arial"/>
          <w:color w:val="000000" w:themeColor="text1"/>
          <w:sz w:val="20"/>
          <w:szCs w:val="20"/>
        </w:rPr>
      </w:pPr>
      <w:r w:rsidRPr="007B2A37">
        <w:rPr>
          <w:rFonts w:ascii="Arial" w:hAnsi="Arial" w:cs="Arial"/>
          <w:color w:val="000000" w:themeColor="text1"/>
          <w:sz w:val="20"/>
          <w:szCs w:val="20"/>
        </w:rPr>
        <w:t>revizní zprávu elektro</w:t>
      </w:r>
      <w:r w:rsidR="00146DC6">
        <w:rPr>
          <w:rFonts w:ascii="Arial" w:hAnsi="Arial" w:cs="Arial"/>
          <w:color w:val="000000" w:themeColor="text1"/>
          <w:sz w:val="20"/>
          <w:szCs w:val="20"/>
        </w:rPr>
        <w:t xml:space="preserve"> rozvodů</w:t>
      </w:r>
    </w:p>
    <w:p w14:paraId="18DF713A" w14:textId="77777777" w:rsidR="007B2A37" w:rsidRPr="007B2A37" w:rsidRDefault="007B2A37" w:rsidP="00473995">
      <w:pPr>
        <w:pStyle w:val="Odstavecseseznamem"/>
        <w:numPr>
          <w:ilvl w:val="0"/>
          <w:numId w:val="21"/>
        </w:numPr>
        <w:spacing w:after="120"/>
        <w:ind w:left="851" w:hanging="301"/>
        <w:rPr>
          <w:rFonts w:ascii="Arial" w:hAnsi="Arial" w:cs="Arial"/>
          <w:color w:val="000000" w:themeColor="text1"/>
          <w:sz w:val="20"/>
          <w:szCs w:val="20"/>
        </w:rPr>
      </w:pPr>
      <w:r w:rsidRPr="007B2A37">
        <w:rPr>
          <w:rFonts w:ascii="Arial" w:hAnsi="Arial" w:cs="Arial"/>
          <w:color w:val="000000" w:themeColor="text1"/>
          <w:sz w:val="20"/>
          <w:szCs w:val="20"/>
        </w:rPr>
        <w:t>záruční listy</w:t>
      </w:r>
    </w:p>
    <w:p w14:paraId="4F076ED9" w14:textId="77777777" w:rsidR="007B2A37" w:rsidRPr="007B2A37" w:rsidRDefault="007B2A37" w:rsidP="00473995">
      <w:pPr>
        <w:pStyle w:val="Odstavecseseznamem"/>
        <w:numPr>
          <w:ilvl w:val="0"/>
          <w:numId w:val="21"/>
        </w:numPr>
        <w:spacing w:after="120"/>
        <w:ind w:left="851" w:hanging="301"/>
        <w:rPr>
          <w:rFonts w:ascii="Arial" w:hAnsi="Arial" w:cs="Arial"/>
          <w:color w:val="000000" w:themeColor="text1"/>
          <w:sz w:val="20"/>
          <w:szCs w:val="20"/>
        </w:rPr>
      </w:pPr>
      <w:r w:rsidRPr="007B2A37">
        <w:rPr>
          <w:rFonts w:ascii="Arial" w:hAnsi="Arial" w:cs="Arial"/>
          <w:color w:val="000000" w:themeColor="text1"/>
          <w:sz w:val="20"/>
          <w:szCs w:val="20"/>
        </w:rPr>
        <w:t>protokol o funkčních zkouškách (uvedení do provozu, komplexní zkoušky a ověření spolehlivosti funkce)</w:t>
      </w:r>
    </w:p>
    <w:p w14:paraId="6B345E2F" w14:textId="1C760BE0" w:rsidR="007B2A37" w:rsidRPr="007B2A37" w:rsidRDefault="007B2A37" w:rsidP="00473995">
      <w:pPr>
        <w:pStyle w:val="Odstavecseseznamem"/>
        <w:numPr>
          <w:ilvl w:val="0"/>
          <w:numId w:val="21"/>
        </w:numPr>
        <w:spacing w:after="120"/>
        <w:ind w:left="851" w:hanging="301"/>
        <w:rPr>
          <w:rFonts w:ascii="Arial" w:hAnsi="Arial" w:cs="Arial"/>
          <w:color w:val="000000" w:themeColor="text1"/>
          <w:sz w:val="20"/>
          <w:szCs w:val="20"/>
        </w:rPr>
      </w:pPr>
      <w:r w:rsidRPr="007B2A37">
        <w:rPr>
          <w:rFonts w:ascii="Arial" w:hAnsi="Arial" w:cs="Arial"/>
          <w:color w:val="000000" w:themeColor="text1"/>
          <w:sz w:val="20"/>
          <w:szCs w:val="20"/>
        </w:rPr>
        <w:t xml:space="preserve">dokumentaci skutečného provedení 2x paré v </w:t>
      </w:r>
      <w:r w:rsidR="0012247F">
        <w:rPr>
          <w:rFonts w:ascii="Arial" w:hAnsi="Arial" w:cs="Arial"/>
          <w:color w:val="000000" w:themeColor="text1"/>
          <w:sz w:val="20"/>
          <w:szCs w:val="20"/>
        </w:rPr>
        <w:t>listinné</w:t>
      </w:r>
      <w:r w:rsidRPr="007B2A37">
        <w:rPr>
          <w:rFonts w:ascii="Arial" w:hAnsi="Arial" w:cs="Arial"/>
          <w:color w:val="000000" w:themeColor="text1"/>
          <w:sz w:val="20"/>
          <w:szCs w:val="20"/>
        </w:rPr>
        <w:t xml:space="preserve"> podobě a 1x v elektronické formě ve formátu *pdf a ve zdrojových formátech *dwg, *xls, *doc (část elektro)</w:t>
      </w:r>
    </w:p>
    <w:p w14:paraId="61B08C1C" w14:textId="7988FEB3" w:rsidR="007B2A37" w:rsidRPr="007B2A37" w:rsidRDefault="007B2A37" w:rsidP="00473995">
      <w:pPr>
        <w:pStyle w:val="Odstavecseseznamem"/>
        <w:numPr>
          <w:ilvl w:val="0"/>
          <w:numId w:val="21"/>
        </w:numPr>
        <w:spacing w:after="120"/>
        <w:ind w:left="851" w:hanging="301"/>
        <w:rPr>
          <w:rFonts w:ascii="Arial" w:hAnsi="Arial" w:cs="Arial"/>
          <w:color w:val="000000" w:themeColor="text1"/>
          <w:sz w:val="20"/>
          <w:szCs w:val="20"/>
        </w:rPr>
      </w:pPr>
      <w:r w:rsidRPr="007B2A37">
        <w:rPr>
          <w:rFonts w:ascii="Arial" w:hAnsi="Arial" w:cs="Arial"/>
          <w:color w:val="000000" w:themeColor="text1"/>
          <w:sz w:val="20"/>
          <w:szCs w:val="20"/>
        </w:rPr>
        <w:t xml:space="preserve">fotodokumentaci realizace </w:t>
      </w:r>
      <w:r w:rsidR="00616F16">
        <w:rPr>
          <w:rFonts w:ascii="Arial" w:hAnsi="Arial" w:cs="Arial"/>
          <w:color w:val="000000" w:themeColor="text1"/>
          <w:sz w:val="20"/>
          <w:szCs w:val="20"/>
        </w:rPr>
        <w:t>D</w:t>
      </w:r>
      <w:r w:rsidRPr="007B2A37">
        <w:rPr>
          <w:rFonts w:ascii="Arial" w:hAnsi="Arial" w:cs="Arial"/>
          <w:color w:val="000000" w:themeColor="text1"/>
          <w:sz w:val="20"/>
          <w:szCs w:val="20"/>
        </w:rPr>
        <w:t xml:space="preserve">íla – stav před </w:t>
      </w:r>
      <w:r w:rsidR="0016415C">
        <w:rPr>
          <w:rFonts w:ascii="Arial" w:hAnsi="Arial" w:cs="Arial"/>
          <w:color w:val="000000" w:themeColor="text1"/>
          <w:sz w:val="20"/>
          <w:szCs w:val="20"/>
        </w:rPr>
        <w:t xml:space="preserve">zahájením </w:t>
      </w:r>
      <w:proofErr w:type="gramStart"/>
      <w:r w:rsidR="0016415C">
        <w:rPr>
          <w:rFonts w:ascii="Arial" w:hAnsi="Arial" w:cs="Arial"/>
          <w:color w:val="000000" w:themeColor="text1"/>
          <w:sz w:val="20"/>
          <w:szCs w:val="20"/>
        </w:rPr>
        <w:t xml:space="preserve">Díla </w:t>
      </w:r>
      <w:r w:rsidRPr="007B2A37">
        <w:rPr>
          <w:rFonts w:ascii="Arial" w:hAnsi="Arial" w:cs="Arial"/>
          <w:color w:val="000000" w:themeColor="text1"/>
          <w:sz w:val="20"/>
          <w:szCs w:val="20"/>
        </w:rPr>
        <w:t xml:space="preserve"> stav</w:t>
      </w:r>
      <w:proofErr w:type="gramEnd"/>
      <w:r w:rsidRPr="007B2A37">
        <w:rPr>
          <w:rFonts w:ascii="Arial" w:hAnsi="Arial" w:cs="Arial"/>
          <w:color w:val="000000" w:themeColor="text1"/>
          <w:sz w:val="20"/>
          <w:szCs w:val="20"/>
        </w:rPr>
        <w:t xml:space="preserve"> po </w:t>
      </w:r>
      <w:r w:rsidR="0016415C">
        <w:rPr>
          <w:rFonts w:ascii="Arial" w:hAnsi="Arial" w:cs="Arial"/>
          <w:color w:val="000000" w:themeColor="text1"/>
          <w:sz w:val="20"/>
          <w:szCs w:val="20"/>
        </w:rPr>
        <w:t>dokončení Díla</w:t>
      </w:r>
    </w:p>
    <w:p w14:paraId="4CFBEC95" w14:textId="77777777" w:rsidR="007B2A37" w:rsidRPr="007B2A37" w:rsidRDefault="007B2A37" w:rsidP="00473995">
      <w:pPr>
        <w:pStyle w:val="Odstavecseseznamem"/>
        <w:numPr>
          <w:ilvl w:val="0"/>
          <w:numId w:val="21"/>
        </w:numPr>
        <w:spacing w:after="120"/>
        <w:ind w:left="851" w:hanging="301"/>
        <w:rPr>
          <w:rFonts w:ascii="Arial" w:hAnsi="Arial" w:cs="Arial"/>
          <w:color w:val="000000" w:themeColor="text1"/>
          <w:sz w:val="20"/>
          <w:szCs w:val="20"/>
        </w:rPr>
      </w:pPr>
      <w:r w:rsidRPr="007B2A37">
        <w:rPr>
          <w:rFonts w:ascii="Arial" w:hAnsi="Arial" w:cs="Arial"/>
          <w:color w:val="000000" w:themeColor="text1"/>
          <w:sz w:val="20"/>
          <w:szCs w:val="20"/>
        </w:rPr>
        <w:t>odborné a závazné stanovisko – TIČR</w:t>
      </w:r>
    </w:p>
    <w:p w14:paraId="77AFE4DF" w14:textId="64220E98" w:rsidR="007B2A37" w:rsidRDefault="007B2A37">
      <w:pPr>
        <w:pStyle w:val="Odstavecseseznamem"/>
        <w:numPr>
          <w:ilvl w:val="0"/>
          <w:numId w:val="21"/>
        </w:numPr>
        <w:spacing w:after="120"/>
        <w:ind w:left="851" w:hanging="301"/>
        <w:rPr>
          <w:rFonts w:ascii="Arial" w:hAnsi="Arial" w:cs="Arial"/>
          <w:color w:val="000000" w:themeColor="text1"/>
          <w:sz w:val="20"/>
          <w:szCs w:val="20"/>
        </w:rPr>
      </w:pPr>
      <w:r w:rsidRPr="007B2A37">
        <w:rPr>
          <w:rFonts w:ascii="Arial" w:hAnsi="Arial" w:cs="Arial"/>
          <w:color w:val="000000" w:themeColor="text1"/>
          <w:sz w:val="20"/>
          <w:szCs w:val="20"/>
        </w:rPr>
        <w:t xml:space="preserve">souhlasné kolaudační </w:t>
      </w:r>
      <w:r w:rsidR="0016415C">
        <w:rPr>
          <w:rFonts w:ascii="Arial" w:hAnsi="Arial" w:cs="Arial"/>
          <w:color w:val="000000" w:themeColor="text1"/>
          <w:sz w:val="20"/>
          <w:szCs w:val="20"/>
        </w:rPr>
        <w:t>stanoviska</w:t>
      </w:r>
    </w:p>
    <w:p w14:paraId="445F304E" w14:textId="19EA164A" w:rsidR="00D328F2" w:rsidRPr="0078329A" w:rsidRDefault="007B2A37" w:rsidP="00944B05">
      <w:pPr>
        <w:pStyle w:val="Odstavecseseznamem"/>
        <w:numPr>
          <w:ilvl w:val="0"/>
          <w:numId w:val="21"/>
        </w:numPr>
        <w:spacing w:after="120"/>
        <w:ind w:left="851" w:hanging="301"/>
      </w:pPr>
      <w:r w:rsidRPr="007B2A37">
        <w:rPr>
          <w:rFonts w:ascii="Arial" w:hAnsi="Arial" w:cs="Arial"/>
          <w:color w:val="000000" w:themeColor="text1"/>
          <w:sz w:val="20"/>
          <w:szCs w:val="20"/>
        </w:rPr>
        <w:t>další potřebné dokumenty dle právních a technických předpisů vydaných a platných v České republice</w:t>
      </w:r>
      <w:permEnd w:id="654663873"/>
    </w:p>
    <w:p w14:paraId="3A4A03DC" w14:textId="77777777" w:rsidR="00D328F2" w:rsidRPr="0078329A" w:rsidRDefault="00881F44" w:rsidP="0072442F">
      <w:pPr>
        <w:pStyle w:val="Odstavecseseznamem"/>
        <w:numPr>
          <w:ilvl w:val="0"/>
          <w:numId w:val="21"/>
        </w:numPr>
        <w:spacing w:after="120"/>
        <w:ind w:left="851" w:hanging="301"/>
        <w:rPr>
          <w:rFonts w:ascii="Arial" w:hAnsi="Arial" w:cs="Arial"/>
          <w:color w:val="000000" w:themeColor="text1"/>
          <w:sz w:val="20"/>
          <w:szCs w:val="20"/>
        </w:rPr>
      </w:pPr>
      <w:r w:rsidRPr="0078329A">
        <w:rPr>
          <w:rFonts w:ascii="Arial" w:hAnsi="Arial" w:cs="Arial"/>
          <w:color w:val="000000" w:themeColor="text1"/>
          <w:sz w:val="20"/>
          <w:szCs w:val="20"/>
        </w:rPr>
        <w:t>doklady o ekologické likvidaci veškerých odpadů, vzniklých prováděním Díla, (nebezpečných a jiných odpadů),</w:t>
      </w:r>
    </w:p>
    <w:p w14:paraId="408133EE" w14:textId="2F28F415" w:rsidR="00881F44" w:rsidRDefault="00881F44" w:rsidP="0072442F">
      <w:pPr>
        <w:pStyle w:val="Odstavecseseznamem"/>
        <w:numPr>
          <w:ilvl w:val="0"/>
          <w:numId w:val="21"/>
        </w:numPr>
        <w:spacing w:after="120"/>
        <w:ind w:left="851" w:hanging="301"/>
        <w:rPr>
          <w:rFonts w:ascii="Arial" w:hAnsi="Arial" w:cs="Arial"/>
          <w:color w:val="000000" w:themeColor="text1"/>
          <w:sz w:val="20"/>
          <w:szCs w:val="20"/>
        </w:rPr>
      </w:pPr>
      <w:r w:rsidRPr="0078329A">
        <w:rPr>
          <w:rFonts w:ascii="Arial" w:hAnsi="Arial" w:cs="Arial"/>
          <w:color w:val="000000" w:themeColor="text1"/>
          <w:sz w:val="20"/>
          <w:szCs w:val="20"/>
        </w:rPr>
        <w:t>případně další doklady požadované úřady k přejímacímu řízení nebo doklady požadované Objednatelem.</w:t>
      </w:r>
    </w:p>
    <w:p w14:paraId="37B21258" w14:textId="77777777" w:rsidR="00881F44" w:rsidRPr="0078329A" w:rsidRDefault="00881F44"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Veškerá dokumentace musí být Objednateli předána v českém jazyce. Bez výše uvedených dokumentů, předaných Objednateli, nelze považovat závazek Zhotovitele za splněný, tj. nebude-li Zhotovitelem spolu s Dílem předána i výše uvedená dokumentace, má se za to, že plnění Zhotovitele nebylo řádné, tj. bez vad.  </w:t>
      </w:r>
    </w:p>
    <w:p w14:paraId="45768E7D" w14:textId="77247EAB" w:rsidR="00881F44" w:rsidRPr="0078329A" w:rsidRDefault="00881F44" w:rsidP="00473995">
      <w:pPr>
        <w:pStyle w:val="Odstavecseseznamem"/>
        <w:numPr>
          <w:ilvl w:val="1"/>
          <w:numId w:val="2"/>
        </w:numPr>
        <w:spacing w:after="120"/>
        <w:jc w:val="both"/>
        <w:rPr>
          <w:rFonts w:ascii="Arial" w:hAnsi="Arial" w:cs="Arial"/>
          <w:color w:val="000000" w:themeColor="text1"/>
          <w:sz w:val="20"/>
          <w:szCs w:val="20"/>
        </w:rPr>
      </w:pPr>
      <w:permStart w:id="954616117" w:edGrp="everyone"/>
      <w:r w:rsidRPr="0078329A">
        <w:rPr>
          <w:rFonts w:ascii="Arial" w:hAnsi="Arial" w:cs="Arial"/>
          <w:color w:val="000000" w:themeColor="text1"/>
          <w:sz w:val="20"/>
          <w:szCs w:val="20"/>
        </w:rPr>
        <w:t xml:space="preserve">Veškeré dokumentace, kromě </w:t>
      </w:r>
      <w:r w:rsidR="0057383B">
        <w:rPr>
          <w:rFonts w:ascii="Arial" w:hAnsi="Arial" w:cs="Arial"/>
          <w:color w:val="000000" w:themeColor="text1"/>
          <w:sz w:val="20"/>
          <w:szCs w:val="20"/>
        </w:rPr>
        <w:t>záznam o provádění díla</w:t>
      </w:r>
      <w:r w:rsidRPr="0078329A">
        <w:rPr>
          <w:rFonts w:ascii="Arial" w:hAnsi="Arial" w:cs="Arial"/>
          <w:color w:val="000000" w:themeColor="text1"/>
          <w:sz w:val="20"/>
          <w:szCs w:val="20"/>
        </w:rPr>
        <w:t>, budou předány 2 x originál a budou členěny dle jednotlivých prací a výkonů a budou evidovány v přehledném soupisu a dále budou předány 1 x v elektronické podobě v PDF a výkresová dokumentace v DWG, je-li požadována. Bez těchto dokladů nebude Dílo považováno pro účely předání a převzetí za bezvadné.</w:t>
      </w:r>
    </w:p>
    <w:permEnd w:id="954616117"/>
    <w:p w14:paraId="7045270D" w14:textId="77777777" w:rsidR="00881F44" w:rsidRPr="0078329A" w:rsidRDefault="00881F44" w:rsidP="0072442F">
      <w:pPr>
        <w:pStyle w:val="Odstavecseseznamem"/>
        <w:numPr>
          <w:ilvl w:val="1"/>
          <w:numId w:val="2"/>
        </w:numPr>
        <w:spacing w:after="120"/>
        <w:rPr>
          <w:rFonts w:ascii="Arial" w:hAnsi="Arial" w:cs="Arial"/>
          <w:color w:val="000000" w:themeColor="text1"/>
          <w:sz w:val="20"/>
          <w:szCs w:val="20"/>
        </w:rPr>
      </w:pPr>
      <w:r w:rsidRPr="0078329A">
        <w:rPr>
          <w:rFonts w:ascii="Arial" w:hAnsi="Arial" w:cs="Arial"/>
          <w:color w:val="000000" w:themeColor="text1"/>
          <w:sz w:val="20"/>
          <w:szCs w:val="20"/>
        </w:rPr>
        <w:t>Zaměstnancem pověřeným za předání a převzetí řádně provedeného Díla jsou:</w:t>
      </w:r>
      <w:r w:rsidRPr="0078329A">
        <w:rPr>
          <w:rFonts w:ascii="Arial" w:hAnsi="Arial" w:cs="Arial"/>
          <w:color w:val="000000" w:themeColor="text1"/>
          <w:sz w:val="20"/>
          <w:szCs w:val="20"/>
        </w:rPr>
        <w:br/>
        <w:t xml:space="preserve"> Za Zhotovitele: </w:t>
      </w:r>
      <w:permStart w:id="1339978988" w:edGrp="everyone"/>
      <w:r w:rsidRPr="0078329A">
        <w:rPr>
          <w:rFonts w:ascii="Arial" w:hAnsi="Arial" w:cs="Arial"/>
          <w:color w:val="000000" w:themeColor="text1"/>
          <w:sz w:val="20"/>
          <w:szCs w:val="20"/>
        </w:rPr>
        <w:t>………………………………………………</w:t>
      </w:r>
      <w:permEnd w:id="1339978988"/>
    </w:p>
    <w:p w14:paraId="512CF834" w14:textId="3E1577B9" w:rsidR="008E1E06" w:rsidRPr="0078329A" w:rsidRDefault="00881F44" w:rsidP="004407D1">
      <w:pPr>
        <w:pStyle w:val="Odstavecseseznamem"/>
        <w:spacing w:after="120"/>
        <w:ind w:left="432"/>
        <w:jc w:val="both"/>
        <w:rPr>
          <w:rFonts w:ascii="Arial" w:hAnsi="Arial" w:cs="Arial"/>
          <w:color w:val="000000" w:themeColor="text1"/>
          <w:sz w:val="20"/>
          <w:szCs w:val="20"/>
        </w:rPr>
      </w:pPr>
      <w:r w:rsidRPr="0078329A">
        <w:rPr>
          <w:rFonts w:ascii="Arial" w:hAnsi="Arial" w:cs="Arial"/>
          <w:b/>
          <w:color w:val="000000" w:themeColor="text1"/>
          <w:sz w:val="20"/>
          <w:szCs w:val="20"/>
        </w:rPr>
        <w:t xml:space="preserve"> </w:t>
      </w:r>
      <w:r w:rsidRPr="0078329A">
        <w:rPr>
          <w:rFonts w:ascii="Arial" w:hAnsi="Arial" w:cs="Arial"/>
          <w:color w:val="000000" w:themeColor="text1"/>
          <w:sz w:val="20"/>
          <w:szCs w:val="20"/>
        </w:rPr>
        <w:t>Za Objednatele: osoba oprávněná zapisovat do stavebního/pracovního/montážního deníku.</w:t>
      </w:r>
      <w:bookmarkEnd w:id="10"/>
    </w:p>
    <w:p w14:paraId="512CF835" w14:textId="77777777" w:rsidR="00A10E80" w:rsidRPr="0078329A" w:rsidRDefault="00A10E80" w:rsidP="0072442F">
      <w:pPr>
        <w:pStyle w:val="01-L"/>
        <w:numPr>
          <w:ilvl w:val="0"/>
          <w:numId w:val="2"/>
        </w:numPr>
        <w:spacing w:after="120"/>
        <w:jc w:val="left"/>
        <w:rPr>
          <w:rFonts w:ascii="Arial" w:eastAsia="SimSun" w:hAnsi="Arial" w:cs="Arial"/>
          <w:bCs w:val="0"/>
          <w:sz w:val="20"/>
          <w:szCs w:val="20"/>
          <w:u w:val="single"/>
        </w:rPr>
      </w:pPr>
      <w:r w:rsidRPr="0078329A">
        <w:rPr>
          <w:rFonts w:ascii="Arial" w:eastAsia="SimSun" w:hAnsi="Arial" w:cs="Arial"/>
          <w:bCs w:val="0"/>
          <w:sz w:val="20"/>
          <w:szCs w:val="20"/>
          <w:u w:val="single"/>
        </w:rPr>
        <w:t>Cena a platební podmínky</w:t>
      </w:r>
    </w:p>
    <w:p w14:paraId="519DB596" w14:textId="7F560A0C" w:rsidR="00B8604E" w:rsidRPr="0078329A" w:rsidRDefault="00B8604E" w:rsidP="0072442F">
      <w:pPr>
        <w:pStyle w:val="02-ODST-2"/>
        <w:numPr>
          <w:ilvl w:val="1"/>
          <w:numId w:val="2"/>
        </w:numPr>
        <w:spacing w:after="120"/>
        <w:rPr>
          <w:rFonts w:ascii="Arial" w:hAnsi="Arial" w:cs="Arial"/>
          <w:sz w:val="20"/>
          <w:szCs w:val="20"/>
        </w:rPr>
      </w:pPr>
      <w:r w:rsidRPr="0078329A">
        <w:rPr>
          <w:rFonts w:ascii="Arial" w:hAnsi="Arial" w:cs="Arial"/>
          <w:sz w:val="20"/>
          <w:szCs w:val="20"/>
        </w:rPr>
        <w:t>Cena za řádné a včasné provedení předmětu dílčí zakázky – Díla (dále jen „</w:t>
      </w:r>
      <w:r w:rsidRPr="0078329A">
        <w:rPr>
          <w:rFonts w:ascii="Arial" w:hAnsi="Arial" w:cs="Arial"/>
          <w:b/>
          <w:sz w:val="20"/>
          <w:szCs w:val="20"/>
        </w:rPr>
        <w:t>Cena díla</w:t>
      </w:r>
      <w:r w:rsidRPr="0078329A">
        <w:rPr>
          <w:rFonts w:ascii="Arial" w:hAnsi="Arial" w:cs="Arial"/>
          <w:sz w:val="20"/>
          <w:szCs w:val="20"/>
        </w:rPr>
        <w:t xml:space="preserve">“) bude uvedena v dílčí smlouvě, </w:t>
      </w:r>
      <w:r w:rsidR="00E252A0">
        <w:rPr>
          <w:rFonts w:ascii="Arial" w:hAnsi="Arial" w:cs="Arial"/>
          <w:sz w:val="20"/>
          <w:szCs w:val="20"/>
        </w:rPr>
        <w:t xml:space="preserve">tj. v objednávce potvrzené </w:t>
      </w:r>
      <w:r w:rsidR="00D02FC3">
        <w:rPr>
          <w:rFonts w:ascii="Arial" w:hAnsi="Arial" w:cs="Arial"/>
          <w:sz w:val="20"/>
          <w:szCs w:val="20"/>
        </w:rPr>
        <w:t>Zhotovitelem</w:t>
      </w:r>
      <w:r w:rsidRPr="0078329A">
        <w:rPr>
          <w:rFonts w:ascii="Arial" w:hAnsi="Arial" w:cs="Arial"/>
          <w:sz w:val="20"/>
          <w:szCs w:val="20"/>
        </w:rPr>
        <w:t>.</w:t>
      </w:r>
    </w:p>
    <w:p w14:paraId="4506221A" w14:textId="16A65036" w:rsidR="00B8604E" w:rsidRPr="0078329A" w:rsidRDefault="0097053F" w:rsidP="0072442F">
      <w:pPr>
        <w:pStyle w:val="02-ODST-2"/>
        <w:numPr>
          <w:ilvl w:val="1"/>
          <w:numId w:val="2"/>
        </w:numPr>
        <w:spacing w:after="120"/>
        <w:rPr>
          <w:rFonts w:ascii="Arial" w:hAnsi="Arial" w:cs="Arial"/>
          <w:sz w:val="20"/>
          <w:szCs w:val="20"/>
        </w:rPr>
      </w:pPr>
      <w:r w:rsidRPr="0078329A">
        <w:rPr>
          <w:rFonts w:ascii="Arial" w:hAnsi="Arial" w:cs="Arial"/>
          <w:sz w:val="20"/>
          <w:szCs w:val="20"/>
        </w:rPr>
        <w:t>Cena díla sjednaná v dílčí smlouvě je stanovena jako cena nejvýše přípustná a neměnná a zahrnuje veškeré náklady Zhotovitele spojené s plněním dílčí smlouvy (včetně zisku)</w:t>
      </w:r>
      <w:r w:rsidR="00B8604E" w:rsidRPr="0078329A">
        <w:rPr>
          <w:rFonts w:ascii="Arial" w:hAnsi="Arial" w:cs="Arial"/>
          <w:sz w:val="20"/>
          <w:szCs w:val="20"/>
        </w:rPr>
        <w:t>, rizik</w:t>
      </w:r>
      <w:r w:rsidR="00802CB5" w:rsidRPr="0078329A">
        <w:rPr>
          <w:rFonts w:ascii="Arial" w:hAnsi="Arial" w:cs="Arial"/>
          <w:sz w:val="20"/>
          <w:szCs w:val="20"/>
        </w:rPr>
        <w:t xml:space="preserve"> </w:t>
      </w:r>
      <w:r w:rsidR="00B8604E" w:rsidRPr="0078329A">
        <w:rPr>
          <w:rFonts w:ascii="Arial" w:hAnsi="Arial" w:cs="Arial"/>
          <w:sz w:val="20"/>
          <w:szCs w:val="20"/>
        </w:rPr>
        <w:t>apod. (včetně veškerých dalších nákladů např. dopravy, poplatků, daní, bankovních výloh, pojištění, režijních nákladů a nákladů spojených se změnou ceny vstupních surovin a/nebo výrobků atd.).</w:t>
      </w:r>
    </w:p>
    <w:p w14:paraId="1757123E" w14:textId="1B3F6375" w:rsidR="00B8604E" w:rsidRPr="0078329A" w:rsidRDefault="00802CB5" w:rsidP="0072442F">
      <w:pPr>
        <w:pStyle w:val="02-ODST-2"/>
        <w:numPr>
          <w:ilvl w:val="1"/>
          <w:numId w:val="2"/>
        </w:numPr>
        <w:spacing w:after="120"/>
        <w:rPr>
          <w:rFonts w:ascii="Arial" w:hAnsi="Arial" w:cs="Arial"/>
          <w:sz w:val="20"/>
          <w:szCs w:val="20"/>
        </w:rPr>
      </w:pPr>
      <w:r w:rsidRPr="0078329A">
        <w:rPr>
          <w:rFonts w:ascii="Arial" w:hAnsi="Arial" w:cs="Arial"/>
          <w:sz w:val="20"/>
          <w:szCs w:val="20"/>
        </w:rPr>
        <w:t xml:space="preserve">Cena díla bude uvedena </w:t>
      </w:r>
      <w:r w:rsidR="00B8604E" w:rsidRPr="0078329A">
        <w:rPr>
          <w:rFonts w:ascii="Arial" w:hAnsi="Arial" w:cs="Arial"/>
          <w:sz w:val="20"/>
          <w:szCs w:val="20"/>
        </w:rPr>
        <w:t>bez daně z přidané hodnoty (DPH). DPH v zákonné výši ke dni uskutečnění zdanitelného plnění bude připočtena k Ceně díla.</w:t>
      </w:r>
    </w:p>
    <w:p w14:paraId="437E6A78" w14:textId="5B6ED83C" w:rsidR="00B8604E" w:rsidRPr="0078329A" w:rsidRDefault="00B8604E" w:rsidP="0072442F">
      <w:pPr>
        <w:pStyle w:val="02-ODST-2"/>
        <w:numPr>
          <w:ilvl w:val="1"/>
          <w:numId w:val="2"/>
        </w:numPr>
        <w:spacing w:after="120"/>
        <w:rPr>
          <w:rFonts w:ascii="Arial" w:hAnsi="Arial" w:cs="Arial"/>
          <w:sz w:val="20"/>
          <w:szCs w:val="20"/>
        </w:rPr>
      </w:pPr>
      <w:r w:rsidRPr="0078329A">
        <w:rPr>
          <w:rFonts w:ascii="Arial" w:hAnsi="Arial" w:cs="Arial"/>
          <w:sz w:val="20"/>
          <w:szCs w:val="20"/>
        </w:rPr>
        <w:lastRenderedPageBreak/>
        <w:t xml:space="preserve">Není-li v této </w:t>
      </w:r>
      <w:r w:rsidR="00802CB5" w:rsidRPr="0078329A">
        <w:rPr>
          <w:rFonts w:ascii="Arial" w:hAnsi="Arial" w:cs="Arial"/>
          <w:sz w:val="20"/>
          <w:szCs w:val="20"/>
        </w:rPr>
        <w:t>s</w:t>
      </w:r>
      <w:r w:rsidRPr="0078329A">
        <w:rPr>
          <w:rFonts w:ascii="Arial" w:hAnsi="Arial" w:cs="Arial"/>
          <w:sz w:val="20"/>
          <w:szCs w:val="20"/>
        </w:rPr>
        <w:t>mlouvě</w:t>
      </w:r>
      <w:r w:rsidR="009B46A6">
        <w:rPr>
          <w:rFonts w:ascii="Arial" w:hAnsi="Arial" w:cs="Arial"/>
          <w:sz w:val="20"/>
          <w:szCs w:val="20"/>
        </w:rPr>
        <w:t xml:space="preserve"> nebo dílčí smlouvě</w:t>
      </w:r>
      <w:r w:rsidRPr="0078329A">
        <w:rPr>
          <w:rFonts w:ascii="Arial" w:hAnsi="Arial" w:cs="Arial"/>
          <w:sz w:val="20"/>
          <w:szCs w:val="20"/>
        </w:rPr>
        <w:t xml:space="preserve"> uvedeno jinak, jsou v jednotkových cenách sloužící</w:t>
      </w:r>
      <w:r w:rsidR="009B46A6">
        <w:rPr>
          <w:rFonts w:ascii="Arial" w:hAnsi="Arial" w:cs="Arial"/>
          <w:sz w:val="20"/>
          <w:szCs w:val="20"/>
        </w:rPr>
        <w:t>c</w:t>
      </w:r>
      <w:r w:rsidRPr="0078329A">
        <w:rPr>
          <w:rFonts w:ascii="Arial" w:hAnsi="Arial" w:cs="Arial"/>
          <w:sz w:val="20"/>
          <w:szCs w:val="20"/>
        </w:rPr>
        <w:t>h pro výpočet Ceny díla zahrnuty veškeré náklady Zhotovitele spojené s plněním této Smlouvy a dílčí smlouvy, zejména:</w:t>
      </w:r>
    </w:p>
    <w:p w14:paraId="0C602FEB" w14:textId="77777777" w:rsidR="00B045F2" w:rsidRPr="0078329A" w:rsidRDefault="00B8604E" w:rsidP="0072442F">
      <w:pPr>
        <w:pStyle w:val="02-ODST-2"/>
        <w:numPr>
          <w:ilvl w:val="2"/>
          <w:numId w:val="2"/>
        </w:numPr>
        <w:tabs>
          <w:tab w:val="clear" w:pos="567"/>
        </w:tabs>
        <w:spacing w:after="120"/>
        <w:ind w:left="1134" w:hanging="850"/>
        <w:rPr>
          <w:rFonts w:ascii="Arial" w:hAnsi="Arial" w:cs="Arial"/>
          <w:sz w:val="20"/>
          <w:szCs w:val="20"/>
        </w:rPr>
      </w:pPr>
      <w:permStart w:id="67834176" w:edGrp="everyone"/>
      <w:r w:rsidRPr="0078329A">
        <w:rPr>
          <w:rFonts w:ascii="Arial" w:hAnsi="Arial" w:cs="Arial"/>
          <w:sz w:val="20"/>
          <w:szCs w:val="20"/>
        </w:rPr>
        <w:t>náklady na veškerou svislou a vodorovnou dopravu na staveništi/pracovišti;</w:t>
      </w:r>
    </w:p>
    <w:p w14:paraId="18311414" w14:textId="77777777" w:rsidR="00B045F2" w:rsidRPr="0078329A" w:rsidRDefault="00B8604E" w:rsidP="0072442F">
      <w:pPr>
        <w:pStyle w:val="02-ODST-2"/>
        <w:numPr>
          <w:ilvl w:val="2"/>
          <w:numId w:val="2"/>
        </w:numPr>
        <w:tabs>
          <w:tab w:val="clear" w:pos="567"/>
        </w:tabs>
        <w:spacing w:after="120"/>
        <w:ind w:left="1134" w:hanging="850"/>
        <w:rPr>
          <w:rFonts w:ascii="Arial" w:hAnsi="Arial" w:cs="Arial"/>
          <w:sz w:val="20"/>
          <w:szCs w:val="20"/>
        </w:rPr>
      </w:pPr>
      <w:r w:rsidRPr="0078329A">
        <w:rPr>
          <w:rFonts w:ascii="Arial" w:hAnsi="Arial" w:cs="Arial"/>
          <w:sz w:val="20"/>
          <w:szCs w:val="20"/>
        </w:rPr>
        <w:t>náklady na postavení, udržování a odstranění lešení, pokud je ho potřeba;</w:t>
      </w:r>
    </w:p>
    <w:p w14:paraId="4257BD89" w14:textId="77777777" w:rsidR="00B045F2" w:rsidRPr="0078329A" w:rsidRDefault="00B8604E" w:rsidP="0072442F">
      <w:pPr>
        <w:pStyle w:val="02-ODST-2"/>
        <w:numPr>
          <w:ilvl w:val="2"/>
          <w:numId w:val="2"/>
        </w:numPr>
        <w:tabs>
          <w:tab w:val="clear" w:pos="567"/>
        </w:tabs>
        <w:spacing w:after="120"/>
        <w:ind w:left="1134" w:hanging="850"/>
        <w:rPr>
          <w:rFonts w:ascii="Arial" w:hAnsi="Arial" w:cs="Arial"/>
          <w:sz w:val="20"/>
          <w:szCs w:val="20"/>
        </w:rPr>
      </w:pPr>
      <w:r w:rsidRPr="0078329A">
        <w:rPr>
          <w:rFonts w:ascii="Arial" w:hAnsi="Arial" w:cs="Arial"/>
          <w:sz w:val="20"/>
          <w:szCs w:val="20"/>
        </w:rPr>
        <w:t>náklady na zakrytí (nebo jiné zajištění) konstrukcí před znečištěním a poškozením a odstranění zakrytí;</w:t>
      </w:r>
    </w:p>
    <w:p w14:paraId="040C70FF" w14:textId="77777777" w:rsidR="00B045F2" w:rsidRPr="0078329A" w:rsidRDefault="00B8604E" w:rsidP="0072442F">
      <w:pPr>
        <w:pStyle w:val="02-ODST-2"/>
        <w:numPr>
          <w:ilvl w:val="2"/>
          <w:numId w:val="2"/>
        </w:numPr>
        <w:tabs>
          <w:tab w:val="clear" w:pos="567"/>
        </w:tabs>
        <w:spacing w:after="120"/>
        <w:ind w:left="1134" w:hanging="850"/>
        <w:rPr>
          <w:rFonts w:ascii="Arial" w:hAnsi="Arial" w:cs="Arial"/>
          <w:sz w:val="20"/>
          <w:szCs w:val="20"/>
        </w:rPr>
      </w:pPr>
      <w:r w:rsidRPr="0078329A">
        <w:rPr>
          <w:rFonts w:ascii="Arial" w:hAnsi="Arial" w:cs="Arial"/>
          <w:sz w:val="20"/>
          <w:szCs w:val="20"/>
        </w:rPr>
        <w:t>náklady na vyklizení staveniště/pracoviště, odvoz zbytků materiálu(ů), náklady na likvidace odpadních vod a kalů včetně souvisejících nákladů;</w:t>
      </w:r>
    </w:p>
    <w:permEnd w:id="67834176"/>
    <w:p w14:paraId="6C6E28B5" w14:textId="77777777" w:rsidR="00B045F2" w:rsidRPr="0078329A" w:rsidRDefault="00B8604E" w:rsidP="0072442F">
      <w:pPr>
        <w:pStyle w:val="02-ODST-2"/>
        <w:numPr>
          <w:ilvl w:val="2"/>
          <w:numId w:val="2"/>
        </w:numPr>
        <w:tabs>
          <w:tab w:val="clear" w:pos="567"/>
        </w:tabs>
        <w:spacing w:after="120"/>
        <w:ind w:left="1134" w:hanging="850"/>
        <w:rPr>
          <w:rFonts w:ascii="Arial" w:hAnsi="Arial" w:cs="Arial"/>
          <w:sz w:val="20"/>
          <w:szCs w:val="20"/>
        </w:rPr>
      </w:pPr>
      <w:r w:rsidRPr="0078329A">
        <w:rPr>
          <w:rFonts w:ascii="Arial" w:hAnsi="Arial" w:cs="Arial"/>
          <w:sz w:val="20"/>
          <w:szCs w:val="20"/>
        </w:rPr>
        <w:t>náklady na veškerá opatření vyplývající z právních a ostatních předpisů k zajištění bezpečnosti a ochrany zdraví při práci a k zajištění požární ochrany a prevence závažných havárií;</w:t>
      </w:r>
    </w:p>
    <w:p w14:paraId="3A258A8E" w14:textId="77777777" w:rsidR="00B045F2" w:rsidRPr="0078329A" w:rsidRDefault="00B8604E" w:rsidP="0072442F">
      <w:pPr>
        <w:pStyle w:val="02-ODST-2"/>
        <w:numPr>
          <w:ilvl w:val="2"/>
          <w:numId w:val="2"/>
        </w:numPr>
        <w:tabs>
          <w:tab w:val="clear" w:pos="567"/>
        </w:tabs>
        <w:spacing w:after="120"/>
        <w:ind w:left="1134" w:hanging="850"/>
        <w:rPr>
          <w:rFonts w:ascii="Arial" w:hAnsi="Arial" w:cs="Arial"/>
          <w:sz w:val="20"/>
          <w:szCs w:val="20"/>
        </w:rPr>
      </w:pPr>
      <w:permStart w:id="2054099137" w:edGrp="everyone"/>
      <w:r w:rsidRPr="0078329A">
        <w:rPr>
          <w:rFonts w:ascii="Arial" w:hAnsi="Arial" w:cs="Arial"/>
          <w:sz w:val="20"/>
          <w:szCs w:val="20"/>
        </w:rPr>
        <w:t>náklady na opatření k zajištění bezpečnosti práce, ochranná zábradlí otvorů, volných okrajů a podobně;</w:t>
      </w:r>
    </w:p>
    <w:p w14:paraId="1D7937EA" w14:textId="77777777" w:rsidR="00B045F2" w:rsidRPr="0078329A" w:rsidRDefault="00B8604E" w:rsidP="0072442F">
      <w:pPr>
        <w:pStyle w:val="02-ODST-2"/>
        <w:numPr>
          <w:ilvl w:val="2"/>
          <w:numId w:val="2"/>
        </w:numPr>
        <w:tabs>
          <w:tab w:val="clear" w:pos="567"/>
        </w:tabs>
        <w:spacing w:after="120"/>
        <w:ind w:left="1134" w:hanging="850"/>
        <w:rPr>
          <w:rFonts w:ascii="Arial" w:hAnsi="Arial" w:cs="Arial"/>
          <w:sz w:val="20"/>
          <w:szCs w:val="20"/>
        </w:rPr>
      </w:pPr>
      <w:r w:rsidRPr="0078329A">
        <w:rPr>
          <w:rFonts w:ascii="Arial" w:hAnsi="Arial" w:cs="Arial"/>
          <w:sz w:val="20"/>
          <w:szCs w:val="20"/>
        </w:rPr>
        <w:t>náklady na opatření na ochranu konstrukcí před poškozením a před negativními vlivy počasí, např. deště, teploty a podobně;</w:t>
      </w:r>
    </w:p>
    <w:p w14:paraId="410C2D62" w14:textId="77777777" w:rsidR="00B045F2" w:rsidRPr="0078329A" w:rsidRDefault="00B8604E" w:rsidP="0072442F">
      <w:pPr>
        <w:pStyle w:val="02-ODST-2"/>
        <w:numPr>
          <w:ilvl w:val="2"/>
          <w:numId w:val="2"/>
        </w:numPr>
        <w:tabs>
          <w:tab w:val="clear" w:pos="567"/>
        </w:tabs>
        <w:spacing w:after="120"/>
        <w:ind w:left="1134" w:hanging="850"/>
        <w:rPr>
          <w:rFonts w:ascii="Arial" w:hAnsi="Arial" w:cs="Arial"/>
          <w:sz w:val="20"/>
          <w:szCs w:val="20"/>
        </w:rPr>
      </w:pPr>
      <w:r w:rsidRPr="0078329A">
        <w:rPr>
          <w:rFonts w:ascii="Arial" w:hAnsi="Arial" w:cs="Arial"/>
          <w:sz w:val="20"/>
          <w:szCs w:val="20"/>
        </w:rPr>
        <w:t>náklady na provádění zkoušek a atestů během realizace Díla, jsou-li vyžadovány Objednatelem a/nebo platnými právními předpisy;</w:t>
      </w:r>
    </w:p>
    <w:p w14:paraId="2D073C1F" w14:textId="77777777" w:rsidR="00B045F2" w:rsidRPr="0078329A" w:rsidRDefault="00B8604E" w:rsidP="0072442F">
      <w:pPr>
        <w:pStyle w:val="02-ODST-2"/>
        <w:numPr>
          <w:ilvl w:val="2"/>
          <w:numId w:val="2"/>
        </w:numPr>
        <w:tabs>
          <w:tab w:val="clear" w:pos="567"/>
        </w:tabs>
        <w:spacing w:after="120"/>
        <w:ind w:left="1134" w:hanging="850"/>
        <w:rPr>
          <w:rFonts w:ascii="Arial" w:hAnsi="Arial" w:cs="Arial"/>
          <w:sz w:val="20"/>
          <w:szCs w:val="20"/>
        </w:rPr>
      </w:pPr>
      <w:r w:rsidRPr="0078329A">
        <w:rPr>
          <w:rFonts w:ascii="Arial" w:hAnsi="Arial" w:cs="Arial"/>
          <w:sz w:val="20"/>
          <w:szCs w:val="20"/>
        </w:rPr>
        <w:t>náklady na platby za požadované záruky a pojištění;</w:t>
      </w:r>
    </w:p>
    <w:p w14:paraId="0060F1BF" w14:textId="77777777" w:rsidR="00B045F2" w:rsidRDefault="00B8604E" w:rsidP="0072442F">
      <w:pPr>
        <w:pStyle w:val="02-ODST-2"/>
        <w:numPr>
          <w:ilvl w:val="2"/>
          <w:numId w:val="2"/>
        </w:numPr>
        <w:tabs>
          <w:tab w:val="clear" w:pos="567"/>
        </w:tabs>
        <w:spacing w:after="120"/>
        <w:ind w:left="1134" w:hanging="850"/>
        <w:rPr>
          <w:rFonts w:ascii="Arial" w:hAnsi="Arial" w:cs="Arial"/>
          <w:sz w:val="20"/>
          <w:szCs w:val="20"/>
        </w:rPr>
      </w:pPr>
      <w:r w:rsidRPr="0078329A">
        <w:rPr>
          <w:rFonts w:ascii="Arial" w:hAnsi="Arial" w:cs="Arial"/>
          <w:sz w:val="20"/>
          <w:szCs w:val="20"/>
        </w:rPr>
        <w:t>náklady spojené s vypracováním veškerých technologických předpisů a postupů a jiných dokladů nutných k provedení Díla;</w:t>
      </w:r>
      <w:bookmarkStart w:id="11" w:name="_Hlk109047927"/>
    </w:p>
    <w:p w14:paraId="58179F09" w14:textId="370D1DA9" w:rsidR="00745C3B" w:rsidRPr="0078329A" w:rsidRDefault="00745C3B" w:rsidP="0072442F">
      <w:pPr>
        <w:pStyle w:val="02-ODST-2"/>
        <w:numPr>
          <w:ilvl w:val="2"/>
          <w:numId w:val="2"/>
        </w:numPr>
        <w:tabs>
          <w:tab w:val="clear" w:pos="567"/>
        </w:tabs>
        <w:spacing w:after="120"/>
        <w:ind w:left="1134" w:hanging="850"/>
        <w:rPr>
          <w:rFonts w:ascii="Arial" w:hAnsi="Arial" w:cs="Arial"/>
          <w:sz w:val="20"/>
          <w:szCs w:val="20"/>
        </w:rPr>
      </w:pPr>
      <w:r>
        <w:rPr>
          <w:rFonts w:ascii="Arial" w:hAnsi="Arial" w:cs="Arial"/>
          <w:sz w:val="20"/>
          <w:szCs w:val="20"/>
        </w:rPr>
        <w:t>náklady spojené s inženýrskou činností, zejména spojené s vypracování</w:t>
      </w:r>
      <w:r w:rsidR="004054A2">
        <w:rPr>
          <w:rFonts w:ascii="Arial" w:hAnsi="Arial" w:cs="Arial"/>
          <w:sz w:val="20"/>
          <w:szCs w:val="20"/>
        </w:rPr>
        <w:t>m</w:t>
      </w:r>
      <w:r>
        <w:rPr>
          <w:rFonts w:ascii="Arial" w:hAnsi="Arial" w:cs="Arial"/>
          <w:sz w:val="20"/>
          <w:szCs w:val="20"/>
        </w:rPr>
        <w:t xml:space="preserve"> různých úrovní projektové dokumentace, jejích částí a aktualizací a získávání souhlasů, vyjádření, stanovisek a rozhodnutí orgánů veřejné moci a/nebo i třetích osob;</w:t>
      </w:r>
    </w:p>
    <w:p w14:paraId="6F409807" w14:textId="77777777" w:rsidR="00B045F2" w:rsidRPr="0078329A" w:rsidRDefault="00B8604E" w:rsidP="0072442F">
      <w:pPr>
        <w:pStyle w:val="02-ODST-2"/>
        <w:numPr>
          <w:ilvl w:val="2"/>
          <w:numId w:val="2"/>
        </w:numPr>
        <w:tabs>
          <w:tab w:val="clear" w:pos="567"/>
        </w:tabs>
        <w:spacing w:after="120"/>
        <w:ind w:left="1134" w:hanging="850"/>
        <w:rPr>
          <w:rFonts w:ascii="Arial" w:hAnsi="Arial" w:cs="Arial"/>
          <w:sz w:val="20"/>
          <w:szCs w:val="20"/>
        </w:rPr>
      </w:pPr>
      <w:r w:rsidRPr="0078329A">
        <w:rPr>
          <w:rFonts w:ascii="Arial" w:hAnsi="Arial" w:cs="Arial"/>
          <w:sz w:val="20"/>
          <w:szCs w:val="20"/>
        </w:rPr>
        <w:t>náklady a poplatky související s plněním Díla včetně daní, poplatků dle platných právních předpisů (včetně celních) a bankovních výloh;</w:t>
      </w:r>
      <w:bookmarkEnd w:id="11"/>
    </w:p>
    <w:p w14:paraId="62AD1ED7" w14:textId="22CC78FB" w:rsidR="00B8604E" w:rsidRDefault="00B8604E" w:rsidP="0072442F">
      <w:pPr>
        <w:pStyle w:val="02-ODST-2"/>
        <w:numPr>
          <w:ilvl w:val="2"/>
          <w:numId w:val="2"/>
        </w:numPr>
        <w:tabs>
          <w:tab w:val="clear" w:pos="567"/>
        </w:tabs>
        <w:spacing w:after="120"/>
        <w:ind w:left="1134" w:hanging="850"/>
        <w:rPr>
          <w:rFonts w:ascii="Arial" w:hAnsi="Arial" w:cs="Arial"/>
          <w:sz w:val="20"/>
          <w:szCs w:val="20"/>
        </w:rPr>
      </w:pPr>
      <w:r w:rsidRPr="0078329A">
        <w:rPr>
          <w:rFonts w:ascii="Arial" w:hAnsi="Arial" w:cs="Arial"/>
          <w:sz w:val="20"/>
          <w:szCs w:val="20"/>
        </w:rPr>
        <w:t xml:space="preserve">náklady na veškeré práce, dodávky či výkony potřebné k řádnému provedení kompletního </w:t>
      </w:r>
      <w:r w:rsidR="00745C3B">
        <w:rPr>
          <w:rFonts w:ascii="Arial" w:hAnsi="Arial" w:cs="Arial"/>
          <w:sz w:val="20"/>
          <w:szCs w:val="20"/>
        </w:rPr>
        <w:t>D</w:t>
      </w:r>
      <w:r w:rsidRPr="0078329A">
        <w:rPr>
          <w:rFonts w:ascii="Arial" w:hAnsi="Arial" w:cs="Arial"/>
          <w:sz w:val="20"/>
          <w:szCs w:val="20"/>
        </w:rPr>
        <w:t>íla, jímž se má zabezpečit plná funkčnost a bezpečnost technologie, jakož i náklady na veškeré pomocné materiály a ostatní hmoty a pomocné práce, výkony či přípomoci, a to i když nejsou výslovně ve v rámcové dohodě či jejích přílohách (např. výkazu výměr) uvedeny.</w:t>
      </w:r>
    </w:p>
    <w:permEnd w:id="2054099137"/>
    <w:p w14:paraId="5ACEDB0B" w14:textId="4BFF99CA" w:rsidR="00B8604E" w:rsidRPr="0078329A" w:rsidRDefault="00B8604E" w:rsidP="0072442F">
      <w:pPr>
        <w:pStyle w:val="02-ODST-2"/>
        <w:numPr>
          <w:ilvl w:val="1"/>
          <w:numId w:val="2"/>
        </w:numPr>
        <w:spacing w:after="120"/>
        <w:rPr>
          <w:rFonts w:ascii="Arial" w:hAnsi="Arial" w:cs="Arial"/>
          <w:sz w:val="20"/>
          <w:szCs w:val="20"/>
        </w:rPr>
      </w:pPr>
      <w:r w:rsidRPr="0078329A">
        <w:rPr>
          <w:rFonts w:ascii="Arial" w:hAnsi="Arial" w:cs="Arial"/>
          <w:sz w:val="20"/>
          <w:szCs w:val="20"/>
        </w:rPr>
        <w:t xml:space="preserve">Zhotovitel nese též náklady související s odstraněním přejímkových vad a nedodělků a odstranění vad vzniklých v záruční době a vad z vzniklých vad. </w:t>
      </w:r>
    </w:p>
    <w:p w14:paraId="4CB6229E" w14:textId="4FFE12E2" w:rsidR="00B8604E" w:rsidRPr="0078329A" w:rsidRDefault="00B8604E" w:rsidP="0072442F">
      <w:pPr>
        <w:pStyle w:val="02-ODST-2"/>
        <w:numPr>
          <w:ilvl w:val="1"/>
          <w:numId w:val="2"/>
        </w:numPr>
        <w:spacing w:after="120"/>
        <w:rPr>
          <w:rFonts w:ascii="Arial" w:hAnsi="Arial" w:cs="Arial"/>
          <w:sz w:val="20"/>
          <w:szCs w:val="20"/>
        </w:rPr>
      </w:pPr>
      <w:permStart w:id="1579568538" w:edGrp="everyone"/>
      <w:r w:rsidRPr="0078329A">
        <w:rPr>
          <w:rFonts w:ascii="Arial" w:hAnsi="Arial" w:cs="Arial"/>
          <w:sz w:val="20"/>
          <w:szCs w:val="20"/>
        </w:rPr>
        <w:t xml:space="preserve">Cena </w:t>
      </w:r>
      <w:r w:rsidR="00A10397">
        <w:rPr>
          <w:rFonts w:ascii="Arial" w:hAnsi="Arial" w:cs="Arial"/>
          <w:sz w:val="20"/>
          <w:szCs w:val="20"/>
        </w:rPr>
        <w:t>díla</w:t>
      </w:r>
      <w:r w:rsidRPr="0078329A">
        <w:rPr>
          <w:rFonts w:ascii="Arial" w:hAnsi="Arial" w:cs="Arial"/>
          <w:sz w:val="20"/>
          <w:szCs w:val="20"/>
        </w:rPr>
        <w:t xml:space="preserve"> </w:t>
      </w:r>
      <w:r w:rsidR="00A10397">
        <w:rPr>
          <w:rFonts w:ascii="Arial" w:hAnsi="Arial" w:cs="Arial"/>
          <w:sz w:val="20"/>
          <w:szCs w:val="20"/>
        </w:rPr>
        <w:t xml:space="preserve">bude </w:t>
      </w:r>
      <w:r w:rsidRPr="0078329A">
        <w:rPr>
          <w:rFonts w:ascii="Arial" w:hAnsi="Arial" w:cs="Arial"/>
          <w:sz w:val="20"/>
          <w:szCs w:val="20"/>
        </w:rPr>
        <w:t>hrazena</w:t>
      </w:r>
      <w:r w:rsidR="00A10397">
        <w:rPr>
          <w:rFonts w:ascii="Arial" w:hAnsi="Arial" w:cs="Arial"/>
          <w:sz w:val="20"/>
          <w:szCs w:val="20"/>
        </w:rPr>
        <w:t xml:space="preserve"> </w:t>
      </w:r>
      <w:r w:rsidR="00745C3B">
        <w:rPr>
          <w:rFonts w:ascii="Arial" w:hAnsi="Arial" w:cs="Arial"/>
          <w:sz w:val="20"/>
          <w:szCs w:val="20"/>
        </w:rPr>
        <w:t>podle požadavku Objednatele</w:t>
      </w:r>
      <w:r w:rsidR="00C602D8">
        <w:rPr>
          <w:rFonts w:ascii="Arial" w:hAnsi="Arial" w:cs="Arial"/>
          <w:sz w:val="20"/>
          <w:szCs w:val="20"/>
        </w:rPr>
        <w:t xml:space="preserve"> uveden</w:t>
      </w:r>
      <w:r w:rsidR="00745C3B">
        <w:rPr>
          <w:rFonts w:ascii="Arial" w:hAnsi="Arial" w:cs="Arial"/>
          <w:sz w:val="20"/>
          <w:szCs w:val="20"/>
        </w:rPr>
        <w:t>ého</w:t>
      </w:r>
      <w:r w:rsidR="00C602D8">
        <w:rPr>
          <w:rFonts w:ascii="Arial" w:hAnsi="Arial" w:cs="Arial"/>
          <w:sz w:val="20"/>
          <w:szCs w:val="20"/>
        </w:rPr>
        <w:t xml:space="preserve"> v dílčí smlouvě, a to dle charakteru dílčí zakázky. </w:t>
      </w:r>
      <w:r w:rsidR="00745C3B">
        <w:rPr>
          <w:rFonts w:ascii="Arial" w:hAnsi="Arial" w:cs="Arial"/>
          <w:sz w:val="20"/>
          <w:szCs w:val="20"/>
        </w:rPr>
        <w:t xml:space="preserve">V případě, že </w:t>
      </w:r>
      <w:r w:rsidR="00DB6984">
        <w:rPr>
          <w:rFonts w:ascii="Arial" w:hAnsi="Arial" w:cs="Arial"/>
          <w:sz w:val="20"/>
          <w:szCs w:val="20"/>
        </w:rPr>
        <w:t xml:space="preserve">Cena díla </w:t>
      </w:r>
      <w:r w:rsidR="00745C3B">
        <w:rPr>
          <w:rFonts w:ascii="Arial" w:hAnsi="Arial" w:cs="Arial"/>
          <w:sz w:val="20"/>
          <w:szCs w:val="20"/>
        </w:rPr>
        <w:t xml:space="preserve">je </w:t>
      </w:r>
      <w:r w:rsidR="00DB6984">
        <w:rPr>
          <w:rFonts w:ascii="Arial" w:hAnsi="Arial" w:cs="Arial"/>
          <w:sz w:val="20"/>
          <w:szCs w:val="20"/>
        </w:rPr>
        <w:t xml:space="preserve">hrazena </w:t>
      </w:r>
      <w:r w:rsidR="00FF6B9B">
        <w:rPr>
          <w:rFonts w:ascii="Arial" w:hAnsi="Arial" w:cs="Arial"/>
          <w:sz w:val="20"/>
          <w:szCs w:val="20"/>
        </w:rPr>
        <w:t>průběžně</w:t>
      </w:r>
      <w:r w:rsidR="00745C3B">
        <w:rPr>
          <w:rFonts w:ascii="Arial" w:hAnsi="Arial" w:cs="Arial"/>
          <w:sz w:val="20"/>
          <w:szCs w:val="20"/>
        </w:rPr>
        <w:t xml:space="preserve">, pak se tak </w:t>
      </w:r>
      <w:r w:rsidR="007A2BEA">
        <w:rPr>
          <w:rFonts w:ascii="Arial" w:hAnsi="Arial" w:cs="Arial"/>
          <w:sz w:val="20"/>
          <w:szCs w:val="20"/>
        </w:rPr>
        <w:t>děje na</w:t>
      </w:r>
      <w:r w:rsidR="005A2DD4">
        <w:rPr>
          <w:rFonts w:ascii="Arial" w:hAnsi="Arial" w:cs="Arial"/>
          <w:sz w:val="20"/>
          <w:szCs w:val="20"/>
        </w:rPr>
        <w:t xml:space="preserve"> základě dílčích faktur</w:t>
      </w:r>
      <w:r w:rsidR="00BE4BDB">
        <w:rPr>
          <w:rFonts w:ascii="Arial" w:hAnsi="Arial" w:cs="Arial"/>
          <w:sz w:val="20"/>
          <w:szCs w:val="20"/>
        </w:rPr>
        <w:t xml:space="preserve"> </w:t>
      </w:r>
      <w:r w:rsidR="009F37E0">
        <w:rPr>
          <w:rFonts w:ascii="Arial" w:hAnsi="Arial" w:cs="Arial"/>
          <w:sz w:val="20"/>
          <w:szCs w:val="20"/>
        </w:rPr>
        <w:t>dle podmínek uvedených v čl. 6.3 VOP</w:t>
      </w:r>
      <w:r w:rsidR="00E2359D">
        <w:rPr>
          <w:rFonts w:ascii="Arial" w:hAnsi="Arial" w:cs="Arial"/>
          <w:sz w:val="20"/>
          <w:szCs w:val="20"/>
        </w:rPr>
        <w:t>.</w:t>
      </w:r>
      <w:r w:rsidR="007803C1">
        <w:rPr>
          <w:rFonts w:ascii="Arial" w:hAnsi="Arial" w:cs="Arial"/>
          <w:sz w:val="20"/>
          <w:szCs w:val="20"/>
        </w:rPr>
        <w:t xml:space="preserve"> </w:t>
      </w:r>
      <w:r w:rsidR="00E2359D">
        <w:rPr>
          <w:rFonts w:ascii="Arial" w:hAnsi="Arial" w:cs="Arial"/>
          <w:sz w:val="20"/>
          <w:szCs w:val="20"/>
        </w:rPr>
        <w:t>Konkrétní ujednání o úhradě Ceny díla bude vyplývat z dílčí smlouvy a VOP, jež jsou součástí rámcové dohody.</w:t>
      </w:r>
      <w:r w:rsidR="00201B91">
        <w:rPr>
          <w:rFonts w:ascii="Arial" w:hAnsi="Arial" w:cs="Arial"/>
          <w:sz w:val="20"/>
          <w:szCs w:val="20"/>
        </w:rPr>
        <w:t xml:space="preserve"> </w:t>
      </w:r>
      <w:r w:rsidR="00344FE1">
        <w:rPr>
          <w:rFonts w:ascii="Arial" w:hAnsi="Arial" w:cs="Arial"/>
          <w:sz w:val="20"/>
          <w:szCs w:val="20"/>
        </w:rPr>
        <w:t>Požadavky Objednatele na úhradu Ceny díla dle zvolené varianty budou uvedeny ve Výzvě k podání nabídek.</w:t>
      </w:r>
    </w:p>
    <w:p w14:paraId="025AD747" w14:textId="71618E48" w:rsidR="00B8604E" w:rsidRPr="0078329A" w:rsidRDefault="00B8604E" w:rsidP="0072442F">
      <w:pPr>
        <w:pStyle w:val="02-ODST-2"/>
        <w:numPr>
          <w:ilvl w:val="1"/>
          <w:numId w:val="2"/>
        </w:numPr>
        <w:spacing w:after="120"/>
        <w:rPr>
          <w:rFonts w:ascii="Arial" w:hAnsi="Arial" w:cs="Arial"/>
          <w:sz w:val="20"/>
          <w:szCs w:val="20"/>
        </w:rPr>
      </w:pPr>
      <w:bookmarkStart w:id="12" w:name="_Hlk132710311"/>
      <w:permEnd w:id="1579568538"/>
      <w:r w:rsidRPr="0078329A">
        <w:rPr>
          <w:rFonts w:ascii="Arial" w:hAnsi="Arial" w:cs="Arial"/>
          <w:sz w:val="20"/>
          <w:szCs w:val="20"/>
        </w:rPr>
        <w:t xml:space="preserve">Veškeré platby dle této Smlouvy budou prováděny bezhotovostně na účet Zhotovitele používaný pro jeho ekonomickou činnost uvedený v této </w:t>
      </w:r>
      <w:r w:rsidR="00274A1E" w:rsidRPr="0078329A">
        <w:rPr>
          <w:rFonts w:ascii="Arial" w:hAnsi="Arial" w:cs="Arial"/>
          <w:sz w:val="20"/>
          <w:szCs w:val="20"/>
        </w:rPr>
        <w:t>s</w:t>
      </w:r>
      <w:r w:rsidRPr="0078329A">
        <w:rPr>
          <w:rFonts w:ascii="Arial" w:hAnsi="Arial" w:cs="Arial"/>
          <w:sz w:val="20"/>
          <w:szCs w:val="20"/>
        </w:rPr>
        <w:t>mlouvě, a v případě, že je dodavatel plátce DPH, zveřejněný v registru plátců DPH</w:t>
      </w:r>
      <w:r w:rsidR="00EA1457">
        <w:rPr>
          <w:rFonts w:ascii="Arial" w:hAnsi="Arial" w:cs="Arial"/>
          <w:sz w:val="20"/>
          <w:szCs w:val="20"/>
        </w:rPr>
        <w:t>.</w:t>
      </w:r>
      <w:r w:rsidRPr="0078329A">
        <w:rPr>
          <w:rFonts w:ascii="Arial" w:hAnsi="Arial" w:cs="Arial"/>
          <w:sz w:val="20"/>
          <w:szCs w:val="20"/>
        </w:rPr>
        <w:t xml:space="preserve"> </w:t>
      </w:r>
      <w:bookmarkEnd w:id="12"/>
    </w:p>
    <w:p w14:paraId="72016408" w14:textId="4937102F" w:rsidR="00B8604E" w:rsidRPr="0078329A" w:rsidRDefault="00B8604E" w:rsidP="0072442F">
      <w:pPr>
        <w:pStyle w:val="02-ODST-2"/>
        <w:numPr>
          <w:ilvl w:val="1"/>
          <w:numId w:val="2"/>
        </w:numPr>
        <w:spacing w:after="120"/>
        <w:rPr>
          <w:rFonts w:ascii="Arial" w:hAnsi="Arial" w:cs="Arial"/>
          <w:sz w:val="20"/>
          <w:szCs w:val="20"/>
        </w:rPr>
      </w:pPr>
      <w:r w:rsidRPr="0078329A">
        <w:rPr>
          <w:rFonts w:ascii="Arial" w:hAnsi="Arial" w:cs="Arial"/>
          <w:sz w:val="20"/>
          <w:szCs w:val="20"/>
        </w:rPr>
        <w:t xml:space="preserve">Faktura vystavená Zhotovitelem bude obsahovat náležitosti daňového dokladu dle platné a účinné legislativy, číslo </w:t>
      </w:r>
      <w:r w:rsidR="0090002A" w:rsidRPr="0078329A">
        <w:rPr>
          <w:rFonts w:ascii="Arial" w:hAnsi="Arial" w:cs="Arial"/>
          <w:sz w:val="20"/>
          <w:szCs w:val="20"/>
        </w:rPr>
        <w:t>s</w:t>
      </w:r>
      <w:r w:rsidRPr="0078329A">
        <w:rPr>
          <w:rFonts w:ascii="Arial" w:hAnsi="Arial" w:cs="Arial"/>
          <w:sz w:val="20"/>
          <w:szCs w:val="20"/>
        </w:rPr>
        <w:t>mlouvy, číslo objednávky</w:t>
      </w:r>
      <w:r w:rsidR="00EA1457">
        <w:rPr>
          <w:rFonts w:ascii="Arial" w:hAnsi="Arial" w:cs="Arial"/>
          <w:sz w:val="20"/>
          <w:szCs w:val="20"/>
        </w:rPr>
        <w:t xml:space="preserve"> = číslo dílčí smlouvy </w:t>
      </w:r>
      <w:r w:rsidRPr="0078329A">
        <w:rPr>
          <w:rFonts w:ascii="Arial" w:hAnsi="Arial" w:cs="Arial"/>
          <w:sz w:val="20"/>
          <w:szCs w:val="20"/>
        </w:rPr>
        <w:t xml:space="preserve">a další náležitosti stanovené </w:t>
      </w:r>
      <w:r w:rsidR="0090002A" w:rsidRPr="0078329A">
        <w:rPr>
          <w:rFonts w:ascii="Arial" w:hAnsi="Arial" w:cs="Arial"/>
          <w:sz w:val="20"/>
          <w:szCs w:val="20"/>
        </w:rPr>
        <w:t>s</w:t>
      </w:r>
      <w:r w:rsidRPr="0078329A">
        <w:rPr>
          <w:rFonts w:ascii="Arial" w:hAnsi="Arial" w:cs="Arial"/>
          <w:sz w:val="20"/>
          <w:szCs w:val="20"/>
        </w:rPr>
        <w:t>mlouvou, včetně požadovaných příloh.</w:t>
      </w:r>
    </w:p>
    <w:p w14:paraId="3A676B50" w14:textId="77777777" w:rsidR="00B8604E" w:rsidRPr="0078329A" w:rsidRDefault="00B8604E" w:rsidP="0072442F">
      <w:pPr>
        <w:pStyle w:val="02-ODST-2"/>
        <w:numPr>
          <w:ilvl w:val="1"/>
          <w:numId w:val="2"/>
        </w:numPr>
        <w:spacing w:after="120"/>
        <w:rPr>
          <w:rFonts w:ascii="Arial" w:hAnsi="Arial" w:cs="Arial"/>
          <w:sz w:val="20"/>
          <w:szCs w:val="20"/>
        </w:rPr>
      </w:pPr>
      <w:bookmarkStart w:id="13" w:name="_Hlk132710362"/>
      <w:r w:rsidRPr="0078329A">
        <w:rPr>
          <w:rFonts w:ascii="Arial" w:hAnsi="Arial" w:cs="Arial"/>
          <w:sz w:val="20"/>
          <w:szCs w:val="20"/>
        </w:rPr>
        <w:t xml:space="preserve">Adresa pro doručení faktur: </w:t>
      </w:r>
    </w:p>
    <w:p w14:paraId="2C8CB5E7" w14:textId="6074AD58" w:rsidR="00B8604E" w:rsidRPr="0078329A" w:rsidRDefault="00B8604E" w:rsidP="0072442F">
      <w:pPr>
        <w:pStyle w:val="02-ODST-2"/>
        <w:numPr>
          <w:ilvl w:val="0"/>
          <w:numId w:val="22"/>
        </w:numPr>
        <w:spacing w:after="120"/>
        <w:rPr>
          <w:rFonts w:ascii="Arial" w:hAnsi="Arial" w:cs="Arial"/>
          <w:sz w:val="20"/>
          <w:szCs w:val="20"/>
        </w:rPr>
      </w:pPr>
      <w:r w:rsidRPr="0078329A">
        <w:rPr>
          <w:rFonts w:ascii="Arial" w:hAnsi="Arial" w:cs="Arial"/>
          <w:sz w:val="20"/>
          <w:szCs w:val="20"/>
        </w:rPr>
        <w:t>v listinné podobě: ČEPRO, a.s., FÚ, Odbor účtárny, Hněvice 62, 411 08 Štětí</w:t>
      </w:r>
      <w:r w:rsidR="003073C2">
        <w:rPr>
          <w:rFonts w:ascii="Arial" w:hAnsi="Arial" w:cs="Arial"/>
          <w:sz w:val="20"/>
          <w:szCs w:val="20"/>
        </w:rPr>
        <w:t>.</w:t>
      </w:r>
    </w:p>
    <w:p w14:paraId="2D2B3097" w14:textId="76B6045E" w:rsidR="00B8604E" w:rsidRPr="0078329A" w:rsidRDefault="00B8604E" w:rsidP="0090002A">
      <w:pPr>
        <w:pStyle w:val="02-ODST-2"/>
        <w:numPr>
          <w:ilvl w:val="0"/>
          <w:numId w:val="0"/>
        </w:numPr>
        <w:spacing w:after="120"/>
        <w:ind w:left="432"/>
        <w:rPr>
          <w:rFonts w:ascii="Arial" w:hAnsi="Arial" w:cs="Arial"/>
          <w:sz w:val="20"/>
          <w:szCs w:val="20"/>
        </w:rPr>
      </w:pPr>
      <w:r w:rsidRPr="0078329A">
        <w:rPr>
          <w:rFonts w:ascii="Arial" w:hAnsi="Arial" w:cs="Arial"/>
          <w:sz w:val="20"/>
          <w:szCs w:val="20"/>
        </w:rPr>
        <w:t>V případě elektronické faktury si Zhotovitel vyžádá písemný souhlas Objednatele.</w:t>
      </w:r>
    </w:p>
    <w:p w14:paraId="6CF3EA3E" w14:textId="69D52EA7" w:rsidR="00B8604E" w:rsidRPr="0078329A" w:rsidRDefault="00B8604E" w:rsidP="0072442F">
      <w:pPr>
        <w:pStyle w:val="02-ODST-2"/>
        <w:numPr>
          <w:ilvl w:val="1"/>
          <w:numId w:val="2"/>
        </w:numPr>
        <w:spacing w:after="120"/>
        <w:rPr>
          <w:rFonts w:ascii="Arial" w:hAnsi="Arial" w:cs="Arial"/>
          <w:sz w:val="20"/>
          <w:szCs w:val="20"/>
        </w:rPr>
      </w:pPr>
      <w:bookmarkStart w:id="14" w:name="_Hlk132710413"/>
      <w:bookmarkEnd w:id="13"/>
      <w:r w:rsidRPr="0078329A">
        <w:rPr>
          <w:rFonts w:ascii="Arial" w:hAnsi="Arial" w:cs="Arial"/>
          <w:sz w:val="20"/>
          <w:szCs w:val="20"/>
        </w:rPr>
        <w:t xml:space="preserve">Každá faktura dle této </w:t>
      </w:r>
      <w:r w:rsidR="0090002A" w:rsidRPr="0078329A">
        <w:rPr>
          <w:rFonts w:ascii="Arial" w:hAnsi="Arial" w:cs="Arial"/>
          <w:sz w:val="20"/>
          <w:szCs w:val="20"/>
        </w:rPr>
        <w:t>s</w:t>
      </w:r>
      <w:r w:rsidRPr="0078329A">
        <w:rPr>
          <w:rFonts w:ascii="Arial" w:hAnsi="Arial" w:cs="Arial"/>
          <w:sz w:val="20"/>
          <w:szCs w:val="20"/>
        </w:rPr>
        <w:t xml:space="preserve">mlouvy je splatná do 30 dnů od jejího doručení Objednateli, tj. na fakturační adresu Objednatele uvedenou v této </w:t>
      </w:r>
      <w:r w:rsidR="0090002A" w:rsidRPr="0078329A">
        <w:rPr>
          <w:rFonts w:ascii="Arial" w:hAnsi="Arial" w:cs="Arial"/>
          <w:sz w:val="20"/>
          <w:szCs w:val="20"/>
        </w:rPr>
        <w:t>s</w:t>
      </w:r>
      <w:r w:rsidRPr="0078329A">
        <w:rPr>
          <w:rFonts w:ascii="Arial" w:hAnsi="Arial" w:cs="Arial"/>
          <w:sz w:val="20"/>
          <w:szCs w:val="20"/>
        </w:rPr>
        <w:t>mlouvě.</w:t>
      </w:r>
      <w:bookmarkEnd w:id="14"/>
    </w:p>
    <w:p w14:paraId="646E411C" w14:textId="39312F78" w:rsidR="00B8604E" w:rsidRPr="0078329A" w:rsidRDefault="00B8604E" w:rsidP="0072442F">
      <w:pPr>
        <w:pStyle w:val="02-ODST-2"/>
        <w:numPr>
          <w:ilvl w:val="1"/>
          <w:numId w:val="2"/>
        </w:numPr>
        <w:spacing w:after="120"/>
        <w:rPr>
          <w:rFonts w:ascii="Arial" w:hAnsi="Arial" w:cs="Arial"/>
          <w:sz w:val="20"/>
          <w:szCs w:val="20"/>
        </w:rPr>
      </w:pPr>
      <w:r w:rsidRPr="0078329A">
        <w:rPr>
          <w:rFonts w:ascii="Arial" w:hAnsi="Arial" w:cs="Arial"/>
          <w:sz w:val="20"/>
          <w:szCs w:val="20"/>
        </w:rPr>
        <w:lastRenderedPageBreak/>
        <w:t xml:space="preserve">V případě, bude-li faktura vystavená Zhotovitelem obsahovat chybné či neúplné údaje, je Objednatel oprávněn vrátit fakturu Zhotoviteli zpět bez zaplacení. Zhotovitel je povinen vystavit novou opravenou fakturu s novým datem splatnosti a doručit ji </w:t>
      </w:r>
      <w:r w:rsidR="003073C2">
        <w:rPr>
          <w:rFonts w:ascii="Arial" w:hAnsi="Arial" w:cs="Arial"/>
          <w:sz w:val="20"/>
          <w:szCs w:val="20"/>
        </w:rPr>
        <w:t>O</w:t>
      </w:r>
      <w:r w:rsidRPr="0078329A">
        <w:rPr>
          <w:rFonts w:ascii="Arial" w:hAnsi="Arial" w:cs="Arial"/>
          <w:sz w:val="20"/>
          <w:szCs w:val="20"/>
        </w:rPr>
        <w:t>bjednateli. V tomto případě nemá Zhotovitel nárok na zaplacení fakturované částky, úrok z prodlení ani jakoukoliv jinou sankci a Objednatel není v prodlení se zaplacením fakturované částky. Lhůta splatnosti v délce 30 dnů počíná běžet znovu až ode dne doručení bezvadné faktury Objednateli na fakturační adresu Objednatele.</w:t>
      </w:r>
    </w:p>
    <w:p w14:paraId="74C4C149" w14:textId="77777777" w:rsidR="00B8604E" w:rsidRPr="0078329A" w:rsidRDefault="00B8604E" w:rsidP="0072442F">
      <w:pPr>
        <w:pStyle w:val="02-ODST-2"/>
        <w:numPr>
          <w:ilvl w:val="1"/>
          <w:numId w:val="2"/>
        </w:numPr>
        <w:spacing w:after="120"/>
        <w:rPr>
          <w:rFonts w:ascii="Arial" w:hAnsi="Arial" w:cs="Arial"/>
          <w:sz w:val="20"/>
          <w:szCs w:val="20"/>
        </w:rPr>
      </w:pPr>
      <w:r w:rsidRPr="0078329A">
        <w:rPr>
          <w:rFonts w:ascii="Arial" w:hAnsi="Arial" w:cs="Arial"/>
          <w:sz w:val="20"/>
          <w:szCs w:val="20"/>
        </w:rPr>
        <w:t>Závazek úhrady faktury Objednatelem se považuje za splněný dnem odepsání fakturované částky z účtu Objednatele ve prospěch účtu Zhotovitele.</w:t>
      </w:r>
    </w:p>
    <w:p w14:paraId="3B37FFDC" w14:textId="2EF6E417" w:rsidR="00B8604E" w:rsidRPr="0078329A" w:rsidRDefault="00B8604E" w:rsidP="0072442F">
      <w:pPr>
        <w:pStyle w:val="02-ODST-2"/>
        <w:numPr>
          <w:ilvl w:val="1"/>
          <w:numId w:val="2"/>
        </w:numPr>
        <w:spacing w:after="120"/>
        <w:rPr>
          <w:rFonts w:ascii="Arial" w:hAnsi="Arial" w:cs="Arial"/>
          <w:sz w:val="20"/>
          <w:szCs w:val="20"/>
        </w:rPr>
      </w:pPr>
      <w:bookmarkStart w:id="15" w:name="_Hlk132710543"/>
      <w:r w:rsidRPr="0078329A">
        <w:rPr>
          <w:rFonts w:ascii="Arial" w:hAnsi="Arial" w:cs="Arial"/>
          <w:sz w:val="20"/>
          <w:szCs w:val="20"/>
        </w:rPr>
        <w:t xml:space="preserve">Smluvní strany sjednávají, že v případech, kdy Objednatel je, nebo může být ručitelem za odvedení daně z přidané hodnoty Zhotovitelem z příslušného plnění, nebo pokud se jím Objednatel stane nebo může stát v důsledku změny zákonné úpravy, je Objednatel oprávněn uhradit na účet Zhotovitele uvedený ve </w:t>
      </w:r>
      <w:r w:rsidR="00377419">
        <w:rPr>
          <w:rFonts w:ascii="Arial" w:hAnsi="Arial" w:cs="Arial"/>
          <w:sz w:val="20"/>
          <w:szCs w:val="20"/>
        </w:rPr>
        <w:t>s</w:t>
      </w:r>
      <w:r w:rsidRPr="0078329A">
        <w:rPr>
          <w:rFonts w:ascii="Arial" w:hAnsi="Arial" w:cs="Arial"/>
          <w:sz w:val="20"/>
          <w:szCs w:val="20"/>
        </w:rPr>
        <w:t>mlouvě pouze fakturovanou částku za dodané plnění bez daně z přidané hodnoty dle další věty. Částku odpovídající dani z přidané hodnoty ve výši uvedené na faktuře (daňovém dokladu), případně ve výši v souladu s platnými předpisy, je-li tato vyšší, je Objednatel v takovém případě oprávněn místo Zhotoviteli jako poskytovateli zdanitelného plnění uhradit v souladu s příslušnými ustanoveními zákona o DPH, (tj. zejména dle ustanovení §§ 109, 109a, event. dalších) přímo na příslušný účet správce daně Zhotovitele jako poskytovatele zdanitelného plnění s údaji potřebnými pro identifikaci platby dle příslušných ustanovení zákona o DPH. Úhradou daně z přidané hodnoty na účet správce daně Zhotovitele tak bude splněn dluh Objednatele vůči Zhotoviteli zaplatit cenu plnění v částce uhrazené na účet správce daně Zhotovitele</w:t>
      </w:r>
      <w:bookmarkEnd w:id="15"/>
      <w:r w:rsidRPr="0078329A">
        <w:rPr>
          <w:rFonts w:ascii="Arial" w:hAnsi="Arial" w:cs="Arial"/>
          <w:sz w:val="20"/>
          <w:szCs w:val="20"/>
        </w:rPr>
        <w:t>.</w:t>
      </w:r>
    </w:p>
    <w:p w14:paraId="6E5F7BF4" w14:textId="7C5BEEEA" w:rsidR="00B8604E" w:rsidRPr="0078329A" w:rsidRDefault="00B8604E" w:rsidP="0072442F">
      <w:pPr>
        <w:pStyle w:val="02-ODST-2"/>
        <w:numPr>
          <w:ilvl w:val="1"/>
          <w:numId w:val="2"/>
        </w:numPr>
        <w:spacing w:after="120"/>
        <w:rPr>
          <w:rFonts w:ascii="Arial" w:hAnsi="Arial" w:cs="Arial"/>
          <w:sz w:val="20"/>
          <w:szCs w:val="20"/>
        </w:rPr>
      </w:pPr>
      <w:bookmarkStart w:id="16" w:name="_Hlk132710560"/>
      <w:r w:rsidRPr="0078329A">
        <w:rPr>
          <w:rFonts w:ascii="Arial" w:hAnsi="Arial" w:cs="Arial"/>
          <w:sz w:val="20"/>
          <w:szCs w:val="20"/>
        </w:rPr>
        <w:t xml:space="preserve">O postupu Objednatele dle odstavce </w:t>
      </w:r>
      <w:permStart w:id="1696557735" w:edGrp="everyone"/>
      <w:r w:rsidR="0090002A" w:rsidRPr="0078329A">
        <w:rPr>
          <w:rFonts w:ascii="Arial" w:hAnsi="Arial" w:cs="Arial"/>
          <w:sz w:val="20"/>
          <w:szCs w:val="20"/>
        </w:rPr>
        <w:t>9</w:t>
      </w:r>
      <w:r w:rsidRPr="0078329A">
        <w:rPr>
          <w:rFonts w:ascii="Arial" w:hAnsi="Arial" w:cs="Arial"/>
          <w:sz w:val="20"/>
          <w:szCs w:val="20"/>
        </w:rPr>
        <w:t>.1</w:t>
      </w:r>
      <w:r w:rsidR="00377419">
        <w:rPr>
          <w:rFonts w:ascii="Arial" w:hAnsi="Arial" w:cs="Arial"/>
          <w:sz w:val="20"/>
          <w:szCs w:val="20"/>
        </w:rPr>
        <w:t>3</w:t>
      </w:r>
      <w:r w:rsidRPr="0078329A">
        <w:rPr>
          <w:rFonts w:ascii="Arial" w:hAnsi="Arial" w:cs="Arial"/>
          <w:sz w:val="20"/>
          <w:szCs w:val="20"/>
        </w:rPr>
        <w:t xml:space="preserve">. </w:t>
      </w:r>
      <w:permEnd w:id="1696557735"/>
      <w:r w:rsidRPr="0078329A">
        <w:rPr>
          <w:rFonts w:ascii="Arial" w:hAnsi="Arial" w:cs="Arial"/>
          <w:sz w:val="20"/>
          <w:szCs w:val="20"/>
        </w:rPr>
        <w:t>výše bude Objednatel písemně bez zbytečného odkladu informovat Zhotovitele jako poskytovatele zdanitelného plnění, za nějž byla daň z přidané hodnoty takto odvedena.</w:t>
      </w:r>
      <w:bookmarkEnd w:id="16"/>
    </w:p>
    <w:p w14:paraId="60232218" w14:textId="05FE69D5" w:rsidR="00B8604E" w:rsidRPr="0078329A" w:rsidRDefault="00B8604E" w:rsidP="0072442F">
      <w:pPr>
        <w:pStyle w:val="02-ODST-2"/>
        <w:numPr>
          <w:ilvl w:val="1"/>
          <w:numId w:val="2"/>
        </w:numPr>
        <w:spacing w:after="120"/>
        <w:rPr>
          <w:rFonts w:ascii="Arial" w:hAnsi="Arial" w:cs="Arial"/>
          <w:sz w:val="20"/>
          <w:szCs w:val="20"/>
        </w:rPr>
      </w:pPr>
      <w:bookmarkStart w:id="17" w:name="_Hlk132710578"/>
      <w:r w:rsidRPr="0078329A">
        <w:rPr>
          <w:rFonts w:ascii="Arial" w:hAnsi="Arial" w:cs="Arial"/>
          <w:sz w:val="20"/>
          <w:szCs w:val="20"/>
        </w:rPr>
        <w:t xml:space="preserve">Uhrazení závazku učiněné způsobem uvedeným v odst. </w:t>
      </w:r>
      <w:permStart w:id="349070666" w:edGrp="everyone"/>
      <w:r w:rsidR="0090002A" w:rsidRPr="0078329A">
        <w:rPr>
          <w:rFonts w:ascii="Arial" w:hAnsi="Arial" w:cs="Arial"/>
          <w:sz w:val="20"/>
          <w:szCs w:val="20"/>
        </w:rPr>
        <w:t>9.1</w:t>
      </w:r>
      <w:r w:rsidR="00377419">
        <w:rPr>
          <w:rFonts w:ascii="Arial" w:hAnsi="Arial" w:cs="Arial"/>
          <w:sz w:val="20"/>
          <w:szCs w:val="20"/>
        </w:rPr>
        <w:t>3</w:t>
      </w:r>
      <w:r w:rsidRPr="0078329A">
        <w:rPr>
          <w:rFonts w:ascii="Arial" w:hAnsi="Arial" w:cs="Arial"/>
          <w:sz w:val="20"/>
          <w:szCs w:val="20"/>
        </w:rPr>
        <w:t>.</w:t>
      </w:r>
      <w:permEnd w:id="349070666"/>
      <w:r w:rsidRPr="0078329A">
        <w:rPr>
          <w:rFonts w:ascii="Arial" w:hAnsi="Arial" w:cs="Arial"/>
          <w:sz w:val="20"/>
          <w:szCs w:val="20"/>
        </w:rPr>
        <w:t xml:space="preserve"> je v souladu se zákonem o DPH a není porušením smluvních sankcí za neuhrazení finančních prostředků ze strany Objednatele a nezakládá ani nárok Zhotovitele na náhradu škody.</w:t>
      </w:r>
      <w:bookmarkEnd w:id="17"/>
    </w:p>
    <w:p w14:paraId="3EDFE6A2" w14:textId="77777777" w:rsidR="00B8604E" w:rsidRPr="0078329A" w:rsidRDefault="00B8604E" w:rsidP="0072442F">
      <w:pPr>
        <w:pStyle w:val="02-ODST-2"/>
        <w:numPr>
          <w:ilvl w:val="1"/>
          <w:numId w:val="2"/>
        </w:numPr>
        <w:spacing w:after="120"/>
        <w:rPr>
          <w:rFonts w:ascii="Arial" w:hAnsi="Arial" w:cs="Arial"/>
          <w:sz w:val="20"/>
          <w:szCs w:val="20"/>
        </w:rPr>
      </w:pPr>
      <w:bookmarkStart w:id="18" w:name="_Hlk132710624"/>
      <w:r w:rsidRPr="0078329A">
        <w:rPr>
          <w:rFonts w:ascii="Arial" w:hAnsi="Arial" w:cs="Arial"/>
          <w:sz w:val="20"/>
          <w:szCs w:val="20"/>
        </w:rPr>
        <w:t xml:space="preserve">Smluvní strany se dohodly, že Objednatel je oprávněn pozastavit úhradu faktur Zhotoviteli, pokud bude na Zhotovitele podán návrh na zahájení insolvenčního řízení. Objednatel je oprávněn v těchto případech pozastavit výplatu do doby vydání soudního rozhodnutí ve věci probíhajícího insolvenčního řízení, a to buď rozhodnutí o tom, že se úpadek Zhotovitele zjišťuje a/nebo rozhodnutí o odmítnutí insolvenčního návrhu. Pozastavení výplaty faktury z důvodu probíhajícího insolvenčního řízení, není prodlením Objednatele. Bude-li insolvenční návrh odmítnut, uhradí Objednatel fakturu do 30 dnů ode dne, kdy </w:t>
      </w:r>
      <w:proofErr w:type="gramStart"/>
      <w:r w:rsidRPr="0078329A">
        <w:rPr>
          <w:rFonts w:ascii="Arial" w:hAnsi="Arial" w:cs="Arial"/>
          <w:sz w:val="20"/>
          <w:szCs w:val="20"/>
        </w:rPr>
        <w:t>obdrží</w:t>
      </w:r>
      <w:proofErr w:type="gramEnd"/>
      <w:r w:rsidRPr="0078329A">
        <w:rPr>
          <w:rFonts w:ascii="Arial" w:hAnsi="Arial" w:cs="Arial"/>
          <w:sz w:val="20"/>
          <w:szCs w:val="20"/>
        </w:rPr>
        <w:t xml:space="preserve"> od Zhotovitele rozhodnutí o odmítnutí insolvenčního návrhu s vyznačením právní moci. V případě, že bude rozhodnuto o úpadku a/nebo o způsobu řešení úpadku, bude Objednatel postupovat v souladu se zákonem č. 182/2006 Sb., insolvenční zákon, v platném znění.</w:t>
      </w:r>
      <w:bookmarkEnd w:id="18"/>
    </w:p>
    <w:p w14:paraId="2E9FAE9E" w14:textId="77777777" w:rsidR="00B8604E" w:rsidRPr="0078329A" w:rsidRDefault="00B8604E" w:rsidP="0072442F">
      <w:pPr>
        <w:pStyle w:val="02-ODST-2"/>
        <w:numPr>
          <w:ilvl w:val="1"/>
          <w:numId w:val="2"/>
        </w:numPr>
        <w:spacing w:after="120"/>
        <w:rPr>
          <w:rFonts w:ascii="Arial" w:hAnsi="Arial" w:cs="Arial"/>
          <w:sz w:val="20"/>
          <w:szCs w:val="20"/>
        </w:rPr>
      </w:pPr>
      <w:bookmarkStart w:id="19" w:name="_Hlk132711209"/>
      <w:r w:rsidRPr="0078329A">
        <w:rPr>
          <w:rFonts w:ascii="Arial" w:hAnsi="Arial" w:cs="Arial"/>
          <w:sz w:val="20"/>
          <w:szCs w:val="20"/>
        </w:rPr>
        <w:t>Smluvní strana je oprávněna v případě prodlení druhé Smluvní strany s úhradou peněžitého plnění požadovat úhradu úroku z prodlení v zákonné výši podle občanskoprávních předpisů, konkrétně nařízení vlády 351/2013 Sb., v platném znění.</w:t>
      </w:r>
      <w:bookmarkEnd w:id="19"/>
    </w:p>
    <w:p w14:paraId="3EFAAE1A" w14:textId="7DD307A2" w:rsidR="00B8604E" w:rsidRPr="0078329A" w:rsidRDefault="00B8604E" w:rsidP="0072442F">
      <w:pPr>
        <w:pStyle w:val="02-ODST-2"/>
        <w:numPr>
          <w:ilvl w:val="1"/>
          <w:numId w:val="2"/>
        </w:numPr>
        <w:spacing w:after="120"/>
        <w:rPr>
          <w:rFonts w:ascii="Arial" w:hAnsi="Arial" w:cs="Arial"/>
          <w:sz w:val="20"/>
          <w:szCs w:val="20"/>
        </w:rPr>
      </w:pPr>
      <w:bookmarkStart w:id="20" w:name="_Hlk132897712"/>
      <w:permStart w:id="52363707" w:edGrp="everyone"/>
      <w:r w:rsidRPr="0078329A">
        <w:rPr>
          <w:rFonts w:ascii="Arial" w:hAnsi="Arial" w:cs="Arial"/>
          <w:sz w:val="20"/>
          <w:szCs w:val="20"/>
        </w:rPr>
        <w:t>Smluvní strany si sjednávají</w:t>
      </w:r>
      <w:r w:rsidR="00C0277B">
        <w:rPr>
          <w:rFonts w:ascii="Arial" w:hAnsi="Arial" w:cs="Arial"/>
          <w:sz w:val="20"/>
          <w:szCs w:val="20"/>
        </w:rPr>
        <w:t xml:space="preserve">, že </w:t>
      </w:r>
      <w:r w:rsidR="00131246">
        <w:rPr>
          <w:rFonts w:ascii="Arial" w:hAnsi="Arial" w:cs="Arial"/>
          <w:sz w:val="20"/>
          <w:szCs w:val="20"/>
        </w:rPr>
        <w:t>v rámci dílčích zakázek může být sjednáno</w:t>
      </w:r>
      <w:r w:rsidRPr="0078329A">
        <w:rPr>
          <w:rFonts w:ascii="Arial" w:hAnsi="Arial" w:cs="Arial"/>
          <w:sz w:val="20"/>
          <w:szCs w:val="20"/>
        </w:rPr>
        <w:t xml:space="preserve"> zádržné</w:t>
      </w:r>
      <w:r w:rsidR="009B7A18">
        <w:rPr>
          <w:rFonts w:ascii="Arial" w:hAnsi="Arial" w:cs="Arial"/>
          <w:sz w:val="20"/>
          <w:szCs w:val="20"/>
        </w:rPr>
        <w:t>. V takovém případě bud</w:t>
      </w:r>
      <w:r w:rsidR="00745C3B">
        <w:rPr>
          <w:rFonts w:ascii="Arial" w:hAnsi="Arial" w:cs="Arial"/>
          <w:sz w:val="20"/>
          <w:szCs w:val="20"/>
        </w:rPr>
        <w:t>e</w:t>
      </w:r>
      <w:r w:rsidR="009B7A18">
        <w:rPr>
          <w:rFonts w:ascii="Arial" w:hAnsi="Arial" w:cs="Arial"/>
          <w:sz w:val="20"/>
          <w:szCs w:val="20"/>
        </w:rPr>
        <w:t xml:space="preserve"> požadav</w:t>
      </w:r>
      <w:r w:rsidR="00745C3B">
        <w:rPr>
          <w:rFonts w:ascii="Arial" w:hAnsi="Arial" w:cs="Arial"/>
          <w:sz w:val="20"/>
          <w:szCs w:val="20"/>
        </w:rPr>
        <w:t>e</w:t>
      </w:r>
      <w:r w:rsidR="009B7A18">
        <w:rPr>
          <w:rFonts w:ascii="Arial" w:hAnsi="Arial" w:cs="Arial"/>
          <w:sz w:val="20"/>
          <w:szCs w:val="20"/>
        </w:rPr>
        <w:t>k</w:t>
      </w:r>
      <w:r w:rsidR="00745C3B">
        <w:rPr>
          <w:rFonts w:ascii="Arial" w:hAnsi="Arial" w:cs="Arial"/>
          <w:sz w:val="20"/>
          <w:szCs w:val="20"/>
        </w:rPr>
        <w:t xml:space="preserve"> na</w:t>
      </w:r>
      <w:r w:rsidR="009B7A18">
        <w:rPr>
          <w:rFonts w:ascii="Arial" w:hAnsi="Arial" w:cs="Arial"/>
          <w:sz w:val="20"/>
          <w:szCs w:val="20"/>
        </w:rPr>
        <w:t> zádržné</w:t>
      </w:r>
      <w:r w:rsidR="00745C3B">
        <w:rPr>
          <w:rFonts w:ascii="Arial" w:hAnsi="Arial" w:cs="Arial"/>
          <w:sz w:val="20"/>
          <w:szCs w:val="20"/>
        </w:rPr>
        <w:t xml:space="preserve"> a jeho výši</w:t>
      </w:r>
      <w:r w:rsidR="009B7A18">
        <w:rPr>
          <w:rFonts w:ascii="Arial" w:hAnsi="Arial" w:cs="Arial"/>
          <w:sz w:val="20"/>
          <w:szCs w:val="20"/>
        </w:rPr>
        <w:t xml:space="preserve"> uvedeny Objednatelem ve Výzvě k podání nabídek.</w:t>
      </w:r>
      <w:bookmarkEnd w:id="20"/>
      <w:r w:rsidR="00745C3B">
        <w:rPr>
          <w:rFonts w:ascii="Arial" w:hAnsi="Arial" w:cs="Arial"/>
          <w:sz w:val="20"/>
          <w:szCs w:val="20"/>
        </w:rPr>
        <w:t xml:space="preserve"> Podmínky uplatnění zádržného jsou stanoveny ve VOP</w:t>
      </w:r>
      <w:r w:rsidR="003118BB">
        <w:rPr>
          <w:rFonts w:ascii="Arial" w:hAnsi="Arial" w:cs="Arial"/>
          <w:sz w:val="20"/>
          <w:szCs w:val="20"/>
        </w:rPr>
        <w:t>.</w:t>
      </w:r>
    </w:p>
    <w:permEnd w:id="52363707"/>
    <w:p w14:paraId="512CF843" w14:textId="5FE658BC" w:rsidR="00D41670" w:rsidRPr="0078329A" w:rsidRDefault="0090002A" w:rsidP="0072442F">
      <w:pPr>
        <w:pStyle w:val="01-L"/>
        <w:numPr>
          <w:ilvl w:val="0"/>
          <w:numId w:val="2"/>
        </w:numPr>
        <w:jc w:val="left"/>
        <w:rPr>
          <w:rFonts w:ascii="Arial" w:eastAsia="SimSun" w:hAnsi="Arial" w:cs="Arial"/>
          <w:bCs w:val="0"/>
          <w:sz w:val="20"/>
          <w:szCs w:val="20"/>
          <w:u w:val="single"/>
        </w:rPr>
      </w:pPr>
      <w:r w:rsidRPr="0078329A">
        <w:rPr>
          <w:rFonts w:ascii="Arial" w:eastAsia="SimSun" w:hAnsi="Arial" w:cs="Arial"/>
          <w:bCs w:val="0"/>
          <w:sz w:val="20"/>
          <w:szCs w:val="20"/>
          <w:u w:val="single"/>
        </w:rPr>
        <w:t>Práva z vadného plnění, záruka</w:t>
      </w:r>
    </w:p>
    <w:p w14:paraId="16169D10" w14:textId="77777777" w:rsidR="0090002A" w:rsidRPr="0078329A" w:rsidRDefault="0090002A" w:rsidP="00473995">
      <w:pPr>
        <w:pStyle w:val="Odstavecseseznamem"/>
        <w:numPr>
          <w:ilvl w:val="1"/>
          <w:numId w:val="2"/>
        </w:numPr>
        <w:spacing w:after="120"/>
        <w:ind w:left="431" w:hanging="431"/>
        <w:jc w:val="both"/>
        <w:rPr>
          <w:rFonts w:ascii="Arial" w:hAnsi="Arial" w:cs="Arial"/>
          <w:color w:val="000000" w:themeColor="text1"/>
          <w:sz w:val="20"/>
          <w:szCs w:val="20"/>
        </w:rPr>
      </w:pPr>
      <w:r w:rsidRPr="0078329A">
        <w:rPr>
          <w:rFonts w:ascii="Arial" w:hAnsi="Arial" w:cs="Arial"/>
          <w:color w:val="000000" w:themeColor="text1"/>
          <w:sz w:val="20"/>
          <w:szCs w:val="20"/>
        </w:rPr>
        <w:t>Práva zadavatele z vadného plnění a záruka na Dílo se řídí dle podmínek uvedených v této Smlouvě v souladu s platnou legislativou (českým právem).</w:t>
      </w:r>
    </w:p>
    <w:p w14:paraId="7C943D1C" w14:textId="084C0DDD" w:rsidR="0090002A" w:rsidRPr="0078329A" w:rsidRDefault="0090002A" w:rsidP="00473995">
      <w:pPr>
        <w:pStyle w:val="Odstavecseseznamem"/>
        <w:numPr>
          <w:ilvl w:val="1"/>
          <w:numId w:val="2"/>
        </w:numPr>
        <w:spacing w:after="120"/>
        <w:ind w:left="431" w:hanging="431"/>
        <w:jc w:val="both"/>
        <w:rPr>
          <w:rFonts w:ascii="Arial" w:hAnsi="Arial" w:cs="Arial"/>
          <w:color w:val="000000" w:themeColor="text1"/>
          <w:sz w:val="20"/>
          <w:szCs w:val="20"/>
        </w:rPr>
      </w:pPr>
      <w:r w:rsidRPr="0078329A">
        <w:rPr>
          <w:rFonts w:ascii="Arial" w:hAnsi="Arial" w:cs="Arial"/>
          <w:color w:val="000000" w:themeColor="text1"/>
          <w:sz w:val="20"/>
          <w:szCs w:val="20"/>
        </w:rPr>
        <w:t>Zhot</w:t>
      </w:r>
      <w:r w:rsidRPr="002C1E76">
        <w:rPr>
          <w:rFonts w:ascii="Arial" w:hAnsi="Arial" w:cs="Arial"/>
          <w:color w:val="000000" w:themeColor="text1"/>
          <w:sz w:val="20"/>
          <w:szCs w:val="20"/>
        </w:rPr>
        <w:t xml:space="preserve">ovitel poskytuje Objednateli záruku za Dílo v délce </w:t>
      </w:r>
      <w:proofErr w:type="gramStart"/>
      <w:r w:rsidRPr="002C1E76">
        <w:rPr>
          <w:rFonts w:ascii="Arial" w:hAnsi="Arial" w:cs="Arial"/>
          <w:color w:val="000000" w:themeColor="text1"/>
          <w:sz w:val="20"/>
          <w:szCs w:val="20"/>
        </w:rPr>
        <w:t xml:space="preserve">trvání </w:t>
      </w:r>
      <w:permStart w:id="2109567189" w:edGrp="everyone"/>
      <w:r w:rsidR="002C1E76" w:rsidRPr="002C1E76">
        <w:rPr>
          <w:rFonts w:ascii="Arial" w:eastAsia="Calibri" w:hAnsi="Arial" w:cs="Arial"/>
          <w:color w:val="000000" w:themeColor="text1"/>
          <w:sz w:val="20"/>
          <w:szCs w:val="20"/>
        </w:rPr>
        <w:t xml:space="preserve"> dodavatel</w:t>
      </w:r>
      <w:proofErr w:type="gramEnd"/>
      <w:r w:rsidR="002C1E76" w:rsidRPr="002C1E76">
        <w:rPr>
          <w:rFonts w:ascii="Arial" w:eastAsia="Calibri" w:hAnsi="Arial" w:cs="Arial"/>
          <w:color w:val="000000" w:themeColor="text1"/>
          <w:sz w:val="20"/>
          <w:szCs w:val="20"/>
        </w:rPr>
        <w:t xml:space="preserve"> uvede nejméně 60 </w:t>
      </w:r>
      <w:permEnd w:id="2109567189"/>
      <w:r w:rsidR="002C1E76" w:rsidRPr="002C1E76">
        <w:rPr>
          <w:rFonts w:ascii="Arial" w:eastAsia="Calibri" w:hAnsi="Arial" w:cs="Arial"/>
          <w:color w:val="000000" w:themeColor="text1"/>
          <w:sz w:val="20"/>
          <w:szCs w:val="20"/>
        </w:rPr>
        <w:t>měsíců</w:t>
      </w:r>
      <w:r w:rsidR="002C1E76" w:rsidRPr="002C1E76">
        <w:rPr>
          <w:rFonts w:ascii="Arial" w:eastAsia="Calibri" w:hAnsi="Arial" w:cs="Arial"/>
          <w:color w:val="000000" w:themeColor="text1"/>
          <w:sz w:val="20"/>
          <w:szCs w:val="20"/>
        </w:rPr>
        <w:t>,</w:t>
      </w:r>
      <w:r w:rsidR="002C1E76" w:rsidRPr="002C1E76">
        <w:rPr>
          <w:rFonts w:ascii="Arial" w:eastAsia="Calibri" w:hAnsi="Arial" w:cs="Arial"/>
          <w:color w:val="000000" w:themeColor="text1"/>
          <w:sz w:val="20"/>
          <w:szCs w:val="20"/>
        </w:rPr>
        <w:t xml:space="preserve"> vyjma </w:t>
      </w:r>
      <w:r w:rsidR="002C1E76" w:rsidRPr="002C1E76">
        <w:rPr>
          <w:rFonts w:ascii="Arial" w:eastAsia="Calibri" w:hAnsi="Arial" w:cs="Arial"/>
          <w:sz w:val="20"/>
          <w:szCs w:val="20"/>
        </w:rPr>
        <w:t xml:space="preserve">dodaných komponentů a materiálů, které podléhají běžnému opotřebení (zejména provozní náplně a kapaliny), u kterých je záruční doba stanovena podle specifikace výrobce, minimálně však v délce trvání </w:t>
      </w:r>
      <w:permStart w:id="64558280" w:edGrp="everyone"/>
      <w:r w:rsidR="002C1E76" w:rsidRPr="002C1E76">
        <w:rPr>
          <w:rFonts w:ascii="Arial" w:eastAsia="Calibri" w:hAnsi="Arial" w:cs="Arial"/>
          <w:sz w:val="20"/>
          <w:szCs w:val="20"/>
        </w:rPr>
        <w:t xml:space="preserve">24 </w:t>
      </w:r>
      <w:r w:rsidR="006B42B3">
        <w:rPr>
          <w:rFonts w:ascii="Arial" w:eastAsia="Calibri" w:hAnsi="Arial" w:cs="Arial"/>
          <w:sz w:val="20"/>
          <w:szCs w:val="20"/>
        </w:rPr>
        <w:t xml:space="preserve"> </w:t>
      </w:r>
      <w:permEnd w:id="64558280"/>
      <w:r w:rsidR="002C1E76" w:rsidRPr="002C1E76">
        <w:rPr>
          <w:rFonts w:ascii="Arial" w:eastAsia="Calibri" w:hAnsi="Arial" w:cs="Arial"/>
          <w:sz w:val="20"/>
          <w:szCs w:val="20"/>
        </w:rPr>
        <w:t>měsíců.  V případě nejasnosti či sporu o to, zda komponent nebo materiál podléhá běžnému opotřebení se uplatní záruka za jakost Díla uvedená v první větě ustanovení.</w:t>
      </w:r>
      <w:r w:rsidR="002C1E76" w:rsidRPr="002C1E76">
        <w:rPr>
          <w:rFonts w:ascii="Arial" w:hAnsi="Arial" w:cs="Arial"/>
          <w:sz w:val="20"/>
          <w:szCs w:val="20"/>
        </w:rPr>
        <w:t xml:space="preserve"> </w:t>
      </w:r>
      <w:r w:rsidR="002C1E76" w:rsidRPr="002C1E76">
        <w:rPr>
          <w:rFonts w:ascii="Arial" w:eastAsia="Calibri" w:hAnsi="Arial" w:cs="Arial"/>
          <w:color w:val="000000" w:themeColor="text1"/>
          <w:sz w:val="20"/>
          <w:szCs w:val="20"/>
        </w:rPr>
        <w:t>Záruční doba počíná běžet dnem podpisu Protokolu o předání a převzetí pro dané Dílo oběma Smluvními stranami.</w:t>
      </w:r>
      <w:r w:rsidRPr="0078329A">
        <w:rPr>
          <w:rFonts w:ascii="Arial" w:hAnsi="Arial" w:cs="Arial"/>
          <w:color w:val="000000" w:themeColor="text1"/>
          <w:sz w:val="20"/>
          <w:szCs w:val="20"/>
        </w:rPr>
        <w:t xml:space="preserve"> </w:t>
      </w:r>
    </w:p>
    <w:p w14:paraId="5DF95441" w14:textId="77777777" w:rsidR="0090002A" w:rsidRPr="0078329A" w:rsidRDefault="0090002A" w:rsidP="00473995">
      <w:pPr>
        <w:pStyle w:val="Odstavecseseznamem"/>
        <w:numPr>
          <w:ilvl w:val="1"/>
          <w:numId w:val="2"/>
        </w:numPr>
        <w:spacing w:after="120"/>
        <w:ind w:left="431" w:hanging="431"/>
        <w:jc w:val="both"/>
        <w:rPr>
          <w:rFonts w:ascii="Arial" w:hAnsi="Arial" w:cs="Arial"/>
          <w:color w:val="000000" w:themeColor="text1"/>
          <w:sz w:val="20"/>
          <w:szCs w:val="20"/>
        </w:rPr>
      </w:pPr>
      <w:r w:rsidRPr="0078329A">
        <w:rPr>
          <w:rFonts w:ascii="Arial" w:hAnsi="Arial" w:cs="Arial"/>
          <w:color w:val="000000" w:themeColor="text1"/>
          <w:sz w:val="20"/>
          <w:szCs w:val="20"/>
        </w:rPr>
        <w:lastRenderedPageBreak/>
        <w:t>Zhotovitel přejímá zejména záruku za to, že Dílo (včetně všech jeho případných změn), jakož i jeho části, bude během záruční doby:</w:t>
      </w:r>
    </w:p>
    <w:p w14:paraId="581E4B5A" w14:textId="77777777" w:rsidR="0072442F" w:rsidRPr="0078329A" w:rsidRDefault="0090002A" w:rsidP="0072442F">
      <w:pPr>
        <w:pStyle w:val="Odstavecseseznamem"/>
        <w:numPr>
          <w:ilvl w:val="0"/>
          <w:numId w:val="24"/>
        </w:numPr>
        <w:spacing w:after="120"/>
        <w:rPr>
          <w:rFonts w:ascii="Arial" w:hAnsi="Arial" w:cs="Arial"/>
          <w:color w:val="000000" w:themeColor="text1"/>
          <w:sz w:val="20"/>
          <w:szCs w:val="20"/>
        </w:rPr>
      </w:pPr>
      <w:r w:rsidRPr="0078329A">
        <w:rPr>
          <w:rFonts w:ascii="Arial" w:hAnsi="Arial" w:cs="Arial"/>
          <w:color w:val="000000" w:themeColor="text1"/>
          <w:sz w:val="20"/>
          <w:szCs w:val="20"/>
        </w:rPr>
        <w:t xml:space="preserve">bez jakýchkoliv vad, </w:t>
      </w:r>
    </w:p>
    <w:p w14:paraId="6710523C" w14:textId="77777777" w:rsidR="0072442F" w:rsidRPr="0078329A" w:rsidRDefault="0090002A" w:rsidP="0072442F">
      <w:pPr>
        <w:pStyle w:val="Odstavecseseznamem"/>
        <w:numPr>
          <w:ilvl w:val="0"/>
          <w:numId w:val="24"/>
        </w:numPr>
        <w:spacing w:after="120"/>
        <w:rPr>
          <w:rFonts w:ascii="Arial" w:hAnsi="Arial" w:cs="Arial"/>
          <w:color w:val="000000" w:themeColor="text1"/>
          <w:sz w:val="20"/>
          <w:szCs w:val="20"/>
        </w:rPr>
      </w:pPr>
      <w:r w:rsidRPr="0078329A">
        <w:rPr>
          <w:rFonts w:ascii="Arial" w:hAnsi="Arial" w:cs="Arial"/>
          <w:color w:val="000000" w:themeColor="text1"/>
          <w:sz w:val="20"/>
          <w:szCs w:val="20"/>
        </w:rPr>
        <w:t xml:space="preserve">splňovat všechny stanovené požadavky, </w:t>
      </w:r>
    </w:p>
    <w:p w14:paraId="441F0715" w14:textId="7403162B" w:rsidR="0072442F" w:rsidRPr="0078329A" w:rsidRDefault="0090002A" w:rsidP="0072442F">
      <w:pPr>
        <w:pStyle w:val="Odstavecseseznamem"/>
        <w:numPr>
          <w:ilvl w:val="0"/>
          <w:numId w:val="24"/>
        </w:numPr>
        <w:spacing w:after="120"/>
        <w:rPr>
          <w:rFonts w:ascii="Arial" w:hAnsi="Arial" w:cs="Arial"/>
          <w:color w:val="000000" w:themeColor="text1"/>
          <w:sz w:val="20"/>
          <w:szCs w:val="20"/>
        </w:rPr>
      </w:pPr>
      <w:r w:rsidRPr="0078329A">
        <w:rPr>
          <w:rFonts w:ascii="Arial" w:hAnsi="Arial" w:cs="Arial"/>
          <w:color w:val="000000" w:themeColor="text1"/>
          <w:sz w:val="20"/>
          <w:szCs w:val="20"/>
        </w:rPr>
        <w:t xml:space="preserve">mít vlastnosti </w:t>
      </w:r>
      <w:r w:rsidR="0072442F" w:rsidRPr="0078329A">
        <w:rPr>
          <w:rFonts w:ascii="Arial" w:hAnsi="Arial" w:cs="Arial"/>
          <w:color w:val="000000" w:themeColor="text1"/>
          <w:sz w:val="20"/>
          <w:szCs w:val="20"/>
        </w:rPr>
        <w:t>s</w:t>
      </w:r>
      <w:r w:rsidRPr="0078329A">
        <w:rPr>
          <w:rFonts w:ascii="Arial" w:hAnsi="Arial" w:cs="Arial"/>
          <w:color w:val="000000" w:themeColor="text1"/>
          <w:sz w:val="20"/>
          <w:szCs w:val="20"/>
        </w:rPr>
        <w:t>mlouvou vymíněné nebo, pokud tato Smlouva takové vlastnosti nestanoví, vlastnosti obvyklé k účelu sjednanému v této Smlouvě či dílčí smlouvě,</w:t>
      </w:r>
    </w:p>
    <w:p w14:paraId="5239A24D" w14:textId="77777777" w:rsidR="0072442F" w:rsidRPr="0078329A" w:rsidRDefault="0090002A" w:rsidP="0072442F">
      <w:pPr>
        <w:pStyle w:val="Odstavecseseznamem"/>
        <w:numPr>
          <w:ilvl w:val="0"/>
          <w:numId w:val="24"/>
        </w:numPr>
        <w:spacing w:after="120"/>
        <w:rPr>
          <w:rFonts w:ascii="Arial" w:hAnsi="Arial" w:cs="Arial"/>
          <w:color w:val="000000" w:themeColor="text1"/>
          <w:sz w:val="20"/>
          <w:szCs w:val="20"/>
        </w:rPr>
      </w:pPr>
      <w:r w:rsidRPr="0078329A">
        <w:rPr>
          <w:rFonts w:ascii="Arial" w:hAnsi="Arial" w:cs="Arial"/>
          <w:color w:val="000000" w:themeColor="text1"/>
          <w:sz w:val="20"/>
          <w:szCs w:val="20"/>
        </w:rPr>
        <w:t>splňovat všechny požadavky stanovené platnými zákony a ostatními obecně závaznými právními předpisy, a bude odpovídat platným technickým pravidlům, normám a předpisům,</w:t>
      </w:r>
    </w:p>
    <w:p w14:paraId="60106FA6" w14:textId="77777777" w:rsidR="0072442F" w:rsidRPr="0078329A" w:rsidRDefault="0090002A" w:rsidP="0072442F">
      <w:pPr>
        <w:pStyle w:val="Odstavecseseznamem"/>
        <w:numPr>
          <w:ilvl w:val="0"/>
          <w:numId w:val="24"/>
        </w:numPr>
        <w:spacing w:after="120"/>
        <w:rPr>
          <w:rFonts w:ascii="Arial" w:hAnsi="Arial" w:cs="Arial"/>
          <w:color w:val="000000" w:themeColor="text1"/>
          <w:sz w:val="20"/>
          <w:szCs w:val="20"/>
        </w:rPr>
      </w:pPr>
      <w:r w:rsidRPr="0078329A">
        <w:rPr>
          <w:rFonts w:ascii="Arial" w:hAnsi="Arial" w:cs="Arial"/>
          <w:color w:val="000000" w:themeColor="text1"/>
          <w:sz w:val="20"/>
          <w:szCs w:val="20"/>
        </w:rPr>
        <w:t>způsobilé k účelu sjednanému dle Smlouvy, a</w:t>
      </w:r>
    </w:p>
    <w:p w14:paraId="3F97A5F3" w14:textId="53041E6F" w:rsidR="0090002A" w:rsidRPr="0078329A" w:rsidRDefault="0090002A" w:rsidP="0072442F">
      <w:pPr>
        <w:pStyle w:val="Odstavecseseznamem"/>
        <w:numPr>
          <w:ilvl w:val="0"/>
          <w:numId w:val="24"/>
        </w:numPr>
        <w:spacing w:after="120"/>
        <w:rPr>
          <w:rFonts w:ascii="Arial" w:hAnsi="Arial" w:cs="Arial"/>
          <w:color w:val="000000" w:themeColor="text1"/>
          <w:sz w:val="20"/>
          <w:szCs w:val="20"/>
        </w:rPr>
      </w:pPr>
      <w:r w:rsidRPr="0078329A">
        <w:rPr>
          <w:rFonts w:ascii="Arial" w:hAnsi="Arial" w:cs="Arial"/>
          <w:color w:val="000000" w:themeColor="text1"/>
          <w:sz w:val="20"/>
          <w:szCs w:val="20"/>
        </w:rPr>
        <w:t>nebude obsahovat chyby a nedostatky.</w:t>
      </w:r>
    </w:p>
    <w:p w14:paraId="37C62096" w14:textId="77777777" w:rsidR="0090002A" w:rsidRPr="0078329A" w:rsidRDefault="0090002A" w:rsidP="0072442F">
      <w:pPr>
        <w:pStyle w:val="Odstavecseseznamem"/>
        <w:numPr>
          <w:ilvl w:val="1"/>
          <w:numId w:val="2"/>
        </w:numPr>
        <w:spacing w:after="120"/>
        <w:ind w:left="431" w:hanging="431"/>
        <w:rPr>
          <w:rFonts w:ascii="Arial" w:hAnsi="Arial" w:cs="Arial"/>
          <w:color w:val="000000" w:themeColor="text1"/>
          <w:sz w:val="20"/>
          <w:szCs w:val="20"/>
        </w:rPr>
      </w:pPr>
      <w:r w:rsidRPr="0078329A">
        <w:rPr>
          <w:rFonts w:ascii="Arial" w:hAnsi="Arial" w:cs="Arial"/>
          <w:color w:val="000000" w:themeColor="text1"/>
          <w:sz w:val="20"/>
          <w:szCs w:val="20"/>
        </w:rPr>
        <w:t xml:space="preserve">Vady plnění, které zjistí Objednatel v záruční době, oznámí Objednatel Zhotoviteli do konce záruční doby. </w:t>
      </w:r>
    </w:p>
    <w:p w14:paraId="46DCF501" w14:textId="6BDEF758" w:rsidR="0090002A" w:rsidRPr="0078329A" w:rsidRDefault="0090002A" w:rsidP="00473995">
      <w:pPr>
        <w:pStyle w:val="Odstavecseseznamem"/>
        <w:numPr>
          <w:ilvl w:val="1"/>
          <w:numId w:val="2"/>
        </w:numPr>
        <w:spacing w:after="120"/>
        <w:ind w:left="431" w:hanging="431"/>
        <w:jc w:val="both"/>
        <w:rPr>
          <w:rFonts w:ascii="Arial" w:hAnsi="Arial" w:cs="Arial"/>
          <w:color w:val="000000" w:themeColor="text1"/>
          <w:sz w:val="20"/>
          <w:szCs w:val="20"/>
        </w:rPr>
      </w:pPr>
      <w:permStart w:id="1871400020" w:edGrp="everyone"/>
      <w:r w:rsidRPr="0078329A">
        <w:rPr>
          <w:rFonts w:ascii="Arial" w:hAnsi="Arial" w:cs="Arial"/>
          <w:color w:val="000000" w:themeColor="text1"/>
          <w:sz w:val="20"/>
          <w:szCs w:val="20"/>
        </w:rPr>
        <w:t xml:space="preserve">Zhotovitel je povinen </w:t>
      </w:r>
      <w:r w:rsidR="00141605">
        <w:rPr>
          <w:rFonts w:ascii="Arial" w:hAnsi="Arial" w:cs="Arial"/>
          <w:color w:val="000000" w:themeColor="text1"/>
          <w:sz w:val="20"/>
          <w:szCs w:val="20"/>
        </w:rPr>
        <w:t xml:space="preserve">u </w:t>
      </w:r>
      <w:r w:rsidRPr="0078329A">
        <w:rPr>
          <w:rFonts w:ascii="Arial" w:hAnsi="Arial" w:cs="Arial"/>
          <w:color w:val="000000" w:themeColor="text1"/>
          <w:sz w:val="20"/>
          <w:szCs w:val="20"/>
        </w:rPr>
        <w:t xml:space="preserve">vady Díla druhu HAVÁRIE zahájit odstraňování závad do </w:t>
      </w:r>
      <w:r w:rsidR="00AD0E17">
        <w:rPr>
          <w:rFonts w:ascii="Arial" w:hAnsi="Arial" w:cs="Arial"/>
          <w:color w:val="000000" w:themeColor="text1"/>
          <w:sz w:val="20"/>
          <w:szCs w:val="20"/>
        </w:rPr>
        <w:t>24</w:t>
      </w:r>
      <w:r w:rsidR="00AD0E17" w:rsidRPr="0078329A">
        <w:rPr>
          <w:rFonts w:ascii="Arial" w:hAnsi="Arial" w:cs="Arial"/>
          <w:color w:val="000000" w:themeColor="text1"/>
          <w:sz w:val="20"/>
          <w:szCs w:val="20"/>
        </w:rPr>
        <w:t xml:space="preserve"> </w:t>
      </w:r>
      <w:r w:rsidRPr="0078329A">
        <w:rPr>
          <w:rFonts w:ascii="Arial" w:hAnsi="Arial" w:cs="Arial"/>
          <w:color w:val="000000" w:themeColor="text1"/>
          <w:sz w:val="20"/>
          <w:szCs w:val="20"/>
        </w:rPr>
        <w:t>hodin od nahlášení a vadu odstranit nejpozději do 24 hodin od přijetí oznámení na e-mailovou adresu uvedenou v</w:t>
      </w:r>
      <w:r w:rsidR="00545D04">
        <w:rPr>
          <w:rFonts w:ascii="Arial" w:hAnsi="Arial" w:cs="Arial"/>
          <w:color w:val="000000" w:themeColor="text1"/>
          <w:sz w:val="20"/>
          <w:szCs w:val="20"/>
        </w:rPr>
        <w:t> ust. 10</w:t>
      </w:r>
      <w:r w:rsidRPr="0078329A">
        <w:rPr>
          <w:rFonts w:ascii="Arial" w:hAnsi="Arial" w:cs="Arial"/>
          <w:color w:val="000000" w:themeColor="text1"/>
          <w:sz w:val="20"/>
          <w:szCs w:val="20"/>
        </w:rPr>
        <w:t xml:space="preserve">.6 </w:t>
      </w:r>
      <w:r w:rsidR="00545D04">
        <w:rPr>
          <w:rFonts w:ascii="Arial" w:hAnsi="Arial" w:cs="Arial"/>
          <w:color w:val="000000" w:themeColor="text1"/>
          <w:sz w:val="20"/>
          <w:szCs w:val="20"/>
        </w:rPr>
        <w:t xml:space="preserve">smlouvy </w:t>
      </w:r>
      <w:r w:rsidRPr="0078329A">
        <w:rPr>
          <w:rFonts w:ascii="Arial" w:hAnsi="Arial" w:cs="Arial"/>
          <w:color w:val="000000" w:themeColor="text1"/>
          <w:sz w:val="20"/>
          <w:szCs w:val="20"/>
        </w:rPr>
        <w:t>níže, pokud to povaha vady umožňuje a ostatní vady odstranit nejpozději do termínu sjednaného dle označení kategorie vady případně do jiného termínu stanoveného po dohodě s Objednatelem.</w:t>
      </w:r>
    </w:p>
    <w:permEnd w:id="1871400020"/>
    <w:p w14:paraId="25B01164" w14:textId="77777777" w:rsidR="0090002A" w:rsidRPr="0078329A" w:rsidRDefault="0090002A" w:rsidP="00473995">
      <w:pPr>
        <w:pStyle w:val="Odstavecseseznamem"/>
        <w:numPr>
          <w:ilvl w:val="1"/>
          <w:numId w:val="2"/>
        </w:numPr>
        <w:spacing w:after="120"/>
        <w:ind w:left="431" w:hanging="431"/>
        <w:jc w:val="both"/>
        <w:rPr>
          <w:rFonts w:ascii="Arial" w:hAnsi="Arial" w:cs="Arial"/>
          <w:color w:val="000000" w:themeColor="text1"/>
          <w:sz w:val="20"/>
          <w:szCs w:val="20"/>
        </w:rPr>
      </w:pPr>
      <w:r w:rsidRPr="0078329A">
        <w:rPr>
          <w:rFonts w:ascii="Arial" w:hAnsi="Arial" w:cs="Arial"/>
          <w:color w:val="000000" w:themeColor="text1"/>
          <w:sz w:val="20"/>
          <w:szCs w:val="20"/>
        </w:rPr>
        <w:t xml:space="preserve">Zhotovitel přijímá písemné reklamace vad na poštovní adrese: </w:t>
      </w:r>
      <w:permStart w:id="1544821573" w:edGrp="everyone"/>
      <w:r w:rsidRPr="0078329A">
        <w:rPr>
          <w:rFonts w:ascii="Arial" w:hAnsi="Arial" w:cs="Arial"/>
          <w:color w:val="000000" w:themeColor="text1"/>
          <w:sz w:val="20"/>
          <w:szCs w:val="20"/>
        </w:rPr>
        <w:t xml:space="preserve">………………………… </w:t>
      </w:r>
      <w:permEnd w:id="1544821573"/>
      <w:r w:rsidRPr="0078329A">
        <w:rPr>
          <w:rFonts w:ascii="Arial" w:hAnsi="Arial" w:cs="Arial"/>
          <w:color w:val="000000" w:themeColor="text1"/>
          <w:sz w:val="20"/>
          <w:szCs w:val="20"/>
        </w:rPr>
        <w:t xml:space="preserve">nebo na e-mailové adrese: </w:t>
      </w:r>
      <w:permStart w:id="431123810" w:edGrp="everyone"/>
      <w:r w:rsidRPr="0078329A">
        <w:rPr>
          <w:rFonts w:ascii="Arial" w:hAnsi="Arial" w:cs="Arial"/>
          <w:color w:val="000000" w:themeColor="text1"/>
          <w:sz w:val="20"/>
          <w:szCs w:val="20"/>
        </w:rPr>
        <w:t>…….</w:t>
      </w:r>
      <w:permEnd w:id="431123810"/>
    </w:p>
    <w:p w14:paraId="512CF847" w14:textId="6E97DDA0" w:rsidR="001F2A9E" w:rsidRPr="0078329A" w:rsidRDefault="0090002A" w:rsidP="00473995">
      <w:pPr>
        <w:pStyle w:val="Odstavecseseznamem"/>
        <w:numPr>
          <w:ilvl w:val="1"/>
          <w:numId w:val="2"/>
        </w:numPr>
        <w:spacing w:after="120"/>
        <w:ind w:left="431" w:hanging="431"/>
        <w:jc w:val="both"/>
        <w:rPr>
          <w:rFonts w:ascii="Arial" w:hAnsi="Arial" w:cs="Arial"/>
          <w:color w:val="000000" w:themeColor="text1"/>
          <w:sz w:val="20"/>
          <w:szCs w:val="20"/>
        </w:rPr>
      </w:pPr>
      <w:r w:rsidRPr="0078329A">
        <w:rPr>
          <w:rFonts w:ascii="Arial" w:hAnsi="Arial" w:cs="Arial"/>
          <w:color w:val="000000" w:themeColor="text1"/>
          <w:sz w:val="20"/>
          <w:szCs w:val="20"/>
        </w:rPr>
        <w:t>Kromě povinností Zhotovitele vyplývajících z vadného plnění Zhotovitele a záruky je Zhotovitel povinen uhradit Objednateli vzniklé prokázané škody, které Objednateli vzniknou v souvislosti s vadným plněním Zhotovitele.</w:t>
      </w:r>
    </w:p>
    <w:p w14:paraId="512CF848" w14:textId="77777777" w:rsidR="00F928D4" w:rsidRPr="0078329A" w:rsidRDefault="00F928D4" w:rsidP="0072442F">
      <w:pPr>
        <w:pStyle w:val="01-L"/>
        <w:numPr>
          <w:ilvl w:val="0"/>
          <w:numId w:val="2"/>
        </w:numPr>
        <w:jc w:val="left"/>
        <w:rPr>
          <w:rFonts w:ascii="Arial" w:eastAsia="SimSun" w:hAnsi="Arial" w:cs="Arial"/>
          <w:bCs w:val="0"/>
          <w:sz w:val="20"/>
          <w:szCs w:val="20"/>
          <w:u w:val="single"/>
        </w:rPr>
      </w:pPr>
      <w:r w:rsidRPr="0078329A">
        <w:rPr>
          <w:rFonts w:ascii="Arial" w:eastAsia="SimSun" w:hAnsi="Arial" w:cs="Arial"/>
          <w:bCs w:val="0"/>
          <w:sz w:val="20"/>
          <w:szCs w:val="20"/>
          <w:u w:val="single"/>
        </w:rPr>
        <w:t xml:space="preserve">Pojištění Zhotovitele </w:t>
      </w:r>
    </w:p>
    <w:p w14:paraId="512CF849" w14:textId="77777777" w:rsidR="00624B77" w:rsidRPr="0078329A" w:rsidRDefault="00624B77" w:rsidP="0094468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Zhotovitel prohlašuje, že má ke dni podpisu </w:t>
      </w:r>
      <w:r w:rsidR="00972AB4" w:rsidRPr="0078329A">
        <w:rPr>
          <w:rFonts w:ascii="Arial" w:hAnsi="Arial" w:cs="Arial"/>
          <w:color w:val="000000" w:themeColor="text1"/>
          <w:sz w:val="20"/>
          <w:szCs w:val="20"/>
        </w:rPr>
        <w:t xml:space="preserve">smlouvy </w:t>
      </w:r>
      <w:r w:rsidRPr="0078329A">
        <w:rPr>
          <w:rFonts w:ascii="Arial" w:hAnsi="Arial" w:cs="Arial"/>
          <w:color w:val="000000" w:themeColor="text1"/>
          <w:sz w:val="20"/>
          <w:szCs w:val="20"/>
        </w:rPr>
        <w:t>platně uzavřeno příslušné pojištění</w:t>
      </w:r>
    </w:p>
    <w:p w14:paraId="512CF84A" w14:textId="1379FCE0" w:rsidR="00624B77" w:rsidRPr="0078329A" w:rsidRDefault="00624B77" w:rsidP="00944680">
      <w:pPr>
        <w:pStyle w:val="Odstavec2"/>
        <w:numPr>
          <w:ilvl w:val="0"/>
          <w:numId w:val="8"/>
        </w:numPr>
        <w:rPr>
          <w:rFonts w:cs="Arial"/>
        </w:rPr>
      </w:pPr>
      <w:permStart w:id="1854672472" w:edGrp="everyone"/>
      <w:r w:rsidRPr="0078329A">
        <w:rPr>
          <w:rFonts w:cs="Arial"/>
        </w:rPr>
        <w:t>pro případ odpovědnosti za škodu způsobenou třetí osobě vzniklou v souvislosti s výkonem jeho podnikatelské činnosti s</w:t>
      </w:r>
      <w:r w:rsidR="00733B73">
        <w:rPr>
          <w:rFonts w:cs="Arial"/>
        </w:rPr>
        <w:t xml:space="preserve"> limitem pojistného </w:t>
      </w:r>
      <w:r w:rsidRPr="0078329A">
        <w:rPr>
          <w:rFonts w:cs="Arial"/>
        </w:rPr>
        <w:t xml:space="preserve">plnění ve výši min. </w:t>
      </w:r>
      <w:r w:rsidR="00E52CB3">
        <w:rPr>
          <w:rFonts w:cs="Arial"/>
        </w:rPr>
        <w:t>7</w:t>
      </w:r>
      <w:r w:rsidRPr="0078329A">
        <w:rPr>
          <w:rFonts w:cs="Arial"/>
        </w:rPr>
        <w:t>5 000 000,- Kč.</w:t>
      </w:r>
    </w:p>
    <w:p w14:paraId="512CF84B" w14:textId="49E6CA7B" w:rsidR="00624B77" w:rsidRPr="0078329A" w:rsidRDefault="00624B77" w:rsidP="00944680">
      <w:pPr>
        <w:pStyle w:val="Odstavec2"/>
        <w:numPr>
          <w:ilvl w:val="0"/>
          <w:numId w:val="8"/>
        </w:numPr>
        <w:rPr>
          <w:rFonts w:cs="Arial"/>
        </w:rPr>
      </w:pPr>
      <w:r w:rsidRPr="0078329A">
        <w:rPr>
          <w:rFonts w:cs="Arial"/>
        </w:rPr>
        <w:t>pro případ odpovědnosti za škodu na životním prostředí (</w:t>
      </w:r>
      <w:r w:rsidR="00F115AB" w:rsidRPr="0078329A">
        <w:rPr>
          <w:rFonts w:cs="Arial"/>
        </w:rPr>
        <w:t xml:space="preserve">zejména </w:t>
      </w:r>
      <w:r w:rsidRPr="0078329A">
        <w:rPr>
          <w:rFonts w:cs="Arial"/>
        </w:rPr>
        <w:t>za únik znečišťujících látek) s</w:t>
      </w:r>
      <w:r w:rsidR="00733B73">
        <w:rPr>
          <w:rFonts w:cs="Arial"/>
        </w:rPr>
        <w:t xml:space="preserve"> limitem pojistného </w:t>
      </w:r>
      <w:r w:rsidRPr="0078329A">
        <w:rPr>
          <w:rFonts w:cs="Arial"/>
        </w:rPr>
        <w:t>plnění ve výši min.</w:t>
      </w:r>
      <w:r w:rsidR="00E52CB3">
        <w:rPr>
          <w:rFonts w:cs="Arial"/>
        </w:rPr>
        <w:t>75</w:t>
      </w:r>
      <w:r w:rsidR="00E52CB3" w:rsidRPr="0078329A">
        <w:rPr>
          <w:rFonts w:cs="Arial"/>
        </w:rPr>
        <w:t xml:space="preserve"> </w:t>
      </w:r>
      <w:r w:rsidRPr="0078329A">
        <w:rPr>
          <w:rFonts w:cs="Arial"/>
        </w:rPr>
        <w:t>000 000,- Kč</w:t>
      </w:r>
    </w:p>
    <w:p w14:paraId="1190225E" w14:textId="35F2B7DC" w:rsidR="00951AA1" w:rsidRDefault="007B35CB" w:rsidP="00944680">
      <w:pPr>
        <w:pStyle w:val="Odstavec2"/>
        <w:numPr>
          <w:ilvl w:val="0"/>
          <w:numId w:val="8"/>
        </w:numPr>
        <w:rPr>
          <w:rFonts w:cs="Arial"/>
        </w:rPr>
      </w:pPr>
      <w:r>
        <w:rPr>
          <w:rFonts w:cs="Arial"/>
        </w:rPr>
        <w:t>pro případ odpovědnosti škody na majetku min 75 000 000,- Kč</w:t>
      </w:r>
    </w:p>
    <w:permEnd w:id="1854672472"/>
    <w:p w14:paraId="66C0B322" w14:textId="77777777" w:rsidR="00933762" w:rsidRDefault="004F6AB4" w:rsidP="00944680">
      <w:pPr>
        <w:pStyle w:val="Odstavec2"/>
        <w:tabs>
          <w:tab w:val="clear" w:pos="1789"/>
        </w:tabs>
        <w:ind w:left="927" w:firstLine="0"/>
        <w:rPr>
          <w:rFonts w:cs="Arial"/>
        </w:rPr>
      </w:pPr>
      <w:r w:rsidRPr="0078329A">
        <w:rPr>
          <w:rFonts w:cs="Arial"/>
        </w:rPr>
        <w:t>a zavazuje se jej mít uzavřené po celou dobu trvání smlouvy</w:t>
      </w:r>
      <w:r w:rsidR="00B56B76">
        <w:rPr>
          <w:rFonts w:cs="Arial"/>
        </w:rPr>
        <w:t xml:space="preserve"> a dílčích smluv uzavřených </w:t>
      </w:r>
      <w:r w:rsidR="004B691E">
        <w:rPr>
          <w:rFonts w:cs="Arial"/>
        </w:rPr>
        <w:t xml:space="preserve">mezi Objednatelem a Zhotovitelem </w:t>
      </w:r>
      <w:r w:rsidR="00B56B76">
        <w:rPr>
          <w:rFonts w:cs="Arial"/>
        </w:rPr>
        <w:t xml:space="preserve">na </w:t>
      </w:r>
      <w:r w:rsidR="004B691E">
        <w:rPr>
          <w:rFonts w:cs="Arial"/>
        </w:rPr>
        <w:t>základě minitendru dle této smlouvy</w:t>
      </w:r>
      <w:r w:rsidRPr="0078329A">
        <w:rPr>
          <w:rFonts w:cs="Arial"/>
        </w:rPr>
        <w:t>.</w:t>
      </w:r>
    </w:p>
    <w:p w14:paraId="044DCD19" w14:textId="59CA7FA8" w:rsidR="004F6AB4" w:rsidRDefault="00B52B11" w:rsidP="00944680">
      <w:pPr>
        <w:pStyle w:val="Odstavec2"/>
        <w:tabs>
          <w:tab w:val="clear" w:pos="1789"/>
        </w:tabs>
        <w:ind w:left="927" w:firstLine="0"/>
        <w:rPr>
          <w:rFonts w:cs="Arial"/>
        </w:rPr>
      </w:pPr>
      <w:r>
        <w:rPr>
          <w:rFonts w:cs="Arial"/>
        </w:rPr>
        <w:t xml:space="preserve">Zhotovitel se </w:t>
      </w:r>
      <w:r w:rsidR="00A0350B">
        <w:rPr>
          <w:rFonts w:cs="Arial"/>
        </w:rPr>
        <w:t xml:space="preserve">rovněž </w:t>
      </w:r>
      <w:r>
        <w:rPr>
          <w:rFonts w:cs="Arial"/>
        </w:rPr>
        <w:t xml:space="preserve">zavazuje a </w:t>
      </w:r>
      <w:r w:rsidR="00A0350B">
        <w:rPr>
          <w:rFonts w:cs="Arial"/>
        </w:rPr>
        <w:t xml:space="preserve">prohlašuje, že ke dni podpisu dílčí smlouvy </w:t>
      </w:r>
      <w:r w:rsidR="00933762">
        <w:rPr>
          <w:rFonts w:cs="Arial"/>
        </w:rPr>
        <w:t>má platně uzavřeno pojištění</w:t>
      </w:r>
      <w:r w:rsidR="00A0350B">
        <w:rPr>
          <w:rFonts w:cs="Arial"/>
        </w:rPr>
        <w:t xml:space="preserve"> </w:t>
      </w:r>
    </w:p>
    <w:p w14:paraId="631446B9" w14:textId="05C3FE38" w:rsidR="00B52B11" w:rsidRDefault="00B52B11" w:rsidP="00B52B11">
      <w:pPr>
        <w:pStyle w:val="01-ODST-2"/>
        <w:numPr>
          <w:ilvl w:val="0"/>
          <w:numId w:val="8"/>
        </w:numPr>
      </w:pPr>
      <w:r>
        <w:t xml:space="preserve">pro případ pojištění stavebně montážních rizik </w:t>
      </w:r>
      <w:r w:rsidR="003F2369">
        <w:t xml:space="preserve">Díla </w:t>
      </w:r>
      <w:r>
        <w:t>min. 75 000 000,- Kč</w:t>
      </w:r>
    </w:p>
    <w:p w14:paraId="428EE9FF" w14:textId="69418504" w:rsidR="00933762" w:rsidRPr="006122F9" w:rsidRDefault="00933762" w:rsidP="00473995">
      <w:pPr>
        <w:pStyle w:val="01-ODST-2"/>
        <w:tabs>
          <w:tab w:val="clear" w:pos="1080"/>
        </w:tabs>
        <w:ind w:left="927" w:firstLine="0"/>
      </w:pPr>
      <w:r w:rsidRPr="0078329A">
        <w:rPr>
          <w:rFonts w:cs="Arial"/>
        </w:rPr>
        <w:t xml:space="preserve">a zavazuje se jej mít uzavřené po celou dobu trvání </w:t>
      </w:r>
      <w:r>
        <w:rPr>
          <w:rFonts w:cs="Arial"/>
        </w:rPr>
        <w:t>dílčí sml</w:t>
      </w:r>
      <w:r w:rsidR="00456D09">
        <w:rPr>
          <w:rFonts w:cs="Arial"/>
        </w:rPr>
        <w:t>o</w:t>
      </w:r>
      <w:r>
        <w:rPr>
          <w:rFonts w:cs="Arial"/>
        </w:rPr>
        <w:t>uv</w:t>
      </w:r>
      <w:r w:rsidR="00456D09">
        <w:rPr>
          <w:rFonts w:cs="Arial"/>
        </w:rPr>
        <w:t>y</w:t>
      </w:r>
      <w:r>
        <w:rPr>
          <w:rFonts w:cs="Arial"/>
        </w:rPr>
        <w:t xml:space="preserve"> uzavřen</w:t>
      </w:r>
      <w:r w:rsidR="00456D09">
        <w:rPr>
          <w:rFonts w:cs="Arial"/>
        </w:rPr>
        <w:t>é</w:t>
      </w:r>
      <w:r>
        <w:rPr>
          <w:rFonts w:cs="Arial"/>
        </w:rPr>
        <w:t xml:space="preserve"> mezi Objednatelem a Zhotovitelem na základě minitendru dle této smlouvy</w:t>
      </w:r>
      <w:r w:rsidR="00456D09">
        <w:rPr>
          <w:rFonts w:cs="Arial"/>
        </w:rPr>
        <w:t>.</w:t>
      </w:r>
    </w:p>
    <w:p w14:paraId="78A6D78D" w14:textId="77777777" w:rsidR="00B52B11" w:rsidRPr="0078329A" w:rsidRDefault="00B52B11" w:rsidP="00944680">
      <w:pPr>
        <w:pStyle w:val="Odstavec2"/>
        <w:tabs>
          <w:tab w:val="clear" w:pos="1789"/>
        </w:tabs>
        <w:ind w:left="927" w:firstLine="0"/>
        <w:rPr>
          <w:rFonts w:cs="Arial"/>
        </w:rPr>
      </w:pPr>
    </w:p>
    <w:p w14:paraId="34B3625C" w14:textId="5D2DB949" w:rsidR="00580F6F" w:rsidRPr="0078329A" w:rsidRDefault="00580F6F" w:rsidP="00944680">
      <w:pPr>
        <w:pStyle w:val="Odstavecseseznamem"/>
        <w:numPr>
          <w:ilvl w:val="1"/>
          <w:numId w:val="2"/>
        </w:numPr>
        <w:spacing w:after="120"/>
        <w:jc w:val="both"/>
        <w:rPr>
          <w:rFonts w:ascii="Arial" w:hAnsi="Arial" w:cs="Arial"/>
          <w:color w:val="000000" w:themeColor="text1"/>
          <w:sz w:val="20"/>
          <w:szCs w:val="20"/>
        </w:rPr>
      </w:pPr>
      <w:permStart w:id="1634684128" w:edGrp="everyone"/>
      <w:r w:rsidRPr="0078329A">
        <w:rPr>
          <w:rFonts w:ascii="Arial" w:hAnsi="Arial" w:cs="Arial"/>
          <w:color w:val="000000" w:themeColor="text1"/>
          <w:sz w:val="20"/>
          <w:szCs w:val="20"/>
        </w:rPr>
        <w:t xml:space="preserve">Zhotovitel </w:t>
      </w:r>
      <w:proofErr w:type="gramStart"/>
      <w:r w:rsidRPr="0078329A">
        <w:rPr>
          <w:rFonts w:ascii="Arial" w:hAnsi="Arial" w:cs="Arial"/>
          <w:color w:val="000000" w:themeColor="text1"/>
          <w:sz w:val="20"/>
          <w:szCs w:val="20"/>
        </w:rPr>
        <w:t>předloží</w:t>
      </w:r>
      <w:proofErr w:type="gramEnd"/>
      <w:r w:rsidRPr="0078329A">
        <w:rPr>
          <w:rFonts w:ascii="Arial" w:hAnsi="Arial" w:cs="Arial"/>
          <w:color w:val="000000" w:themeColor="text1"/>
          <w:sz w:val="20"/>
          <w:szCs w:val="20"/>
        </w:rPr>
        <w:t xml:space="preserve"> Objednateli originál </w:t>
      </w:r>
      <w:r w:rsidR="00733B73">
        <w:rPr>
          <w:rFonts w:ascii="Arial" w:hAnsi="Arial" w:cs="Arial"/>
          <w:color w:val="000000" w:themeColor="text1"/>
          <w:sz w:val="20"/>
          <w:szCs w:val="20"/>
        </w:rPr>
        <w:t xml:space="preserve">nebo kopii pojistného certifikátu případně </w:t>
      </w:r>
      <w:r w:rsidRPr="0078329A">
        <w:rPr>
          <w:rFonts w:ascii="Arial" w:hAnsi="Arial" w:cs="Arial"/>
          <w:color w:val="000000" w:themeColor="text1"/>
          <w:sz w:val="20"/>
          <w:szCs w:val="20"/>
        </w:rPr>
        <w:t xml:space="preserve">pojistné smlouvy před podpisem </w:t>
      </w:r>
      <w:r w:rsidR="00951AA1" w:rsidRPr="0078329A">
        <w:rPr>
          <w:rFonts w:ascii="Arial" w:hAnsi="Arial" w:cs="Arial"/>
          <w:color w:val="000000" w:themeColor="text1"/>
          <w:sz w:val="20"/>
          <w:szCs w:val="20"/>
        </w:rPr>
        <w:t>s</w:t>
      </w:r>
      <w:r w:rsidRPr="0078329A">
        <w:rPr>
          <w:rFonts w:ascii="Arial" w:hAnsi="Arial" w:cs="Arial"/>
          <w:color w:val="000000" w:themeColor="text1"/>
          <w:sz w:val="20"/>
          <w:szCs w:val="20"/>
        </w:rPr>
        <w:t>mlouvy s tím, že Objednatel je oprávněn si udělat kopii předložen</w:t>
      </w:r>
      <w:r w:rsidR="00733B73">
        <w:rPr>
          <w:rFonts w:ascii="Arial" w:hAnsi="Arial" w:cs="Arial"/>
          <w:color w:val="000000" w:themeColor="text1"/>
          <w:sz w:val="20"/>
          <w:szCs w:val="20"/>
        </w:rPr>
        <w:t>ých dokumentů</w:t>
      </w:r>
      <w:r w:rsidRPr="0078329A">
        <w:rPr>
          <w:rFonts w:ascii="Arial" w:hAnsi="Arial" w:cs="Arial"/>
          <w:color w:val="000000" w:themeColor="text1"/>
          <w:sz w:val="20"/>
          <w:szCs w:val="20"/>
        </w:rPr>
        <w:t>.</w:t>
      </w:r>
      <w:r w:rsidR="00D73A2E">
        <w:rPr>
          <w:rFonts w:ascii="Arial" w:hAnsi="Arial" w:cs="Arial"/>
          <w:color w:val="000000" w:themeColor="text1"/>
          <w:sz w:val="20"/>
          <w:szCs w:val="20"/>
        </w:rPr>
        <w:t xml:space="preserve"> Obdobně </w:t>
      </w:r>
      <w:r w:rsidR="0058513E">
        <w:rPr>
          <w:rFonts w:ascii="Arial" w:hAnsi="Arial" w:cs="Arial"/>
          <w:color w:val="000000" w:themeColor="text1"/>
          <w:sz w:val="20"/>
          <w:szCs w:val="20"/>
        </w:rPr>
        <w:t xml:space="preserve">dle předchozí věty tohoto ustanovení </w:t>
      </w:r>
      <w:r w:rsidR="00D73A2E">
        <w:rPr>
          <w:rFonts w:ascii="Arial" w:hAnsi="Arial" w:cs="Arial"/>
          <w:color w:val="000000" w:themeColor="text1"/>
          <w:sz w:val="20"/>
          <w:szCs w:val="20"/>
        </w:rPr>
        <w:t>bud</w:t>
      </w:r>
      <w:r w:rsidR="0058513E">
        <w:rPr>
          <w:rFonts w:ascii="Arial" w:hAnsi="Arial" w:cs="Arial"/>
          <w:color w:val="000000" w:themeColor="text1"/>
          <w:sz w:val="20"/>
          <w:szCs w:val="20"/>
        </w:rPr>
        <w:t>ou Smluvní strany</w:t>
      </w:r>
      <w:r w:rsidR="00D73A2E">
        <w:rPr>
          <w:rFonts w:ascii="Arial" w:hAnsi="Arial" w:cs="Arial"/>
          <w:color w:val="000000" w:themeColor="text1"/>
          <w:sz w:val="20"/>
          <w:szCs w:val="20"/>
        </w:rPr>
        <w:t xml:space="preserve"> postupovat </w:t>
      </w:r>
      <w:r w:rsidR="0058513E">
        <w:rPr>
          <w:rFonts w:ascii="Arial" w:hAnsi="Arial" w:cs="Arial"/>
          <w:color w:val="000000" w:themeColor="text1"/>
          <w:sz w:val="20"/>
          <w:szCs w:val="20"/>
        </w:rPr>
        <w:t xml:space="preserve">před uzavřením dílčí smlouvy </w:t>
      </w:r>
      <w:r w:rsidR="00D73A2E">
        <w:rPr>
          <w:rFonts w:ascii="Arial" w:hAnsi="Arial" w:cs="Arial"/>
          <w:color w:val="000000" w:themeColor="text1"/>
          <w:sz w:val="20"/>
          <w:szCs w:val="20"/>
        </w:rPr>
        <w:t xml:space="preserve">v případě </w:t>
      </w:r>
      <w:r w:rsidR="00181DEF">
        <w:rPr>
          <w:rFonts w:ascii="Arial" w:hAnsi="Arial" w:cs="Arial"/>
          <w:color w:val="000000" w:themeColor="text1"/>
          <w:sz w:val="20"/>
          <w:szCs w:val="20"/>
        </w:rPr>
        <w:t>prokázání uzavření pojištění stavebně montážních rizik Zhotovitelem.</w:t>
      </w:r>
      <w:permEnd w:id="1634684128"/>
    </w:p>
    <w:p w14:paraId="60D12E6C" w14:textId="7C2A01EE" w:rsidR="00580F6F" w:rsidRPr="0078329A" w:rsidRDefault="00580F6F" w:rsidP="0094468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Zhotovitel je povinen zajistit nepřetržité trvání pojištění v dohodnutém rozsahu a po dohodnutou dobu. V případě snížení </w:t>
      </w:r>
      <w:r w:rsidR="00733B73">
        <w:rPr>
          <w:rFonts w:ascii="Arial" w:hAnsi="Arial" w:cs="Arial"/>
          <w:color w:val="000000" w:themeColor="text1"/>
          <w:sz w:val="20"/>
          <w:szCs w:val="20"/>
        </w:rPr>
        <w:t xml:space="preserve">limitu pojistného plnění pod požadovanou minimální výši </w:t>
      </w:r>
      <w:r w:rsidRPr="0078329A">
        <w:rPr>
          <w:rFonts w:ascii="Arial" w:hAnsi="Arial" w:cs="Arial"/>
          <w:color w:val="000000" w:themeColor="text1"/>
          <w:sz w:val="20"/>
          <w:szCs w:val="20"/>
        </w:rPr>
        <w:t xml:space="preserve">či ukončení pojistné smlouvy během doby trvání této </w:t>
      </w:r>
      <w:r w:rsidR="00951AA1" w:rsidRPr="0078329A">
        <w:rPr>
          <w:rFonts w:ascii="Arial" w:hAnsi="Arial" w:cs="Arial"/>
          <w:color w:val="000000" w:themeColor="text1"/>
          <w:sz w:val="20"/>
          <w:szCs w:val="20"/>
        </w:rPr>
        <w:t>s</w:t>
      </w:r>
      <w:r w:rsidRPr="0078329A">
        <w:rPr>
          <w:rFonts w:ascii="Arial" w:hAnsi="Arial" w:cs="Arial"/>
          <w:color w:val="000000" w:themeColor="text1"/>
          <w:sz w:val="20"/>
          <w:szCs w:val="20"/>
        </w:rPr>
        <w:t>mlouvy, je Zhotovitel povinen informovat Objednatele nejpozději ke dni účinnosti změny pojistného plnění či ke dni ukončení pojistné smlouvy.</w:t>
      </w:r>
    </w:p>
    <w:p w14:paraId="53EEDE9E" w14:textId="77777777" w:rsidR="00580F6F" w:rsidRPr="0078329A" w:rsidRDefault="00580F6F" w:rsidP="0094468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lastRenderedPageBreak/>
        <w:t>Pokud nebude mít Zhotovitel sjednáno pojištění nebo nebude mít sjednáno pojištění s odpovídajícím pojistným plněním, je Objednatel oprávněn pozastavit provádění Díla. O tuto dobu se však neprodlužuje dohodnutý termín pro předání Díla.</w:t>
      </w:r>
    </w:p>
    <w:p w14:paraId="0DDF3722" w14:textId="0B577B01" w:rsidR="00580F6F" w:rsidRPr="0078329A" w:rsidRDefault="00580F6F" w:rsidP="0094468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V případě výše uvedené změny pojistné smlouvy nebo jejího nového sjednání je Zhotovitel povinen a Objednatel oprávněn postupovat obdobně podle odst.</w:t>
      </w:r>
      <w:permStart w:id="660291985" w:edGrp="everyone"/>
      <w:r w:rsidRPr="0078329A">
        <w:rPr>
          <w:rFonts w:ascii="Arial" w:hAnsi="Arial" w:cs="Arial"/>
          <w:color w:val="000000" w:themeColor="text1"/>
          <w:sz w:val="20"/>
          <w:szCs w:val="20"/>
        </w:rPr>
        <w:t xml:space="preserve"> 1</w:t>
      </w:r>
      <w:r w:rsidR="006B4009" w:rsidRPr="0078329A">
        <w:rPr>
          <w:rFonts w:ascii="Arial" w:hAnsi="Arial" w:cs="Arial"/>
          <w:color w:val="000000" w:themeColor="text1"/>
          <w:sz w:val="20"/>
          <w:szCs w:val="20"/>
        </w:rPr>
        <w:t>1</w:t>
      </w:r>
      <w:r w:rsidRPr="0078329A">
        <w:rPr>
          <w:rFonts w:ascii="Arial" w:hAnsi="Arial" w:cs="Arial"/>
          <w:color w:val="000000" w:themeColor="text1"/>
          <w:sz w:val="20"/>
          <w:szCs w:val="20"/>
        </w:rPr>
        <w:t xml:space="preserve">.2. </w:t>
      </w:r>
      <w:permEnd w:id="660291985"/>
      <w:r w:rsidR="00951AA1" w:rsidRPr="0078329A">
        <w:rPr>
          <w:rFonts w:ascii="Arial" w:hAnsi="Arial" w:cs="Arial"/>
          <w:color w:val="000000" w:themeColor="text1"/>
          <w:sz w:val="20"/>
          <w:szCs w:val="20"/>
        </w:rPr>
        <w:t>s</w:t>
      </w:r>
      <w:r w:rsidRPr="0078329A">
        <w:rPr>
          <w:rFonts w:ascii="Arial" w:hAnsi="Arial" w:cs="Arial"/>
          <w:color w:val="000000" w:themeColor="text1"/>
          <w:sz w:val="20"/>
          <w:szCs w:val="20"/>
        </w:rPr>
        <w:t>mlouvy.</w:t>
      </w:r>
    </w:p>
    <w:p w14:paraId="512CF84E" w14:textId="77777777" w:rsidR="00CF7007" w:rsidRPr="0078329A" w:rsidRDefault="00CF7007" w:rsidP="0072442F">
      <w:pPr>
        <w:pStyle w:val="01-L"/>
        <w:numPr>
          <w:ilvl w:val="0"/>
          <w:numId w:val="2"/>
        </w:numPr>
        <w:jc w:val="both"/>
        <w:rPr>
          <w:rFonts w:ascii="Arial" w:eastAsia="SimSun" w:hAnsi="Arial" w:cs="Arial"/>
          <w:bCs w:val="0"/>
          <w:sz w:val="20"/>
          <w:szCs w:val="20"/>
          <w:u w:val="single"/>
        </w:rPr>
      </w:pPr>
      <w:r w:rsidRPr="0078329A">
        <w:rPr>
          <w:rFonts w:ascii="Arial" w:eastAsia="SimSun" w:hAnsi="Arial" w:cs="Arial"/>
          <w:bCs w:val="0"/>
          <w:sz w:val="20"/>
          <w:szCs w:val="20"/>
          <w:u w:val="single"/>
        </w:rPr>
        <w:t>Smluvní pokuty a úrok z prodlení</w:t>
      </w:r>
    </w:p>
    <w:p w14:paraId="2C62D500" w14:textId="77777777"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Smluvní strana je oprávněna v případě prodlení druhé Smluvní strany s úhradou peněžitého plnění požadovat úhradu úroku z prodlení v zákonné výši podle občanskoprávních předpisů.</w:t>
      </w:r>
    </w:p>
    <w:p w14:paraId="669232D2" w14:textId="77777777"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bCs/>
          <w:color w:val="000000" w:themeColor="text1"/>
          <w:sz w:val="20"/>
          <w:szCs w:val="20"/>
        </w:rPr>
        <w:t>Nedostaví-li se Zhotovitel k převzetí staveniště/pracoviště ve stanoveném termínu, je Objednatel oprávněn po Zhotoviteli požadovat úhradu smluvní pokuty ve výši 10 000,- Kč za každý i započatý den prodlení.</w:t>
      </w:r>
    </w:p>
    <w:p w14:paraId="11B4899E" w14:textId="5D30C79A"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bCs/>
          <w:color w:val="000000" w:themeColor="text1"/>
          <w:sz w:val="20"/>
          <w:szCs w:val="20"/>
        </w:rPr>
        <w:t xml:space="preserve">V případě, že Zhotovitel </w:t>
      </w:r>
      <w:proofErr w:type="gramStart"/>
      <w:r w:rsidRPr="0078329A">
        <w:rPr>
          <w:rFonts w:ascii="Arial" w:hAnsi="Arial" w:cs="Arial"/>
          <w:bCs/>
          <w:color w:val="000000" w:themeColor="text1"/>
          <w:sz w:val="20"/>
          <w:szCs w:val="20"/>
        </w:rPr>
        <w:t>nepředloží</w:t>
      </w:r>
      <w:proofErr w:type="gramEnd"/>
      <w:r w:rsidRPr="0078329A">
        <w:rPr>
          <w:rFonts w:ascii="Arial" w:hAnsi="Arial" w:cs="Arial"/>
          <w:bCs/>
          <w:color w:val="000000" w:themeColor="text1"/>
          <w:sz w:val="20"/>
          <w:szCs w:val="20"/>
        </w:rPr>
        <w:t xml:space="preserve"> Objednateli dokumenty požadované Objednatelem na základě této smlouvy a/nebo dílčí smlouvy před zahájením vlastních prací na Díle (</w:t>
      </w:r>
      <w:r w:rsidR="00DF19B1">
        <w:rPr>
          <w:rFonts w:ascii="Arial" w:hAnsi="Arial" w:cs="Arial"/>
          <w:bCs/>
          <w:color w:val="000000" w:themeColor="text1"/>
          <w:sz w:val="20"/>
          <w:szCs w:val="20"/>
        </w:rPr>
        <w:t xml:space="preserve">např. </w:t>
      </w:r>
      <w:r w:rsidRPr="0078329A">
        <w:rPr>
          <w:rFonts w:ascii="Arial" w:hAnsi="Arial" w:cs="Arial"/>
          <w:bCs/>
          <w:color w:val="000000" w:themeColor="text1"/>
          <w:sz w:val="20"/>
          <w:szCs w:val="20"/>
        </w:rPr>
        <w:t>analýza rizik, seznam techniků, technologické postupy, harmonogram plnění apod.) ve sjednané době před zahájením prací na Díle a/nebo takové dokumenty nepředloží vůbec a započne s prováděním Díla, je Objednatel oprávněn po Zhotoviteli požadovat úhradu smluvní pokuty ve výši 10 000,- Kč jednorázově za každé takové porušení.</w:t>
      </w:r>
    </w:p>
    <w:p w14:paraId="56103861" w14:textId="042E5514"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bCs/>
          <w:color w:val="000000" w:themeColor="text1"/>
          <w:sz w:val="20"/>
          <w:szCs w:val="20"/>
        </w:rPr>
        <w:t>Bude-li Zhotovitel v prodlení se splněním termínu předání Díla či části Díla, je Objednatel oprávněn požadovat po Zhotoviteli úhradu smluvní pokuty ve výši 10 000,- Kč za každý i započatý den prodlení.</w:t>
      </w:r>
    </w:p>
    <w:p w14:paraId="474FD41A" w14:textId="3AEC5378"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permStart w:id="2032943644" w:edGrp="everyone"/>
      <w:r w:rsidRPr="0078329A">
        <w:rPr>
          <w:rFonts w:ascii="Arial" w:hAnsi="Arial" w:cs="Arial"/>
          <w:color w:val="000000" w:themeColor="text1"/>
          <w:sz w:val="20"/>
          <w:szCs w:val="20"/>
        </w:rPr>
        <w:t xml:space="preserve">Bude-li Zhotovitel v prodlení s odstraněním vady Díla druhu HAVÁRIE, je Objednatel oprávněn požadovat po Zhotoviteli úhradu smluvní pokuty ve výši </w:t>
      </w:r>
      <w:r w:rsidR="00AD0E17">
        <w:rPr>
          <w:rFonts w:ascii="Arial" w:hAnsi="Arial" w:cs="Arial"/>
          <w:color w:val="000000" w:themeColor="text1"/>
          <w:sz w:val="20"/>
          <w:szCs w:val="20"/>
        </w:rPr>
        <w:t>50</w:t>
      </w:r>
      <w:r w:rsidR="00CD0201">
        <w:rPr>
          <w:rFonts w:ascii="Arial" w:hAnsi="Arial" w:cs="Arial"/>
          <w:color w:val="000000" w:themeColor="text1"/>
          <w:sz w:val="20"/>
          <w:szCs w:val="20"/>
        </w:rPr>
        <w:t xml:space="preserve"> </w:t>
      </w:r>
      <w:r w:rsidRPr="0078329A">
        <w:rPr>
          <w:rFonts w:ascii="Arial" w:hAnsi="Arial" w:cs="Arial"/>
          <w:color w:val="000000" w:themeColor="text1"/>
          <w:sz w:val="20"/>
          <w:szCs w:val="20"/>
        </w:rPr>
        <w:t>000,-</w:t>
      </w:r>
      <w:r w:rsidR="00CD0201">
        <w:rPr>
          <w:rFonts w:ascii="Arial" w:hAnsi="Arial" w:cs="Arial"/>
          <w:color w:val="000000" w:themeColor="text1"/>
          <w:sz w:val="20"/>
          <w:szCs w:val="20"/>
        </w:rPr>
        <w:t xml:space="preserve"> </w:t>
      </w:r>
      <w:r w:rsidRPr="0078329A">
        <w:rPr>
          <w:rFonts w:ascii="Arial" w:hAnsi="Arial" w:cs="Arial"/>
          <w:color w:val="000000" w:themeColor="text1"/>
          <w:sz w:val="20"/>
          <w:szCs w:val="20"/>
        </w:rPr>
        <w:t>Kč za každou započatou hodinu prodlení.</w:t>
      </w:r>
    </w:p>
    <w:permEnd w:id="2032943644"/>
    <w:p w14:paraId="5C88D4BE" w14:textId="2AFDA21F"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Bude-li Zhotovitel v prodlení s postupovými termíny sjednanými v </w:t>
      </w:r>
      <w:r w:rsidR="008A6D80">
        <w:rPr>
          <w:rFonts w:ascii="Arial" w:hAnsi="Arial" w:cs="Arial"/>
          <w:color w:val="000000" w:themeColor="text1"/>
          <w:sz w:val="20"/>
          <w:szCs w:val="20"/>
        </w:rPr>
        <w:t>H</w:t>
      </w:r>
      <w:r w:rsidRPr="0078329A">
        <w:rPr>
          <w:rFonts w:ascii="Arial" w:hAnsi="Arial" w:cs="Arial"/>
          <w:color w:val="000000" w:themeColor="text1"/>
          <w:sz w:val="20"/>
          <w:szCs w:val="20"/>
        </w:rPr>
        <w:t>armonogramu p</w:t>
      </w:r>
      <w:r w:rsidR="008A6D80">
        <w:rPr>
          <w:rFonts w:ascii="Arial" w:hAnsi="Arial" w:cs="Arial"/>
          <w:color w:val="000000" w:themeColor="text1"/>
          <w:sz w:val="20"/>
          <w:szCs w:val="20"/>
        </w:rPr>
        <w:t>rací</w:t>
      </w:r>
      <w:r w:rsidRPr="0078329A">
        <w:rPr>
          <w:rFonts w:ascii="Arial" w:hAnsi="Arial" w:cs="Arial"/>
          <w:color w:val="000000" w:themeColor="text1"/>
          <w:sz w:val="20"/>
          <w:szCs w:val="20"/>
        </w:rPr>
        <w:t>, je Objednatel oprávněn po Zhotoviteli požadovat úhradu smluvní pokuty ve výši 5 000,- Kč za každé jednotlivé prodlení s postupovým termínem. Postupovými termíny se rozumí dílčí termíny sjednané v harmonogramu plnění schváleném ze strany Objednatele, včetně termínů sjednaných pro případné odstávky provozu technologie.</w:t>
      </w:r>
    </w:p>
    <w:p w14:paraId="08565B10" w14:textId="77777777"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Pokud Zhotovitel neodstraní nedodělky či vady zjištěné při přejímacím řízení v dohodnutém termínu, je Objednatel oprávněn požadovat po Zhotoviteli úhradu smluvní pokuty 10 000,- Kč za každý nedodělek či vadu a za každý započatý den prodlení.</w:t>
      </w:r>
    </w:p>
    <w:p w14:paraId="73F026B6" w14:textId="77777777"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Pokud Zhotovitel nevyklidí staveniště/pracoviště ve sjednaném termínu, je Objednatel oprávněn požadovat po Zhotoviteli úhradu smluvní pokuty ve výši 5 000,- Kč za každý i započatý den prodlení.</w:t>
      </w:r>
    </w:p>
    <w:p w14:paraId="5F0A1345" w14:textId="2FE932D1"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Smluvní pokuta za neodstranění reklamovaných vad v záruční době</w:t>
      </w:r>
      <w:r w:rsidR="000B7CE5">
        <w:rPr>
          <w:rFonts w:ascii="Arial" w:hAnsi="Arial" w:cs="Arial"/>
          <w:color w:val="000000" w:themeColor="text1"/>
          <w:sz w:val="20"/>
          <w:szCs w:val="20"/>
        </w:rPr>
        <w:t>:</w:t>
      </w:r>
    </w:p>
    <w:p w14:paraId="20922159" w14:textId="77777777" w:rsidR="00117135" w:rsidRPr="0078329A" w:rsidRDefault="00117135" w:rsidP="00902668">
      <w:pPr>
        <w:pStyle w:val="Odstavecseseznamem"/>
        <w:numPr>
          <w:ilvl w:val="2"/>
          <w:numId w:val="2"/>
        </w:numPr>
        <w:spacing w:after="120"/>
        <w:ind w:left="1843"/>
        <w:jc w:val="both"/>
        <w:rPr>
          <w:rFonts w:ascii="Arial" w:hAnsi="Arial" w:cs="Arial"/>
          <w:color w:val="000000" w:themeColor="text1"/>
          <w:sz w:val="20"/>
          <w:szCs w:val="20"/>
        </w:rPr>
      </w:pPr>
      <w:r w:rsidRPr="0078329A">
        <w:rPr>
          <w:rFonts w:ascii="Arial" w:hAnsi="Arial" w:cs="Arial"/>
          <w:color w:val="000000" w:themeColor="text1"/>
          <w:sz w:val="20"/>
          <w:szCs w:val="20"/>
        </w:rPr>
        <w:t>Při prodlení se splněním stanoveného termínu odstranění reklamované vady Díla nebo dohodnutého termínu nástupu na odstranění reklamované vady Díla, je Objednatel oprávněn po Zhotoviteli požadovat úhradu smluvní pokuty ve výši 5 000,- Kč za každou vadu a započatý den prodlení.</w:t>
      </w:r>
    </w:p>
    <w:p w14:paraId="211620A9" w14:textId="77777777" w:rsidR="00117135" w:rsidRPr="0078329A" w:rsidRDefault="00117135" w:rsidP="00902668">
      <w:pPr>
        <w:pStyle w:val="Odstavecseseznamem"/>
        <w:numPr>
          <w:ilvl w:val="2"/>
          <w:numId w:val="2"/>
        </w:numPr>
        <w:spacing w:after="120"/>
        <w:ind w:left="1843"/>
        <w:jc w:val="both"/>
        <w:rPr>
          <w:rFonts w:ascii="Arial" w:hAnsi="Arial" w:cs="Arial"/>
          <w:color w:val="000000" w:themeColor="text1"/>
          <w:sz w:val="20"/>
          <w:szCs w:val="20"/>
        </w:rPr>
      </w:pPr>
      <w:r w:rsidRPr="0078329A">
        <w:rPr>
          <w:rFonts w:ascii="Arial" w:hAnsi="Arial" w:cs="Arial"/>
          <w:color w:val="000000" w:themeColor="text1"/>
          <w:sz w:val="20"/>
          <w:szCs w:val="20"/>
        </w:rPr>
        <w:t>Pokud Zhotovitel nebude písemně reagovat na písemnou reklamaci vady ve stanovených lhůtách, nebo si v těchto lhůtách písemně nedohodne s Objednatelem vzhledem k rozsahu a složitosti reklamované vady lhůtu delší, je Objednatel oprávněn po Zhotoviteli požadovat úhradu další smluvní pokuty ve výši 5 000,- Kč za každou reklamaci.</w:t>
      </w:r>
    </w:p>
    <w:p w14:paraId="68EFB840" w14:textId="63A6A8B0" w:rsidR="00117135" w:rsidRPr="0078329A" w:rsidRDefault="00117135" w:rsidP="00902668">
      <w:pPr>
        <w:pStyle w:val="Odstavecseseznamem"/>
        <w:numPr>
          <w:ilvl w:val="2"/>
          <w:numId w:val="2"/>
        </w:numPr>
        <w:spacing w:after="120"/>
        <w:ind w:left="1843"/>
        <w:jc w:val="both"/>
        <w:rPr>
          <w:rFonts w:ascii="Arial" w:hAnsi="Arial" w:cs="Arial"/>
          <w:color w:val="000000" w:themeColor="text1"/>
          <w:sz w:val="20"/>
          <w:szCs w:val="20"/>
        </w:rPr>
      </w:pPr>
      <w:r w:rsidRPr="0078329A">
        <w:rPr>
          <w:rFonts w:ascii="Arial" w:hAnsi="Arial" w:cs="Arial"/>
          <w:color w:val="000000" w:themeColor="text1"/>
          <w:sz w:val="20"/>
          <w:szCs w:val="20"/>
        </w:rPr>
        <w:t xml:space="preserve">Pokud Zhotovitel poruší své povinnosti, jak je uvedeno v předchozích dvou </w:t>
      </w:r>
      <w:r w:rsidR="00A53BEF">
        <w:rPr>
          <w:rFonts w:ascii="Arial" w:hAnsi="Arial" w:cs="Arial"/>
          <w:color w:val="000000" w:themeColor="text1"/>
          <w:sz w:val="20"/>
          <w:szCs w:val="20"/>
        </w:rPr>
        <w:t>pod</w:t>
      </w:r>
      <w:r w:rsidRPr="0078329A">
        <w:rPr>
          <w:rFonts w:ascii="Arial" w:hAnsi="Arial" w:cs="Arial"/>
          <w:color w:val="000000" w:themeColor="text1"/>
          <w:sz w:val="20"/>
          <w:szCs w:val="20"/>
        </w:rPr>
        <w:t xml:space="preserve">odstavcích a v reklamaci je vada Objednatelem oprávněně označena za vadu bránící řádnému užívání Díla, nebo že v důsledku vady hrozí Havárie, sjednávají obě Smluvní strany smluvní pokuty </w:t>
      </w:r>
      <w:proofErr w:type="gramStart"/>
      <w:r w:rsidRPr="0078329A">
        <w:rPr>
          <w:rFonts w:ascii="Arial" w:hAnsi="Arial" w:cs="Arial"/>
          <w:color w:val="000000" w:themeColor="text1"/>
          <w:sz w:val="20"/>
          <w:szCs w:val="20"/>
        </w:rPr>
        <w:t>v</w:t>
      </w:r>
      <w:proofErr w:type="gramEnd"/>
      <w:r w:rsidRPr="0078329A">
        <w:rPr>
          <w:rFonts w:ascii="Arial" w:hAnsi="Arial" w:cs="Arial"/>
          <w:color w:val="000000" w:themeColor="text1"/>
          <w:sz w:val="20"/>
          <w:szCs w:val="20"/>
        </w:rPr>
        <w:t xml:space="preserve"> dvojnásobné výši smluvních pokut uvedených v předchozích dvou </w:t>
      </w:r>
      <w:r w:rsidR="00A53BEF">
        <w:rPr>
          <w:rFonts w:ascii="Arial" w:hAnsi="Arial" w:cs="Arial"/>
          <w:color w:val="000000" w:themeColor="text1"/>
          <w:sz w:val="20"/>
          <w:szCs w:val="20"/>
        </w:rPr>
        <w:t>pod</w:t>
      </w:r>
      <w:r w:rsidRPr="0078329A">
        <w:rPr>
          <w:rFonts w:ascii="Arial" w:hAnsi="Arial" w:cs="Arial"/>
          <w:color w:val="000000" w:themeColor="text1"/>
          <w:sz w:val="20"/>
          <w:szCs w:val="20"/>
        </w:rPr>
        <w:t>odstavcích.</w:t>
      </w:r>
    </w:p>
    <w:p w14:paraId="4F7C6CAE" w14:textId="0434F015"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V případě porušení právních a ostatních obecně závazných předpisů k zajištění BOZP, PO, nakládání s odpady a vnitřních předpisů Objednatele, je Objednatel oprávněn požadovat po </w:t>
      </w:r>
      <w:r w:rsidRPr="0078329A">
        <w:rPr>
          <w:rFonts w:ascii="Arial" w:hAnsi="Arial" w:cs="Arial"/>
          <w:color w:val="000000" w:themeColor="text1"/>
          <w:sz w:val="20"/>
          <w:szCs w:val="20"/>
        </w:rPr>
        <w:lastRenderedPageBreak/>
        <w:t>Zhotoviteli úhradu smluvní pokuty ve výši stanovené v Registru bezpečnostních požadavků ČEPRO, a.s. (dále jen „</w:t>
      </w:r>
      <w:r w:rsidRPr="00902668">
        <w:rPr>
          <w:rFonts w:ascii="Arial" w:hAnsi="Arial" w:cs="Arial"/>
          <w:b/>
          <w:bCs/>
          <w:color w:val="000000" w:themeColor="text1"/>
          <w:sz w:val="20"/>
          <w:szCs w:val="20"/>
        </w:rPr>
        <w:t>Registr</w:t>
      </w:r>
      <w:r w:rsidRPr="0078329A">
        <w:rPr>
          <w:rFonts w:ascii="Arial" w:hAnsi="Arial" w:cs="Arial"/>
          <w:color w:val="000000" w:themeColor="text1"/>
          <w:sz w:val="20"/>
          <w:szCs w:val="20"/>
        </w:rPr>
        <w:t xml:space="preserve">“), který </w:t>
      </w:r>
      <w:proofErr w:type="gramStart"/>
      <w:r w:rsidRPr="0078329A">
        <w:rPr>
          <w:rFonts w:ascii="Arial" w:hAnsi="Arial" w:cs="Arial"/>
          <w:color w:val="000000" w:themeColor="text1"/>
          <w:sz w:val="20"/>
          <w:szCs w:val="20"/>
        </w:rPr>
        <w:t>tvoří</w:t>
      </w:r>
      <w:proofErr w:type="gramEnd"/>
      <w:r w:rsidRPr="0078329A">
        <w:rPr>
          <w:rFonts w:ascii="Arial" w:hAnsi="Arial" w:cs="Arial"/>
          <w:color w:val="000000" w:themeColor="text1"/>
          <w:sz w:val="20"/>
          <w:szCs w:val="20"/>
        </w:rPr>
        <w:t xml:space="preserve"> nedílnou součást této </w:t>
      </w:r>
      <w:r w:rsidR="00AF7EE0" w:rsidRPr="0078329A">
        <w:rPr>
          <w:rFonts w:ascii="Arial" w:hAnsi="Arial" w:cs="Arial"/>
          <w:color w:val="000000" w:themeColor="text1"/>
          <w:sz w:val="20"/>
          <w:szCs w:val="20"/>
        </w:rPr>
        <w:t>s</w:t>
      </w:r>
      <w:r w:rsidRPr="0078329A">
        <w:rPr>
          <w:rFonts w:ascii="Arial" w:hAnsi="Arial" w:cs="Arial"/>
          <w:color w:val="000000" w:themeColor="text1"/>
          <w:sz w:val="20"/>
          <w:szCs w:val="20"/>
        </w:rPr>
        <w:t>mlouvy. Nestanoví-li Registr podle předchozí věty smluvní pokutu za příslušné porušení právních předpisů k zajištění BOZP a požární ochrany upravujících nakládání s odpady a/nebo vnitřních předpisů Objednatele, pak činí smluvní pokuta částku 5 000,- Kč za každý jednotlivý případ porušení. Porušení bude zaznamenáno v deníku oprávněným Zástupcem Objednatele.</w:t>
      </w:r>
    </w:p>
    <w:p w14:paraId="73622B98" w14:textId="1BA35CA8"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V případě, že Zhotovitel postoupí tuto </w:t>
      </w:r>
      <w:r w:rsidR="00AF7EE0" w:rsidRPr="0078329A">
        <w:rPr>
          <w:rFonts w:ascii="Arial" w:hAnsi="Arial" w:cs="Arial"/>
          <w:color w:val="000000" w:themeColor="text1"/>
          <w:sz w:val="20"/>
          <w:szCs w:val="20"/>
        </w:rPr>
        <w:t>s</w:t>
      </w:r>
      <w:r w:rsidRPr="0078329A">
        <w:rPr>
          <w:rFonts w:ascii="Arial" w:hAnsi="Arial" w:cs="Arial"/>
          <w:color w:val="000000" w:themeColor="text1"/>
          <w:sz w:val="20"/>
          <w:szCs w:val="20"/>
        </w:rPr>
        <w:t xml:space="preserve">mlouvu, dílčí smlouvu či jednotlivé </w:t>
      </w:r>
      <w:r w:rsidR="00A53BEF">
        <w:rPr>
          <w:rFonts w:ascii="Arial" w:hAnsi="Arial" w:cs="Arial"/>
          <w:color w:val="000000" w:themeColor="text1"/>
          <w:sz w:val="20"/>
          <w:szCs w:val="20"/>
        </w:rPr>
        <w:t xml:space="preserve">jejich </w:t>
      </w:r>
      <w:r w:rsidRPr="0078329A">
        <w:rPr>
          <w:rFonts w:ascii="Arial" w:hAnsi="Arial" w:cs="Arial"/>
          <w:color w:val="000000" w:themeColor="text1"/>
          <w:sz w:val="20"/>
          <w:szCs w:val="20"/>
        </w:rPr>
        <w:t>části</w:t>
      </w:r>
      <w:r w:rsidR="00A53BEF">
        <w:rPr>
          <w:rFonts w:ascii="Arial" w:hAnsi="Arial" w:cs="Arial"/>
          <w:color w:val="000000" w:themeColor="text1"/>
          <w:sz w:val="20"/>
          <w:szCs w:val="20"/>
        </w:rPr>
        <w:t xml:space="preserve"> a/nebo práva a povinnosti z nich </w:t>
      </w:r>
      <w:proofErr w:type="gramStart"/>
      <w:r w:rsidR="00A53BEF">
        <w:rPr>
          <w:rFonts w:ascii="Arial" w:hAnsi="Arial" w:cs="Arial"/>
          <w:color w:val="000000" w:themeColor="text1"/>
          <w:sz w:val="20"/>
          <w:szCs w:val="20"/>
        </w:rPr>
        <w:t xml:space="preserve">vyplývající </w:t>
      </w:r>
      <w:r w:rsidRPr="0078329A">
        <w:rPr>
          <w:rFonts w:ascii="Arial" w:hAnsi="Arial" w:cs="Arial"/>
          <w:color w:val="000000" w:themeColor="text1"/>
          <w:sz w:val="20"/>
          <w:szCs w:val="20"/>
        </w:rPr>
        <w:t xml:space="preserve"> třetí</w:t>
      </w:r>
      <w:proofErr w:type="gramEnd"/>
      <w:r w:rsidRPr="0078329A">
        <w:rPr>
          <w:rFonts w:ascii="Arial" w:hAnsi="Arial" w:cs="Arial"/>
          <w:color w:val="000000" w:themeColor="text1"/>
          <w:sz w:val="20"/>
          <w:szCs w:val="20"/>
        </w:rPr>
        <w:t xml:space="preserve"> osobě bez souhlasu Objednatele, je Objednatel oprávněn vyúčtovat Zhotoviteli smluvní pokutu ve výši 20 000,- Kč.</w:t>
      </w:r>
    </w:p>
    <w:p w14:paraId="182F6500" w14:textId="655BD960"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Bude-li Zhotovitel v prodlení se splněním informační povinnosti dle odst.</w:t>
      </w:r>
      <w:permStart w:id="1129345276" w:edGrp="everyone"/>
      <w:r w:rsidRPr="0078329A">
        <w:rPr>
          <w:rFonts w:ascii="Arial" w:hAnsi="Arial" w:cs="Arial"/>
          <w:color w:val="000000" w:themeColor="text1"/>
          <w:sz w:val="20"/>
          <w:szCs w:val="20"/>
        </w:rPr>
        <w:t xml:space="preserve"> 1</w:t>
      </w:r>
      <w:r w:rsidR="00AF7EE0" w:rsidRPr="0078329A">
        <w:rPr>
          <w:rFonts w:ascii="Arial" w:hAnsi="Arial" w:cs="Arial"/>
          <w:color w:val="000000" w:themeColor="text1"/>
          <w:sz w:val="20"/>
          <w:szCs w:val="20"/>
        </w:rPr>
        <w:t>1</w:t>
      </w:r>
      <w:r w:rsidRPr="0078329A">
        <w:rPr>
          <w:rFonts w:ascii="Arial" w:hAnsi="Arial" w:cs="Arial"/>
          <w:color w:val="000000" w:themeColor="text1"/>
          <w:sz w:val="20"/>
          <w:szCs w:val="20"/>
        </w:rPr>
        <w:t>.3</w:t>
      </w:r>
      <w:permEnd w:id="1129345276"/>
      <w:r w:rsidRPr="0078329A">
        <w:rPr>
          <w:rFonts w:ascii="Arial" w:hAnsi="Arial" w:cs="Arial"/>
          <w:color w:val="000000" w:themeColor="text1"/>
          <w:sz w:val="20"/>
          <w:szCs w:val="20"/>
        </w:rPr>
        <w:t>. této Smlouvy, je Objednatel oprávněn požadovat po Zhotoviteli úhradu smluvní pokuty ve výši 5 000,- Kč za každý i započatý den prodlení.</w:t>
      </w:r>
    </w:p>
    <w:p w14:paraId="6D42715C" w14:textId="77777777"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Pokud Zhotovitel </w:t>
      </w:r>
      <w:proofErr w:type="gramStart"/>
      <w:r w:rsidRPr="0078329A">
        <w:rPr>
          <w:rFonts w:ascii="Arial" w:hAnsi="Arial" w:cs="Arial"/>
          <w:color w:val="000000" w:themeColor="text1"/>
          <w:sz w:val="20"/>
          <w:szCs w:val="20"/>
        </w:rPr>
        <w:t>poruší</w:t>
      </w:r>
      <w:proofErr w:type="gramEnd"/>
      <w:r w:rsidRPr="0078329A">
        <w:rPr>
          <w:rFonts w:ascii="Arial" w:hAnsi="Arial" w:cs="Arial"/>
          <w:color w:val="000000" w:themeColor="text1"/>
          <w:sz w:val="20"/>
          <w:szCs w:val="20"/>
        </w:rPr>
        <w:t xml:space="preserve"> povinnost mít uzavřené příslušné pojištění po celou dobu trvání Smlouvy, je Objednatel oprávněn požadovat po Zhotoviteli úhradu smluvní pokuty ve výši 1 % z minimálního pojistného plnění pro to pojištění, které nemá uzavřeno.</w:t>
      </w:r>
    </w:p>
    <w:p w14:paraId="2903D7C0" w14:textId="17391DD0"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Pokud Zhotovitel uvede nepravdivé údaje v čestném prohlášení o neexistenci střetu zájmů a pravdivosti údajů o skutečném majiteli, které </w:t>
      </w:r>
      <w:permStart w:id="274670027" w:edGrp="everyone"/>
      <w:r w:rsidRPr="0078329A">
        <w:rPr>
          <w:rFonts w:ascii="Arial" w:hAnsi="Arial" w:cs="Arial"/>
          <w:color w:val="000000" w:themeColor="text1"/>
          <w:sz w:val="20"/>
          <w:szCs w:val="20"/>
        </w:rPr>
        <w:t xml:space="preserve">je přílohou č. </w:t>
      </w:r>
      <w:r w:rsidR="00521284">
        <w:rPr>
          <w:rFonts w:ascii="Arial" w:hAnsi="Arial" w:cs="Arial"/>
          <w:color w:val="000000" w:themeColor="text1"/>
          <w:sz w:val="20"/>
          <w:szCs w:val="20"/>
        </w:rPr>
        <w:t>4</w:t>
      </w:r>
      <w:r w:rsidRPr="0078329A">
        <w:rPr>
          <w:rFonts w:ascii="Arial" w:hAnsi="Arial" w:cs="Arial"/>
          <w:color w:val="000000" w:themeColor="text1"/>
          <w:sz w:val="20"/>
          <w:szCs w:val="20"/>
        </w:rPr>
        <w:t xml:space="preserve"> </w:t>
      </w:r>
      <w:permEnd w:id="274670027"/>
      <w:r w:rsidRPr="0078329A">
        <w:rPr>
          <w:rFonts w:ascii="Arial" w:hAnsi="Arial" w:cs="Arial"/>
          <w:color w:val="000000" w:themeColor="text1"/>
          <w:sz w:val="20"/>
          <w:szCs w:val="20"/>
        </w:rPr>
        <w:t>této rámcové dohody, zavazuje se uhradit Objednateli smluvní pokutu ve výši ve výši 50</w:t>
      </w:r>
      <w:r w:rsidR="00CF3477">
        <w:rPr>
          <w:rFonts w:ascii="Arial" w:hAnsi="Arial" w:cs="Arial"/>
          <w:color w:val="000000" w:themeColor="text1"/>
          <w:sz w:val="20"/>
          <w:szCs w:val="20"/>
        </w:rPr>
        <w:t> </w:t>
      </w:r>
      <w:r w:rsidRPr="0078329A">
        <w:rPr>
          <w:rFonts w:ascii="Arial" w:hAnsi="Arial" w:cs="Arial"/>
          <w:color w:val="000000" w:themeColor="text1"/>
          <w:sz w:val="20"/>
          <w:szCs w:val="20"/>
        </w:rPr>
        <w:t>000</w:t>
      </w:r>
      <w:r w:rsidR="00CF3477">
        <w:rPr>
          <w:rFonts w:ascii="Arial" w:hAnsi="Arial" w:cs="Arial"/>
          <w:color w:val="000000" w:themeColor="text1"/>
          <w:sz w:val="20"/>
          <w:szCs w:val="20"/>
        </w:rPr>
        <w:t>,-</w:t>
      </w:r>
      <w:r w:rsidRPr="0078329A">
        <w:rPr>
          <w:rFonts w:ascii="Arial" w:hAnsi="Arial" w:cs="Arial"/>
          <w:color w:val="000000" w:themeColor="text1"/>
          <w:sz w:val="20"/>
          <w:szCs w:val="20"/>
        </w:rPr>
        <w:t xml:space="preserve"> Kč.</w:t>
      </w:r>
    </w:p>
    <w:p w14:paraId="1378A803" w14:textId="5F414AF0"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V případě, že Zhotovitel poruší povinnost dle odst. </w:t>
      </w:r>
      <w:permStart w:id="1106249179" w:edGrp="everyone"/>
      <w:r w:rsidRPr="0078329A">
        <w:rPr>
          <w:rFonts w:ascii="Arial" w:hAnsi="Arial" w:cs="Arial"/>
          <w:color w:val="000000" w:themeColor="text1"/>
          <w:sz w:val="20"/>
          <w:szCs w:val="20"/>
        </w:rPr>
        <w:t>1</w:t>
      </w:r>
      <w:r w:rsidR="00096266" w:rsidRPr="0078329A">
        <w:rPr>
          <w:rFonts w:ascii="Arial" w:hAnsi="Arial" w:cs="Arial"/>
          <w:color w:val="000000" w:themeColor="text1"/>
          <w:sz w:val="20"/>
          <w:szCs w:val="20"/>
        </w:rPr>
        <w:t>6</w:t>
      </w:r>
      <w:r w:rsidRPr="0078329A">
        <w:rPr>
          <w:rFonts w:ascii="Arial" w:hAnsi="Arial" w:cs="Arial"/>
          <w:color w:val="000000" w:themeColor="text1"/>
          <w:sz w:val="20"/>
          <w:szCs w:val="20"/>
        </w:rPr>
        <w:t>.1</w:t>
      </w:r>
      <w:r w:rsidR="00872F6A">
        <w:rPr>
          <w:rFonts w:ascii="Arial" w:hAnsi="Arial" w:cs="Arial"/>
          <w:color w:val="000000" w:themeColor="text1"/>
          <w:sz w:val="20"/>
          <w:szCs w:val="20"/>
        </w:rPr>
        <w:t>0</w:t>
      </w:r>
      <w:r w:rsidRPr="0078329A">
        <w:rPr>
          <w:rFonts w:ascii="Arial" w:hAnsi="Arial" w:cs="Arial"/>
          <w:color w:val="000000" w:themeColor="text1"/>
          <w:sz w:val="20"/>
          <w:szCs w:val="20"/>
        </w:rPr>
        <w:t>.</w:t>
      </w:r>
      <w:permEnd w:id="1106249179"/>
      <w:r w:rsidRPr="0078329A">
        <w:rPr>
          <w:rFonts w:ascii="Arial" w:hAnsi="Arial" w:cs="Arial"/>
          <w:color w:val="000000" w:themeColor="text1"/>
          <w:sz w:val="20"/>
          <w:szCs w:val="20"/>
        </w:rPr>
        <w:t xml:space="preserve"> této rámcové dohody informovat Objednatele o změně v zápisu údajů o jeho skutečném majiteli nebo o změně v zápisu údajů o skutečném majiteli poddodavatele, jehož prostřednictvím Zhotovitel v zadávacím řízení vedoucím k uzavření této smlouvy prokazoval kvalifikaci, zavazuje se uhradit Objednateli smluvní pokutu ve výši 10</w:t>
      </w:r>
      <w:r w:rsidR="00CF3477">
        <w:rPr>
          <w:rFonts w:ascii="Arial" w:hAnsi="Arial" w:cs="Arial"/>
          <w:color w:val="000000" w:themeColor="text1"/>
          <w:sz w:val="20"/>
          <w:szCs w:val="20"/>
        </w:rPr>
        <w:t> </w:t>
      </w:r>
      <w:r w:rsidRPr="0078329A">
        <w:rPr>
          <w:rFonts w:ascii="Arial" w:hAnsi="Arial" w:cs="Arial"/>
          <w:color w:val="000000" w:themeColor="text1"/>
          <w:sz w:val="20"/>
          <w:szCs w:val="20"/>
        </w:rPr>
        <w:t>000</w:t>
      </w:r>
      <w:r w:rsidR="00CF3477">
        <w:rPr>
          <w:rFonts w:ascii="Arial" w:hAnsi="Arial" w:cs="Arial"/>
          <w:color w:val="000000" w:themeColor="text1"/>
          <w:sz w:val="20"/>
          <w:szCs w:val="20"/>
        </w:rPr>
        <w:t>,-</w:t>
      </w:r>
      <w:r w:rsidRPr="0078329A">
        <w:rPr>
          <w:rFonts w:ascii="Arial" w:hAnsi="Arial" w:cs="Arial"/>
          <w:color w:val="000000" w:themeColor="text1"/>
          <w:sz w:val="20"/>
          <w:szCs w:val="20"/>
        </w:rPr>
        <w:t xml:space="preserve"> Kč za každý započatý den prodlení s porušením této povinnosti, došlo-li v důsledku této změny k zápisu veřejného funkcionáře uvedeného v ust. § 2 odst. 1 písm. c) ZSZ jako skutečného majitele Zhotovitele nebo poddodavatele z titulu osoby s koncovým vlivem, nebo smluvní pokutu ve výši ve výši 5</w:t>
      </w:r>
      <w:r w:rsidR="00CF3477">
        <w:rPr>
          <w:rFonts w:ascii="Arial" w:hAnsi="Arial" w:cs="Arial"/>
          <w:color w:val="000000" w:themeColor="text1"/>
          <w:sz w:val="20"/>
          <w:szCs w:val="20"/>
        </w:rPr>
        <w:t> </w:t>
      </w:r>
      <w:r w:rsidRPr="0078329A">
        <w:rPr>
          <w:rFonts w:ascii="Arial" w:hAnsi="Arial" w:cs="Arial"/>
          <w:color w:val="000000" w:themeColor="text1"/>
          <w:sz w:val="20"/>
          <w:szCs w:val="20"/>
        </w:rPr>
        <w:t>000</w:t>
      </w:r>
      <w:r w:rsidR="00CF3477">
        <w:rPr>
          <w:rFonts w:ascii="Arial" w:hAnsi="Arial" w:cs="Arial"/>
          <w:color w:val="000000" w:themeColor="text1"/>
          <w:sz w:val="20"/>
          <w:szCs w:val="20"/>
        </w:rPr>
        <w:t>,-</w:t>
      </w:r>
      <w:r w:rsidRPr="0078329A">
        <w:rPr>
          <w:rFonts w:ascii="Arial" w:hAnsi="Arial" w:cs="Arial"/>
          <w:color w:val="000000" w:themeColor="text1"/>
          <w:sz w:val="20"/>
          <w:szCs w:val="20"/>
        </w:rPr>
        <w:t xml:space="preserve"> Kč za každý započatý den prodlení s porušením této povinnosti, došlo-li v důsledku této změny k zápisu jakékoliv jiné změny</w:t>
      </w:r>
      <w:r w:rsidR="00CF3477">
        <w:rPr>
          <w:rFonts w:ascii="Arial" w:hAnsi="Arial" w:cs="Arial"/>
          <w:color w:val="000000" w:themeColor="text1"/>
          <w:sz w:val="20"/>
          <w:szCs w:val="20"/>
        </w:rPr>
        <w:t>.</w:t>
      </w:r>
    </w:p>
    <w:p w14:paraId="16D2249A" w14:textId="640CDD23"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Pokud Zhotovitel uvede nepravdivé údaje v čestném prohlášení o nepodléhání omezujícím opatřením, které je přílohou č. </w:t>
      </w:r>
      <w:r w:rsidR="00CF3477">
        <w:rPr>
          <w:rFonts w:ascii="Arial" w:hAnsi="Arial" w:cs="Arial"/>
          <w:color w:val="000000" w:themeColor="text1"/>
          <w:sz w:val="20"/>
          <w:szCs w:val="20"/>
        </w:rPr>
        <w:t>5</w:t>
      </w:r>
      <w:r w:rsidRPr="0078329A">
        <w:rPr>
          <w:rFonts w:ascii="Arial" w:hAnsi="Arial" w:cs="Arial"/>
          <w:color w:val="000000" w:themeColor="text1"/>
          <w:sz w:val="20"/>
          <w:szCs w:val="20"/>
        </w:rPr>
        <w:t xml:space="preserve"> této rámcové dohody, zavazuje se uhradit Objednateli smluvní pokutu ve výši ve výši 50</w:t>
      </w:r>
      <w:r w:rsidR="006101BC">
        <w:rPr>
          <w:rFonts w:ascii="Arial" w:hAnsi="Arial" w:cs="Arial"/>
          <w:color w:val="000000" w:themeColor="text1"/>
          <w:sz w:val="20"/>
          <w:szCs w:val="20"/>
        </w:rPr>
        <w:t> </w:t>
      </w:r>
      <w:r w:rsidRPr="0078329A">
        <w:rPr>
          <w:rFonts w:ascii="Arial" w:hAnsi="Arial" w:cs="Arial"/>
          <w:color w:val="000000" w:themeColor="text1"/>
          <w:sz w:val="20"/>
          <w:szCs w:val="20"/>
        </w:rPr>
        <w:t>000</w:t>
      </w:r>
      <w:r w:rsidR="006101BC">
        <w:rPr>
          <w:rFonts w:ascii="Arial" w:hAnsi="Arial" w:cs="Arial"/>
          <w:color w:val="000000" w:themeColor="text1"/>
          <w:sz w:val="20"/>
          <w:szCs w:val="20"/>
        </w:rPr>
        <w:t>,-</w:t>
      </w:r>
      <w:r w:rsidRPr="0078329A">
        <w:rPr>
          <w:rFonts w:ascii="Arial" w:hAnsi="Arial" w:cs="Arial"/>
          <w:color w:val="000000" w:themeColor="text1"/>
          <w:sz w:val="20"/>
          <w:szCs w:val="20"/>
        </w:rPr>
        <w:t xml:space="preserve"> Kč</w:t>
      </w:r>
      <w:r w:rsidR="006101BC">
        <w:rPr>
          <w:rFonts w:ascii="Arial" w:hAnsi="Arial" w:cs="Arial"/>
          <w:color w:val="000000" w:themeColor="text1"/>
          <w:sz w:val="20"/>
          <w:szCs w:val="20"/>
        </w:rPr>
        <w:t>.</w:t>
      </w:r>
      <w:r w:rsidRPr="0078329A">
        <w:rPr>
          <w:rFonts w:ascii="Arial" w:hAnsi="Arial" w:cs="Arial"/>
          <w:color w:val="000000" w:themeColor="text1"/>
          <w:sz w:val="20"/>
          <w:szCs w:val="20"/>
        </w:rPr>
        <w:t xml:space="preserve"> </w:t>
      </w:r>
    </w:p>
    <w:p w14:paraId="16D2F38D" w14:textId="5C6DCE54"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V případě, že Zhotovitel </w:t>
      </w:r>
      <w:proofErr w:type="gramStart"/>
      <w:r w:rsidRPr="0078329A">
        <w:rPr>
          <w:rFonts w:ascii="Arial" w:hAnsi="Arial" w:cs="Arial"/>
          <w:color w:val="000000" w:themeColor="text1"/>
          <w:sz w:val="20"/>
          <w:szCs w:val="20"/>
        </w:rPr>
        <w:t>poruší</w:t>
      </w:r>
      <w:proofErr w:type="gramEnd"/>
      <w:r w:rsidRPr="0078329A">
        <w:rPr>
          <w:rFonts w:ascii="Arial" w:hAnsi="Arial" w:cs="Arial"/>
          <w:color w:val="000000" w:themeColor="text1"/>
          <w:sz w:val="20"/>
          <w:szCs w:val="20"/>
        </w:rPr>
        <w:t xml:space="preserve"> povinnost dle odst.</w:t>
      </w:r>
      <w:permStart w:id="653930910" w:edGrp="everyone"/>
      <w:r w:rsidRPr="0078329A">
        <w:rPr>
          <w:rFonts w:ascii="Arial" w:hAnsi="Arial" w:cs="Arial"/>
          <w:color w:val="000000" w:themeColor="text1"/>
          <w:sz w:val="20"/>
          <w:szCs w:val="20"/>
        </w:rPr>
        <w:t xml:space="preserve"> 1</w:t>
      </w:r>
      <w:r w:rsidR="00096266" w:rsidRPr="0078329A">
        <w:rPr>
          <w:rFonts w:ascii="Arial" w:hAnsi="Arial" w:cs="Arial"/>
          <w:color w:val="000000" w:themeColor="text1"/>
          <w:sz w:val="20"/>
          <w:szCs w:val="20"/>
        </w:rPr>
        <w:t>6</w:t>
      </w:r>
      <w:r w:rsidRPr="0078329A">
        <w:rPr>
          <w:rFonts w:ascii="Arial" w:hAnsi="Arial" w:cs="Arial"/>
          <w:color w:val="000000" w:themeColor="text1"/>
          <w:sz w:val="20"/>
          <w:szCs w:val="20"/>
        </w:rPr>
        <w:t>.1</w:t>
      </w:r>
      <w:r w:rsidR="00872F6A">
        <w:rPr>
          <w:rFonts w:ascii="Arial" w:hAnsi="Arial" w:cs="Arial"/>
          <w:color w:val="000000" w:themeColor="text1"/>
          <w:sz w:val="20"/>
          <w:szCs w:val="20"/>
        </w:rPr>
        <w:t>3</w:t>
      </w:r>
      <w:r w:rsidRPr="0078329A">
        <w:rPr>
          <w:rFonts w:ascii="Arial" w:hAnsi="Arial" w:cs="Arial"/>
          <w:color w:val="000000" w:themeColor="text1"/>
          <w:sz w:val="20"/>
          <w:szCs w:val="20"/>
        </w:rPr>
        <w:t xml:space="preserve">. </w:t>
      </w:r>
      <w:permEnd w:id="653930910"/>
      <w:r w:rsidRPr="0078329A">
        <w:rPr>
          <w:rFonts w:ascii="Arial" w:hAnsi="Arial" w:cs="Arial"/>
          <w:color w:val="000000" w:themeColor="text1"/>
          <w:sz w:val="20"/>
          <w:szCs w:val="20"/>
        </w:rPr>
        <w:t xml:space="preserve">této rámcové dohody informovat Objednatele o změně údajů a skutečností, o nichž činil Zhotovitel čestné prohlášení o nepodléhání omezujícím opatřením, které je přílohou č. </w:t>
      </w:r>
      <w:r w:rsidR="00B7226C">
        <w:rPr>
          <w:rFonts w:ascii="Arial" w:hAnsi="Arial" w:cs="Arial"/>
          <w:color w:val="000000" w:themeColor="text1"/>
          <w:sz w:val="20"/>
          <w:szCs w:val="20"/>
        </w:rPr>
        <w:t>5</w:t>
      </w:r>
      <w:r w:rsidRPr="0078329A">
        <w:rPr>
          <w:rFonts w:ascii="Arial" w:hAnsi="Arial" w:cs="Arial"/>
          <w:color w:val="000000" w:themeColor="text1"/>
          <w:sz w:val="20"/>
          <w:szCs w:val="20"/>
        </w:rPr>
        <w:t xml:space="preserve"> této rámcové dohody, a které vedou k jeho nepravdivosti zavazuje se uhradit Objednateli smluvní pokutu ve výši 10</w:t>
      </w:r>
      <w:r w:rsidR="00B7226C">
        <w:rPr>
          <w:rFonts w:ascii="Arial" w:hAnsi="Arial" w:cs="Arial"/>
          <w:color w:val="000000" w:themeColor="text1"/>
          <w:sz w:val="20"/>
          <w:szCs w:val="20"/>
        </w:rPr>
        <w:t> </w:t>
      </w:r>
      <w:r w:rsidRPr="0078329A">
        <w:rPr>
          <w:rFonts w:ascii="Arial" w:hAnsi="Arial" w:cs="Arial"/>
          <w:color w:val="000000" w:themeColor="text1"/>
          <w:sz w:val="20"/>
          <w:szCs w:val="20"/>
        </w:rPr>
        <w:t>000</w:t>
      </w:r>
      <w:r w:rsidR="00B7226C">
        <w:rPr>
          <w:rFonts w:ascii="Arial" w:hAnsi="Arial" w:cs="Arial"/>
          <w:color w:val="000000" w:themeColor="text1"/>
          <w:sz w:val="20"/>
          <w:szCs w:val="20"/>
        </w:rPr>
        <w:t>,-</w:t>
      </w:r>
      <w:r w:rsidRPr="0078329A">
        <w:rPr>
          <w:rFonts w:ascii="Arial" w:hAnsi="Arial" w:cs="Arial"/>
          <w:color w:val="000000" w:themeColor="text1"/>
          <w:sz w:val="20"/>
          <w:szCs w:val="20"/>
        </w:rPr>
        <w:t xml:space="preserve"> Kč za každý započatý den prodlení s porušením této povinnosti.</w:t>
      </w:r>
    </w:p>
    <w:p w14:paraId="35D62644" w14:textId="77777777"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Smluvní strany se dohodly, že v případě vzájemného souhlasu, je možné smluvní pokutu vyrovnat odpovídajícím věcným či jiným plněním. Tento souhlas musí být písemný a musí v něm být vyúčtována výše smluvní pokuty a přesně specifikováno, jakým věcným či jiným plněním bude smluvní pokuta vyrovnána. </w:t>
      </w:r>
    </w:p>
    <w:p w14:paraId="7386C176" w14:textId="77777777"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Smluvní pokutu vyúčtuje oprávněná Smluvní strana povinné Smluvní straně písemnou formou.</w:t>
      </w:r>
    </w:p>
    <w:p w14:paraId="13B8C601" w14:textId="5AF0B433"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iCs/>
          <w:color w:val="000000" w:themeColor="text1"/>
          <w:sz w:val="20"/>
          <w:szCs w:val="20"/>
        </w:rPr>
        <w:t xml:space="preserve">Ve vyúčtování musí být uvedeno ustanovení </w:t>
      </w:r>
      <w:r w:rsidR="00AF7EE0" w:rsidRPr="0078329A">
        <w:rPr>
          <w:rFonts w:ascii="Arial" w:hAnsi="Arial" w:cs="Arial"/>
          <w:iCs/>
          <w:color w:val="000000" w:themeColor="text1"/>
          <w:sz w:val="20"/>
          <w:szCs w:val="20"/>
        </w:rPr>
        <w:t>s</w:t>
      </w:r>
      <w:r w:rsidRPr="0078329A">
        <w:rPr>
          <w:rFonts w:ascii="Arial" w:hAnsi="Arial" w:cs="Arial"/>
          <w:iCs/>
          <w:color w:val="000000" w:themeColor="text1"/>
          <w:sz w:val="20"/>
          <w:szCs w:val="20"/>
        </w:rPr>
        <w:t>mlouvy, které k vyúčtování smluvní pokuty opravňuje a způsob výpočtu celkové výše smluvní pokuty.</w:t>
      </w:r>
    </w:p>
    <w:p w14:paraId="3290CAD6" w14:textId="77777777"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iCs/>
          <w:color w:val="000000" w:themeColor="text1"/>
          <w:sz w:val="20"/>
          <w:szCs w:val="20"/>
        </w:rPr>
        <w:t>Povinná Smluvní strana je povinna uhradit vyúčtované smluvní pokuty nejpozději do 30 dnů ode dne obdržení příslušného vyúčtování.</w:t>
      </w:r>
    </w:p>
    <w:p w14:paraId="77C24F9A" w14:textId="77777777"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iCs/>
          <w:color w:val="000000" w:themeColor="text1"/>
          <w:sz w:val="20"/>
          <w:szCs w:val="20"/>
        </w:rPr>
        <w:t>Zaplacením jakékoli smluvní pokuty není dotčeno právo Objednatele požadovat na Zhotoviteli náhradu škody, a to v plném rozsahu.</w:t>
      </w:r>
    </w:p>
    <w:p w14:paraId="7474BB4E" w14:textId="58B11F2E" w:rsidR="00117135" w:rsidRPr="0078329A" w:rsidRDefault="00117135" w:rsidP="00473995">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iCs/>
          <w:color w:val="000000" w:themeColor="text1"/>
          <w:sz w:val="20"/>
          <w:szCs w:val="20"/>
        </w:rPr>
        <w:t xml:space="preserve">Zhotovitel prohlašuje, že smluvní pokuty stanovené touto </w:t>
      </w:r>
      <w:r w:rsidR="00522C76" w:rsidRPr="0078329A">
        <w:rPr>
          <w:rFonts w:ascii="Arial" w:hAnsi="Arial" w:cs="Arial"/>
          <w:iCs/>
          <w:color w:val="000000" w:themeColor="text1"/>
          <w:sz w:val="20"/>
          <w:szCs w:val="20"/>
        </w:rPr>
        <w:t>s</w:t>
      </w:r>
      <w:r w:rsidRPr="0078329A">
        <w:rPr>
          <w:rFonts w:ascii="Arial" w:hAnsi="Arial" w:cs="Arial"/>
          <w:iCs/>
          <w:color w:val="000000" w:themeColor="text1"/>
          <w:sz w:val="20"/>
          <w:szCs w:val="20"/>
        </w:rPr>
        <w:t xml:space="preserve">mlouvou považuje za přiměřené, a to s ohledem na povinnosti, ke kterým se vztahují. </w:t>
      </w:r>
    </w:p>
    <w:p w14:paraId="512CF863" w14:textId="64BA6AA7" w:rsidR="00171737" w:rsidRPr="0078329A" w:rsidRDefault="00171737" w:rsidP="0072442F">
      <w:pPr>
        <w:pStyle w:val="01-L"/>
        <w:numPr>
          <w:ilvl w:val="0"/>
          <w:numId w:val="2"/>
        </w:numPr>
        <w:jc w:val="left"/>
        <w:rPr>
          <w:rFonts w:ascii="Arial" w:eastAsia="SimSun" w:hAnsi="Arial" w:cs="Arial"/>
          <w:bCs w:val="0"/>
          <w:sz w:val="20"/>
          <w:szCs w:val="20"/>
          <w:u w:val="single"/>
        </w:rPr>
      </w:pPr>
      <w:r w:rsidRPr="0078329A">
        <w:rPr>
          <w:rFonts w:ascii="Arial" w:eastAsia="SimSun" w:hAnsi="Arial" w:cs="Arial"/>
          <w:bCs w:val="0"/>
          <w:sz w:val="20"/>
          <w:szCs w:val="20"/>
          <w:u w:val="single"/>
        </w:rPr>
        <w:t xml:space="preserve">Odstoupení od </w:t>
      </w:r>
      <w:r w:rsidR="004155D6" w:rsidRPr="0078329A">
        <w:rPr>
          <w:rFonts w:ascii="Arial" w:eastAsia="SimSun" w:hAnsi="Arial" w:cs="Arial"/>
          <w:bCs w:val="0"/>
          <w:sz w:val="20"/>
          <w:szCs w:val="20"/>
          <w:u w:val="single"/>
        </w:rPr>
        <w:t xml:space="preserve">rámcové </w:t>
      </w:r>
      <w:r w:rsidRPr="0078329A">
        <w:rPr>
          <w:rFonts w:ascii="Arial" w:eastAsia="SimSun" w:hAnsi="Arial" w:cs="Arial"/>
          <w:bCs w:val="0"/>
          <w:sz w:val="20"/>
          <w:szCs w:val="20"/>
          <w:u w:val="single"/>
        </w:rPr>
        <w:t>dohody</w:t>
      </w:r>
      <w:r w:rsidR="00A53BEF">
        <w:rPr>
          <w:rFonts w:ascii="Arial" w:eastAsia="SimSun" w:hAnsi="Arial" w:cs="Arial"/>
          <w:bCs w:val="0"/>
          <w:sz w:val="20"/>
          <w:szCs w:val="20"/>
          <w:u w:val="single"/>
        </w:rPr>
        <w:t xml:space="preserve"> a/nebo dílčích smluv</w:t>
      </w:r>
    </w:p>
    <w:p w14:paraId="49A2E62C" w14:textId="77777777" w:rsidR="002E0A09" w:rsidRPr="0078329A" w:rsidRDefault="002E0A09" w:rsidP="00BD0B6C">
      <w:pPr>
        <w:pStyle w:val="Odstavecseseznamem"/>
        <w:spacing w:before="120" w:after="120" w:line="276" w:lineRule="auto"/>
        <w:ind w:left="480"/>
        <w:jc w:val="both"/>
        <w:outlineLvl w:val="1"/>
        <w:rPr>
          <w:rFonts w:ascii="Arial" w:hAnsi="Arial" w:cs="Arial"/>
          <w:bCs/>
          <w:iCs/>
          <w:vanish/>
          <w:sz w:val="20"/>
          <w:szCs w:val="20"/>
          <w:lang w:val="x-none" w:eastAsia="x-none"/>
        </w:rPr>
      </w:pPr>
    </w:p>
    <w:p w14:paraId="7A000894" w14:textId="46A64FF5" w:rsidR="007902C2" w:rsidRPr="0078329A" w:rsidRDefault="007902C2" w:rsidP="00AF7EE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Objednatel má právo od této rámcové dohody odstoupit v případě, že Zhotovitel </w:t>
      </w:r>
      <w:proofErr w:type="gramStart"/>
      <w:r w:rsidRPr="0078329A">
        <w:rPr>
          <w:rFonts w:ascii="Arial" w:hAnsi="Arial" w:cs="Arial"/>
          <w:color w:val="000000" w:themeColor="text1"/>
          <w:sz w:val="20"/>
          <w:szCs w:val="20"/>
        </w:rPr>
        <w:t>poruší</w:t>
      </w:r>
      <w:proofErr w:type="gramEnd"/>
      <w:r w:rsidRPr="0078329A">
        <w:rPr>
          <w:rFonts w:ascii="Arial" w:hAnsi="Arial" w:cs="Arial"/>
          <w:color w:val="000000" w:themeColor="text1"/>
          <w:sz w:val="20"/>
          <w:szCs w:val="20"/>
        </w:rPr>
        <w:t xml:space="preserve"> svou zákonnou povinnost, vztahující se k plnění této rámcové dohody či navazujících dílčích smluv. </w:t>
      </w:r>
      <w:r w:rsidRPr="0078329A">
        <w:rPr>
          <w:rFonts w:ascii="Arial" w:hAnsi="Arial" w:cs="Arial"/>
          <w:color w:val="000000" w:themeColor="text1"/>
          <w:sz w:val="20"/>
          <w:szCs w:val="20"/>
        </w:rPr>
        <w:lastRenderedPageBreak/>
        <w:t xml:space="preserve">Objednatel je rovněž oprávněn odstoupit od dohody, pokud bude </w:t>
      </w:r>
      <w:r w:rsidR="00BD0B6C" w:rsidRPr="0078329A">
        <w:rPr>
          <w:rFonts w:ascii="Arial" w:hAnsi="Arial" w:cs="Arial"/>
          <w:color w:val="000000" w:themeColor="text1"/>
          <w:sz w:val="20"/>
          <w:szCs w:val="20"/>
        </w:rPr>
        <w:t>Z</w:t>
      </w:r>
      <w:r w:rsidRPr="0078329A">
        <w:rPr>
          <w:rFonts w:ascii="Arial" w:hAnsi="Arial" w:cs="Arial"/>
          <w:color w:val="000000" w:themeColor="text1"/>
          <w:sz w:val="20"/>
          <w:szCs w:val="20"/>
        </w:rPr>
        <w:t>hotovitel v registru plátců DPH označen jako nespolehlivý plátce.</w:t>
      </w:r>
    </w:p>
    <w:p w14:paraId="6E55FFF0" w14:textId="77777777" w:rsidR="007902C2" w:rsidRPr="0078329A" w:rsidRDefault="007902C2" w:rsidP="00AF7EE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Smluvní strany se dohodly, že Objednatel má vedle důvodů uvedených v občanském zákoníku dále právo odstoupit od smlouvy zcela či zčásti v těchto případech: </w:t>
      </w:r>
    </w:p>
    <w:p w14:paraId="664C5473" w14:textId="77777777" w:rsidR="001965EA" w:rsidRPr="0078329A" w:rsidRDefault="001965EA" w:rsidP="00AF7EE0">
      <w:pPr>
        <w:pStyle w:val="Odstavecseseznamem"/>
        <w:numPr>
          <w:ilvl w:val="2"/>
          <w:numId w:val="2"/>
        </w:numPr>
        <w:spacing w:after="120"/>
        <w:ind w:left="993" w:hanging="993"/>
        <w:jc w:val="both"/>
        <w:rPr>
          <w:rFonts w:ascii="Arial" w:hAnsi="Arial" w:cs="Arial"/>
          <w:color w:val="000000" w:themeColor="text1"/>
          <w:sz w:val="20"/>
          <w:szCs w:val="20"/>
        </w:rPr>
      </w:pPr>
      <w:r w:rsidRPr="0078329A">
        <w:rPr>
          <w:rFonts w:ascii="Arial" w:hAnsi="Arial" w:cs="Arial"/>
          <w:color w:val="000000" w:themeColor="text1"/>
          <w:sz w:val="20"/>
          <w:szCs w:val="20"/>
        </w:rPr>
        <w:t xml:space="preserve">bezdůvodné odmítnutí uzavřít dílčí smlouvu; </w:t>
      </w:r>
    </w:p>
    <w:p w14:paraId="1950AD7A" w14:textId="77777777" w:rsidR="001965EA" w:rsidRPr="0078329A" w:rsidRDefault="001965EA" w:rsidP="00AF7EE0">
      <w:pPr>
        <w:pStyle w:val="Odstavecseseznamem"/>
        <w:numPr>
          <w:ilvl w:val="2"/>
          <w:numId w:val="2"/>
        </w:numPr>
        <w:spacing w:after="120"/>
        <w:ind w:left="993" w:hanging="993"/>
        <w:jc w:val="both"/>
        <w:rPr>
          <w:rFonts w:ascii="Arial" w:hAnsi="Arial" w:cs="Arial"/>
          <w:color w:val="000000" w:themeColor="text1"/>
          <w:sz w:val="20"/>
          <w:szCs w:val="20"/>
        </w:rPr>
      </w:pPr>
      <w:r w:rsidRPr="0078329A">
        <w:rPr>
          <w:rFonts w:ascii="Arial" w:hAnsi="Arial" w:cs="Arial"/>
          <w:color w:val="000000" w:themeColor="text1"/>
          <w:sz w:val="20"/>
          <w:szCs w:val="20"/>
        </w:rPr>
        <w:t xml:space="preserve">Zhotovitel neprovádí Dílo řádně a včas; </w:t>
      </w:r>
    </w:p>
    <w:p w14:paraId="471BD1CC" w14:textId="77777777" w:rsidR="001965EA" w:rsidRPr="0078329A" w:rsidRDefault="001965EA" w:rsidP="00AF7EE0">
      <w:pPr>
        <w:pStyle w:val="Odstavecseseznamem"/>
        <w:numPr>
          <w:ilvl w:val="2"/>
          <w:numId w:val="2"/>
        </w:numPr>
        <w:spacing w:after="120"/>
        <w:ind w:left="993" w:hanging="993"/>
        <w:jc w:val="both"/>
        <w:rPr>
          <w:rFonts w:ascii="Arial" w:hAnsi="Arial" w:cs="Arial"/>
          <w:color w:val="000000" w:themeColor="text1"/>
          <w:sz w:val="20"/>
          <w:szCs w:val="20"/>
        </w:rPr>
      </w:pPr>
      <w:r w:rsidRPr="0078329A">
        <w:rPr>
          <w:rFonts w:ascii="Arial" w:hAnsi="Arial" w:cs="Arial"/>
          <w:color w:val="000000" w:themeColor="text1"/>
          <w:sz w:val="20"/>
          <w:szCs w:val="20"/>
        </w:rPr>
        <w:t xml:space="preserve">Zhotovitel opakovaně </w:t>
      </w:r>
      <w:proofErr w:type="gramStart"/>
      <w:r w:rsidRPr="0078329A">
        <w:rPr>
          <w:rFonts w:ascii="Arial" w:hAnsi="Arial" w:cs="Arial"/>
          <w:color w:val="000000" w:themeColor="text1"/>
          <w:sz w:val="20"/>
          <w:szCs w:val="20"/>
        </w:rPr>
        <w:t>nedodrží</w:t>
      </w:r>
      <w:proofErr w:type="gramEnd"/>
      <w:r w:rsidRPr="0078329A">
        <w:rPr>
          <w:rFonts w:ascii="Arial" w:hAnsi="Arial" w:cs="Arial"/>
          <w:color w:val="000000" w:themeColor="text1"/>
          <w:sz w:val="20"/>
          <w:szCs w:val="20"/>
        </w:rPr>
        <w:t xml:space="preserve"> podmínky stanovené touto smlouvou; </w:t>
      </w:r>
    </w:p>
    <w:p w14:paraId="114C6CF5" w14:textId="77777777" w:rsidR="001965EA" w:rsidRPr="0078329A" w:rsidRDefault="001965EA" w:rsidP="00AF7EE0">
      <w:pPr>
        <w:pStyle w:val="Odstavecseseznamem"/>
        <w:numPr>
          <w:ilvl w:val="2"/>
          <w:numId w:val="2"/>
        </w:numPr>
        <w:spacing w:after="120"/>
        <w:ind w:left="993" w:hanging="993"/>
        <w:jc w:val="both"/>
        <w:rPr>
          <w:rFonts w:ascii="Arial" w:hAnsi="Arial" w:cs="Arial"/>
          <w:color w:val="000000" w:themeColor="text1"/>
          <w:sz w:val="20"/>
          <w:szCs w:val="20"/>
        </w:rPr>
      </w:pPr>
      <w:r w:rsidRPr="0078329A">
        <w:rPr>
          <w:rFonts w:ascii="Arial" w:hAnsi="Arial" w:cs="Arial"/>
          <w:color w:val="000000" w:themeColor="text1"/>
          <w:sz w:val="20"/>
          <w:szCs w:val="20"/>
        </w:rPr>
        <w:t xml:space="preserve">bude na Zhotovitele podán návrh na zahájení insolvenčního řízení dle zákona č. 182/2006 Sb., insolvenční zákon, v platném znění; </w:t>
      </w:r>
    </w:p>
    <w:p w14:paraId="3BFCB16B" w14:textId="77777777" w:rsidR="001965EA" w:rsidRPr="0078329A" w:rsidRDefault="001965EA" w:rsidP="00AF7EE0">
      <w:pPr>
        <w:pStyle w:val="Odstavecseseznamem"/>
        <w:numPr>
          <w:ilvl w:val="2"/>
          <w:numId w:val="2"/>
        </w:numPr>
        <w:spacing w:after="120"/>
        <w:ind w:left="993" w:hanging="993"/>
        <w:jc w:val="both"/>
        <w:rPr>
          <w:rFonts w:ascii="Arial" w:hAnsi="Arial" w:cs="Arial"/>
          <w:color w:val="000000" w:themeColor="text1"/>
          <w:sz w:val="20"/>
          <w:szCs w:val="20"/>
        </w:rPr>
      </w:pPr>
      <w:r w:rsidRPr="0078329A">
        <w:rPr>
          <w:rFonts w:ascii="Arial" w:hAnsi="Arial" w:cs="Arial"/>
          <w:color w:val="000000" w:themeColor="text1"/>
          <w:sz w:val="20"/>
          <w:szCs w:val="20"/>
        </w:rPr>
        <w:t xml:space="preserve">dojde ke vstupu Zhotovitele do likvidace; </w:t>
      </w:r>
    </w:p>
    <w:p w14:paraId="682F3B79" w14:textId="77777777" w:rsidR="001965EA" w:rsidRPr="0078329A" w:rsidRDefault="001965EA" w:rsidP="00AF7EE0">
      <w:pPr>
        <w:pStyle w:val="Odstavecseseznamem"/>
        <w:numPr>
          <w:ilvl w:val="2"/>
          <w:numId w:val="2"/>
        </w:numPr>
        <w:spacing w:after="120"/>
        <w:ind w:left="993" w:hanging="993"/>
        <w:jc w:val="both"/>
        <w:rPr>
          <w:rFonts w:ascii="Arial" w:hAnsi="Arial" w:cs="Arial"/>
          <w:color w:val="000000" w:themeColor="text1"/>
          <w:sz w:val="20"/>
          <w:szCs w:val="20"/>
        </w:rPr>
      </w:pPr>
      <w:r w:rsidRPr="0078329A">
        <w:rPr>
          <w:rFonts w:ascii="Arial" w:hAnsi="Arial" w:cs="Arial"/>
          <w:color w:val="000000" w:themeColor="text1"/>
          <w:sz w:val="20"/>
          <w:szCs w:val="20"/>
        </w:rPr>
        <w:t>Zhotoviteli zanikne oprávnění nezbytné pro řádné plnění povinností ze smlouvy a dílčích smluv;</w:t>
      </w:r>
    </w:p>
    <w:p w14:paraId="7709767B" w14:textId="77777777" w:rsidR="001965EA" w:rsidRPr="0078329A" w:rsidRDefault="001965EA" w:rsidP="00AF7EE0">
      <w:pPr>
        <w:pStyle w:val="Odstavecseseznamem"/>
        <w:numPr>
          <w:ilvl w:val="2"/>
          <w:numId w:val="2"/>
        </w:numPr>
        <w:spacing w:after="120"/>
        <w:ind w:left="993" w:hanging="993"/>
        <w:jc w:val="both"/>
        <w:rPr>
          <w:rFonts w:ascii="Arial" w:hAnsi="Arial" w:cs="Arial"/>
          <w:color w:val="000000" w:themeColor="text1"/>
          <w:sz w:val="20"/>
          <w:szCs w:val="20"/>
        </w:rPr>
      </w:pPr>
      <w:r w:rsidRPr="0078329A">
        <w:rPr>
          <w:rFonts w:ascii="Arial" w:hAnsi="Arial" w:cs="Arial"/>
          <w:color w:val="000000" w:themeColor="text1"/>
          <w:sz w:val="20"/>
          <w:szCs w:val="20"/>
        </w:rPr>
        <w:t>pravomocné odsouzení Zhotovitele pro trestný čin podle zákona č. 418/2011 Sb., o trestní odpovědnosti právnických osob a řízení proti nim, ve znění pozdějších předpisů.</w:t>
      </w:r>
    </w:p>
    <w:p w14:paraId="4113519B" w14:textId="57282B27" w:rsidR="001965EA" w:rsidRPr="0078329A" w:rsidRDefault="001965EA" w:rsidP="00AF7EE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Pro účely odstoupení od smlouvy a odstoupení od dílčí smlouvy jednou ze Smluvních stran platí obdobně příslušná ustanovení </w:t>
      </w:r>
      <w:permStart w:id="342909705" w:edGrp="everyone"/>
      <w:r w:rsidRPr="0078329A">
        <w:rPr>
          <w:rFonts w:ascii="Arial" w:hAnsi="Arial" w:cs="Arial"/>
          <w:color w:val="000000" w:themeColor="text1"/>
          <w:sz w:val="20"/>
          <w:szCs w:val="20"/>
        </w:rPr>
        <w:t>čl. 1</w:t>
      </w:r>
      <w:r w:rsidR="00835E71">
        <w:rPr>
          <w:rFonts w:ascii="Arial" w:hAnsi="Arial" w:cs="Arial"/>
          <w:color w:val="000000" w:themeColor="text1"/>
          <w:sz w:val="20"/>
          <w:szCs w:val="20"/>
        </w:rPr>
        <w:t>5</w:t>
      </w:r>
      <w:r w:rsidRPr="0078329A">
        <w:rPr>
          <w:rFonts w:ascii="Arial" w:hAnsi="Arial" w:cs="Arial"/>
          <w:color w:val="000000" w:themeColor="text1"/>
          <w:sz w:val="20"/>
          <w:szCs w:val="20"/>
        </w:rPr>
        <w:t xml:space="preserve"> VOP</w:t>
      </w:r>
      <w:permEnd w:id="342909705"/>
      <w:r w:rsidRPr="0078329A">
        <w:rPr>
          <w:rFonts w:ascii="Arial" w:hAnsi="Arial" w:cs="Arial"/>
          <w:color w:val="000000" w:themeColor="text1"/>
          <w:sz w:val="20"/>
          <w:szCs w:val="20"/>
        </w:rPr>
        <w:t>.</w:t>
      </w:r>
    </w:p>
    <w:p w14:paraId="1D2E8A24" w14:textId="580A140D" w:rsidR="001965EA" w:rsidRPr="0078329A" w:rsidRDefault="001965EA" w:rsidP="00AF7EE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Objednatel je oprávněn odstoupit od dílčí smlouvy, kromě z důvodů uvedených zákonem a ze všech důvodů uvedených v ustanovení </w:t>
      </w:r>
      <w:permStart w:id="92482392" w:edGrp="everyone"/>
      <w:r w:rsidRPr="0078329A">
        <w:rPr>
          <w:rFonts w:ascii="Arial" w:hAnsi="Arial" w:cs="Arial"/>
          <w:color w:val="000000" w:themeColor="text1"/>
          <w:sz w:val="20"/>
          <w:szCs w:val="20"/>
        </w:rPr>
        <w:t>13.</w:t>
      </w:r>
      <w:r w:rsidR="00532642" w:rsidRPr="0078329A">
        <w:rPr>
          <w:rFonts w:ascii="Arial" w:hAnsi="Arial" w:cs="Arial"/>
          <w:color w:val="000000" w:themeColor="text1"/>
          <w:sz w:val="20"/>
          <w:szCs w:val="20"/>
        </w:rPr>
        <w:t>2</w:t>
      </w:r>
      <w:r w:rsidRPr="0078329A">
        <w:rPr>
          <w:rFonts w:ascii="Arial" w:hAnsi="Arial" w:cs="Arial"/>
          <w:color w:val="000000" w:themeColor="text1"/>
          <w:sz w:val="20"/>
          <w:szCs w:val="20"/>
        </w:rPr>
        <w:t xml:space="preserve"> </w:t>
      </w:r>
      <w:permEnd w:id="92482392"/>
      <w:r w:rsidRPr="0078329A">
        <w:rPr>
          <w:rFonts w:ascii="Arial" w:hAnsi="Arial" w:cs="Arial"/>
          <w:color w:val="000000" w:themeColor="text1"/>
          <w:sz w:val="20"/>
          <w:szCs w:val="20"/>
        </w:rPr>
        <w:t xml:space="preserve">výše, také z důvodu: </w:t>
      </w:r>
    </w:p>
    <w:p w14:paraId="4761B899" w14:textId="77777777" w:rsidR="00B068EB" w:rsidRPr="0078329A" w:rsidRDefault="00B068EB" w:rsidP="00AF7EE0">
      <w:pPr>
        <w:pStyle w:val="Odstavecseseznamem"/>
        <w:tabs>
          <w:tab w:val="left" w:pos="567"/>
        </w:tabs>
        <w:spacing w:after="120"/>
        <w:ind w:left="567"/>
        <w:jc w:val="both"/>
        <w:rPr>
          <w:rFonts w:ascii="Arial" w:eastAsia="Calibri" w:hAnsi="Arial" w:cs="Arial"/>
          <w:vanish/>
          <w:sz w:val="20"/>
          <w:szCs w:val="20"/>
        </w:rPr>
      </w:pPr>
    </w:p>
    <w:p w14:paraId="1D7650F6" w14:textId="4C0DC595" w:rsidR="001965EA" w:rsidRPr="0078329A" w:rsidRDefault="001965EA" w:rsidP="00AF7EE0">
      <w:pPr>
        <w:pStyle w:val="Odstavecseseznamem"/>
        <w:numPr>
          <w:ilvl w:val="2"/>
          <w:numId w:val="2"/>
        </w:numPr>
        <w:spacing w:after="120"/>
        <w:ind w:left="993" w:hanging="993"/>
        <w:jc w:val="both"/>
        <w:rPr>
          <w:rFonts w:ascii="Arial" w:hAnsi="Arial" w:cs="Arial"/>
          <w:color w:val="000000" w:themeColor="text1"/>
          <w:sz w:val="20"/>
          <w:szCs w:val="20"/>
        </w:rPr>
      </w:pPr>
      <w:r w:rsidRPr="0078329A">
        <w:rPr>
          <w:rFonts w:ascii="Arial" w:hAnsi="Arial" w:cs="Arial"/>
          <w:color w:val="000000" w:themeColor="text1"/>
          <w:sz w:val="20"/>
          <w:szCs w:val="20"/>
        </w:rPr>
        <w:t xml:space="preserve">bezdůvodné odmítnutí Zhotovitele dílčí smlouvu splnit; </w:t>
      </w:r>
    </w:p>
    <w:p w14:paraId="5F0CA496" w14:textId="77777777" w:rsidR="001965EA" w:rsidRPr="0078329A" w:rsidRDefault="001965EA" w:rsidP="00AF7EE0">
      <w:pPr>
        <w:pStyle w:val="Odstavecseseznamem"/>
        <w:numPr>
          <w:ilvl w:val="2"/>
          <w:numId w:val="2"/>
        </w:numPr>
        <w:spacing w:after="120"/>
        <w:ind w:left="993" w:hanging="993"/>
        <w:jc w:val="both"/>
        <w:rPr>
          <w:rFonts w:ascii="Arial" w:hAnsi="Arial" w:cs="Arial"/>
          <w:color w:val="000000" w:themeColor="text1"/>
          <w:sz w:val="20"/>
          <w:szCs w:val="20"/>
        </w:rPr>
      </w:pPr>
      <w:r w:rsidRPr="0078329A">
        <w:rPr>
          <w:rFonts w:ascii="Arial" w:hAnsi="Arial" w:cs="Arial"/>
          <w:color w:val="000000" w:themeColor="text1"/>
          <w:sz w:val="20"/>
          <w:szCs w:val="20"/>
        </w:rPr>
        <w:t xml:space="preserve">prodlení Zhotovitele s dokončením Díla; </w:t>
      </w:r>
    </w:p>
    <w:p w14:paraId="031309AE" w14:textId="5DB76F33" w:rsidR="001965EA" w:rsidRPr="0078329A" w:rsidRDefault="001965EA" w:rsidP="00AF7EE0">
      <w:pPr>
        <w:pStyle w:val="Odstavecseseznamem"/>
        <w:numPr>
          <w:ilvl w:val="2"/>
          <w:numId w:val="2"/>
        </w:numPr>
        <w:spacing w:after="120"/>
        <w:ind w:left="993" w:hanging="993"/>
        <w:jc w:val="both"/>
        <w:rPr>
          <w:rFonts w:ascii="Arial" w:hAnsi="Arial" w:cs="Arial"/>
          <w:color w:val="000000" w:themeColor="text1"/>
          <w:sz w:val="20"/>
          <w:szCs w:val="20"/>
        </w:rPr>
      </w:pPr>
      <w:r w:rsidRPr="0078329A">
        <w:rPr>
          <w:rFonts w:ascii="Arial" w:hAnsi="Arial" w:cs="Arial"/>
          <w:color w:val="000000" w:themeColor="text1"/>
          <w:sz w:val="20"/>
          <w:szCs w:val="20"/>
        </w:rPr>
        <w:t>a z důvodů uvedených v </w:t>
      </w:r>
      <w:permStart w:id="1736397001" w:edGrp="everyone"/>
      <w:r w:rsidRPr="0078329A">
        <w:rPr>
          <w:rFonts w:ascii="Arial" w:hAnsi="Arial" w:cs="Arial"/>
          <w:color w:val="000000" w:themeColor="text1"/>
          <w:sz w:val="20"/>
          <w:szCs w:val="20"/>
        </w:rPr>
        <w:t>1</w:t>
      </w:r>
      <w:r w:rsidR="00FE15DD">
        <w:rPr>
          <w:rFonts w:ascii="Arial" w:hAnsi="Arial" w:cs="Arial"/>
          <w:color w:val="000000" w:themeColor="text1"/>
          <w:sz w:val="20"/>
          <w:szCs w:val="20"/>
        </w:rPr>
        <w:t>5</w:t>
      </w:r>
      <w:r w:rsidRPr="0078329A">
        <w:rPr>
          <w:rFonts w:ascii="Arial" w:hAnsi="Arial" w:cs="Arial"/>
          <w:color w:val="000000" w:themeColor="text1"/>
          <w:sz w:val="20"/>
          <w:szCs w:val="20"/>
        </w:rPr>
        <w:t xml:space="preserve">.3 </w:t>
      </w:r>
      <w:permEnd w:id="1736397001"/>
      <w:r w:rsidRPr="0078329A">
        <w:rPr>
          <w:rFonts w:ascii="Arial" w:hAnsi="Arial" w:cs="Arial"/>
          <w:color w:val="000000" w:themeColor="text1"/>
          <w:sz w:val="20"/>
          <w:szCs w:val="20"/>
        </w:rPr>
        <w:t>VOP.</w:t>
      </w:r>
    </w:p>
    <w:p w14:paraId="156664D8" w14:textId="5BD45119" w:rsidR="004B4A05" w:rsidRPr="0078329A" w:rsidRDefault="004B4A05" w:rsidP="00AF7EE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Objednatel je oprávněn od této smlouvy </w:t>
      </w:r>
      <w:r w:rsidR="00A53BEF">
        <w:rPr>
          <w:rFonts w:ascii="Arial" w:hAnsi="Arial" w:cs="Arial"/>
          <w:color w:val="000000" w:themeColor="text1"/>
          <w:sz w:val="20"/>
          <w:szCs w:val="20"/>
        </w:rPr>
        <w:t xml:space="preserve">a/nebo dílčí smlouvy </w:t>
      </w:r>
      <w:r w:rsidRPr="0078329A">
        <w:rPr>
          <w:rFonts w:ascii="Arial" w:hAnsi="Arial" w:cs="Arial"/>
          <w:color w:val="000000" w:themeColor="text1"/>
          <w:sz w:val="20"/>
          <w:szCs w:val="20"/>
        </w:rPr>
        <w:t xml:space="preserve">odstoupit v případě, že Zhotovitel uvedl nepravdivé údaje v čestném prohlášení o neexistenci střetu zájmů a pravdivosti údajů o skutečném majiteli, které je přílohou </w:t>
      </w:r>
      <w:permStart w:id="1427662973" w:edGrp="everyone"/>
      <w:r w:rsidRPr="0078329A">
        <w:rPr>
          <w:rFonts w:ascii="Arial" w:hAnsi="Arial" w:cs="Arial"/>
          <w:color w:val="000000" w:themeColor="text1"/>
          <w:sz w:val="20"/>
          <w:szCs w:val="20"/>
        </w:rPr>
        <w:t xml:space="preserve">č. </w:t>
      </w:r>
      <w:r w:rsidR="000F71ED">
        <w:rPr>
          <w:rFonts w:ascii="Arial" w:hAnsi="Arial" w:cs="Arial"/>
          <w:color w:val="000000" w:themeColor="text1"/>
          <w:sz w:val="20"/>
          <w:szCs w:val="20"/>
        </w:rPr>
        <w:t>4</w:t>
      </w:r>
      <w:permEnd w:id="1427662973"/>
      <w:r w:rsidRPr="0078329A">
        <w:rPr>
          <w:rFonts w:ascii="Arial" w:hAnsi="Arial" w:cs="Arial"/>
          <w:color w:val="000000" w:themeColor="text1"/>
          <w:sz w:val="20"/>
          <w:szCs w:val="20"/>
        </w:rPr>
        <w:t xml:space="preserve"> této smlouvy.</w:t>
      </w:r>
    </w:p>
    <w:p w14:paraId="143780D9" w14:textId="22DA5D00" w:rsidR="004B4A05" w:rsidRPr="0078329A" w:rsidRDefault="004B4A05" w:rsidP="00AF7EE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Objednatel je oprávněn od této smlouvy </w:t>
      </w:r>
      <w:r w:rsidR="00A53BEF">
        <w:rPr>
          <w:rFonts w:ascii="Arial" w:hAnsi="Arial" w:cs="Arial"/>
          <w:color w:val="000000" w:themeColor="text1"/>
          <w:sz w:val="20"/>
          <w:szCs w:val="20"/>
        </w:rPr>
        <w:t xml:space="preserve">a/nebo dílčí smlouvy </w:t>
      </w:r>
      <w:r w:rsidRPr="0078329A">
        <w:rPr>
          <w:rFonts w:ascii="Arial" w:hAnsi="Arial" w:cs="Arial"/>
          <w:color w:val="000000" w:themeColor="text1"/>
          <w:sz w:val="20"/>
          <w:szCs w:val="20"/>
        </w:rPr>
        <w:t xml:space="preserve">odstoupit také v případě, že Zhotovitel ve lhůtě dle odst. </w:t>
      </w:r>
      <w:permStart w:id="814155106" w:edGrp="everyone"/>
      <w:r w:rsidR="00F44032" w:rsidRPr="0078329A">
        <w:rPr>
          <w:rFonts w:ascii="Arial" w:hAnsi="Arial" w:cs="Arial"/>
          <w:color w:val="000000" w:themeColor="text1"/>
          <w:sz w:val="20"/>
          <w:szCs w:val="20"/>
        </w:rPr>
        <w:t>16.1</w:t>
      </w:r>
      <w:r w:rsidR="00872F6A">
        <w:rPr>
          <w:rFonts w:ascii="Arial" w:hAnsi="Arial" w:cs="Arial"/>
          <w:color w:val="000000" w:themeColor="text1"/>
          <w:sz w:val="20"/>
          <w:szCs w:val="20"/>
        </w:rPr>
        <w:t>0</w:t>
      </w:r>
      <w:r w:rsidR="00F44032" w:rsidRPr="0078329A">
        <w:rPr>
          <w:rFonts w:ascii="Arial" w:hAnsi="Arial" w:cs="Arial"/>
          <w:color w:val="000000" w:themeColor="text1"/>
          <w:sz w:val="20"/>
          <w:szCs w:val="20"/>
        </w:rPr>
        <w:t>.</w:t>
      </w:r>
      <w:r w:rsidRPr="0078329A">
        <w:rPr>
          <w:rFonts w:ascii="Arial" w:hAnsi="Arial" w:cs="Arial"/>
          <w:color w:val="000000" w:themeColor="text1"/>
          <w:sz w:val="20"/>
          <w:szCs w:val="20"/>
        </w:rPr>
        <w:t xml:space="preserve"> </w:t>
      </w:r>
      <w:permEnd w:id="814155106"/>
      <w:r w:rsidRPr="0078329A">
        <w:rPr>
          <w:rFonts w:ascii="Arial" w:hAnsi="Arial" w:cs="Arial"/>
          <w:color w:val="000000" w:themeColor="text1"/>
          <w:sz w:val="20"/>
          <w:szCs w:val="20"/>
        </w:rPr>
        <w:t xml:space="preserve"> této smlouvy nevyrozuměl Objednatele o takové změně v zápisu údajů o jeho skutečném majiteli nebo o změně v zápisu údajů o skutečném majiteli poddodavatele, jehož prostřednictvím Zhotovitel v zadávacím řízení vedoucím k uzavření této smlouvy prokazoval kvalifikaci, při které byl jako skutečný majitel Zhotovitele  nebo poddodavatele do evidence zapsán veřejný funkcionář uvedený v ust. § 2 odst. 1 písm. c) ZSZ. </w:t>
      </w:r>
    </w:p>
    <w:p w14:paraId="1563543A" w14:textId="7DBCC3DB" w:rsidR="00E25D21" w:rsidRPr="0078329A" w:rsidRDefault="00E25D21" w:rsidP="00AF7EE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Objednatel je oprávněn od této </w:t>
      </w:r>
      <w:r w:rsidR="000F71ED">
        <w:rPr>
          <w:rFonts w:ascii="Arial" w:hAnsi="Arial" w:cs="Arial"/>
          <w:color w:val="000000" w:themeColor="text1"/>
          <w:sz w:val="20"/>
          <w:szCs w:val="20"/>
        </w:rPr>
        <w:t>s</w:t>
      </w:r>
      <w:r w:rsidRPr="0078329A">
        <w:rPr>
          <w:rFonts w:ascii="Arial" w:hAnsi="Arial" w:cs="Arial"/>
          <w:color w:val="000000" w:themeColor="text1"/>
          <w:sz w:val="20"/>
          <w:szCs w:val="20"/>
        </w:rPr>
        <w:t>mlouvy</w:t>
      </w:r>
      <w:r w:rsidR="00A53BEF">
        <w:rPr>
          <w:rFonts w:ascii="Arial" w:hAnsi="Arial" w:cs="Arial"/>
          <w:color w:val="000000" w:themeColor="text1"/>
          <w:sz w:val="20"/>
          <w:szCs w:val="20"/>
        </w:rPr>
        <w:t xml:space="preserve"> a/nebo dílčí smlouvy</w:t>
      </w:r>
      <w:r w:rsidRPr="0078329A">
        <w:rPr>
          <w:rFonts w:ascii="Arial" w:hAnsi="Arial" w:cs="Arial"/>
          <w:color w:val="000000" w:themeColor="text1"/>
          <w:sz w:val="20"/>
          <w:szCs w:val="20"/>
        </w:rPr>
        <w:t xml:space="preserve"> odstoupit v případě, že Zhotovitel uvedl nepravdivé údaje v čestném prohlášení o nepodléhání omezujícím opatřením, které je přílohou </w:t>
      </w:r>
      <w:permStart w:id="585706652" w:edGrp="everyone"/>
      <w:r w:rsidRPr="0078329A">
        <w:rPr>
          <w:rFonts w:ascii="Arial" w:hAnsi="Arial" w:cs="Arial"/>
          <w:color w:val="000000" w:themeColor="text1"/>
          <w:sz w:val="20"/>
          <w:szCs w:val="20"/>
        </w:rPr>
        <w:t xml:space="preserve">č. </w:t>
      </w:r>
      <w:r w:rsidR="000F71ED">
        <w:rPr>
          <w:rFonts w:ascii="Arial" w:hAnsi="Arial" w:cs="Arial"/>
          <w:color w:val="000000" w:themeColor="text1"/>
          <w:sz w:val="20"/>
          <w:szCs w:val="20"/>
        </w:rPr>
        <w:t>5</w:t>
      </w:r>
      <w:r w:rsidRPr="0078329A">
        <w:rPr>
          <w:rFonts w:ascii="Arial" w:hAnsi="Arial" w:cs="Arial"/>
          <w:color w:val="000000" w:themeColor="text1"/>
          <w:sz w:val="20"/>
          <w:szCs w:val="20"/>
        </w:rPr>
        <w:t xml:space="preserve"> </w:t>
      </w:r>
      <w:permEnd w:id="585706652"/>
      <w:r w:rsidRPr="0078329A">
        <w:rPr>
          <w:rFonts w:ascii="Arial" w:hAnsi="Arial" w:cs="Arial"/>
          <w:color w:val="000000" w:themeColor="text1"/>
          <w:sz w:val="20"/>
          <w:szCs w:val="20"/>
        </w:rPr>
        <w:t xml:space="preserve">této </w:t>
      </w:r>
      <w:r w:rsidR="000F71ED">
        <w:rPr>
          <w:rFonts w:ascii="Arial" w:hAnsi="Arial" w:cs="Arial"/>
          <w:color w:val="000000" w:themeColor="text1"/>
          <w:sz w:val="20"/>
          <w:szCs w:val="20"/>
        </w:rPr>
        <w:t>s</w:t>
      </w:r>
      <w:r w:rsidRPr="0078329A">
        <w:rPr>
          <w:rFonts w:ascii="Arial" w:hAnsi="Arial" w:cs="Arial"/>
          <w:color w:val="000000" w:themeColor="text1"/>
          <w:sz w:val="20"/>
          <w:szCs w:val="20"/>
        </w:rPr>
        <w:t>mlouvy.</w:t>
      </w:r>
    </w:p>
    <w:p w14:paraId="1EA2E6FA" w14:textId="173E1404" w:rsidR="00E25D21" w:rsidRPr="0078329A" w:rsidRDefault="00E25D21" w:rsidP="00AF7EE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Objednatel je oprávněn od </w:t>
      </w:r>
      <w:r w:rsidR="000F71ED">
        <w:rPr>
          <w:rFonts w:ascii="Arial" w:hAnsi="Arial" w:cs="Arial"/>
          <w:color w:val="000000" w:themeColor="text1"/>
          <w:sz w:val="20"/>
          <w:szCs w:val="20"/>
        </w:rPr>
        <w:t>s</w:t>
      </w:r>
      <w:r w:rsidRPr="0078329A">
        <w:rPr>
          <w:rFonts w:ascii="Arial" w:hAnsi="Arial" w:cs="Arial"/>
          <w:color w:val="000000" w:themeColor="text1"/>
          <w:sz w:val="20"/>
          <w:szCs w:val="20"/>
        </w:rPr>
        <w:t>mlouvy</w:t>
      </w:r>
      <w:r w:rsidR="00A53BEF">
        <w:rPr>
          <w:rFonts w:ascii="Arial" w:hAnsi="Arial" w:cs="Arial"/>
          <w:color w:val="000000" w:themeColor="text1"/>
          <w:sz w:val="20"/>
          <w:szCs w:val="20"/>
        </w:rPr>
        <w:t xml:space="preserve"> a/nebo dílčí smlouvy</w:t>
      </w:r>
      <w:r w:rsidRPr="0078329A">
        <w:rPr>
          <w:rFonts w:ascii="Arial" w:hAnsi="Arial" w:cs="Arial"/>
          <w:color w:val="000000" w:themeColor="text1"/>
          <w:sz w:val="20"/>
          <w:szCs w:val="20"/>
        </w:rPr>
        <w:t xml:space="preserve"> odstoupit také v případě, že Zhotovitel nevyrozuměl Objednatele o změně údajů a skutečností, o nichž činil Zhotovitel čestné prohlášení o nepodléhání omezujícím opatřením, které je přílohou </w:t>
      </w:r>
      <w:permStart w:id="1823165784" w:edGrp="everyone"/>
      <w:r w:rsidRPr="0078329A">
        <w:rPr>
          <w:rFonts w:ascii="Arial" w:hAnsi="Arial" w:cs="Arial"/>
          <w:color w:val="000000" w:themeColor="text1"/>
          <w:sz w:val="20"/>
          <w:szCs w:val="20"/>
        </w:rPr>
        <w:t xml:space="preserve">č. </w:t>
      </w:r>
      <w:r w:rsidR="00085258">
        <w:rPr>
          <w:rFonts w:ascii="Arial" w:hAnsi="Arial" w:cs="Arial"/>
          <w:color w:val="000000" w:themeColor="text1"/>
          <w:sz w:val="20"/>
          <w:szCs w:val="20"/>
        </w:rPr>
        <w:t>5</w:t>
      </w:r>
      <w:r w:rsidRPr="0078329A">
        <w:rPr>
          <w:rFonts w:ascii="Arial" w:hAnsi="Arial" w:cs="Arial"/>
          <w:color w:val="000000" w:themeColor="text1"/>
          <w:sz w:val="20"/>
          <w:szCs w:val="20"/>
        </w:rPr>
        <w:t xml:space="preserve"> </w:t>
      </w:r>
      <w:permEnd w:id="1823165784"/>
      <w:r w:rsidRPr="0078329A">
        <w:rPr>
          <w:rFonts w:ascii="Arial" w:hAnsi="Arial" w:cs="Arial"/>
          <w:color w:val="000000" w:themeColor="text1"/>
          <w:sz w:val="20"/>
          <w:szCs w:val="20"/>
        </w:rPr>
        <w:t xml:space="preserve">této Smlouvy a které vedou k jeho </w:t>
      </w:r>
      <w:proofErr w:type="gramStart"/>
      <w:r w:rsidRPr="0078329A">
        <w:rPr>
          <w:rFonts w:ascii="Arial" w:hAnsi="Arial" w:cs="Arial"/>
          <w:color w:val="000000" w:themeColor="text1"/>
          <w:sz w:val="20"/>
          <w:szCs w:val="20"/>
        </w:rPr>
        <w:t>nepravdivosti,  a</w:t>
      </w:r>
      <w:proofErr w:type="gramEnd"/>
      <w:r w:rsidRPr="0078329A">
        <w:rPr>
          <w:rFonts w:ascii="Arial" w:hAnsi="Arial" w:cs="Arial"/>
          <w:color w:val="000000" w:themeColor="text1"/>
          <w:sz w:val="20"/>
          <w:szCs w:val="20"/>
        </w:rPr>
        <w:t xml:space="preserve"> to ve lhůtě stanovené v ustanovení  </w:t>
      </w:r>
      <w:permStart w:id="153881560" w:edGrp="everyone"/>
      <w:r w:rsidRPr="0078329A">
        <w:rPr>
          <w:rFonts w:ascii="Arial" w:hAnsi="Arial" w:cs="Arial"/>
          <w:color w:val="000000" w:themeColor="text1"/>
          <w:sz w:val="20"/>
          <w:szCs w:val="20"/>
        </w:rPr>
        <w:t>16.</w:t>
      </w:r>
      <w:r w:rsidR="00C42A4F">
        <w:rPr>
          <w:rFonts w:ascii="Arial" w:hAnsi="Arial" w:cs="Arial"/>
          <w:color w:val="000000" w:themeColor="text1"/>
          <w:sz w:val="20"/>
          <w:szCs w:val="20"/>
        </w:rPr>
        <w:t>1</w:t>
      </w:r>
      <w:r w:rsidR="00872F6A">
        <w:rPr>
          <w:rFonts w:ascii="Arial" w:hAnsi="Arial" w:cs="Arial"/>
          <w:color w:val="000000" w:themeColor="text1"/>
          <w:sz w:val="20"/>
          <w:szCs w:val="20"/>
        </w:rPr>
        <w:t>3</w:t>
      </w:r>
      <w:r w:rsidRPr="0078329A">
        <w:rPr>
          <w:rFonts w:ascii="Arial" w:hAnsi="Arial" w:cs="Arial"/>
          <w:color w:val="000000" w:themeColor="text1"/>
          <w:sz w:val="20"/>
          <w:szCs w:val="20"/>
        </w:rPr>
        <w:t>.</w:t>
      </w:r>
      <w:permEnd w:id="153881560"/>
      <w:r w:rsidRPr="0078329A">
        <w:rPr>
          <w:rFonts w:ascii="Arial" w:hAnsi="Arial" w:cs="Arial"/>
          <w:color w:val="000000" w:themeColor="text1"/>
          <w:sz w:val="20"/>
          <w:szCs w:val="20"/>
        </w:rPr>
        <w:t xml:space="preserve"> této smlouvy.</w:t>
      </w:r>
    </w:p>
    <w:p w14:paraId="6A83B73F" w14:textId="4A7CDC18" w:rsidR="00E25D21" w:rsidRPr="0078329A" w:rsidRDefault="00E25D21" w:rsidP="00AF7EE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Objednatel je oprávněn od této </w:t>
      </w:r>
      <w:r w:rsidR="00085258">
        <w:rPr>
          <w:rFonts w:ascii="Arial" w:hAnsi="Arial" w:cs="Arial"/>
          <w:color w:val="000000" w:themeColor="text1"/>
          <w:sz w:val="20"/>
          <w:szCs w:val="20"/>
        </w:rPr>
        <w:t>s</w:t>
      </w:r>
      <w:r w:rsidRPr="0078329A">
        <w:rPr>
          <w:rFonts w:ascii="Arial" w:hAnsi="Arial" w:cs="Arial"/>
          <w:color w:val="000000" w:themeColor="text1"/>
          <w:sz w:val="20"/>
          <w:szCs w:val="20"/>
        </w:rPr>
        <w:t>mlouvy</w:t>
      </w:r>
      <w:r w:rsidR="00A53BEF">
        <w:rPr>
          <w:rFonts w:ascii="Arial" w:hAnsi="Arial" w:cs="Arial"/>
          <w:color w:val="000000" w:themeColor="text1"/>
          <w:sz w:val="20"/>
          <w:szCs w:val="20"/>
        </w:rPr>
        <w:t xml:space="preserve"> a/nebo dílčí smlouvy</w:t>
      </w:r>
      <w:r w:rsidRPr="0078329A">
        <w:rPr>
          <w:rFonts w:ascii="Arial" w:hAnsi="Arial" w:cs="Arial"/>
          <w:color w:val="000000" w:themeColor="text1"/>
          <w:sz w:val="20"/>
          <w:szCs w:val="20"/>
        </w:rPr>
        <w:t xml:space="preserve"> odstoupit také v případě, že Zhotovitel dle odst. </w:t>
      </w:r>
      <w:permStart w:id="377164030" w:edGrp="everyone"/>
      <w:r w:rsidRPr="0078329A">
        <w:rPr>
          <w:rFonts w:ascii="Arial" w:hAnsi="Arial" w:cs="Arial"/>
          <w:color w:val="000000" w:themeColor="text1"/>
          <w:sz w:val="20"/>
          <w:szCs w:val="20"/>
        </w:rPr>
        <w:t>1</w:t>
      </w:r>
      <w:r w:rsidR="00CC200D" w:rsidRPr="0078329A">
        <w:rPr>
          <w:rFonts w:ascii="Arial" w:hAnsi="Arial" w:cs="Arial"/>
          <w:color w:val="000000" w:themeColor="text1"/>
          <w:sz w:val="20"/>
          <w:szCs w:val="20"/>
        </w:rPr>
        <w:t>1</w:t>
      </w:r>
      <w:r w:rsidRPr="0078329A">
        <w:rPr>
          <w:rFonts w:ascii="Arial" w:hAnsi="Arial" w:cs="Arial"/>
          <w:color w:val="000000" w:themeColor="text1"/>
          <w:sz w:val="20"/>
          <w:szCs w:val="20"/>
        </w:rPr>
        <w:t xml:space="preserve">.3. </w:t>
      </w:r>
      <w:permEnd w:id="377164030"/>
      <w:r w:rsidRPr="0078329A">
        <w:rPr>
          <w:rFonts w:ascii="Arial" w:hAnsi="Arial" w:cs="Arial"/>
          <w:color w:val="000000" w:themeColor="text1"/>
          <w:sz w:val="20"/>
          <w:szCs w:val="20"/>
        </w:rPr>
        <w:t>této Smlouvy nevyrozuměl Objednatele o snížení výše pojistného plnění pod minimální stanovenou výši nebo o ukončení pojistné smlouvy a se splněním této povinnosti je v prodlení alespoň 10 pracovních dní.</w:t>
      </w:r>
    </w:p>
    <w:p w14:paraId="5A19CF17" w14:textId="5506B03D" w:rsidR="00E25D21" w:rsidRPr="0078329A" w:rsidRDefault="00E25D21" w:rsidP="00AF7EE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Objednatel je oprávněn od této </w:t>
      </w:r>
      <w:r w:rsidR="00085258">
        <w:rPr>
          <w:rFonts w:ascii="Arial" w:hAnsi="Arial" w:cs="Arial"/>
          <w:color w:val="000000" w:themeColor="text1"/>
          <w:sz w:val="20"/>
          <w:szCs w:val="20"/>
        </w:rPr>
        <w:t>s</w:t>
      </w:r>
      <w:r w:rsidRPr="0078329A">
        <w:rPr>
          <w:rFonts w:ascii="Arial" w:hAnsi="Arial" w:cs="Arial"/>
          <w:color w:val="000000" w:themeColor="text1"/>
          <w:sz w:val="20"/>
          <w:szCs w:val="20"/>
        </w:rPr>
        <w:t>mlouvy</w:t>
      </w:r>
      <w:r w:rsidR="00A53BEF">
        <w:rPr>
          <w:rFonts w:ascii="Arial" w:hAnsi="Arial" w:cs="Arial"/>
          <w:color w:val="000000" w:themeColor="text1"/>
          <w:sz w:val="20"/>
          <w:szCs w:val="20"/>
        </w:rPr>
        <w:t xml:space="preserve"> a/nebo dílčí smlouvy</w:t>
      </w:r>
      <w:r w:rsidRPr="0078329A">
        <w:rPr>
          <w:rFonts w:ascii="Arial" w:hAnsi="Arial" w:cs="Arial"/>
          <w:color w:val="000000" w:themeColor="text1"/>
          <w:sz w:val="20"/>
          <w:szCs w:val="20"/>
        </w:rPr>
        <w:t xml:space="preserve"> odstoupit také v případě, že Zhotoviteli bude pozastaveno provádění Díla dle odst. </w:t>
      </w:r>
      <w:permStart w:id="1283029855" w:edGrp="everyone"/>
      <w:r w:rsidRPr="0078329A">
        <w:rPr>
          <w:rFonts w:ascii="Arial" w:hAnsi="Arial" w:cs="Arial"/>
          <w:color w:val="000000" w:themeColor="text1"/>
          <w:sz w:val="20"/>
          <w:szCs w:val="20"/>
        </w:rPr>
        <w:t>1</w:t>
      </w:r>
      <w:r w:rsidR="00CC200D" w:rsidRPr="0078329A">
        <w:rPr>
          <w:rFonts w:ascii="Arial" w:hAnsi="Arial" w:cs="Arial"/>
          <w:color w:val="000000" w:themeColor="text1"/>
          <w:sz w:val="20"/>
          <w:szCs w:val="20"/>
        </w:rPr>
        <w:t>1</w:t>
      </w:r>
      <w:r w:rsidRPr="0078329A">
        <w:rPr>
          <w:rFonts w:ascii="Arial" w:hAnsi="Arial" w:cs="Arial"/>
          <w:color w:val="000000" w:themeColor="text1"/>
          <w:sz w:val="20"/>
          <w:szCs w:val="20"/>
        </w:rPr>
        <w:t xml:space="preserve">.4. </w:t>
      </w:r>
      <w:r w:rsidR="00085258">
        <w:rPr>
          <w:rFonts w:ascii="Arial" w:hAnsi="Arial" w:cs="Arial"/>
          <w:color w:val="000000" w:themeColor="text1"/>
          <w:sz w:val="20"/>
          <w:szCs w:val="20"/>
        </w:rPr>
        <w:t>s</w:t>
      </w:r>
      <w:permEnd w:id="1283029855"/>
      <w:r w:rsidRPr="0078329A">
        <w:rPr>
          <w:rFonts w:ascii="Arial" w:hAnsi="Arial" w:cs="Arial"/>
          <w:color w:val="000000" w:themeColor="text1"/>
          <w:sz w:val="20"/>
          <w:szCs w:val="20"/>
        </w:rPr>
        <w:t>mlouvy.</w:t>
      </w:r>
    </w:p>
    <w:p w14:paraId="3056B829" w14:textId="3A4E3909" w:rsidR="004B4A05" w:rsidRPr="0078329A" w:rsidRDefault="004B4A05" w:rsidP="00AF7EE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Objednatel je oprávněn s okamžitou účinností odstoupit od této smlouvy </w:t>
      </w:r>
      <w:r w:rsidR="00A53BEF">
        <w:rPr>
          <w:rFonts w:ascii="Arial" w:hAnsi="Arial" w:cs="Arial"/>
          <w:color w:val="000000" w:themeColor="text1"/>
          <w:sz w:val="20"/>
          <w:szCs w:val="20"/>
        </w:rPr>
        <w:t xml:space="preserve">a/nebo dílčí smlouvy </w:t>
      </w:r>
      <w:r w:rsidRPr="0078329A">
        <w:rPr>
          <w:rFonts w:ascii="Arial" w:hAnsi="Arial" w:cs="Arial"/>
          <w:color w:val="000000" w:themeColor="text1"/>
          <w:sz w:val="20"/>
          <w:szCs w:val="20"/>
        </w:rPr>
        <w:t>v případě, že bude zahájeno trestní stíhání proti Zhotoviteli podle zákona č. 141/1961 Sb., o trestním řízení soudním, ve znění pozdějších předpisů, pro trestný čin, který je mu přičítán podle zákona č. 418/2011 Sb., o trestní odpovědnosti právnických osob a řízení proti nim, ve znění pozdějších předpisů.</w:t>
      </w:r>
    </w:p>
    <w:p w14:paraId="09E3C0A2" w14:textId="2CA73333" w:rsidR="004B4A05" w:rsidRPr="0078329A" w:rsidRDefault="004B4A05" w:rsidP="00AF7EE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lastRenderedPageBreak/>
        <w:t xml:space="preserve">Zhotovitel je oprávněn písemně odstoupit od smlouvy a/nebo od dílčí smlouvy, vyjma důvodů uvedených v občanském zákoníku též z důvodu: </w:t>
      </w:r>
    </w:p>
    <w:p w14:paraId="0D73E46D" w14:textId="6AA7C65B" w:rsidR="000360BB" w:rsidRPr="0078329A" w:rsidRDefault="000360BB" w:rsidP="00AF7EE0">
      <w:pPr>
        <w:pStyle w:val="Odstavecseseznamem"/>
        <w:numPr>
          <w:ilvl w:val="2"/>
          <w:numId w:val="2"/>
        </w:numPr>
        <w:spacing w:after="120"/>
        <w:ind w:left="993" w:hanging="993"/>
        <w:jc w:val="both"/>
        <w:rPr>
          <w:rFonts w:ascii="Arial" w:hAnsi="Arial" w:cs="Arial"/>
          <w:color w:val="000000" w:themeColor="text1"/>
          <w:sz w:val="20"/>
          <w:szCs w:val="20"/>
        </w:rPr>
      </w:pPr>
      <w:r w:rsidRPr="0078329A">
        <w:rPr>
          <w:rFonts w:ascii="Arial" w:hAnsi="Arial" w:cs="Arial"/>
          <w:color w:val="000000" w:themeColor="text1"/>
          <w:sz w:val="20"/>
          <w:szCs w:val="20"/>
        </w:rPr>
        <w:t xml:space="preserve">prodlení Objednatele s úhradou Ceny díla o více něž </w:t>
      </w:r>
      <w:r w:rsidR="006F67CB" w:rsidRPr="0078329A">
        <w:rPr>
          <w:rFonts w:ascii="Arial" w:hAnsi="Arial" w:cs="Arial"/>
          <w:color w:val="000000" w:themeColor="text1"/>
          <w:sz w:val="20"/>
          <w:szCs w:val="20"/>
        </w:rPr>
        <w:t>30</w:t>
      </w:r>
      <w:r w:rsidRPr="0078329A">
        <w:rPr>
          <w:rFonts w:ascii="Arial" w:hAnsi="Arial" w:cs="Arial"/>
          <w:color w:val="000000" w:themeColor="text1"/>
          <w:sz w:val="20"/>
          <w:szCs w:val="20"/>
        </w:rPr>
        <w:t xml:space="preserve"> dní; </w:t>
      </w:r>
    </w:p>
    <w:p w14:paraId="320EF401" w14:textId="77777777" w:rsidR="000360BB" w:rsidRPr="0078329A" w:rsidRDefault="000360BB" w:rsidP="00AF7EE0">
      <w:pPr>
        <w:pStyle w:val="Odstavecseseznamem"/>
        <w:numPr>
          <w:ilvl w:val="2"/>
          <w:numId w:val="2"/>
        </w:numPr>
        <w:spacing w:after="120"/>
        <w:ind w:left="993" w:hanging="993"/>
        <w:jc w:val="both"/>
        <w:rPr>
          <w:rFonts w:ascii="Arial" w:hAnsi="Arial" w:cs="Arial"/>
          <w:color w:val="000000" w:themeColor="text1"/>
          <w:sz w:val="20"/>
          <w:szCs w:val="20"/>
        </w:rPr>
      </w:pPr>
      <w:r w:rsidRPr="0078329A">
        <w:rPr>
          <w:rFonts w:ascii="Arial" w:hAnsi="Arial" w:cs="Arial"/>
          <w:color w:val="000000" w:themeColor="text1"/>
          <w:sz w:val="20"/>
          <w:szCs w:val="20"/>
        </w:rPr>
        <w:t xml:space="preserve">Objednatel vstoupí do likvidace nebo </w:t>
      </w:r>
    </w:p>
    <w:p w14:paraId="02B38C01" w14:textId="77777777" w:rsidR="000360BB" w:rsidRPr="0078329A" w:rsidRDefault="000360BB" w:rsidP="00AF7EE0">
      <w:pPr>
        <w:pStyle w:val="Odstavecseseznamem"/>
        <w:numPr>
          <w:ilvl w:val="2"/>
          <w:numId w:val="2"/>
        </w:numPr>
        <w:spacing w:after="120"/>
        <w:ind w:left="993" w:hanging="993"/>
        <w:jc w:val="both"/>
        <w:rPr>
          <w:rFonts w:ascii="Arial" w:hAnsi="Arial" w:cs="Arial"/>
          <w:color w:val="000000" w:themeColor="text1"/>
          <w:sz w:val="20"/>
          <w:szCs w:val="20"/>
        </w:rPr>
      </w:pPr>
      <w:r w:rsidRPr="0078329A">
        <w:rPr>
          <w:rFonts w:ascii="Arial" w:hAnsi="Arial" w:cs="Arial"/>
          <w:color w:val="000000" w:themeColor="text1"/>
          <w:sz w:val="20"/>
          <w:szCs w:val="20"/>
        </w:rPr>
        <w:t xml:space="preserve">bude zjištěn úpadek Objednatele dle zákona č. 182/2006 Sb., insolvenční zákon, v platném znění; </w:t>
      </w:r>
    </w:p>
    <w:p w14:paraId="3D0EBA56" w14:textId="77777777" w:rsidR="000360BB" w:rsidRPr="0078329A" w:rsidRDefault="000360BB" w:rsidP="00AF7EE0">
      <w:pPr>
        <w:pStyle w:val="Odstavecseseznamem"/>
        <w:numPr>
          <w:ilvl w:val="2"/>
          <w:numId w:val="2"/>
        </w:numPr>
        <w:spacing w:after="120"/>
        <w:ind w:left="993" w:hanging="993"/>
        <w:jc w:val="both"/>
        <w:rPr>
          <w:rFonts w:ascii="Arial" w:hAnsi="Arial" w:cs="Arial"/>
          <w:color w:val="000000" w:themeColor="text1"/>
          <w:sz w:val="20"/>
          <w:szCs w:val="20"/>
        </w:rPr>
      </w:pPr>
      <w:r w:rsidRPr="0078329A">
        <w:rPr>
          <w:rFonts w:ascii="Arial" w:hAnsi="Arial" w:cs="Arial"/>
          <w:color w:val="000000" w:themeColor="text1"/>
          <w:sz w:val="20"/>
          <w:szCs w:val="20"/>
        </w:rPr>
        <w:t>pravomocného odsouzení Objednatele pro trestný čin podle zákona č. 418/2011 Sb., o trestní odpovědnosti právnických osob a řízení proti nim, ve znění pozdějších předpisů.</w:t>
      </w:r>
    </w:p>
    <w:p w14:paraId="790F4304" w14:textId="7259F345" w:rsidR="000360BB" w:rsidRPr="0078329A" w:rsidRDefault="000360BB" w:rsidP="00AF7EE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Odstoupení od smlouvy</w:t>
      </w:r>
      <w:r w:rsidR="00A53BEF">
        <w:rPr>
          <w:rFonts w:ascii="Arial" w:hAnsi="Arial" w:cs="Arial"/>
          <w:color w:val="000000" w:themeColor="text1"/>
          <w:sz w:val="20"/>
          <w:szCs w:val="20"/>
        </w:rPr>
        <w:t xml:space="preserve"> a</w:t>
      </w:r>
      <w:r w:rsidRPr="0078329A">
        <w:rPr>
          <w:rFonts w:ascii="Arial" w:hAnsi="Arial" w:cs="Arial"/>
          <w:color w:val="000000" w:themeColor="text1"/>
          <w:sz w:val="20"/>
          <w:szCs w:val="20"/>
        </w:rPr>
        <w:t>/</w:t>
      </w:r>
      <w:r w:rsidR="00A53BEF">
        <w:rPr>
          <w:rFonts w:ascii="Arial" w:hAnsi="Arial" w:cs="Arial"/>
          <w:color w:val="000000" w:themeColor="text1"/>
          <w:sz w:val="20"/>
          <w:szCs w:val="20"/>
        </w:rPr>
        <w:t xml:space="preserve">nebo </w:t>
      </w:r>
      <w:r w:rsidRPr="0078329A">
        <w:rPr>
          <w:rFonts w:ascii="Arial" w:hAnsi="Arial" w:cs="Arial"/>
          <w:color w:val="000000" w:themeColor="text1"/>
          <w:sz w:val="20"/>
          <w:szCs w:val="20"/>
        </w:rPr>
        <w:t>dílčí smlouvy je účinné dnem doručení písemného oznámení o odstoupení druhé Smluvní straně. Odstoupení od smlouvy se však nedotýká nároku na úhradu částek již poskytnutého plnění plynoucí ze smlouvy</w:t>
      </w:r>
      <w:r w:rsidR="00A53BEF">
        <w:rPr>
          <w:rFonts w:ascii="Arial" w:hAnsi="Arial" w:cs="Arial"/>
          <w:color w:val="000000" w:themeColor="text1"/>
          <w:sz w:val="20"/>
          <w:szCs w:val="20"/>
        </w:rPr>
        <w:t xml:space="preserve"> a/nebo </w:t>
      </w:r>
      <w:r w:rsidRPr="0078329A">
        <w:rPr>
          <w:rFonts w:ascii="Arial" w:hAnsi="Arial" w:cs="Arial"/>
          <w:color w:val="000000" w:themeColor="text1"/>
          <w:sz w:val="20"/>
          <w:szCs w:val="20"/>
        </w:rPr>
        <w:t>dílčí smlouvy.</w:t>
      </w:r>
    </w:p>
    <w:p w14:paraId="48F1616A" w14:textId="77777777" w:rsidR="006978FD" w:rsidRPr="0078329A" w:rsidRDefault="006978FD" w:rsidP="00AF7EE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Smluvní strany se dohodly, že kterákoli ze Smluvních stran může tuto smlouvu vypovědět </w:t>
      </w:r>
      <w:permStart w:id="1405896223" w:edGrp="everyone"/>
      <w:r w:rsidRPr="0078329A">
        <w:rPr>
          <w:rFonts w:ascii="Arial" w:hAnsi="Arial" w:cs="Arial"/>
          <w:color w:val="000000" w:themeColor="text1"/>
          <w:sz w:val="20"/>
          <w:szCs w:val="20"/>
        </w:rPr>
        <w:t>bez udání důvodu ve výpovědní lhůtě dvou (2) měsíců</w:t>
      </w:r>
      <w:permEnd w:id="1405896223"/>
      <w:r w:rsidRPr="0078329A">
        <w:rPr>
          <w:rFonts w:ascii="Arial" w:hAnsi="Arial" w:cs="Arial"/>
          <w:color w:val="000000" w:themeColor="text1"/>
          <w:sz w:val="20"/>
          <w:szCs w:val="20"/>
        </w:rPr>
        <w:t>. Výpovědní doba počíná běžet prvním dnem v měsíci následujícím po měsíci, ve kterém byla výpověď druhé Smluvní straně doručena.</w:t>
      </w:r>
    </w:p>
    <w:p w14:paraId="736E78D9" w14:textId="6595F044" w:rsidR="00456597" w:rsidRPr="0078329A" w:rsidRDefault="006978FD" w:rsidP="0047766D">
      <w:pPr>
        <w:pStyle w:val="Odstavecseseznamem"/>
        <w:numPr>
          <w:ilvl w:val="1"/>
          <w:numId w:val="2"/>
        </w:numPr>
        <w:spacing w:after="120"/>
        <w:jc w:val="both"/>
      </w:pPr>
      <w:r w:rsidRPr="0078329A">
        <w:rPr>
          <w:rFonts w:ascii="Arial" w:hAnsi="Arial" w:cs="Arial"/>
          <w:color w:val="000000" w:themeColor="text1"/>
          <w:sz w:val="20"/>
          <w:szCs w:val="20"/>
        </w:rPr>
        <w:t>Výpověď nebo odstoupení od smlouvy/dílčí smlouvy dle předchozích odstavců tohoto článku smlouvy musí být písemné a musí být doručeno osobním doručením a předáním druhé Smluvní straně nebo doporučenou poštou na adresu druhé Smluvní strany uvedené v této smlouvě nebo v dílčí smlouvě na adresu Smluvní stranou později písemně sdělenou.</w:t>
      </w:r>
      <w:r w:rsidR="00772CA4">
        <w:rPr>
          <w:rFonts w:ascii="Arial" w:hAnsi="Arial" w:cs="Arial"/>
          <w:color w:val="000000" w:themeColor="text1"/>
          <w:sz w:val="20"/>
          <w:szCs w:val="20"/>
        </w:rPr>
        <w:t xml:space="preserve"> </w:t>
      </w:r>
      <w:r w:rsidR="00772CA4" w:rsidRPr="00473995">
        <w:rPr>
          <w:rFonts w:ascii="Arial" w:hAnsi="Arial" w:cs="Arial"/>
          <w:sz w:val="20"/>
          <w:szCs w:val="20"/>
        </w:rPr>
        <w:t>Výpověď nebo odstoupení dle předchozích odstavců tohoto článku smlouvy lze namísto způsobu doručení uvedeného v předchozí větě zaslat také prostřednictvím datové zprávy do datové schránky. Smluvní strany jsou povinny se pro tento účel navzájem vyrozumět o jakýchkoliv změnách jejich adres nejpozději do 3 dnů od vzniku takové změny.</w:t>
      </w:r>
    </w:p>
    <w:p w14:paraId="3E325948" w14:textId="7FD68B62" w:rsidR="00215046" w:rsidRPr="0078329A" w:rsidRDefault="00215046" w:rsidP="00AF7EE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Výpovědí a/nebo odstoupením se tato </w:t>
      </w:r>
      <w:r w:rsidR="00DD3E14">
        <w:rPr>
          <w:rFonts w:ascii="Arial" w:hAnsi="Arial" w:cs="Arial"/>
          <w:color w:val="000000" w:themeColor="text1"/>
          <w:sz w:val="20"/>
          <w:szCs w:val="20"/>
        </w:rPr>
        <w:t>s</w:t>
      </w:r>
      <w:r w:rsidRPr="0078329A">
        <w:rPr>
          <w:rFonts w:ascii="Arial" w:hAnsi="Arial" w:cs="Arial"/>
          <w:color w:val="000000" w:themeColor="text1"/>
          <w:sz w:val="20"/>
          <w:szCs w:val="20"/>
        </w:rPr>
        <w:t>mlouva</w:t>
      </w:r>
      <w:r w:rsidR="00DD3E14">
        <w:rPr>
          <w:rFonts w:ascii="Arial" w:hAnsi="Arial" w:cs="Arial"/>
          <w:color w:val="000000" w:themeColor="text1"/>
          <w:sz w:val="20"/>
          <w:szCs w:val="20"/>
        </w:rPr>
        <w:t xml:space="preserve"> a</w:t>
      </w:r>
      <w:r w:rsidRPr="0078329A">
        <w:rPr>
          <w:rFonts w:ascii="Arial" w:hAnsi="Arial" w:cs="Arial"/>
          <w:color w:val="000000" w:themeColor="text1"/>
          <w:sz w:val="20"/>
          <w:szCs w:val="20"/>
        </w:rPr>
        <w:t>/</w:t>
      </w:r>
      <w:r w:rsidR="00DD3E14">
        <w:rPr>
          <w:rFonts w:ascii="Arial" w:hAnsi="Arial" w:cs="Arial"/>
          <w:color w:val="000000" w:themeColor="text1"/>
          <w:sz w:val="20"/>
          <w:szCs w:val="20"/>
        </w:rPr>
        <w:t xml:space="preserve">nebo </w:t>
      </w:r>
      <w:r w:rsidRPr="0078329A">
        <w:rPr>
          <w:rFonts w:ascii="Arial" w:hAnsi="Arial" w:cs="Arial"/>
          <w:color w:val="000000" w:themeColor="text1"/>
          <w:sz w:val="20"/>
          <w:szCs w:val="20"/>
        </w:rPr>
        <w:t xml:space="preserve">dílčí smlouva </w:t>
      </w:r>
      <w:proofErr w:type="gramStart"/>
      <w:r w:rsidRPr="0078329A">
        <w:rPr>
          <w:rFonts w:ascii="Arial" w:hAnsi="Arial" w:cs="Arial"/>
          <w:color w:val="000000" w:themeColor="text1"/>
          <w:sz w:val="20"/>
          <w:szCs w:val="20"/>
        </w:rPr>
        <w:t>ruší</w:t>
      </w:r>
      <w:proofErr w:type="gramEnd"/>
      <w:r w:rsidRPr="0078329A">
        <w:rPr>
          <w:rFonts w:ascii="Arial" w:hAnsi="Arial" w:cs="Arial"/>
          <w:color w:val="000000" w:themeColor="text1"/>
          <w:sz w:val="20"/>
          <w:szCs w:val="20"/>
        </w:rPr>
        <w:t xml:space="preserve"> s výjimkou ustanovení, z jejichž povahy vyplývá, že mají trvat i po skončení této Smlouvy/dílčí smlouvy.</w:t>
      </w:r>
    </w:p>
    <w:p w14:paraId="2C97E8BD" w14:textId="77777777" w:rsidR="00215046" w:rsidRPr="0078329A" w:rsidRDefault="00215046" w:rsidP="00AF7EE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Objednatel má právo závazek z této rámcové dohody ve vztahu ke konkrétnímu Zhotoviteli vypovědět nebo od ní odstoupit bezodkladně poté co zjistí, že s tímto Zhotovitelem neměla být uzavřena, neboť </w:t>
      </w:r>
    </w:p>
    <w:p w14:paraId="5AC85C5F" w14:textId="77777777" w:rsidR="00215046" w:rsidRPr="0078329A" w:rsidRDefault="00215046" w:rsidP="00AF7EE0">
      <w:pPr>
        <w:pStyle w:val="Odstavecseseznamem"/>
        <w:numPr>
          <w:ilvl w:val="2"/>
          <w:numId w:val="2"/>
        </w:numPr>
        <w:spacing w:after="120"/>
        <w:ind w:left="993" w:hanging="993"/>
        <w:jc w:val="both"/>
        <w:rPr>
          <w:rFonts w:ascii="Arial" w:hAnsi="Arial" w:cs="Arial"/>
          <w:color w:val="000000" w:themeColor="text1"/>
          <w:sz w:val="20"/>
          <w:szCs w:val="20"/>
        </w:rPr>
      </w:pPr>
      <w:r w:rsidRPr="0078329A">
        <w:rPr>
          <w:rFonts w:ascii="Arial" w:hAnsi="Arial" w:cs="Arial"/>
          <w:color w:val="000000" w:themeColor="text1"/>
          <w:sz w:val="20"/>
          <w:szCs w:val="20"/>
        </w:rPr>
        <w:t xml:space="preserve">Zhotovitel měl být vyloučen z účasti v zadávacím/výběrovém řízení; </w:t>
      </w:r>
    </w:p>
    <w:p w14:paraId="538C8DD0" w14:textId="77777777" w:rsidR="00215046" w:rsidRPr="0078329A" w:rsidRDefault="00215046" w:rsidP="00AF7EE0">
      <w:pPr>
        <w:pStyle w:val="Odstavecseseznamem"/>
        <w:numPr>
          <w:ilvl w:val="2"/>
          <w:numId w:val="2"/>
        </w:numPr>
        <w:spacing w:after="120"/>
        <w:ind w:left="993" w:hanging="993"/>
        <w:jc w:val="both"/>
        <w:rPr>
          <w:rFonts w:ascii="Arial" w:hAnsi="Arial" w:cs="Arial"/>
          <w:color w:val="000000" w:themeColor="text1"/>
          <w:sz w:val="20"/>
          <w:szCs w:val="20"/>
        </w:rPr>
      </w:pPr>
      <w:r w:rsidRPr="0078329A">
        <w:rPr>
          <w:rFonts w:ascii="Arial" w:hAnsi="Arial" w:cs="Arial"/>
          <w:color w:val="000000" w:themeColor="text1"/>
          <w:sz w:val="20"/>
          <w:szCs w:val="20"/>
        </w:rPr>
        <w:t>Zhotovitel uvedl v Nabídce a/nebo Nabídce do zadávacího řízení informace nebo doklady, které neodpovídají skutečnosti a měly nebo mohly mít vliv na výsledek zadávacího/výběrového řízení na veřejnou zakázku;</w:t>
      </w:r>
    </w:p>
    <w:p w14:paraId="52295494" w14:textId="77777777" w:rsidR="00215046" w:rsidRPr="0078329A" w:rsidRDefault="00215046" w:rsidP="00AF7EE0">
      <w:pPr>
        <w:pStyle w:val="Odstavecseseznamem"/>
        <w:numPr>
          <w:ilvl w:val="2"/>
          <w:numId w:val="2"/>
        </w:numPr>
        <w:spacing w:after="120"/>
        <w:ind w:left="993" w:hanging="993"/>
        <w:jc w:val="both"/>
        <w:rPr>
          <w:rFonts w:ascii="Arial" w:hAnsi="Arial" w:cs="Arial"/>
          <w:color w:val="000000" w:themeColor="text1"/>
          <w:sz w:val="20"/>
          <w:szCs w:val="20"/>
        </w:rPr>
      </w:pPr>
      <w:r w:rsidRPr="0078329A">
        <w:rPr>
          <w:rFonts w:ascii="Arial" w:hAnsi="Arial" w:cs="Arial"/>
          <w:color w:val="000000" w:themeColor="text1"/>
          <w:sz w:val="20"/>
          <w:szCs w:val="20"/>
        </w:rPr>
        <w:t>Výběr Zhotovitele souvisí se závažným porušením povinnosti členského státu ve smyslu čl. 258 Smlouvy o fungování Evropské unie, o kterém rozhodl Soudní dvůr Evropské unie.</w:t>
      </w:r>
    </w:p>
    <w:p w14:paraId="2367C843" w14:textId="20170579" w:rsidR="00860F15" w:rsidRPr="0078329A" w:rsidRDefault="00860F15" w:rsidP="00AF7EE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Pokud bude tato rámcová dohoda ukončena jen ve vztahu k některému </w:t>
      </w:r>
      <w:r w:rsidR="00532642" w:rsidRPr="0078329A">
        <w:rPr>
          <w:rFonts w:ascii="Arial" w:hAnsi="Arial" w:cs="Arial"/>
          <w:color w:val="000000" w:themeColor="text1"/>
          <w:sz w:val="20"/>
          <w:szCs w:val="20"/>
        </w:rPr>
        <w:t>Z</w:t>
      </w:r>
      <w:r w:rsidRPr="0078329A">
        <w:rPr>
          <w:rFonts w:ascii="Arial" w:hAnsi="Arial" w:cs="Arial"/>
          <w:color w:val="000000" w:themeColor="text1"/>
          <w:sz w:val="20"/>
          <w:szCs w:val="20"/>
        </w:rPr>
        <w:t xml:space="preserve">hotoviteli, zůstává i nadále platná a účinná ve vztahu ke zbývajícím </w:t>
      </w:r>
      <w:r w:rsidR="00532642" w:rsidRPr="0078329A">
        <w:rPr>
          <w:rFonts w:ascii="Arial" w:hAnsi="Arial" w:cs="Arial"/>
          <w:color w:val="000000" w:themeColor="text1"/>
          <w:sz w:val="20"/>
          <w:szCs w:val="20"/>
        </w:rPr>
        <w:t>Z</w:t>
      </w:r>
      <w:r w:rsidRPr="0078329A">
        <w:rPr>
          <w:rFonts w:ascii="Arial" w:hAnsi="Arial" w:cs="Arial"/>
          <w:color w:val="000000" w:themeColor="text1"/>
          <w:sz w:val="20"/>
          <w:szCs w:val="20"/>
        </w:rPr>
        <w:t xml:space="preserve">hotovitelům. Celkový počet </w:t>
      </w:r>
      <w:r w:rsidR="00532642" w:rsidRPr="0078329A">
        <w:rPr>
          <w:rFonts w:ascii="Arial" w:hAnsi="Arial" w:cs="Arial"/>
          <w:color w:val="000000" w:themeColor="text1"/>
          <w:sz w:val="20"/>
          <w:szCs w:val="20"/>
        </w:rPr>
        <w:t>Z</w:t>
      </w:r>
      <w:r w:rsidRPr="0078329A">
        <w:rPr>
          <w:rFonts w:ascii="Arial" w:hAnsi="Arial" w:cs="Arial"/>
          <w:color w:val="000000" w:themeColor="text1"/>
          <w:sz w:val="20"/>
          <w:szCs w:val="20"/>
        </w:rPr>
        <w:t xml:space="preserve">hotovitelů v této rámcové dohodě však nesmí klesnout pod dva (2), jinak není Objednatel oprávněn na základě této rámcové dohody zadávat dílčí zakázky. </w:t>
      </w:r>
    </w:p>
    <w:p w14:paraId="5F7A7BFE" w14:textId="77777777" w:rsidR="00860F15" w:rsidRPr="0078329A" w:rsidRDefault="00860F15" w:rsidP="00AF7EE0">
      <w:pPr>
        <w:pStyle w:val="Odstavecseseznamem"/>
        <w:numPr>
          <w:ilvl w:val="1"/>
          <w:numId w:val="2"/>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 Ukončení účinnosti rámcové dohody nemá vliv na případná práva a povinnosti založená dílčími smlouvami.</w:t>
      </w:r>
    </w:p>
    <w:p w14:paraId="512CF872" w14:textId="77777777" w:rsidR="00171737" w:rsidRPr="0078329A" w:rsidRDefault="00171737" w:rsidP="0072442F">
      <w:pPr>
        <w:pStyle w:val="01-L"/>
        <w:numPr>
          <w:ilvl w:val="0"/>
          <w:numId w:val="2"/>
        </w:numPr>
        <w:jc w:val="left"/>
        <w:rPr>
          <w:rFonts w:ascii="Arial" w:eastAsia="SimSun" w:hAnsi="Arial" w:cs="Arial"/>
          <w:bCs w:val="0"/>
          <w:sz w:val="20"/>
          <w:szCs w:val="20"/>
          <w:u w:val="single"/>
        </w:rPr>
      </w:pPr>
      <w:r w:rsidRPr="0078329A">
        <w:rPr>
          <w:rFonts w:ascii="Arial" w:eastAsia="SimSun" w:hAnsi="Arial" w:cs="Arial"/>
          <w:bCs w:val="0"/>
          <w:sz w:val="20"/>
          <w:szCs w:val="20"/>
          <w:u w:val="single"/>
        </w:rPr>
        <w:t>Komunikace</w:t>
      </w:r>
    </w:p>
    <w:p w14:paraId="512CF873" w14:textId="54A70E82" w:rsidR="00171737" w:rsidRPr="0078329A" w:rsidRDefault="00171737" w:rsidP="00B306F0">
      <w:pPr>
        <w:pStyle w:val="Odstavecseseznamem"/>
        <w:numPr>
          <w:ilvl w:val="1"/>
          <w:numId w:val="2"/>
        </w:numPr>
        <w:spacing w:after="120"/>
        <w:ind w:left="431" w:hanging="431"/>
        <w:jc w:val="both"/>
        <w:rPr>
          <w:rFonts w:ascii="Arial" w:hAnsi="Arial" w:cs="Arial"/>
          <w:color w:val="000000" w:themeColor="text1"/>
          <w:sz w:val="20"/>
          <w:szCs w:val="20"/>
        </w:rPr>
      </w:pPr>
      <w:r w:rsidRPr="0078329A">
        <w:rPr>
          <w:rFonts w:ascii="Arial" w:hAnsi="Arial" w:cs="Arial"/>
          <w:color w:val="000000" w:themeColor="text1"/>
          <w:sz w:val="20"/>
          <w:szCs w:val="20"/>
        </w:rPr>
        <w:t>Smluvní strany se zavazují bezodkladně se vzájemně informovat o všech důležitých skutečnostech týkajících se této rámcové dohody a navazujících dílčích zakázek zejména pak o okolnostech, které by mohly způsobit ohrožení předpokládaného plnění</w:t>
      </w:r>
      <w:r w:rsidR="00BA3A47" w:rsidRPr="0078329A">
        <w:rPr>
          <w:rFonts w:ascii="Arial" w:hAnsi="Arial" w:cs="Arial"/>
          <w:color w:val="000000" w:themeColor="text1"/>
          <w:sz w:val="20"/>
          <w:szCs w:val="20"/>
        </w:rPr>
        <w:t xml:space="preserve"> (provedení Díla)</w:t>
      </w:r>
      <w:r w:rsidRPr="0078329A">
        <w:rPr>
          <w:rFonts w:ascii="Arial" w:hAnsi="Arial" w:cs="Arial"/>
          <w:color w:val="000000" w:themeColor="text1"/>
          <w:sz w:val="20"/>
          <w:szCs w:val="20"/>
        </w:rPr>
        <w:t>.</w:t>
      </w:r>
    </w:p>
    <w:p w14:paraId="27E4861E" w14:textId="6860790E" w:rsidR="00423B64" w:rsidRPr="0078329A" w:rsidRDefault="00423B64" w:rsidP="00B306F0">
      <w:pPr>
        <w:pStyle w:val="Odstavecseseznamem"/>
        <w:numPr>
          <w:ilvl w:val="1"/>
          <w:numId w:val="2"/>
        </w:numPr>
        <w:spacing w:after="120"/>
        <w:ind w:left="431" w:hanging="431"/>
        <w:jc w:val="both"/>
        <w:rPr>
          <w:rFonts w:ascii="Arial" w:hAnsi="Arial" w:cs="Arial"/>
          <w:color w:val="000000" w:themeColor="text1"/>
          <w:sz w:val="20"/>
          <w:szCs w:val="20"/>
        </w:rPr>
      </w:pPr>
      <w:r w:rsidRPr="0078329A">
        <w:rPr>
          <w:rFonts w:ascii="Arial" w:hAnsi="Arial" w:cs="Arial"/>
          <w:color w:val="000000" w:themeColor="text1"/>
          <w:sz w:val="20"/>
          <w:szCs w:val="20"/>
        </w:rPr>
        <w:t xml:space="preserve">Změna v registračních údajích společnosti, obzvlášť změna sídla či změna místa podnikání, změna statutárních orgánů, nebo změna údajů o kontaktních osobách se nepovažují za okolnosti měnící tuto dohodu. Dotčená </w:t>
      </w:r>
      <w:r w:rsidR="00183AEC">
        <w:rPr>
          <w:rFonts w:ascii="Arial" w:hAnsi="Arial" w:cs="Arial"/>
          <w:color w:val="000000" w:themeColor="text1"/>
          <w:sz w:val="20"/>
          <w:szCs w:val="20"/>
        </w:rPr>
        <w:t>S</w:t>
      </w:r>
      <w:r w:rsidRPr="0078329A">
        <w:rPr>
          <w:rFonts w:ascii="Arial" w:hAnsi="Arial" w:cs="Arial"/>
          <w:color w:val="000000" w:themeColor="text1"/>
          <w:sz w:val="20"/>
          <w:szCs w:val="20"/>
        </w:rPr>
        <w:t xml:space="preserve">mluvní strana, jíž se změna týká, je povinna oznámit písemně změnu druhé </w:t>
      </w:r>
      <w:r w:rsidR="003E390E">
        <w:rPr>
          <w:rFonts w:ascii="Arial" w:hAnsi="Arial" w:cs="Arial"/>
          <w:color w:val="000000" w:themeColor="text1"/>
          <w:sz w:val="20"/>
          <w:szCs w:val="20"/>
        </w:rPr>
        <w:t>S</w:t>
      </w:r>
      <w:r w:rsidRPr="0078329A">
        <w:rPr>
          <w:rFonts w:ascii="Arial" w:hAnsi="Arial" w:cs="Arial"/>
          <w:color w:val="000000" w:themeColor="text1"/>
          <w:sz w:val="20"/>
          <w:szCs w:val="20"/>
        </w:rPr>
        <w:t>mluvní straně co nejdříve.</w:t>
      </w:r>
    </w:p>
    <w:p w14:paraId="512CF874" w14:textId="3414D01F" w:rsidR="00171737" w:rsidRPr="0078329A" w:rsidRDefault="00171737" w:rsidP="00B306F0">
      <w:pPr>
        <w:pStyle w:val="Odstavecseseznamem"/>
        <w:numPr>
          <w:ilvl w:val="1"/>
          <w:numId w:val="2"/>
        </w:numPr>
        <w:spacing w:after="120"/>
        <w:ind w:left="431" w:hanging="431"/>
        <w:jc w:val="both"/>
        <w:rPr>
          <w:rFonts w:ascii="Arial" w:hAnsi="Arial" w:cs="Arial"/>
          <w:color w:val="000000" w:themeColor="text1"/>
          <w:sz w:val="20"/>
          <w:szCs w:val="20"/>
        </w:rPr>
      </w:pPr>
      <w:r w:rsidRPr="0078329A">
        <w:rPr>
          <w:rFonts w:ascii="Arial" w:hAnsi="Arial" w:cs="Arial"/>
          <w:color w:val="000000" w:themeColor="text1"/>
          <w:sz w:val="20"/>
          <w:szCs w:val="20"/>
        </w:rPr>
        <w:t xml:space="preserve">Smluvní strany se dohodly, že písemnosti, které budou doručovány pomocí provozovatelů poštovních služeb, budou doručovány na adresu jejich sídla zapsanou v obchodním rejstříku. </w:t>
      </w:r>
      <w:r w:rsidRPr="0078329A">
        <w:rPr>
          <w:rFonts w:ascii="Arial" w:hAnsi="Arial" w:cs="Arial"/>
          <w:color w:val="000000" w:themeColor="text1"/>
          <w:sz w:val="20"/>
          <w:szCs w:val="20"/>
        </w:rPr>
        <w:lastRenderedPageBreak/>
        <w:t xml:space="preserve">Smluvní strany sjednávají, že písemnost zaslaná prostřednictvím provozovatelů poštovních služeb se považuje za doručenou desátý (10.) den ode dne prokazatelného podání takovéto písemnosti provozovateli poštovních služeb. V případě změny adresy nebo jiné relevantní informace se </w:t>
      </w:r>
      <w:r w:rsidR="003E390E">
        <w:rPr>
          <w:rFonts w:ascii="Arial" w:hAnsi="Arial" w:cs="Arial"/>
          <w:color w:val="000000" w:themeColor="text1"/>
          <w:sz w:val="20"/>
          <w:szCs w:val="20"/>
        </w:rPr>
        <w:t>S</w:t>
      </w:r>
      <w:r w:rsidRPr="0078329A">
        <w:rPr>
          <w:rFonts w:ascii="Arial" w:hAnsi="Arial" w:cs="Arial"/>
          <w:color w:val="000000" w:themeColor="text1"/>
          <w:sz w:val="20"/>
          <w:szCs w:val="20"/>
        </w:rPr>
        <w:t xml:space="preserve">mluvní strana zavazuje, bez zbytečného odkladu, tuto změnu písemně oznámit druhé </w:t>
      </w:r>
      <w:r w:rsidR="003E390E">
        <w:rPr>
          <w:rFonts w:ascii="Arial" w:hAnsi="Arial" w:cs="Arial"/>
          <w:color w:val="000000" w:themeColor="text1"/>
          <w:sz w:val="20"/>
          <w:szCs w:val="20"/>
        </w:rPr>
        <w:t>S</w:t>
      </w:r>
      <w:r w:rsidRPr="0078329A">
        <w:rPr>
          <w:rFonts w:ascii="Arial" w:hAnsi="Arial" w:cs="Arial"/>
          <w:color w:val="000000" w:themeColor="text1"/>
          <w:sz w:val="20"/>
          <w:szCs w:val="20"/>
        </w:rPr>
        <w:t>mluvní straně. Písemné oznámení změny adresy je splněné i doručením informace o změně prostřednictvím elektronické pošty.</w:t>
      </w:r>
      <w:r w:rsidR="008757D1">
        <w:rPr>
          <w:rFonts w:ascii="Arial" w:hAnsi="Arial" w:cs="Arial"/>
          <w:color w:val="000000" w:themeColor="text1"/>
          <w:sz w:val="20"/>
          <w:szCs w:val="20"/>
        </w:rPr>
        <w:t xml:space="preserve"> Tímto není dotčeno ustanovení o doručování prostřednictvím datových schránek.</w:t>
      </w:r>
    </w:p>
    <w:p w14:paraId="512CF876" w14:textId="081BFF24" w:rsidR="00171737" w:rsidRPr="0078329A" w:rsidRDefault="00423B64" w:rsidP="00B306F0">
      <w:pPr>
        <w:pStyle w:val="Odstavecseseznamem"/>
        <w:numPr>
          <w:ilvl w:val="1"/>
          <w:numId w:val="2"/>
        </w:numPr>
        <w:spacing w:after="120"/>
        <w:ind w:left="431" w:hanging="431"/>
        <w:jc w:val="both"/>
        <w:rPr>
          <w:rFonts w:ascii="Arial" w:hAnsi="Arial" w:cs="Arial"/>
          <w:color w:val="000000" w:themeColor="text1"/>
          <w:sz w:val="20"/>
          <w:szCs w:val="20"/>
        </w:rPr>
      </w:pPr>
      <w:r w:rsidRPr="0078329A">
        <w:rPr>
          <w:rFonts w:ascii="Arial" w:hAnsi="Arial" w:cs="Arial"/>
          <w:color w:val="000000" w:themeColor="text1"/>
          <w:sz w:val="20"/>
          <w:szCs w:val="20"/>
        </w:rPr>
        <w:t>V případě nepřevzetí zásilky je za den doručení považován poslední den úložní lhůty u poskytovatele poštovní služby. V případě odmítnutí převzetí zásilky pak den, v němž k odmítnutí převzetí zásilky došlo.</w:t>
      </w:r>
    </w:p>
    <w:p w14:paraId="512CF877" w14:textId="77777777" w:rsidR="00171737" w:rsidRPr="0078329A" w:rsidRDefault="00171737" w:rsidP="0072442F">
      <w:pPr>
        <w:pStyle w:val="01-L"/>
        <w:numPr>
          <w:ilvl w:val="0"/>
          <w:numId w:val="2"/>
        </w:numPr>
        <w:jc w:val="left"/>
        <w:rPr>
          <w:rFonts w:ascii="Arial" w:eastAsia="SimSun" w:hAnsi="Arial" w:cs="Arial"/>
          <w:bCs w:val="0"/>
          <w:sz w:val="20"/>
          <w:szCs w:val="20"/>
          <w:u w:val="single"/>
        </w:rPr>
      </w:pPr>
      <w:r w:rsidRPr="0078329A">
        <w:rPr>
          <w:rFonts w:ascii="Arial" w:eastAsia="SimSun" w:hAnsi="Arial" w:cs="Arial"/>
          <w:bCs w:val="0"/>
          <w:sz w:val="20"/>
          <w:szCs w:val="20"/>
          <w:u w:val="single"/>
        </w:rPr>
        <w:t>Mlčenlivost</w:t>
      </w:r>
    </w:p>
    <w:p w14:paraId="3CA11DDB" w14:textId="0CEB9340" w:rsidR="002071BA" w:rsidRPr="005B1475" w:rsidRDefault="002071BA" w:rsidP="005B1475">
      <w:pPr>
        <w:pStyle w:val="Odstavecseseznamem"/>
        <w:numPr>
          <w:ilvl w:val="1"/>
          <w:numId w:val="2"/>
        </w:numPr>
        <w:spacing w:after="120"/>
        <w:ind w:left="431" w:hanging="431"/>
        <w:jc w:val="both"/>
        <w:rPr>
          <w:rFonts w:ascii="Arial" w:hAnsi="Arial" w:cs="Arial"/>
          <w:color w:val="000000" w:themeColor="text1"/>
          <w:sz w:val="20"/>
          <w:szCs w:val="20"/>
        </w:rPr>
      </w:pPr>
      <w:r w:rsidRPr="0078329A">
        <w:rPr>
          <w:rFonts w:ascii="Arial" w:hAnsi="Arial" w:cs="Arial"/>
          <w:color w:val="000000" w:themeColor="text1"/>
          <w:sz w:val="20"/>
          <w:szCs w:val="20"/>
        </w:rPr>
        <w:t xml:space="preserve">Smluvní strany se zavazují nesdělovat žádné třetí osobě žádné informace o existenci anebo obsahu této rámcové dohody či případných dílčích smluv a informace, které o druhé smluvní straně získala při jednáních o této rámcové dohodě či dílčích smlouvách, během její platnosti i po jejím skončení bez předchozího písemného souhlasu druhé </w:t>
      </w:r>
      <w:r w:rsidR="0059301C">
        <w:rPr>
          <w:rFonts w:ascii="Arial" w:hAnsi="Arial" w:cs="Arial"/>
          <w:color w:val="000000" w:themeColor="text1"/>
          <w:sz w:val="20"/>
          <w:szCs w:val="20"/>
        </w:rPr>
        <w:t>S</w:t>
      </w:r>
      <w:r w:rsidRPr="0078329A">
        <w:rPr>
          <w:rFonts w:ascii="Arial" w:hAnsi="Arial" w:cs="Arial"/>
          <w:color w:val="000000" w:themeColor="text1"/>
          <w:sz w:val="20"/>
          <w:szCs w:val="20"/>
        </w:rPr>
        <w:t>mluvní strany, s výjimkou případů, kdy tak vyžaduje tato rámcová dohoda, zákon či jiný obecně závazný předpis, zejména zákon č. 106/1999 Sb., o svobodném přístupu k informacím, ZZVZ a zákon č. 340/2015 Sb., o zvláštních podmínkách účinnosti některých smluv, uveřejňování těchto smluv a o registru smluv (dále jen „</w:t>
      </w:r>
      <w:r w:rsidRPr="00902668">
        <w:rPr>
          <w:rFonts w:ascii="Arial" w:hAnsi="Arial" w:cs="Arial"/>
          <w:b/>
          <w:bCs/>
          <w:color w:val="000000" w:themeColor="text1"/>
          <w:sz w:val="20"/>
          <w:szCs w:val="20"/>
        </w:rPr>
        <w:t>zákon o registru smluv</w:t>
      </w:r>
      <w:r w:rsidRPr="0078329A">
        <w:rPr>
          <w:rFonts w:ascii="Arial" w:hAnsi="Arial" w:cs="Arial"/>
          <w:color w:val="000000" w:themeColor="text1"/>
          <w:sz w:val="20"/>
          <w:szCs w:val="20"/>
        </w:rPr>
        <w:t>“).</w:t>
      </w:r>
    </w:p>
    <w:p w14:paraId="0C032424" w14:textId="77777777" w:rsidR="002071BA" w:rsidRPr="0078329A" w:rsidRDefault="002071BA" w:rsidP="00B306F0">
      <w:pPr>
        <w:pStyle w:val="Odstavecseseznamem"/>
        <w:numPr>
          <w:ilvl w:val="1"/>
          <w:numId w:val="2"/>
        </w:numPr>
        <w:spacing w:after="120"/>
        <w:ind w:left="431" w:hanging="431"/>
        <w:jc w:val="both"/>
        <w:rPr>
          <w:rFonts w:ascii="Arial" w:hAnsi="Arial" w:cs="Arial"/>
          <w:color w:val="000000" w:themeColor="text1"/>
          <w:sz w:val="20"/>
          <w:szCs w:val="20"/>
        </w:rPr>
      </w:pPr>
      <w:r w:rsidRPr="0078329A">
        <w:rPr>
          <w:rFonts w:ascii="Arial" w:hAnsi="Arial" w:cs="Arial"/>
          <w:color w:val="000000" w:themeColor="text1"/>
          <w:sz w:val="20"/>
          <w:szCs w:val="20"/>
        </w:rPr>
        <w:t>Ukončení této rámcové dohody z jakéhokoliv důvodu nemá vliv na povinnost mlčenlivosti a uchování důvěrných informací.</w:t>
      </w:r>
    </w:p>
    <w:p w14:paraId="37C92D9F" w14:textId="3E8E0767" w:rsidR="00D171F5" w:rsidRPr="0078329A" w:rsidRDefault="008B2405" w:rsidP="0072442F">
      <w:pPr>
        <w:pStyle w:val="01-L"/>
        <w:numPr>
          <w:ilvl w:val="0"/>
          <w:numId w:val="2"/>
        </w:numPr>
        <w:jc w:val="both"/>
        <w:rPr>
          <w:rFonts w:ascii="Arial" w:eastAsia="SimSun" w:hAnsi="Arial" w:cs="Arial"/>
          <w:bCs w:val="0"/>
          <w:sz w:val="20"/>
          <w:szCs w:val="20"/>
          <w:u w:val="single"/>
        </w:rPr>
      </w:pPr>
      <w:r w:rsidRPr="0078329A">
        <w:rPr>
          <w:rFonts w:ascii="Arial" w:eastAsia="SimSun" w:hAnsi="Arial" w:cs="Arial"/>
          <w:bCs w:val="0"/>
          <w:sz w:val="20"/>
          <w:szCs w:val="20"/>
          <w:u w:val="single"/>
        </w:rPr>
        <w:t>Další ujednání</w:t>
      </w:r>
    </w:p>
    <w:p w14:paraId="2C774105" w14:textId="77777777" w:rsidR="00096266" w:rsidRPr="0078329A" w:rsidRDefault="00096266" w:rsidP="00096266">
      <w:pPr>
        <w:pStyle w:val="Odstavec2"/>
        <w:numPr>
          <w:ilvl w:val="1"/>
          <w:numId w:val="2"/>
        </w:numPr>
        <w:rPr>
          <w:rFonts w:cs="Arial"/>
        </w:rPr>
      </w:pPr>
      <w:r w:rsidRPr="0078329A">
        <w:rPr>
          <w:rFonts w:cs="Arial"/>
        </w:rPr>
        <w:t xml:space="preserve">Zhotovitel se zavazuje řádně plnit veškeré své finanční závazky a chovat se tak, aby vůči němu nebyl podán návrh dle zákona č. 182/2006 Sb., insolvenční zákon, v platném znění, a zavazuje se, že nevstoupí po dobu plnění Smlouvy a dílčích smluv do likvidace. Rovněž se zavazuje chovat se tak, aby nepozbyl příslušného oprávnění potřebného pro řádné plnění Smlouvy a/nebo dílčí smlouvy. </w:t>
      </w:r>
    </w:p>
    <w:p w14:paraId="760619CE" w14:textId="77777777" w:rsidR="00096266" w:rsidRPr="0078329A" w:rsidRDefault="00096266" w:rsidP="00096266">
      <w:pPr>
        <w:pStyle w:val="Odstavec2"/>
        <w:numPr>
          <w:ilvl w:val="1"/>
          <w:numId w:val="2"/>
        </w:numPr>
        <w:rPr>
          <w:rFonts w:cs="Arial"/>
        </w:rPr>
      </w:pPr>
      <w:r w:rsidRPr="0078329A">
        <w:rPr>
          <w:rFonts w:cs="Arial"/>
        </w:rPr>
        <w:t>Vznikne-li Objednateli v důsledku porušení smluvních povinností či v důsledku porušení povinnosti vyplývající z obecně závazných předpisů ze strany Zhotovitele újma (majetková a nemajetková), je Zhotovitel povinen nahradit Objednateli újmu, včetně újmy na jmění v souladu s platnými právními předpisy. Škoda se nahrazuje uvedením do předešlého stavu, nepožádá-li Objednatel o náhradu škody uvedením v penězích.</w:t>
      </w:r>
    </w:p>
    <w:p w14:paraId="6318EE7E" w14:textId="64AE2F67" w:rsidR="00096266" w:rsidRPr="00DD3E14" w:rsidRDefault="00096266" w:rsidP="00DD3E14">
      <w:pPr>
        <w:pStyle w:val="Odstavec2"/>
        <w:numPr>
          <w:ilvl w:val="1"/>
          <w:numId w:val="2"/>
        </w:numPr>
        <w:rPr>
          <w:rFonts w:cs="Arial"/>
        </w:rPr>
      </w:pPr>
      <w:r w:rsidRPr="00DD3E14">
        <w:rPr>
          <w:rFonts w:cs="Arial"/>
        </w:rPr>
        <w:t xml:space="preserve">Smluvní strany se zavazují jednat a přijmout taková opatření, aby nevzniklo jakékoliv důvodné podezření ze spáchání trestného činu či nedošlo k samotnému spáchání trestného činu (včetně formy účastenství), které by mohlo být jakékoliv ze Smluvních stran přičteno podle zákona č. 418/2011 Sb., o trestní odpovědnosti právnických osob a řízení proti nim, </w:t>
      </w:r>
      <w:r w:rsidR="00DD3E14" w:rsidRPr="00DD3E14">
        <w:rPr>
          <w:rFonts w:cs="Arial"/>
        </w:rPr>
        <w:t>ve znění pozdějších předpisů (dále jen „</w:t>
      </w:r>
      <w:r w:rsidR="00DD3E14" w:rsidRPr="00902668">
        <w:rPr>
          <w:rFonts w:cs="Arial"/>
          <w:b/>
          <w:bCs/>
        </w:rPr>
        <w:t>ZTOPO</w:t>
      </w:r>
      <w:r w:rsidR="00DD3E14" w:rsidRPr="00DD3E14">
        <w:rPr>
          <w:rFonts w:cs="Arial"/>
        </w:rPr>
        <w:t>“), nebo nevznikla trestní odpovědnost fyzických osob (včetně zaměstnanců) podle zákona č. 40/2009 Sb., trestní zákoník, ve znění pozdějších předpisů, případně nebylo zahájeno trestní stíhání proti jakékoliv ze smluvních stran včetně jejich zaměstnanců. Smluvní strany se zavazují zavést a udržovat v platnosti nezbytná preventivní opatření a dále učinit nezbytná opatření k zamezení nebo odvrácení případných následků spáchaného trestného činu.  Smluvní strany prohlašují, že se nepodílí a ani v minulosti se nepodílely na páchání trestné činnosti v jakékoli formě ve smyslu ZTOPO.</w:t>
      </w:r>
      <w:r w:rsidRPr="00DD3E14">
        <w:rPr>
          <w:rFonts w:cs="Arial"/>
        </w:rPr>
        <w:t xml:space="preserve"> Příslušná Smluvní strana prohlašuje, že se seznámila s Etickým kodexem pro obchodní partnery společnosti ČEPRO, a.s. a veřejnost v platném znění (dále jen „</w:t>
      </w:r>
      <w:r w:rsidRPr="00DD3E14">
        <w:rPr>
          <w:rFonts w:cs="Arial"/>
          <w:b/>
        </w:rPr>
        <w:t>Etický kodex</w:t>
      </w:r>
      <w:r w:rsidRPr="00DD3E14">
        <w:rPr>
          <w:rFonts w:cs="Arial"/>
        </w:rPr>
        <w:t xml:space="preserve">“) a zavazuje se tento dodržovat na vlastní náklady a odpovědnost při plnění svých závazků vzniklých z této Smlouvy. Etický kodex v platném znění je uveřejněn na webových stránkách ČEPRO, a.s. </w:t>
      </w:r>
      <w:hyperlink r:id="rId9" w:history="1">
        <w:r w:rsidRPr="00DD3E14">
          <w:rPr>
            <w:rStyle w:val="Hypertextovodkaz"/>
            <w:rFonts w:cs="Arial"/>
          </w:rPr>
          <w:t>www.ceproas.cz</w:t>
        </w:r>
      </w:hyperlink>
      <w:r w:rsidRPr="00DD3E14">
        <w:rPr>
          <w:rFonts w:cs="Arial"/>
        </w:rPr>
        <w:t>.</w:t>
      </w:r>
    </w:p>
    <w:p w14:paraId="4E823EF3" w14:textId="16DDDA35" w:rsidR="00096266" w:rsidRPr="0078329A" w:rsidRDefault="00096266" w:rsidP="00902668">
      <w:pPr>
        <w:pStyle w:val="Odstavec2"/>
        <w:numPr>
          <w:ilvl w:val="2"/>
          <w:numId w:val="2"/>
        </w:numPr>
        <w:rPr>
          <w:rFonts w:cs="Arial"/>
        </w:rPr>
      </w:pPr>
      <w:r w:rsidRPr="0078329A">
        <w:rPr>
          <w:rFonts w:cs="Arial"/>
        </w:rPr>
        <w:t xml:space="preserve">Objednatel je oprávněn Etický kodex jednostranně měnit k 31. 12. příslušného kalendářního roku, přičemž Etický kodex v aktuálním znění v případě změny vždy k tomuto datu zveřejní na shora uvedených webových stránkách. Povinnosti vyplývající z Etického kodexu se vztahují zejména na trestné činy přijetí úplatku, nepřímého úplatkářství, podplácení a legalizace výnosů z trestné činnosti, přičemž důvodné podezření ohledně možného naplnění skutkové podstaty těchto trestných činů je </w:t>
      </w:r>
      <w:r w:rsidRPr="0078329A">
        <w:rPr>
          <w:rFonts w:cs="Arial"/>
        </w:rPr>
        <w:lastRenderedPageBreak/>
        <w:t xml:space="preserve">příslušná Smluvní strana povinna neprodleně oznámit druhé </w:t>
      </w:r>
      <w:r w:rsidR="00AB664F">
        <w:rPr>
          <w:rFonts w:cs="Arial"/>
        </w:rPr>
        <w:t>S</w:t>
      </w:r>
      <w:r w:rsidRPr="0078329A">
        <w:rPr>
          <w:rFonts w:cs="Arial"/>
        </w:rPr>
        <w:t xml:space="preserve">mluvní straně bez ohledu a nad rámec splnění případné zákonné oznamovací povinnosti. </w:t>
      </w:r>
      <w:r w:rsidR="00DD3E14" w:rsidRPr="00DD3E14">
        <w:rPr>
          <w:rFonts w:cs="Arial"/>
        </w:rPr>
        <w:t xml:space="preserve">Příslušná </w:t>
      </w:r>
      <w:r w:rsidR="00DD3E14">
        <w:rPr>
          <w:rFonts w:cs="Arial"/>
        </w:rPr>
        <w:t>S</w:t>
      </w:r>
      <w:r w:rsidR="00DD3E14" w:rsidRPr="00DD3E14">
        <w:rPr>
          <w:rFonts w:cs="Arial"/>
        </w:rPr>
        <w:t xml:space="preserve">mluvní strana se dále zavazuje poskytovat součinnost v mezích dovolených právními předpisy pro účely prověřování důvodnosti oznámení dle zákona č. 171/2023 Sb., o ochraně oznamovatelů, v platném znění. Příslušná </w:t>
      </w:r>
      <w:r w:rsidR="00DD3E14">
        <w:rPr>
          <w:rFonts w:cs="Arial"/>
        </w:rPr>
        <w:t>S</w:t>
      </w:r>
      <w:r w:rsidR="00DD3E14" w:rsidRPr="00DD3E14">
        <w:rPr>
          <w:rFonts w:cs="Arial"/>
        </w:rPr>
        <w:t xml:space="preserve">mluvní strana bere na vědomí, že </w:t>
      </w:r>
      <w:r w:rsidR="00DD3E14">
        <w:rPr>
          <w:rFonts w:cs="Arial"/>
        </w:rPr>
        <w:t>Objednatel</w:t>
      </w:r>
      <w:r w:rsidR="00DD3E14" w:rsidRPr="00DD3E14">
        <w:rPr>
          <w:rFonts w:cs="Arial"/>
        </w:rPr>
        <w:t xml:space="preserve"> není povin</w:t>
      </w:r>
      <w:r w:rsidR="00DD3E14">
        <w:rPr>
          <w:rFonts w:cs="Arial"/>
        </w:rPr>
        <w:t>e</w:t>
      </w:r>
      <w:r w:rsidR="00DD3E14" w:rsidRPr="00DD3E14">
        <w:rPr>
          <w:rFonts w:cs="Arial"/>
        </w:rPr>
        <w:t>n sdělovat záměr svého šetření.</w:t>
      </w:r>
    </w:p>
    <w:p w14:paraId="75B5CEAF" w14:textId="153DBDD9" w:rsidR="00096266" w:rsidRDefault="00DD3E14" w:rsidP="00902668">
      <w:pPr>
        <w:pStyle w:val="Odstavec2"/>
        <w:numPr>
          <w:ilvl w:val="2"/>
          <w:numId w:val="2"/>
        </w:numPr>
        <w:rPr>
          <w:rFonts w:cs="Arial"/>
        </w:rPr>
      </w:pPr>
      <w:r>
        <w:rPr>
          <w:rFonts w:cs="Arial"/>
        </w:rPr>
        <w:t>Smluvní strany</w:t>
      </w:r>
      <w:r w:rsidRPr="0078329A">
        <w:rPr>
          <w:rFonts w:cs="Arial"/>
        </w:rPr>
        <w:t xml:space="preserve"> </w:t>
      </w:r>
      <w:r w:rsidR="00096266" w:rsidRPr="0078329A">
        <w:rPr>
          <w:rFonts w:cs="Arial"/>
        </w:rPr>
        <w:t>se touto smlouvou zavazuj</w:t>
      </w:r>
      <w:r>
        <w:rPr>
          <w:rFonts w:cs="Arial"/>
        </w:rPr>
        <w:t>í</w:t>
      </w:r>
      <w:r w:rsidR="00096266" w:rsidRPr="0078329A">
        <w:rPr>
          <w:rFonts w:cs="Arial"/>
        </w:rPr>
        <w:t xml:space="preserve"> a prohlašuj</w:t>
      </w:r>
      <w:r>
        <w:rPr>
          <w:rFonts w:cs="Arial"/>
        </w:rPr>
        <w:t>í</w:t>
      </w:r>
      <w:r w:rsidR="00096266" w:rsidRPr="0078329A">
        <w:rPr>
          <w:rFonts w:cs="Arial"/>
        </w:rPr>
        <w:t>, že naplňuj</w:t>
      </w:r>
      <w:r>
        <w:rPr>
          <w:rFonts w:cs="Arial"/>
        </w:rPr>
        <w:t>í</w:t>
      </w:r>
      <w:r w:rsidR="00096266" w:rsidRPr="0078329A">
        <w:rPr>
          <w:rFonts w:cs="Arial"/>
        </w:rPr>
        <w:t xml:space="preserve"> a bud</w:t>
      </w:r>
      <w:r>
        <w:rPr>
          <w:rFonts w:cs="Arial"/>
        </w:rPr>
        <w:t>ou</w:t>
      </w:r>
      <w:r w:rsidR="00096266" w:rsidRPr="0078329A">
        <w:rPr>
          <w:rFonts w:cs="Arial"/>
        </w:rPr>
        <w:t xml:space="preserve"> po celou dobu trvání této </w:t>
      </w:r>
      <w:r w:rsidR="008D550A">
        <w:rPr>
          <w:rFonts w:cs="Arial"/>
        </w:rPr>
        <w:t>s</w:t>
      </w:r>
      <w:r w:rsidR="00096266" w:rsidRPr="0078329A">
        <w:rPr>
          <w:rFonts w:cs="Arial"/>
        </w:rPr>
        <w:t xml:space="preserve">mlouvy dodržovat a splňovat kritéria a standardy chování společnosti ČEPRO, a.s. v obchodním styku, specifikované a Objednatelem uveřejněné na adrese </w:t>
      </w:r>
      <w:hyperlink r:id="rId10" w:history="1">
        <w:r w:rsidR="00096266" w:rsidRPr="0078329A">
          <w:rPr>
            <w:rFonts w:cs="Arial"/>
          </w:rPr>
          <w:t>https://www.ceproas.cz/vyberova-rizeni</w:t>
        </w:r>
      </w:hyperlink>
      <w:r w:rsidR="00096266" w:rsidRPr="0078329A">
        <w:rPr>
          <w:rFonts w:cs="Arial"/>
        </w:rPr>
        <w:t xml:space="preserve"> a etické zásady, obsažené v Etickém kodexu.</w:t>
      </w:r>
    </w:p>
    <w:p w14:paraId="31941EB2" w14:textId="0F45AB24" w:rsidR="00DD3E14" w:rsidRPr="0078329A" w:rsidRDefault="00DD3E14" w:rsidP="00902668">
      <w:pPr>
        <w:pStyle w:val="Odstavec2"/>
        <w:numPr>
          <w:ilvl w:val="2"/>
          <w:numId w:val="2"/>
        </w:numPr>
        <w:rPr>
          <w:rFonts w:cs="Arial"/>
        </w:rPr>
      </w:pPr>
      <w:r w:rsidRPr="00DD3E14">
        <w:rPr>
          <w:rFonts w:cs="Arial"/>
        </w:rPr>
        <w:t>Smluvní strany se zavazují si navzájem neprodleně oznámit důvodné podezření ohledně možného jednání, které je v rozporu se zásadami této smluvní doložky Compliance a mohlo by souviset s plněním smlouvy</w:t>
      </w:r>
      <w:r>
        <w:rPr>
          <w:rFonts w:cs="Arial"/>
        </w:rPr>
        <w:t xml:space="preserve"> a/nebo dílčí </w:t>
      </w:r>
      <w:proofErr w:type="gramStart"/>
      <w:r>
        <w:rPr>
          <w:rFonts w:cs="Arial"/>
        </w:rPr>
        <w:t xml:space="preserve">smlouvy </w:t>
      </w:r>
      <w:r w:rsidRPr="00DD3E14">
        <w:rPr>
          <w:rFonts w:cs="Arial"/>
        </w:rPr>
        <w:t xml:space="preserve"> nebo</w:t>
      </w:r>
      <w:proofErr w:type="gramEnd"/>
      <w:r w:rsidRPr="00DD3E14">
        <w:rPr>
          <w:rFonts w:cs="Arial"/>
        </w:rPr>
        <w:t xml:space="preserve"> s jej</w:t>
      </w:r>
      <w:r>
        <w:rPr>
          <w:rFonts w:cs="Arial"/>
        </w:rPr>
        <w:t>ich</w:t>
      </w:r>
      <w:r w:rsidRPr="00DD3E14">
        <w:rPr>
          <w:rFonts w:cs="Arial"/>
        </w:rPr>
        <w:t xml:space="preserve"> uzavíráním.</w:t>
      </w:r>
    </w:p>
    <w:p w14:paraId="5AC70AAE" w14:textId="75FFECC6" w:rsidR="00096266" w:rsidRPr="0078329A" w:rsidRDefault="00096266" w:rsidP="00096266">
      <w:pPr>
        <w:pStyle w:val="Odstavec2"/>
        <w:numPr>
          <w:ilvl w:val="1"/>
          <w:numId w:val="2"/>
        </w:numPr>
        <w:rPr>
          <w:rFonts w:cs="Arial"/>
        </w:rPr>
      </w:pPr>
      <w:r w:rsidRPr="0078329A">
        <w:rPr>
          <w:rFonts w:cs="Arial"/>
        </w:rPr>
        <w:t xml:space="preserve">Objednatel pro účely plnění smlouvy se Zhotovitelem, případně pro účely ochrany oprávněných zájmů Objednatele zpracovává osobní údaje Zhotovitele, je-li tento fyzickou osobou, případně jeho zástupců/zaměstnanců. Bližší informace o tomto zpracování včetně práv Zhotovitele jako subjektu údajů jsou uveřejněny na </w:t>
      </w:r>
      <w:hyperlink r:id="rId11" w:history="1">
        <w:r w:rsidRPr="0078329A">
          <w:rPr>
            <w:rStyle w:val="Hypertextovodkaz"/>
            <w:rFonts w:cs="Arial"/>
          </w:rPr>
          <w:t>www.ceproas.cz</w:t>
        </w:r>
      </w:hyperlink>
      <w:r w:rsidRPr="0078329A">
        <w:rPr>
          <w:rFonts w:cs="Arial"/>
        </w:rPr>
        <w:t xml:space="preserve"> v sekci Ochrana osobních údajů.</w:t>
      </w:r>
    </w:p>
    <w:p w14:paraId="20F19FD6" w14:textId="34CCE219" w:rsidR="00096266" w:rsidRPr="0078329A" w:rsidRDefault="00096266" w:rsidP="00096266">
      <w:pPr>
        <w:pStyle w:val="Odstavec2"/>
        <w:numPr>
          <w:ilvl w:val="1"/>
          <w:numId w:val="2"/>
        </w:numPr>
        <w:rPr>
          <w:rFonts w:cs="Arial"/>
        </w:rPr>
      </w:pPr>
      <w:r w:rsidRPr="0078329A">
        <w:rPr>
          <w:rFonts w:cs="Arial"/>
        </w:rPr>
        <w:t xml:space="preserve">Zhotovitel odpovídá Objednateli za splnění veškerých povinností plynoucích z této </w:t>
      </w:r>
      <w:r w:rsidR="00DD3E14">
        <w:rPr>
          <w:rFonts w:cs="Arial"/>
        </w:rPr>
        <w:t>s</w:t>
      </w:r>
      <w:r w:rsidRPr="0078329A">
        <w:rPr>
          <w:rFonts w:cs="Arial"/>
        </w:rPr>
        <w:t>mlouvy</w:t>
      </w:r>
      <w:r w:rsidR="00DD3E14">
        <w:rPr>
          <w:rFonts w:cs="Arial"/>
        </w:rPr>
        <w:t xml:space="preserve"> a/nebo dílčí smlouvy </w:t>
      </w:r>
      <w:r w:rsidRPr="0078329A">
        <w:rPr>
          <w:rFonts w:cs="Arial"/>
        </w:rPr>
        <w:t xml:space="preserve">a veškeré důsledky vzniklé porušením některé povinnosti Zhotovitele jdou k tíži Zhotovitele a Zhotovitel se nemůže zprostit odpovědnosti vůči Objednateli poukazem na případné nesplnění povinností třetí osobou. </w:t>
      </w:r>
    </w:p>
    <w:p w14:paraId="708D9A6C" w14:textId="660405CE" w:rsidR="00096266" w:rsidRPr="0078329A" w:rsidRDefault="00096266" w:rsidP="00096266">
      <w:pPr>
        <w:pStyle w:val="Odstavec2"/>
        <w:numPr>
          <w:ilvl w:val="1"/>
          <w:numId w:val="2"/>
        </w:numPr>
        <w:rPr>
          <w:rFonts w:cs="Arial"/>
        </w:rPr>
      </w:pPr>
      <w:r w:rsidRPr="0078329A">
        <w:rPr>
          <w:rFonts w:cs="Arial"/>
        </w:rPr>
        <w:t>Zhotovitel je povinen Objednateli nahradit újmu vzniklou při plnění této smlouvy a v souvislosti s ní nesplněním závazku či porušením povinnosti plynoucích z této smlouvy. Pro náhradu majetkové a nemajetkové újmy se užijí příslušná ustanovení platných právních předpisů, nebude-li mezi Smluvními stranami výslovně dohodnuto jinak.</w:t>
      </w:r>
    </w:p>
    <w:p w14:paraId="036A1E98" w14:textId="77777777" w:rsidR="00096266" w:rsidRPr="0078329A" w:rsidRDefault="00096266" w:rsidP="00096266">
      <w:pPr>
        <w:pStyle w:val="Odstavec2"/>
        <w:numPr>
          <w:ilvl w:val="1"/>
          <w:numId w:val="2"/>
        </w:numPr>
        <w:rPr>
          <w:rFonts w:cs="Arial"/>
        </w:rPr>
      </w:pPr>
      <w:r w:rsidRPr="0078329A">
        <w:rPr>
          <w:rFonts w:cs="Arial"/>
        </w:rPr>
        <w:t>Smluvní strany se zavazují zachovávat mlčenlivost o veškerých informacích, které budou označeny za důvěrné informace.</w:t>
      </w:r>
    </w:p>
    <w:p w14:paraId="22F7A5D7" w14:textId="77777777" w:rsidR="00096266" w:rsidRPr="0078329A" w:rsidRDefault="00096266" w:rsidP="00096266">
      <w:pPr>
        <w:pStyle w:val="02-ODST-2"/>
        <w:numPr>
          <w:ilvl w:val="1"/>
          <w:numId w:val="2"/>
        </w:numPr>
        <w:spacing w:before="120"/>
        <w:rPr>
          <w:rFonts w:ascii="Arial" w:hAnsi="Arial" w:cs="Arial"/>
          <w:sz w:val="20"/>
          <w:szCs w:val="20"/>
        </w:rPr>
      </w:pPr>
      <w:r w:rsidRPr="0078329A">
        <w:rPr>
          <w:rFonts w:ascii="Arial" w:hAnsi="Arial" w:cs="Arial"/>
          <w:sz w:val="20"/>
          <w:szCs w:val="20"/>
        </w:rPr>
        <w:t xml:space="preserve">Zhotovitel prohlašuje, že veřejný funkcionář uvedený v ust. § 2 odst. 1 písm. c) </w:t>
      </w:r>
      <w:r w:rsidRPr="0078329A">
        <w:rPr>
          <w:rFonts w:ascii="Arial" w:hAnsi="Arial" w:cs="Arial"/>
          <w:bCs/>
          <w:sz w:val="20"/>
          <w:szCs w:val="20"/>
        </w:rPr>
        <w:t>ZSZ</w:t>
      </w:r>
      <w:r w:rsidRPr="0078329A">
        <w:rPr>
          <w:rFonts w:ascii="Arial" w:hAnsi="Arial" w:cs="Arial"/>
          <w:sz w:val="20"/>
          <w:szCs w:val="20"/>
        </w:rPr>
        <w:t>, nebo jím ovládaná osoba ve Zhotoviteli nevlastní podíl představující alespoň 25 % účasti společníka. Zhotovitel současně prohlašuje, že veřejný funkcionář uvedený v ust. § 2 odst. 1 písm. c) ZSZ nebo jím ovládaná osoba nevlastní podíl představující alespoň 25 % účasti společníka v žádné z osob, jejichž prostřednictvím Zhotovitel v zadávacím řízení vedoucím k uzavření této smlouvy prokazoval kvalifikaci.</w:t>
      </w:r>
    </w:p>
    <w:p w14:paraId="11A1E4FA" w14:textId="77777777" w:rsidR="00096266" w:rsidRPr="0078329A" w:rsidRDefault="00096266" w:rsidP="00096266">
      <w:pPr>
        <w:pStyle w:val="02-ODST-2"/>
        <w:numPr>
          <w:ilvl w:val="1"/>
          <w:numId w:val="2"/>
        </w:numPr>
        <w:spacing w:before="120"/>
        <w:rPr>
          <w:rFonts w:ascii="Arial" w:hAnsi="Arial" w:cs="Arial"/>
          <w:sz w:val="20"/>
          <w:szCs w:val="20"/>
        </w:rPr>
      </w:pPr>
      <w:r w:rsidRPr="0078329A">
        <w:rPr>
          <w:rFonts w:ascii="Arial" w:hAnsi="Arial" w:cs="Arial"/>
          <w:sz w:val="20"/>
          <w:szCs w:val="20"/>
        </w:rPr>
        <w:t xml:space="preserve">Pokud po uzavření této smlouvy veřejný funkcionář uvedený v ust. § 2 odst. 1 písm. c) ZSZ nebo jím ovládaná osoba nabude do vlastnictví podíl představující alespoň 25 % účasti společníka v Zhotoviteli nebo v osobě, jejímž prostřednictvím Zhotovitel v zadávacím řízení vedoucím k uzavření této smlouvy prokazoval kvalifikaci, zavazuje se Zhotovitel o této skutečnosti písemně vyrozumět Objednatele bez zbytečného odkladu po jejím vzniku, nejpozději však do pěti (5) pracovních dnů po jejím vzniku. </w:t>
      </w:r>
    </w:p>
    <w:p w14:paraId="0ADA0352" w14:textId="4F462312" w:rsidR="00096266" w:rsidRPr="0078329A" w:rsidRDefault="00096266" w:rsidP="00096266">
      <w:pPr>
        <w:pStyle w:val="02-ODST-2"/>
        <w:numPr>
          <w:ilvl w:val="1"/>
          <w:numId w:val="2"/>
        </w:numPr>
        <w:spacing w:before="120"/>
        <w:rPr>
          <w:rFonts w:ascii="Arial" w:hAnsi="Arial" w:cs="Arial"/>
          <w:sz w:val="20"/>
          <w:szCs w:val="20"/>
        </w:rPr>
      </w:pPr>
      <w:r w:rsidRPr="0078329A">
        <w:rPr>
          <w:rFonts w:ascii="Arial" w:hAnsi="Arial" w:cs="Arial"/>
          <w:sz w:val="20"/>
          <w:szCs w:val="20"/>
        </w:rPr>
        <w:t xml:space="preserve">Zhotovitel se zavazuje, že po dobu účinnosti této </w:t>
      </w:r>
      <w:r w:rsidR="00E3035E">
        <w:rPr>
          <w:rFonts w:ascii="Arial" w:hAnsi="Arial" w:cs="Arial"/>
          <w:sz w:val="20"/>
          <w:szCs w:val="20"/>
        </w:rPr>
        <w:t>s</w:t>
      </w:r>
      <w:r w:rsidRPr="0078329A">
        <w:rPr>
          <w:rFonts w:ascii="Arial" w:hAnsi="Arial" w:cs="Arial"/>
          <w:sz w:val="20"/>
          <w:szCs w:val="20"/>
        </w:rPr>
        <w:t>mlouvy</w:t>
      </w:r>
      <w:r w:rsidR="00872F6A">
        <w:rPr>
          <w:rFonts w:ascii="Arial" w:hAnsi="Arial" w:cs="Arial"/>
          <w:sz w:val="20"/>
          <w:szCs w:val="20"/>
        </w:rPr>
        <w:t xml:space="preserve"> a dílčích smluv</w:t>
      </w:r>
      <w:r w:rsidRPr="0078329A">
        <w:rPr>
          <w:rFonts w:ascii="Arial" w:hAnsi="Arial" w:cs="Arial"/>
          <w:sz w:val="20"/>
          <w:szCs w:val="20"/>
        </w:rPr>
        <w:t xml:space="preserve"> budou zapsané údaje o jeho skutečném majiteli odpovídat skutečnému stavu. Zhotovitel se současně zavazuje písemně vyrozumět Objednatele o každé změně v údajích o jeho skutečném majiteli a rovněž o každé změně v údajích o skutečném majiteli poddodavatele, jehož prostřednictvím Zhotovitel v zadávacím řízení vedoucím k uzavření této smlouvy prokazoval kvalifikaci, uvedených v evidenci skutečných majitelů bez zbytečného odkladu po jejich změně, nejpozději však do pěti (5) pracovních dnů po jejich změně.</w:t>
      </w:r>
    </w:p>
    <w:p w14:paraId="68BE129D" w14:textId="77777777" w:rsidR="00096266" w:rsidRPr="0078329A" w:rsidRDefault="00096266" w:rsidP="00096266">
      <w:pPr>
        <w:spacing w:after="80"/>
        <w:ind w:left="283" w:firstLine="284"/>
        <w:rPr>
          <w:rFonts w:ascii="Arial" w:hAnsi="Arial" w:cs="Arial"/>
          <w:sz w:val="20"/>
          <w:szCs w:val="20"/>
        </w:rPr>
      </w:pPr>
      <w:permStart w:id="561514650" w:edGrp="everyone"/>
      <w:r w:rsidRPr="0078329A">
        <w:rPr>
          <w:rFonts w:ascii="Arial" w:hAnsi="Arial" w:cs="Arial"/>
          <w:bCs/>
          <w:i/>
          <w:iCs/>
          <w:sz w:val="20"/>
          <w:szCs w:val="20"/>
        </w:rPr>
        <w:t>Alternativní varianta pro právnické osoby se sídlem v České republice</w:t>
      </w:r>
    </w:p>
    <w:p w14:paraId="5EDD0938" w14:textId="77777777" w:rsidR="00096266" w:rsidRPr="0078329A" w:rsidRDefault="00096266" w:rsidP="00902668">
      <w:pPr>
        <w:pStyle w:val="02-ODST-2"/>
        <w:numPr>
          <w:ilvl w:val="1"/>
          <w:numId w:val="2"/>
        </w:numPr>
        <w:spacing w:before="120"/>
        <w:rPr>
          <w:rFonts w:ascii="Arial" w:hAnsi="Arial" w:cs="Arial"/>
          <w:sz w:val="20"/>
          <w:szCs w:val="20"/>
        </w:rPr>
      </w:pPr>
      <w:r w:rsidRPr="0078329A">
        <w:rPr>
          <w:rFonts w:ascii="Arial" w:hAnsi="Arial" w:cs="Arial"/>
          <w:sz w:val="20"/>
          <w:szCs w:val="20"/>
        </w:rPr>
        <w:t>Zhotovitel prohlašuje, že má v evidenci skutečných majitelů zapsány úplné, přesné a aktuální údaje o svém skutečném majiteli, které odpovídají požadavkům zákona č. 37/2021 Sb., o evidenci skutečných majitelů, ve znění pozdějších předpisů (dále jen „</w:t>
      </w:r>
      <w:r w:rsidRPr="0078329A">
        <w:rPr>
          <w:rFonts w:ascii="Arial" w:hAnsi="Arial" w:cs="Arial"/>
          <w:b/>
          <w:bCs/>
          <w:sz w:val="20"/>
          <w:szCs w:val="20"/>
        </w:rPr>
        <w:t>ZESM</w:t>
      </w:r>
      <w:r w:rsidRPr="0078329A">
        <w:rPr>
          <w:rFonts w:ascii="Arial" w:hAnsi="Arial" w:cs="Arial"/>
          <w:sz w:val="20"/>
          <w:szCs w:val="20"/>
        </w:rPr>
        <w:t>“). Zhotovitel současně prohlašuje, že jeho skutečným majitelem zapsaným v evidenci skutečných majitelů z titulu osoby s koncovým vlivem není veřejný funkcionář uvedený v ust. § 2 odst. 1 písm. c) ZSZ.</w:t>
      </w:r>
    </w:p>
    <w:p w14:paraId="60B790AB" w14:textId="77777777" w:rsidR="00096266" w:rsidRPr="0078329A" w:rsidRDefault="00096266" w:rsidP="00096266">
      <w:pPr>
        <w:spacing w:after="160"/>
        <w:ind w:left="567"/>
        <w:rPr>
          <w:rFonts w:ascii="Arial" w:hAnsi="Arial" w:cs="Arial"/>
          <w:sz w:val="20"/>
          <w:szCs w:val="20"/>
        </w:rPr>
      </w:pPr>
      <w:r w:rsidRPr="0078329A">
        <w:rPr>
          <w:rFonts w:ascii="Arial" w:hAnsi="Arial" w:cs="Arial"/>
          <w:sz w:val="20"/>
          <w:szCs w:val="20"/>
        </w:rPr>
        <w:lastRenderedPageBreak/>
        <w:t xml:space="preserve">Zhotovitel prohlašuje, že poddodavatel, jehož prostřednictvím Zhotovitel v zadávacím řízení vedoucím k uzavření této smlouvy prokazoval kvalifikaci, má v evidenci skutečných majitelů zapsány úplné, přesné a aktuální údaje o svém skutečném majiteli, které odpovídají požadavkům ZESM, přičemž jeho </w:t>
      </w:r>
      <w:r w:rsidRPr="0078329A">
        <w:rPr>
          <w:rFonts w:ascii="Arial" w:hAnsi="Arial" w:cs="Arial"/>
          <w:bCs/>
          <w:sz w:val="20"/>
          <w:szCs w:val="20"/>
        </w:rPr>
        <w:t>skutečným majitelem zapsaným v této evidenci z titulu osoby s koncovým vlivem není</w:t>
      </w:r>
      <w:r w:rsidRPr="0078329A">
        <w:rPr>
          <w:rFonts w:ascii="Arial" w:hAnsi="Arial" w:cs="Arial"/>
          <w:sz w:val="20"/>
          <w:szCs w:val="20"/>
        </w:rPr>
        <w:t xml:space="preserve"> </w:t>
      </w:r>
      <w:r w:rsidRPr="0078329A">
        <w:rPr>
          <w:rFonts w:ascii="Arial" w:hAnsi="Arial" w:cs="Arial"/>
          <w:bCs/>
          <w:sz w:val="20"/>
          <w:szCs w:val="20"/>
        </w:rPr>
        <w:t>veřejný funkcionář uvedený v ust. § 2 odst. 1 písm. c) ZSZ</w:t>
      </w:r>
      <w:r w:rsidRPr="0078329A">
        <w:rPr>
          <w:rFonts w:ascii="Arial" w:hAnsi="Arial" w:cs="Arial"/>
          <w:sz w:val="20"/>
          <w:szCs w:val="20"/>
        </w:rPr>
        <w:t>.</w:t>
      </w:r>
    </w:p>
    <w:p w14:paraId="7D35DC77" w14:textId="77777777" w:rsidR="00096266" w:rsidRPr="0078329A" w:rsidRDefault="00096266" w:rsidP="00096266">
      <w:pPr>
        <w:keepNext/>
        <w:keepLines/>
        <w:spacing w:after="80"/>
        <w:ind w:left="283" w:firstLine="284"/>
        <w:rPr>
          <w:rFonts w:ascii="Arial" w:hAnsi="Arial" w:cs="Arial"/>
          <w:sz w:val="20"/>
          <w:szCs w:val="20"/>
        </w:rPr>
      </w:pPr>
      <w:r w:rsidRPr="0078329A">
        <w:rPr>
          <w:rFonts w:ascii="Arial" w:hAnsi="Arial" w:cs="Arial"/>
          <w:bCs/>
          <w:i/>
          <w:iCs/>
          <w:sz w:val="20"/>
          <w:szCs w:val="20"/>
        </w:rPr>
        <w:t>Alternativní varianta pro právnické osoby se sídlem v zahraničí</w:t>
      </w:r>
    </w:p>
    <w:p w14:paraId="1657B419" w14:textId="77777777" w:rsidR="00096266" w:rsidRPr="0078329A" w:rsidRDefault="00096266" w:rsidP="00902668">
      <w:pPr>
        <w:pStyle w:val="02-ODST-2"/>
        <w:numPr>
          <w:ilvl w:val="1"/>
          <w:numId w:val="38"/>
        </w:numPr>
        <w:spacing w:before="120"/>
        <w:rPr>
          <w:rFonts w:ascii="Arial" w:hAnsi="Arial" w:cs="Arial"/>
          <w:sz w:val="20"/>
          <w:szCs w:val="20"/>
        </w:rPr>
      </w:pPr>
      <w:r w:rsidRPr="0078329A">
        <w:rPr>
          <w:rFonts w:ascii="Arial" w:hAnsi="Arial" w:cs="Arial"/>
          <w:sz w:val="20"/>
          <w:szCs w:val="20"/>
        </w:rPr>
        <w:t>Zhotovitel prohlašuje, že má v zahraniční evidenci obdobné evidenci skutečných majitelů podle zákona č. 37/2021 Sb., o evidenci skutečných majitelů, ve znění pozdějších předpisů (dále jen „</w:t>
      </w:r>
      <w:r w:rsidRPr="0078329A">
        <w:rPr>
          <w:rFonts w:ascii="Arial" w:hAnsi="Arial" w:cs="Arial"/>
          <w:sz w:val="20"/>
          <w:szCs w:val="20"/>
          <w:u w:val="single"/>
        </w:rPr>
        <w:t>ZESM</w:t>
      </w:r>
      <w:r w:rsidRPr="0078329A">
        <w:rPr>
          <w:rFonts w:ascii="Arial" w:hAnsi="Arial" w:cs="Arial"/>
          <w:sz w:val="20"/>
          <w:szCs w:val="20"/>
        </w:rPr>
        <w:t>“), zapsány úplné, přesné a aktuální údaje o svém skutečném majiteli, případně nemá povinnost mít v zahraniční evidenci tyto údaje zapsány nebo taková zahraniční evidence není příslušným státem vedena.</w:t>
      </w:r>
    </w:p>
    <w:p w14:paraId="3DA4E817" w14:textId="77777777" w:rsidR="00096266" w:rsidRPr="0078329A" w:rsidRDefault="00096266" w:rsidP="00E82523">
      <w:pPr>
        <w:pStyle w:val="Odstavec2"/>
        <w:ind w:left="567" w:firstLine="0"/>
        <w:rPr>
          <w:rFonts w:cs="Arial"/>
        </w:rPr>
      </w:pPr>
      <w:r w:rsidRPr="0078329A">
        <w:rPr>
          <w:rFonts w:cs="Arial"/>
        </w:rPr>
        <w:t>Zhotovitel prohlašuje, že poddodavatel, jehož prostřednictvím Zhotovitel v zadávacím řízení vedoucím k uzavření této smlouvy prokazoval kvalifikaci, má v zahraniční evidenci obdobné evidenci skutečných majitelů podle ZESM 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p>
    <w:permEnd w:id="561514650"/>
    <w:p w14:paraId="7A689F5B" w14:textId="4A6ECC75" w:rsidR="00096266" w:rsidRPr="0078329A" w:rsidRDefault="00893CF5" w:rsidP="00902668">
      <w:pPr>
        <w:pStyle w:val="01-ODST-2"/>
        <w:numPr>
          <w:ilvl w:val="1"/>
          <w:numId w:val="38"/>
        </w:numPr>
        <w:rPr>
          <w:rFonts w:cs="Arial"/>
        </w:rPr>
      </w:pPr>
      <w:r>
        <w:rPr>
          <w:rFonts w:cs="Arial"/>
        </w:rPr>
        <w:t>Zhotovitel</w:t>
      </w:r>
      <w:r w:rsidR="00096266" w:rsidRPr="0078329A">
        <w:rPr>
          <w:rFonts w:cs="Arial"/>
        </w:rPr>
        <w:t xml:space="preserve"> prohlašuje a zavazuje se, že po dobu účinnosti této rámcové dohody nebude podléhat </w:t>
      </w:r>
      <w:r>
        <w:rPr>
          <w:rFonts w:cs="Arial"/>
        </w:rPr>
        <w:t>Zhotovitel</w:t>
      </w:r>
      <w:r w:rsidR="00096266" w:rsidRPr="0078329A">
        <w:rPr>
          <w:rFonts w:cs="Arial"/>
        </w:rPr>
        <w:t xml:space="preserve">, jeho statutární zástupci, jeho společníci (jedná-li se o právnickou osobu), koneční vlastnící/beneficienti (obmyšlení), skuteční majitelé, osoba ovládající </w:t>
      </w:r>
      <w:r w:rsidR="005D5DBF">
        <w:rPr>
          <w:rFonts w:cs="Arial"/>
        </w:rPr>
        <w:t>Zhotovitele</w:t>
      </w:r>
      <w:r w:rsidR="00096266" w:rsidRPr="0078329A">
        <w:rPr>
          <w:rFonts w:cs="Arial"/>
        </w:rPr>
        <w:t xml:space="preserve"> či vykonávající vliv v</w:t>
      </w:r>
      <w:r w:rsidR="005D5DBF">
        <w:rPr>
          <w:rFonts w:cs="Arial"/>
        </w:rPr>
        <w:t>e Zhotoviteli</w:t>
      </w:r>
      <w:r w:rsidR="00096266" w:rsidRPr="0078329A">
        <w:rPr>
          <w:rFonts w:cs="Arial"/>
        </w:rPr>
        <w:t xml:space="preserve"> a/nebo osoba mající jinou kontrolu nad </w:t>
      </w:r>
      <w:r w:rsidR="005D5DBF">
        <w:rPr>
          <w:rFonts w:cs="Arial"/>
        </w:rPr>
        <w:t>Zhotovitelem</w:t>
      </w:r>
      <w:r w:rsidR="00096266" w:rsidRPr="0078329A">
        <w:rPr>
          <w:rFonts w:cs="Arial"/>
        </w:rPr>
        <w:t xml:space="preserve"> a ani jím poskytované plnění předmětu veřejné zakázky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w:t>
      </w:r>
      <w:r w:rsidR="008616FB">
        <w:rPr>
          <w:rFonts w:cs="Arial"/>
        </w:rPr>
        <w:t>O</w:t>
      </w:r>
      <w:r w:rsidR="00096266" w:rsidRPr="0078329A">
        <w:rPr>
          <w:rFonts w:cs="Arial"/>
        </w:rPr>
        <w:t>bjednatele za jejich nedodržení vyvozované orgány jiných států či mezinárodních organizací, a za tímto účelem činí čestné prohlášení o nepodléhání omezujícím opatření, které je přílohou</w:t>
      </w:r>
      <w:permStart w:id="839787189" w:edGrp="everyone"/>
      <w:r w:rsidR="00096266" w:rsidRPr="0078329A">
        <w:rPr>
          <w:rFonts w:cs="Arial"/>
        </w:rPr>
        <w:t xml:space="preserve"> č. </w:t>
      </w:r>
      <w:r w:rsidR="008616FB">
        <w:rPr>
          <w:rFonts w:cs="Arial"/>
        </w:rPr>
        <w:t>5</w:t>
      </w:r>
      <w:r w:rsidR="00096266" w:rsidRPr="0078329A">
        <w:rPr>
          <w:rFonts w:cs="Arial"/>
        </w:rPr>
        <w:t xml:space="preserve"> t</w:t>
      </w:r>
      <w:permEnd w:id="839787189"/>
      <w:r w:rsidR="00096266" w:rsidRPr="0078329A">
        <w:rPr>
          <w:rFonts w:cs="Arial"/>
        </w:rPr>
        <w:t xml:space="preserve">éto rámcové dohody. </w:t>
      </w:r>
    </w:p>
    <w:p w14:paraId="1AB66092" w14:textId="3B25E8ED" w:rsidR="00096266" w:rsidRPr="0078329A" w:rsidRDefault="00872F6A" w:rsidP="00902668">
      <w:pPr>
        <w:pStyle w:val="01-ODST-2"/>
        <w:numPr>
          <w:ilvl w:val="1"/>
          <w:numId w:val="38"/>
        </w:numPr>
        <w:rPr>
          <w:rFonts w:cs="Arial"/>
        </w:rPr>
      </w:pPr>
      <w:r>
        <w:rPr>
          <w:rFonts w:cs="Arial"/>
        </w:rPr>
        <w:t>Zhotovitel</w:t>
      </w:r>
      <w:r w:rsidRPr="0078329A">
        <w:rPr>
          <w:rFonts w:cs="Arial"/>
        </w:rPr>
        <w:t xml:space="preserve"> </w:t>
      </w:r>
      <w:r w:rsidR="00096266" w:rsidRPr="0078329A">
        <w:rPr>
          <w:rFonts w:cs="Arial"/>
        </w:rPr>
        <w:t xml:space="preserve">se současně zavazuje písemně vyrozumět </w:t>
      </w:r>
      <w:r>
        <w:rPr>
          <w:rFonts w:cs="Arial"/>
        </w:rPr>
        <w:t>O</w:t>
      </w:r>
      <w:r w:rsidR="00096266" w:rsidRPr="0078329A">
        <w:rPr>
          <w:rFonts w:cs="Arial"/>
        </w:rPr>
        <w:t xml:space="preserve">bjednatele o změně údajů a skutečností, o nichž činil čestné prohlášení o nepodléhání omezujícím opatření, které je přílohou </w:t>
      </w:r>
      <w:permStart w:id="1305362160" w:edGrp="everyone"/>
      <w:r w:rsidR="00096266" w:rsidRPr="0078329A">
        <w:rPr>
          <w:rFonts w:cs="Arial"/>
        </w:rPr>
        <w:t xml:space="preserve">č. </w:t>
      </w:r>
      <w:r w:rsidR="00CC4660">
        <w:rPr>
          <w:rFonts w:cs="Arial"/>
        </w:rPr>
        <w:t>5</w:t>
      </w:r>
      <w:r w:rsidR="00096266" w:rsidRPr="0078329A">
        <w:rPr>
          <w:rFonts w:cs="Arial"/>
        </w:rPr>
        <w:t xml:space="preserve"> </w:t>
      </w:r>
      <w:permEnd w:id="1305362160"/>
      <w:r w:rsidR="00096266" w:rsidRPr="0078329A">
        <w:rPr>
          <w:rFonts w:cs="Arial"/>
        </w:rPr>
        <w:t>této rámcové dohody, a to bez zbytečného odkladu, nejpozději však do pěti (5) pracovních dnů ode dne, kdy se dodavatel o takové změně dozvěděl a/nebo měl dozvědět.</w:t>
      </w:r>
    </w:p>
    <w:p w14:paraId="512CF87B" w14:textId="77777777" w:rsidR="005B2178" w:rsidRPr="0078329A" w:rsidRDefault="005B2178" w:rsidP="00902668">
      <w:pPr>
        <w:pStyle w:val="01-L"/>
        <w:numPr>
          <w:ilvl w:val="0"/>
          <w:numId w:val="38"/>
        </w:numPr>
        <w:jc w:val="both"/>
        <w:rPr>
          <w:rFonts w:ascii="Arial" w:eastAsia="SimSun" w:hAnsi="Arial" w:cs="Arial"/>
          <w:bCs w:val="0"/>
          <w:sz w:val="20"/>
          <w:szCs w:val="20"/>
          <w:u w:val="single"/>
        </w:rPr>
      </w:pPr>
      <w:r w:rsidRPr="0078329A">
        <w:rPr>
          <w:rFonts w:ascii="Arial" w:eastAsia="SimSun" w:hAnsi="Arial" w:cs="Arial"/>
          <w:bCs w:val="0"/>
          <w:sz w:val="20"/>
          <w:szCs w:val="20"/>
          <w:u w:val="single"/>
        </w:rPr>
        <w:t>Závěrečná ustanovení</w:t>
      </w:r>
      <w:r w:rsidR="005467F3" w:rsidRPr="0078329A">
        <w:rPr>
          <w:rFonts w:ascii="Arial" w:eastAsia="SimSun" w:hAnsi="Arial" w:cs="Arial"/>
          <w:bCs w:val="0"/>
          <w:sz w:val="20"/>
          <w:szCs w:val="20"/>
          <w:u w:val="single"/>
        </w:rPr>
        <w:t xml:space="preserve"> </w:t>
      </w:r>
    </w:p>
    <w:p w14:paraId="512CF87C" w14:textId="77777777" w:rsidR="00927A8A" w:rsidRPr="0078329A" w:rsidRDefault="00927A8A" w:rsidP="00902668">
      <w:pPr>
        <w:pStyle w:val="Odstavecseseznamem"/>
        <w:numPr>
          <w:ilvl w:val="1"/>
          <w:numId w:val="38"/>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Smluvní strany pro účely plnění této rámcové </w:t>
      </w:r>
      <w:r w:rsidR="00444895" w:rsidRPr="0078329A">
        <w:rPr>
          <w:rFonts w:ascii="Arial" w:hAnsi="Arial" w:cs="Arial"/>
          <w:color w:val="000000" w:themeColor="text1"/>
          <w:sz w:val="20"/>
          <w:szCs w:val="20"/>
        </w:rPr>
        <w:t xml:space="preserve">dohody </w:t>
      </w:r>
      <w:r w:rsidRPr="0078329A">
        <w:rPr>
          <w:rFonts w:ascii="Arial" w:hAnsi="Arial" w:cs="Arial"/>
          <w:color w:val="000000" w:themeColor="text1"/>
          <w:sz w:val="20"/>
          <w:szCs w:val="20"/>
        </w:rPr>
        <w:t xml:space="preserve">a navazujících dílčích zakázek výslovně sjednávají, že případné obchodní zvyklosti, týkající se plnění této </w:t>
      </w:r>
      <w:r w:rsidR="00D510AD" w:rsidRPr="0078329A">
        <w:rPr>
          <w:rFonts w:ascii="Arial" w:hAnsi="Arial" w:cs="Arial"/>
          <w:color w:val="000000" w:themeColor="text1"/>
          <w:sz w:val="20"/>
          <w:szCs w:val="20"/>
        </w:rPr>
        <w:t>dohod</w:t>
      </w:r>
      <w:r w:rsidRPr="0078329A">
        <w:rPr>
          <w:rFonts w:ascii="Arial" w:hAnsi="Arial" w:cs="Arial"/>
          <w:color w:val="000000" w:themeColor="text1"/>
          <w:sz w:val="20"/>
          <w:szCs w:val="20"/>
        </w:rPr>
        <w:t xml:space="preserve">y nemají přednost před ujednáním v této rámcové </w:t>
      </w:r>
      <w:r w:rsidR="00C4685A" w:rsidRPr="0078329A">
        <w:rPr>
          <w:rFonts w:ascii="Arial" w:hAnsi="Arial" w:cs="Arial"/>
          <w:color w:val="000000" w:themeColor="text1"/>
          <w:sz w:val="20"/>
          <w:szCs w:val="20"/>
        </w:rPr>
        <w:t>dohodě</w:t>
      </w:r>
      <w:r w:rsidRPr="0078329A">
        <w:rPr>
          <w:rFonts w:ascii="Arial" w:hAnsi="Arial" w:cs="Arial"/>
          <w:color w:val="000000" w:themeColor="text1"/>
          <w:sz w:val="20"/>
          <w:szCs w:val="20"/>
        </w:rPr>
        <w:t>, dílčích</w:t>
      </w:r>
      <w:r w:rsidR="00C4685A" w:rsidRPr="0078329A">
        <w:rPr>
          <w:rFonts w:ascii="Arial" w:hAnsi="Arial" w:cs="Arial"/>
          <w:color w:val="000000" w:themeColor="text1"/>
          <w:sz w:val="20"/>
          <w:szCs w:val="20"/>
        </w:rPr>
        <w:t xml:space="preserve"> </w:t>
      </w:r>
      <w:r w:rsidRPr="0078329A">
        <w:rPr>
          <w:rFonts w:ascii="Arial" w:hAnsi="Arial" w:cs="Arial"/>
          <w:color w:val="000000" w:themeColor="text1"/>
          <w:sz w:val="20"/>
          <w:szCs w:val="20"/>
        </w:rPr>
        <w:t xml:space="preserve">smlouvách, ani před ustanoveními zákona, byť by tato </w:t>
      </w:r>
      <w:r w:rsidR="00410634" w:rsidRPr="0078329A">
        <w:rPr>
          <w:rFonts w:ascii="Arial" w:hAnsi="Arial" w:cs="Arial"/>
          <w:color w:val="000000" w:themeColor="text1"/>
          <w:sz w:val="20"/>
          <w:szCs w:val="20"/>
        </w:rPr>
        <w:t xml:space="preserve">smluvní </w:t>
      </w:r>
      <w:r w:rsidRPr="0078329A">
        <w:rPr>
          <w:rFonts w:ascii="Arial" w:hAnsi="Arial" w:cs="Arial"/>
          <w:color w:val="000000" w:themeColor="text1"/>
          <w:sz w:val="20"/>
          <w:szCs w:val="20"/>
        </w:rPr>
        <w:t>ustanovení neměla donucující účinky.</w:t>
      </w:r>
    </w:p>
    <w:p w14:paraId="512CF87D" w14:textId="77777777" w:rsidR="00BA3A47" w:rsidRPr="0078329A" w:rsidRDefault="00BA3A47" w:rsidP="00902668">
      <w:pPr>
        <w:pStyle w:val="Odstavecseseznamem"/>
        <w:numPr>
          <w:ilvl w:val="1"/>
          <w:numId w:val="38"/>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Zhotovitel není oprávněn postoupit ani zastavit bez souhlasu Objednatele jakékoliv své pohledávky vzešlé z rámcové dohody a/nebo dílčí smlouvy </w:t>
      </w:r>
    </w:p>
    <w:p w14:paraId="512CF87E" w14:textId="77777777" w:rsidR="00927A8A" w:rsidRPr="0078329A" w:rsidRDefault="004C53E7" w:rsidP="00902668">
      <w:pPr>
        <w:pStyle w:val="Odstavecseseznamem"/>
        <w:numPr>
          <w:ilvl w:val="1"/>
          <w:numId w:val="38"/>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 xml:space="preserve">Zhotovitel </w:t>
      </w:r>
      <w:r w:rsidR="00927A8A" w:rsidRPr="0078329A">
        <w:rPr>
          <w:rFonts w:ascii="Arial" w:hAnsi="Arial" w:cs="Arial"/>
          <w:color w:val="000000" w:themeColor="text1"/>
          <w:sz w:val="20"/>
          <w:szCs w:val="20"/>
        </w:rPr>
        <w:t xml:space="preserve">nesmí převést žádná svá práva a povinnosti z této rámcové </w:t>
      </w:r>
      <w:r w:rsidR="001D305D" w:rsidRPr="0078329A">
        <w:rPr>
          <w:rFonts w:ascii="Arial" w:hAnsi="Arial" w:cs="Arial"/>
          <w:color w:val="000000" w:themeColor="text1"/>
          <w:sz w:val="20"/>
          <w:szCs w:val="20"/>
        </w:rPr>
        <w:t xml:space="preserve">dohody </w:t>
      </w:r>
      <w:r w:rsidR="00927A8A" w:rsidRPr="0078329A">
        <w:rPr>
          <w:rFonts w:ascii="Arial" w:hAnsi="Arial" w:cs="Arial"/>
          <w:color w:val="000000" w:themeColor="text1"/>
          <w:sz w:val="20"/>
          <w:szCs w:val="20"/>
        </w:rPr>
        <w:t>ani</w:t>
      </w:r>
      <w:r w:rsidR="001D305D" w:rsidRPr="0078329A">
        <w:rPr>
          <w:rFonts w:ascii="Arial" w:hAnsi="Arial" w:cs="Arial"/>
          <w:color w:val="000000" w:themeColor="text1"/>
          <w:sz w:val="20"/>
          <w:szCs w:val="20"/>
        </w:rPr>
        <w:t xml:space="preserve"> z</w:t>
      </w:r>
      <w:r w:rsidR="00374D95" w:rsidRPr="0078329A">
        <w:rPr>
          <w:rFonts w:ascii="Arial" w:hAnsi="Arial" w:cs="Arial"/>
          <w:color w:val="000000" w:themeColor="text1"/>
          <w:sz w:val="20"/>
          <w:szCs w:val="20"/>
        </w:rPr>
        <w:t> </w:t>
      </w:r>
      <w:r w:rsidR="00927A8A" w:rsidRPr="0078329A">
        <w:rPr>
          <w:rFonts w:ascii="Arial" w:hAnsi="Arial" w:cs="Arial"/>
          <w:color w:val="000000" w:themeColor="text1"/>
          <w:sz w:val="20"/>
          <w:szCs w:val="20"/>
        </w:rPr>
        <w:t xml:space="preserve">navazujících dílčích smluv, a to ani částečně, ať již postoupením </w:t>
      </w:r>
      <w:r w:rsidR="00D510AD" w:rsidRPr="0078329A">
        <w:rPr>
          <w:rFonts w:ascii="Arial" w:hAnsi="Arial" w:cs="Arial"/>
          <w:color w:val="000000" w:themeColor="text1"/>
          <w:sz w:val="20"/>
          <w:szCs w:val="20"/>
        </w:rPr>
        <w:t>dohod</w:t>
      </w:r>
      <w:r w:rsidR="00927A8A" w:rsidRPr="0078329A">
        <w:rPr>
          <w:rFonts w:ascii="Arial" w:hAnsi="Arial" w:cs="Arial"/>
          <w:color w:val="000000" w:themeColor="text1"/>
          <w:sz w:val="20"/>
          <w:szCs w:val="20"/>
        </w:rPr>
        <w:t>y jako celku, nebo odděleným postoupením jednotlivých práv a povinností.</w:t>
      </w:r>
    </w:p>
    <w:p w14:paraId="512CF87F" w14:textId="2E824F84" w:rsidR="00927A8A" w:rsidRPr="0078329A" w:rsidRDefault="004C53E7" w:rsidP="00902668">
      <w:pPr>
        <w:pStyle w:val="Odstavecseseznamem"/>
        <w:numPr>
          <w:ilvl w:val="1"/>
          <w:numId w:val="38"/>
        </w:numPr>
        <w:spacing w:after="120"/>
        <w:jc w:val="both"/>
        <w:rPr>
          <w:rFonts w:ascii="Arial" w:hAnsi="Arial" w:cs="Arial"/>
          <w:color w:val="000000" w:themeColor="text1"/>
          <w:sz w:val="20"/>
          <w:szCs w:val="20"/>
        </w:rPr>
      </w:pPr>
      <w:r w:rsidRPr="0078329A">
        <w:rPr>
          <w:rFonts w:ascii="Arial" w:hAnsi="Arial" w:cs="Arial"/>
          <w:color w:val="000000" w:themeColor="text1"/>
          <w:sz w:val="20"/>
          <w:szCs w:val="20"/>
        </w:rPr>
        <w:t>Zhotovitel</w:t>
      </w:r>
      <w:r w:rsidR="00927A8A" w:rsidRPr="0078329A">
        <w:rPr>
          <w:rFonts w:ascii="Arial" w:hAnsi="Arial" w:cs="Arial"/>
          <w:color w:val="000000" w:themeColor="text1"/>
          <w:sz w:val="20"/>
          <w:szCs w:val="20"/>
        </w:rPr>
        <w:t xml:space="preserve"> není oprávněn vtělit jakékoliv právo, plynoucí </w:t>
      </w:r>
      <w:r w:rsidR="003B684B" w:rsidRPr="0078329A">
        <w:rPr>
          <w:rFonts w:ascii="Arial" w:hAnsi="Arial" w:cs="Arial"/>
          <w:color w:val="000000" w:themeColor="text1"/>
          <w:sz w:val="20"/>
          <w:szCs w:val="20"/>
        </w:rPr>
        <w:t>mu</w:t>
      </w:r>
      <w:r w:rsidR="00927A8A" w:rsidRPr="0078329A">
        <w:rPr>
          <w:rFonts w:ascii="Arial" w:hAnsi="Arial" w:cs="Arial"/>
          <w:color w:val="000000" w:themeColor="text1"/>
          <w:sz w:val="20"/>
          <w:szCs w:val="20"/>
        </w:rPr>
        <w:t xml:space="preserve"> z této rámcové </w:t>
      </w:r>
      <w:r w:rsidR="003225EA" w:rsidRPr="0078329A">
        <w:rPr>
          <w:rFonts w:ascii="Arial" w:hAnsi="Arial" w:cs="Arial"/>
          <w:color w:val="000000" w:themeColor="text1"/>
          <w:sz w:val="20"/>
          <w:szCs w:val="20"/>
        </w:rPr>
        <w:t xml:space="preserve">dohody </w:t>
      </w:r>
      <w:r w:rsidR="00927A8A" w:rsidRPr="0078329A">
        <w:rPr>
          <w:rFonts w:ascii="Arial" w:hAnsi="Arial" w:cs="Arial"/>
          <w:color w:val="000000" w:themeColor="text1"/>
          <w:sz w:val="20"/>
          <w:szCs w:val="20"/>
        </w:rPr>
        <w:t xml:space="preserve">či navazujících </w:t>
      </w:r>
      <w:r w:rsidRPr="0078329A">
        <w:rPr>
          <w:rFonts w:ascii="Arial" w:hAnsi="Arial" w:cs="Arial"/>
          <w:color w:val="000000" w:themeColor="text1"/>
          <w:sz w:val="20"/>
          <w:szCs w:val="20"/>
        </w:rPr>
        <w:t xml:space="preserve">dílčích </w:t>
      </w:r>
      <w:r w:rsidR="000E2DA3" w:rsidRPr="0078329A">
        <w:rPr>
          <w:rFonts w:ascii="Arial" w:hAnsi="Arial" w:cs="Arial"/>
          <w:color w:val="000000" w:themeColor="text1"/>
          <w:sz w:val="20"/>
          <w:szCs w:val="20"/>
        </w:rPr>
        <w:t xml:space="preserve">smluv </w:t>
      </w:r>
      <w:r w:rsidR="00927A8A" w:rsidRPr="0078329A">
        <w:rPr>
          <w:rFonts w:ascii="Arial" w:hAnsi="Arial" w:cs="Arial"/>
          <w:color w:val="000000" w:themeColor="text1"/>
          <w:sz w:val="20"/>
          <w:szCs w:val="20"/>
        </w:rPr>
        <w:t>či z jejich porušení, do podoby cenného papíru.</w:t>
      </w:r>
    </w:p>
    <w:p w14:paraId="5831443B" w14:textId="5BF9CE2A" w:rsidR="00442E7C" w:rsidRPr="0078329A" w:rsidRDefault="00442E7C" w:rsidP="00902668">
      <w:pPr>
        <w:pStyle w:val="Odstavec2"/>
        <w:numPr>
          <w:ilvl w:val="1"/>
          <w:numId w:val="38"/>
        </w:numPr>
        <w:spacing w:before="120"/>
      </w:pPr>
      <w:r w:rsidRPr="0078329A">
        <w:t>Smluvní strany se dohodly, že případná neplatnost některého z ustanovení této smlouvy nezpůsobuje neplatnost celé smlouvy a Smluvní strany se zavazují nahradit taková ustanovení bez zbytečného odkladu novými ustanoveními zajišťujícími dosažení původního účelu zaniklého či neplatného ustanovení této smlouvy.</w:t>
      </w:r>
    </w:p>
    <w:p w14:paraId="4BA787A7" w14:textId="42ECD9FC" w:rsidR="00096266" w:rsidRPr="0078329A" w:rsidRDefault="00096266" w:rsidP="00902668">
      <w:pPr>
        <w:pStyle w:val="Odstavec2"/>
        <w:numPr>
          <w:ilvl w:val="1"/>
          <w:numId w:val="38"/>
        </w:numPr>
      </w:pPr>
      <w:r w:rsidRPr="0078329A">
        <w:t xml:space="preserve">Tato smlouva a/nebo dílčí smlouva a veškeré právní vztahy z ní vzniklé se řídí příslušnými ustanoveními zákona č. 89/2012 Sb., občanského zákoníku, a ostatními závaznými právními předpisy českého právního řádu. Smluvní strany si výslovně sjednávají, že ustanovení § 1765, § 1766, § 2609 z. č. 89/2012 Sb., občanského zákoníku, se na vztah založený touto smlouvou a/nebo dílčí smlouvy nepoužijí. Smluvní strany se dále s ohledem na povahu smlouvy a dílčích smluv dohodly, že Zhotovitel přebírá na sebe nebezpečí změny okolností ve smyslu ust. § 2620 odst. 2 </w:t>
      </w:r>
      <w:r w:rsidRPr="0078329A">
        <w:lastRenderedPageBreak/>
        <w:t xml:space="preserve">z. č. 89/2012 Sb., občanského zákoníku, a dále že bez předchozího písemného souhlasu Objednatele Zhotovitel nepřevede svá práva a povinnosti ze Smlouvy ani její části třetí osobě podle ust. §§ 1895-1900 z. č. 89/2012 Sb., občanského zákoníku. </w:t>
      </w:r>
    </w:p>
    <w:p w14:paraId="750BE848" w14:textId="77777777" w:rsidR="00096266" w:rsidRPr="0078329A" w:rsidRDefault="00096266" w:rsidP="00902668">
      <w:pPr>
        <w:pStyle w:val="Odstavec2"/>
        <w:numPr>
          <w:ilvl w:val="1"/>
          <w:numId w:val="38"/>
        </w:numPr>
      </w:pPr>
      <w:r w:rsidRPr="0078329A">
        <w:t xml:space="preserve">Tato Smlouva není převoditelná rubopisem. </w:t>
      </w:r>
    </w:p>
    <w:p w14:paraId="64DB1175" w14:textId="020CDC83" w:rsidR="00096266" w:rsidRPr="0078329A" w:rsidRDefault="00096266" w:rsidP="00902668">
      <w:pPr>
        <w:pStyle w:val="Odstavec2"/>
        <w:numPr>
          <w:ilvl w:val="1"/>
          <w:numId w:val="38"/>
        </w:numPr>
      </w:pPr>
      <w:r w:rsidRPr="0078329A">
        <w:t>Smluvní strany prohlašují, že veškeré podmínky plnění, zejména práva a povinnosti, sankce za porušení smlouvy, které byly mezi nimi v souvislosti s Dílem ujednány, jsou obsaženy v textu této Smlouvy</w:t>
      </w:r>
      <w:r w:rsidRPr="0078329A">
        <w:rPr>
          <w:b/>
          <w:bCs/>
        </w:rPr>
        <w:t xml:space="preserve"> </w:t>
      </w:r>
      <w:r w:rsidRPr="0078329A">
        <w:rPr>
          <w:bCs/>
        </w:rPr>
        <w:t xml:space="preserve">včetně jejích příloh, Závazných podkladech a dokumentech, na které </w:t>
      </w:r>
      <w:r w:rsidR="00442E7C" w:rsidRPr="0078329A">
        <w:rPr>
          <w:bCs/>
        </w:rPr>
        <w:t>s</w:t>
      </w:r>
      <w:r w:rsidRPr="0078329A">
        <w:rPr>
          <w:bCs/>
        </w:rPr>
        <w:t>mlouva výslovně odkazuje</w:t>
      </w:r>
      <w:r w:rsidRPr="0078329A">
        <w:t xml:space="preserve">. Smluvní strany výslovně prohlašují, že ke dni uzavření této smlouvy se </w:t>
      </w:r>
      <w:proofErr w:type="gramStart"/>
      <w:r w:rsidRPr="0078329A">
        <w:t>ruší</w:t>
      </w:r>
      <w:proofErr w:type="gramEnd"/>
      <w:r w:rsidRPr="0078329A">
        <w:t xml:space="preserve"> veškerá případná ujednání a dohody, které by se týkaly shodného předmětu plnění a tyto jsou v plném rozsahu nahrazeny ujednáními obsaženými v této </w:t>
      </w:r>
      <w:r w:rsidR="00442E7C" w:rsidRPr="0078329A">
        <w:t>s</w:t>
      </w:r>
      <w:r w:rsidRPr="0078329A">
        <w:t xml:space="preserve">mlouvě, tj. neexistuje žádné jiné ujednání, které by tuto smlouvu doplňovalo nebo měnilo. </w:t>
      </w:r>
    </w:p>
    <w:p w14:paraId="4339A6B8" w14:textId="198BCAC7" w:rsidR="00096266" w:rsidRPr="0078329A" w:rsidRDefault="00096266" w:rsidP="00902668">
      <w:pPr>
        <w:pStyle w:val="Odstavec2"/>
        <w:numPr>
          <w:ilvl w:val="1"/>
          <w:numId w:val="38"/>
        </w:numPr>
        <w:rPr>
          <w:rFonts w:cs="Arial"/>
        </w:rPr>
      </w:pPr>
      <w:r w:rsidRPr="0078329A">
        <w:t>Jakékoliv jednání předvídané v této smlouvě a/nebo dílčí smlouvy, musí být učiněno, není-li ve Smlouvě výslovně stanoveno jinak, písemně a musí být s vyloučením ust. § 566 zák. č. 89/2012 Sb., občanský zákoník, řádně podepsané oprávněnými osobami. Jakékoliv jiné jednání, včetně e-mailové korespondence, je bez právního významu, není-li ve smlouvě výslovně stanoveno jinak.</w:t>
      </w:r>
    </w:p>
    <w:p w14:paraId="15BDCC4B" w14:textId="765BF7AC" w:rsidR="00096266" w:rsidRPr="0078329A" w:rsidRDefault="00096266" w:rsidP="00902668">
      <w:pPr>
        <w:pStyle w:val="Odstavec2"/>
        <w:numPr>
          <w:ilvl w:val="1"/>
          <w:numId w:val="38"/>
        </w:numPr>
        <w:rPr>
          <w:rFonts w:cs="Arial"/>
        </w:rPr>
      </w:pPr>
      <w:r w:rsidRPr="0078329A">
        <w:rPr>
          <w:rFonts w:cs="Arial"/>
        </w:rPr>
        <w:t>Veškeré změny a doplnění této smlouvy mohou být provedeny, pouze pokud to právní předpisy umožňují, a to pouze vzestupně číslovanými písemnými dodatky, podepsanými oprávněnými zástupci obou Smluvních stran na téže listině.</w:t>
      </w:r>
    </w:p>
    <w:p w14:paraId="314CD7BE" w14:textId="33A1942E" w:rsidR="00205912" w:rsidRPr="00205912" w:rsidRDefault="00205912" w:rsidP="00205912">
      <w:pPr>
        <w:pStyle w:val="Odstavec2"/>
        <w:numPr>
          <w:ilvl w:val="1"/>
          <w:numId w:val="38"/>
        </w:numPr>
        <w:spacing w:before="120"/>
        <w:rPr>
          <w:rFonts w:cs="Arial"/>
        </w:rPr>
      </w:pPr>
      <w:permStart w:id="916195993" w:edGrp="everyone"/>
      <w:r w:rsidRPr="00205912">
        <w:rPr>
          <w:rStyle w:val="cf01"/>
          <w:rFonts w:ascii="Arial" w:hAnsi="Arial" w:cs="Arial"/>
          <w:sz w:val="20"/>
          <w:szCs w:val="20"/>
        </w:rPr>
        <w:t xml:space="preserve">Tato </w:t>
      </w:r>
      <w:r>
        <w:rPr>
          <w:rStyle w:val="cf01"/>
          <w:rFonts w:ascii="Arial" w:hAnsi="Arial" w:cs="Arial"/>
          <w:sz w:val="20"/>
          <w:szCs w:val="20"/>
        </w:rPr>
        <w:t>s</w:t>
      </w:r>
      <w:r w:rsidRPr="00205912">
        <w:rPr>
          <w:rStyle w:val="cf01"/>
          <w:rFonts w:ascii="Arial" w:hAnsi="Arial" w:cs="Arial"/>
          <w:sz w:val="20"/>
          <w:szCs w:val="20"/>
        </w:rPr>
        <w:t xml:space="preserve">mlouva byla Smluvními stranami podepsána ve pěti (5) vyhotoveních, z nichž Objednatel </w:t>
      </w:r>
      <w:proofErr w:type="gramStart"/>
      <w:r w:rsidRPr="00205912">
        <w:rPr>
          <w:rStyle w:val="cf01"/>
          <w:rFonts w:ascii="Arial" w:hAnsi="Arial" w:cs="Arial"/>
          <w:sz w:val="20"/>
          <w:szCs w:val="20"/>
        </w:rPr>
        <w:t>obdrží</w:t>
      </w:r>
      <w:proofErr w:type="gramEnd"/>
      <w:r w:rsidRPr="00205912">
        <w:rPr>
          <w:rStyle w:val="cf01"/>
          <w:rFonts w:ascii="Arial" w:hAnsi="Arial" w:cs="Arial"/>
          <w:sz w:val="20"/>
          <w:szCs w:val="20"/>
        </w:rPr>
        <w:t xml:space="preserve"> tři (3) vyhotovení a Zhotovitel dvě (2) vyhotovení. Pro případ, že </w:t>
      </w:r>
      <w:r>
        <w:rPr>
          <w:rStyle w:val="cf01"/>
          <w:rFonts w:ascii="Arial" w:hAnsi="Arial" w:cs="Arial"/>
          <w:sz w:val="20"/>
          <w:szCs w:val="20"/>
        </w:rPr>
        <w:t>s</w:t>
      </w:r>
      <w:r w:rsidRPr="00205912">
        <w:rPr>
          <w:rStyle w:val="cf01"/>
          <w:rFonts w:ascii="Arial" w:hAnsi="Arial" w:cs="Arial"/>
          <w:sz w:val="20"/>
          <w:szCs w:val="20"/>
        </w:rPr>
        <w:t xml:space="preserve">mlouva byla Smluvními stranami </w:t>
      </w:r>
      <w:r w:rsidRPr="00205912">
        <w:rPr>
          <w:rStyle w:val="cf11"/>
          <w:rFonts w:ascii="Arial" w:hAnsi="Arial" w:cs="Arial"/>
          <w:sz w:val="20"/>
          <w:szCs w:val="20"/>
        </w:rPr>
        <w:t>podepsána elektronicky</w:t>
      </w:r>
      <w:r w:rsidRPr="00205912">
        <w:rPr>
          <w:rStyle w:val="cf01"/>
          <w:rFonts w:ascii="Arial" w:hAnsi="Arial" w:cs="Arial"/>
          <w:sz w:val="20"/>
          <w:szCs w:val="20"/>
        </w:rPr>
        <w:t xml:space="preserve">, bude vytvořeno jedno vyhotovení </w:t>
      </w:r>
      <w:r>
        <w:rPr>
          <w:rStyle w:val="cf01"/>
          <w:rFonts w:ascii="Arial" w:hAnsi="Arial" w:cs="Arial"/>
          <w:sz w:val="20"/>
          <w:szCs w:val="20"/>
        </w:rPr>
        <w:t>s</w:t>
      </w:r>
      <w:r w:rsidRPr="00205912">
        <w:rPr>
          <w:rStyle w:val="cf01"/>
          <w:rFonts w:ascii="Arial" w:hAnsi="Arial" w:cs="Arial"/>
          <w:sz w:val="20"/>
          <w:szCs w:val="20"/>
        </w:rPr>
        <w:t xml:space="preserve">mlouvy, které si Smluvní strany poskytnou. Nedílnou součástí </w:t>
      </w:r>
      <w:r w:rsidR="00E17DFC">
        <w:rPr>
          <w:rStyle w:val="cf01"/>
          <w:rFonts w:ascii="Arial" w:hAnsi="Arial" w:cs="Arial"/>
          <w:sz w:val="20"/>
          <w:szCs w:val="20"/>
        </w:rPr>
        <w:t>s</w:t>
      </w:r>
      <w:r w:rsidRPr="00205912">
        <w:rPr>
          <w:rStyle w:val="cf01"/>
          <w:rFonts w:ascii="Arial" w:hAnsi="Arial" w:cs="Arial"/>
          <w:sz w:val="20"/>
          <w:szCs w:val="20"/>
        </w:rPr>
        <w:t xml:space="preserve">mlouvy jsou všechny přílohy, uvedené v této </w:t>
      </w:r>
      <w:r w:rsidR="00E17DFC">
        <w:rPr>
          <w:rStyle w:val="cf01"/>
          <w:rFonts w:ascii="Arial" w:hAnsi="Arial" w:cs="Arial"/>
          <w:sz w:val="20"/>
          <w:szCs w:val="20"/>
        </w:rPr>
        <w:t>s</w:t>
      </w:r>
      <w:r w:rsidRPr="00205912">
        <w:rPr>
          <w:rStyle w:val="cf01"/>
          <w:rFonts w:ascii="Arial" w:hAnsi="Arial" w:cs="Arial"/>
          <w:sz w:val="20"/>
          <w:szCs w:val="20"/>
        </w:rPr>
        <w:t xml:space="preserve">mlouvě. Smluvní strany shodně prohlašují, že si </w:t>
      </w:r>
      <w:r w:rsidR="00E17DFC">
        <w:rPr>
          <w:rStyle w:val="cf01"/>
          <w:rFonts w:ascii="Arial" w:hAnsi="Arial" w:cs="Arial"/>
          <w:sz w:val="20"/>
          <w:szCs w:val="20"/>
        </w:rPr>
        <w:t>s</w:t>
      </w:r>
      <w:r w:rsidRPr="00205912">
        <w:rPr>
          <w:rStyle w:val="cf01"/>
          <w:rFonts w:ascii="Arial" w:hAnsi="Arial" w:cs="Arial"/>
          <w:sz w:val="20"/>
          <w:szCs w:val="20"/>
        </w:rPr>
        <w:t>mlouvu před jejím podepsáním přečetly a s jejím obsahem souhlasí, že byla sepsána podle jejich pravé, svobodné a vážné vůle. Na důkaz připojují obě Smluvní strany podpisy svých oprávněných zástupců.</w:t>
      </w:r>
    </w:p>
    <w:permEnd w:id="916195993"/>
    <w:p w14:paraId="77E6815B" w14:textId="22224599" w:rsidR="00096266" w:rsidRPr="0078329A" w:rsidRDefault="00096266" w:rsidP="00902668">
      <w:pPr>
        <w:pStyle w:val="Odstavec2"/>
        <w:numPr>
          <w:ilvl w:val="1"/>
          <w:numId w:val="38"/>
        </w:numPr>
        <w:spacing w:before="120"/>
        <w:rPr>
          <w:rFonts w:cs="Arial"/>
        </w:rPr>
      </w:pPr>
      <w:r w:rsidRPr="0078329A">
        <w:rPr>
          <w:rFonts w:cs="Arial"/>
        </w:rPr>
        <w:t xml:space="preserve">Pro případ, že tato </w:t>
      </w:r>
      <w:r w:rsidR="005C2D02" w:rsidRPr="0078329A">
        <w:rPr>
          <w:rFonts w:cs="Arial"/>
        </w:rPr>
        <w:t>s</w:t>
      </w:r>
      <w:r w:rsidRPr="0078329A">
        <w:rPr>
          <w:rFonts w:cs="Arial"/>
        </w:rPr>
        <w:t xml:space="preserve">mlouva podléhá uveřejnění v registru smluv dle zákona o registru smluv, Smluvní strany si sjednávají, že uveřejnění této </w:t>
      </w:r>
      <w:r w:rsidR="005C2D02" w:rsidRPr="0078329A">
        <w:rPr>
          <w:rFonts w:cs="Arial"/>
        </w:rPr>
        <w:t>s</w:t>
      </w:r>
      <w:r w:rsidRPr="0078329A">
        <w:rPr>
          <w:rFonts w:cs="Arial"/>
        </w:rPr>
        <w:t xml:space="preserve">mlouvy včetně jejich případných dodatků v registru smluv zajistí Objednatel v souladu se zákonem o registru smluv. V této souvislosti Zhotovitel prohlašuje a souhlasí se zveřejněním </w:t>
      </w:r>
      <w:r w:rsidR="005C2D02" w:rsidRPr="0078329A">
        <w:rPr>
          <w:rFonts w:cs="Arial"/>
        </w:rPr>
        <w:t>s</w:t>
      </w:r>
      <w:r w:rsidRPr="0078329A">
        <w:rPr>
          <w:rFonts w:cs="Arial"/>
        </w:rPr>
        <w:t xml:space="preserve">mlouvy v souladu s podmínkami zákona o registru smluv. V případě, že </w:t>
      </w:r>
      <w:r w:rsidR="005C2D02" w:rsidRPr="0078329A">
        <w:rPr>
          <w:rFonts w:cs="Arial"/>
        </w:rPr>
        <w:t>s</w:t>
      </w:r>
      <w:r w:rsidRPr="0078329A">
        <w:rPr>
          <w:rFonts w:cs="Arial"/>
        </w:rPr>
        <w:t xml:space="preserve">mlouva nebude v registru smluv ze strany Objednatele uveřejněna ve lhůtě a ve formátu dle zákona o registru smluv, Zhotovitel vyzve písemně Objednatele emailovou zprávou odeslanou na ceproas@ceproas.cz ke zjednání nápravy. Zhotovitel se tímto vzdává možnosti sám ve smyslu ustanovení § 5 zákona o registru smluv uveřejnit </w:t>
      </w:r>
      <w:r w:rsidR="005C2D02" w:rsidRPr="0078329A">
        <w:rPr>
          <w:rFonts w:cs="Arial"/>
        </w:rPr>
        <w:t>s</w:t>
      </w:r>
      <w:r w:rsidRPr="0078329A">
        <w:rPr>
          <w:rFonts w:cs="Arial"/>
        </w:rPr>
        <w:t xml:space="preserve">mlouvu v registru smluv či již uveřejněnou </w:t>
      </w:r>
      <w:r w:rsidR="005C2D02" w:rsidRPr="0078329A">
        <w:rPr>
          <w:rFonts w:cs="Arial"/>
        </w:rPr>
        <w:t>s</w:t>
      </w:r>
      <w:r w:rsidRPr="0078329A">
        <w:rPr>
          <w:rFonts w:cs="Arial"/>
        </w:rPr>
        <w:t xml:space="preserve">mlouvu opravit. V případě porušení zákazu uveřejnění či opravy </w:t>
      </w:r>
      <w:r w:rsidR="005C2D02" w:rsidRPr="0078329A">
        <w:rPr>
          <w:rFonts w:cs="Arial"/>
        </w:rPr>
        <w:t>s</w:t>
      </w:r>
      <w:r w:rsidRPr="0078329A">
        <w:rPr>
          <w:rFonts w:cs="Arial"/>
        </w:rPr>
        <w:t xml:space="preserve">mlouvy v registru smluv ze strany Zhotovitele je Objednatel oprávněn požadovat po Zhotoviteli zaplacení smluvní pokuty ve výši 10 000,- Kč, která je splatná do 15 dnů ode dne doručení výzvy k jejímu zaplacení Zhotoviteli. V případě, že Zhotovitel požaduje anonymizovat ve </w:t>
      </w:r>
      <w:r w:rsidR="005C2D02" w:rsidRPr="0078329A">
        <w:rPr>
          <w:rFonts w:cs="Arial"/>
        </w:rPr>
        <w:t>s</w:t>
      </w:r>
      <w:r w:rsidRPr="0078329A">
        <w:rPr>
          <w:rFonts w:cs="Arial"/>
        </w:rPr>
        <w:t xml:space="preserve">mlouvě údaje, které naplňují výjimku z povinnosti uveřejnění ve smyslu zákona o registru smluv, pak je povinen tyto údaje písemně specifikovat a odůvodnit nejpozději současně s podpisem této </w:t>
      </w:r>
      <w:r w:rsidR="005C2D02" w:rsidRPr="0078329A">
        <w:rPr>
          <w:rFonts w:cs="Arial"/>
        </w:rPr>
        <w:t>s</w:t>
      </w:r>
      <w:r w:rsidRPr="0078329A">
        <w:rPr>
          <w:rFonts w:cs="Arial"/>
        </w:rPr>
        <w:t xml:space="preserve">mlouvy.  V opačném případě Zhotovitel podpisem této </w:t>
      </w:r>
      <w:r w:rsidR="005C2D02" w:rsidRPr="0078329A">
        <w:rPr>
          <w:rFonts w:cs="Arial"/>
        </w:rPr>
        <w:t>s</w:t>
      </w:r>
      <w:r w:rsidRPr="0078329A">
        <w:rPr>
          <w:rFonts w:cs="Arial"/>
        </w:rPr>
        <w:t xml:space="preserve">mlouvy souhlasí s uveřejněním </w:t>
      </w:r>
      <w:r w:rsidR="005C2D02" w:rsidRPr="0078329A">
        <w:rPr>
          <w:rFonts w:cs="Arial"/>
        </w:rPr>
        <w:t>s</w:t>
      </w:r>
      <w:r w:rsidRPr="0078329A">
        <w:rPr>
          <w:rFonts w:cs="Arial"/>
        </w:rPr>
        <w:t>mlouvy v plném rozsahu po anonymizaci údajů, které dle názoru Objednatele naplňují zákonnou výjimku z povinnosti uveřejnění dle zákona o registru smluv.</w:t>
      </w:r>
    </w:p>
    <w:p w14:paraId="60FD850E" w14:textId="117D9242" w:rsidR="00096266" w:rsidRPr="0078329A" w:rsidRDefault="00096266" w:rsidP="00902668">
      <w:pPr>
        <w:pStyle w:val="Odstavec2"/>
        <w:numPr>
          <w:ilvl w:val="1"/>
          <w:numId w:val="38"/>
        </w:numPr>
        <w:rPr>
          <w:rFonts w:cs="Arial"/>
        </w:rPr>
      </w:pPr>
      <w:r w:rsidRPr="0078329A">
        <w:rPr>
          <w:rFonts w:cs="Arial"/>
        </w:rPr>
        <w:t xml:space="preserve">Smluvní strany vedeny dobrou vírou v nabytí účinnosti </w:t>
      </w:r>
      <w:r w:rsidR="005C2D02" w:rsidRPr="0078329A">
        <w:rPr>
          <w:rFonts w:cs="Arial"/>
        </w:rPr>
        <w:t>s</w:t>
      </w:r>
      <w:r w:rsidRPr="0078329A">
        <w:rPr>
          <w:rFonts w:cs="Arial"/>
        </w:rPr>
        <w:t xml:space="preserve">mlouvy se dohodly, že poskytnou-li si s odkazem na </w:t>
      </w:r>
      <w:r w:rsidR="005C2D02" w:rsidRPr="0078329A">
        <w:rPr>
          <w:rFonts w:cs="Arial"/>
        </w:rPr>
        <w:t>s</w:t>
      </w:r>
      <w:r w:rsidRPr="0078329A">
        <w:rPr>
          <w:rFonts w:cs="Arial"/>
        </w:rPr>
        <w:t xml:space="preserve">mlouvu od okamžiku jeho platnosti do okamžiku jeho účinnosti jakékoliv vzájemné plnění odpovídající předmětu </w:t>
      </w:r>
      <w:r w:rsidR="005C2D02" w:rsidRPr="0078329A">
        <w:rPr>
          <w:rFonts w:cs="Arial"/>
        </w:rPr>
        <w:t>s</w:t>
      </w:r>
      <w:r w:rsidRPr="0078329A">
        <w:rPr>
          <w:rFonts w:cs="Arial"/>
        </w:rPr>
        <w:t xml:space="preserve">mlouvy, pak se na toto plnění uplatní podmínky, zejména práva a povinnosti Smluvních stran, stanovené </w:t>
      </w:r>
      <w:r w:rsidR="005C2D02" w:rsidRPr="0078329A">
        <w:rPr>
          <w:rFonts w:cs="Arial"/>
        </w:rPr>
        <w:t>s</w:t>
      </w:r>
      <w:r w:rsidRPr="0078329A">
        <w:rPr>
          <w:rFonts w:cs="Arial"/>
        </w:rPr>
        <w:t xml:space="preserve">mlouvou.  Toto ujednání se vztahuje výlučně na plnění poskytnuté s výslovným odkazem na tuto </w:t>
      </w:r>
      <w:r w:rsidR="005C2D02" w:rsidRPr="0078329A">
        <w:rPr>
          <w:rFonts w:cs="Arial"/>
        </w:rPr>
        <w:t>s</w:t>
      </w:r>
      <w:r w:rsidRPr="0078329A">
        <w:rPr>
          <w:rFonts w:cs="Arial"/>
        </w:rPr>
        <w:t xml:space="preserve">mlouva a/nebo, je-li bez jakýchkoliv pochybností zřejmé, že je takové plnění poskytováno </w:t>
      </w:r>
      <w:r w:rsidR="00A50CAC">
        <w:rPr>
          <w:rFonts w:cs="Arial"/>
        </w:rPr>
        <w:t>S</w:t>
      </w:r>
      <w:r w:rsidRPr="0078329A">
        <w:rPr>
          <w:rFonts w:cs="Arial"/>
        </w:rPr>
        <w:t xml:space="preserve">mluvní stranou na základě této Smlouvy. </w:t>
      </w:r>
    </w:p>
    <w:p w14:paraId="78E653CE" w14:textId="4A70087D" w:rsidR="00096266" w:rsidRPr="0078329A" w:rsidRDefault="00096266" w:rsidP="00902668">
      <w:pPr>
        <w:pStyle w:val="Odstavec2"/>
        <w:numPr>
          <w:ilvl w:val="1"/>
          <w:numId w:val="38"/>
        </w:numPr>
        <w:rPr>
          <w:rFonts w:cs="Arial"/>
        </w:rPr>
      </w:pPr>
      <w:bookmarkStart w:id="21" w:name="_Hlk132967865"/>
      <w:r w:rsidRPr="0078329A">
        <w:rPr>
          <w:rFonts w:cs="Arial"/>
        </w:rPr>
        <w:t xml:space="preserve">Smluvní strany si dále sjednaly, že obsah </w:t>
      </w:r>
      <w:r w:rsidR="005C2D02" w:rsidRPr="0078329A">
        <w:rPr>
          <w:rFonts w:cs="Arial"/>
        </w:rPr>
        <w:t>s</w:t>
      </w:r>
      <w:r w:rsidRPr="0078329A">
        <w:rPr>
          <w:rFonts w:cs="Arial"/>
        </w:rPr>
        <w:t xml:space="preserve">mlouvy je dále určen ustanoveními </w:t>
      </w:r>
      <w:r w:rsidRPr="0078329A">
        <w:rPr>
          <w:rFonts w:cs="Arial"/>
          <w:b/>
        </w:rPr>
        <w:t>Všeobecných obchodních podmínek (</w:t>
      </w:r>
      <w:r w:rsidRPr="0078329A">
        <w:rPr>
          <w:rFonts w:cs="Arial"/>
        </w:rPr>
        <w:t xml:space="preserve">dále a výše také jen </w:t>
      </w:r>
      <w:r w:rsidRPr="0078329A">
        <w:rPr>
          <w:rFonts w:cs="Arial"/>
          <w:b/>
        </w:rPr>
        <w:t>„VOP“)</w:t>
      </w:r>
      <w:r w:rsidRPr="0078329A">
        <w:rPr>
          <w:rFonts w:cs="Arial"/>
        </w:rPr>
        <w:t xml:space="preserve">, které </w:t>
      </w:r>
      <w:proofErr w:type="gramStart"/>
      <w:r w:rsidRPr="0078329A">
        <w:rPr>
          <w:rFonts w:cs="Arial"/>
        </w:rPr>
        <w:t>tvoří</w:t>
      </w:r>
      <w:proofErr w:type="gramEnd"/>
      <w:r w:rsidRPr="0078329A">
        <w:rPr>
          <w:rFonts w:cs="Arial"/>
        </w:rPr>
        <w:t xml:space="preserve"> nedílnou součást této </w:t>
      </w:r>
      <w:r w:rsidR="00442E7C" w:rsidRPr="0078329A">
        <w:rPr>
          <w:rFonts w:cs="Arial"/>
        </w:rPr>
        <w:t>s</w:t>
      </w:r>
      <w:r w:rsidRPr="0078329A">
        <w:rPr>
          <w:rFonts w:cs="Arial"/>
        </w:rPr>
        <w:t xml:space="preserve">mlouvy. V případě rozdílu mezi ustanovením ve VOP a ustanoveními v této </w:t>
      </w:r>
      <w:r w:rsidR="00442E7C" w:rsidRPr="0078329A">
        <w:rPr>
          <w:rFonts w:cs="Arial"/>
        </w:rPr>
        <w:t>s</w:t>
      </w:r>
      <w:r w:rsidRPr="0078329A">
        <w:rPr>
          <w:rFonts w:cs="Arial"/>
        </w:rPr>
        <w:t xml:space="preserve">mlouvě, mají přednost ustanovení v této </w:t>
      </w:r>
      <w:r w:rsidR="00442E7C" w:rsidRPr="0078329A">
        <w:rPr>
          <w:rFonts w:cs="Arial"/>
        </w:rPr>
        <w:t>s</w:t>
      </w:r>
      <w:r w:rsidRPr="0078329A">
        <w:rPr>
          <w:rFonts w:cs="Arial"/>
        </w:rPr>
        <w:t xml:space="preserve">mlouvě. Je-li ve </w:t>
      </w:r>
      <w:r w:rsidR="00442E7C" w:rsidRPr="0078329A">
        <w:rPr>
          <w:rFonts w:cs="Arial"/>
        </w:rPr>
        <w:t>s</w:t>
      </w:r>
      <w:r w:rsidRPr="0078329A">
        <w:rPr>
          <w:rFonts w:cs="Arial"/>
        </w:rPr>
        <w:t xml:space="preserve">mlouvě některý výraz uveden s počátečním velkým písmenem a není-li jeho význam definován ve </w:t>
      </w:r>
      <w:r w:rsidR="00442E7C" w:rsidRPr="0078329A">
        <w:rPr>
          <w:rFonts w:cs="Arial"/>
        </w:rPr>
        <w:t>s</w:t>
      </w:r>
      <w:r w:rsidRPr="0078329A">
        <w:rPr>
          <w:rFonts w:cs="Arial"/>
        </w:rPr>
        <w:t xml:space="preserve">mlouvě, má význam uvedený ve VOP a/nebo v dokumentech, na které </w:t>
      </w:r>
      <w:r w:rsidR="00442E7C" w:rsidRPr="0078329A">
        <w:rPr>
          <w:rFonts w:cs="Arial"/>
        </w:rPr>
        <w:t>s</w:t>
      </w:r>
      <w:r w:rsidRPr="0078329A">
        <w:rPr>
          <w:rFonts w:cs="Arial"/>
        </w:rPr>
        <w:t xml:space="preserve">mlouva odkazuje. Smluvní strany prohlašují, že se s VOP seznámily a prohlašují, že VOP se neodchylují od obvyklých podmínek ujednávaných v obdobných případech při zohlednění všech relevantních hledisek týkajících se </w:t>
      </w:r>
      <w:r w:rsidR="00442E7C" w:rsidRPr="0078329A">
        <w:rPr>
          <w:rFonts w:cs="Arial"/>
        </w:rPr>
        <w:t>s</w:t>
      </w:r>
      <w:r w:rsidRPr="0078329A">
        <w:rPr>
          <w:rFonts w:cs="Arial"/>
        </w:rPr>
        <w:t>mlouvy a sjednaného předmětu plnění.</w:t>
      </w:r>
    </w:p>
    <w:p w14:paraId="372A115A" w14:textId="77777777" w:rsidR="00096266" w:rsidRPr="0078329A" w:rsidRDefault="00096266" w:rsidP="00902668">
      <w:pPr>
        <w:pStyle w:val="Odstavec3"/>
        <w:numPr>
          <w:ilvl w:val="2"/>
          <w:numId w:val="38"/>
        </w:numPr>
        <w:ind w:left="1418" w:hanging="992"/>
        <w:rPr>
          <w:rFonts w:cs="Arial"/>
        </w:rPr>
      </w:pPr>
      <w:r w:rsidRPr="0078329A">
        <w:rPr>
          <w:rFonts w:cs="Arial"/>
        </w:rPr>
        <w:lastRenderedPageBreak/>
        <w:t xml:space="preserve">VOP jsou </w:t>
      </w:r>
      <w:bookmarkStart w:id="22" w:name="_Hlk132715578"/>
      <w:r w:rsidRPr="0078329A">
        <w:rPr>
          <w:rFonts w:cs="Arial"/>
        </w:rPr>
        <w:t xml:space="preserve">uveřejněny na níže uvedené adrese v sekci </w:t>
      </w:r>
      <w:permStart w:id="2023712644" w:edGrp="everyone"/>
      <w:r w:rsidRPr="0078329A">
        <w:rPr>
          <w:rFonts w:cs="Arial"/>
        </w:rPr>
        <w:t>„VOP-M“</w:t>
      </w:r>
      <w:permEnd w:id="2023712644"/>
      <w:r w:rsidRPr="0078329A">
        <w:rPr>
          <w:rFonts w:cs="Arial"/>
        </w:rPr>
        <w:t xml:space="preserve"> </w:t>
      </w:r>
      <w:bookmarkStart w:id="23" w:name="_Hlk131594952"/>
      <w:r w:rsidRPr="0078329A">
        <w:rPr>
          <w:rFonts w:cs="Arial"/>
        </w:rPr>
        <w:fldChar w:fldCharType="begin"/>
      </w:r>
      <w:r w:rsidRPr="0078329A">
        <w:rPr>
          <w:rFonts w:cs="Arial"/>
        </w:rPr>
        <w:instrText xml:space="preserve"> HYPERLINK "https://www.ceproas.cz/vyberova-rizeni/zverejneni-poptavek" </w:instrText>
      </w:r>
      <w:r w:rsidRPr="0078329A">
        <w:rPr>
          <w:rFonts w:cs="Arial"/>
        </w:rPr>
      </w:r>
      <w:r w:rsidRPr="0078329A">
        <w:rPr>
          <w:rFonts w:cs="Arial"/>
        </w:rPr>
        <w:fldChar w:fldCharType="separate"/>
      </w:r>
      <w:r w:rsidRPr="0078329A">
        <w:rPr>
          <w:rStyle w:val="Hypertextovodkaz"/>
          <w:rFonts w:cs="Arial"/>
        </w:rPr>
        <w:t>https://www.ceproas.cz/vyberova-rizeni/zverejneni-poptavek</w:t>
      </w:r>
      <w:r w:rsidRPr="0078329A">
        <w:rPr>
          <w:rFonts w:cs="Arial"/>
        </w:rPr>
        <w:fldChar w:fldCharType="end"/>
      </w:r>
      <w:bookmarkEnd w:id="21"/>
      <w:bookmarkEnd w:id="22"/>
      <w:bookmarkEnd w:id="23"/>
      <w:r w:rsidRPr="0078329A">
        <w:rPr>
          <w:rFonts w:cs="Arial"/>
        </w:rPr>
        <w:t xml:space="preserve">   </w:t>
      </w:r>
    </w:p>
    <w:p w14:paraId="63E88BED" w14:textId="1960A414" w:rsidR="00096266" w:rsidRPr="0078329A" w:rsidRDefault="00096266" w:rsidP="00902668">
      <w:pPr>
        <w:pStyle w:val="Odstavec2"/>
        <w:numPr>
          <w:ilvl w:val="1"/>
          <w:numId w:val="38"/>
        </w:numPr>
        <w:rPr>
          <w:rFonts w:cs="Arial"/>
        </w:rPr>
      </w:pPr>
      <w:r w:rsidRPr="0078329A">
        <w:rPr>
          <w:rFonts w:cs="Arial"/>
        </w:rPr>
        <w:t xml:space="preserve">Nedílnou součástí Smlouvy jsou podmínky uvedené v Registru vymezujícím seznam povinností souvisejících s bezpečností a ochranou zdraví při práci, ochranou před požárem a ochranou životního prostředí při plnění </w:t>
      </w:r>
      <w:r w:rsidR="00442E7C" w:rsidRPr="0078329A">
        <w:rPr>
          <w:rFonts w:cs="Arial"/>
        </w:rPr>
        <w:t>s</w:t>
      </w:r>
      <w:r w:rsidRPr="0078329A">
        <w:rPr>
          <w:rFonts w:cs="Arial"/>
        </w:rPr>
        <w:t xml:space="preserve">mlouvy na pracovištích Objednatele, které jsou stanoveny obecně závazným právními předpisy a/nebo vnitřním předpisem Objednatele. V případě rozdílu mezi ustanovením v Registru a ustanoveními v této </w:t>
      </w:r>
      <w:r w:rsidR="00F7145C">
        <w:rPr>
          <w:rFonts w:cs="Arial"/>
        </w:rPr>
        <w:t>s</w:t>
      </w:r>
      <w:r w:rsidRPr="0078329A">
        <w:rPr>
          <w:rFonts w:cs="Arial"/>
        </w:rPr>
        <w:t xml:space="preserve">mlouvě, mají přednost ustanovení v této </w:t>
      </w:r>
      <w:r w:rsidR="00442E7C" w:rsidRPr="0078329A">
        <w:rPr>
          <w:rFonts w:cs="Arial"/>
        </w:rPr>
        <w:t>s</w:t>
      </w:r>
      <w:r w:rsidRPr="0078329A">
        <w:rPr>
          <w:rFonts w:cs="Arial"/>
        </w:rPr>
        <w:t xml:space="preserve">mlouvě. </w:t>
      </w:r>
    </w:p>
    <w:p w14:paraId="6B4CE1F4" w14:textId="77777777" w:rsidR="00096266" w:rsidRPr="0078329A" w:rsidRDefault="00096266" w:rsidP="00902668">
      <w:pPr>
        <w:pStyle w:val="Odstavec2"/>
        <w:numPr>
          <w:ilvl w:val="1"/>
          <w:numId w:val="38"/>
        </w:numPr>
        <w:rPr>
          <w:rFonts w:cs="Arial"/>
        </w:rPr>
      </w:pPr>
      <w:bookmarkStart w:id="24" w:name="_Hlk126145036"/>
      <w:bookmarkStart w:id="25" w:name="_Hlk132967727"/>
      <w:r w:rsidRPr="0078329A">
        <w:rPr>
          <w:rFonts w:cs="Arial"/>
        </w:rPr>
        <w:t xml:space="preserve">Registr je uveřejněn na </w:t>
      </w:r>
      <w:bookmarkStart w:id="26" w:name="_Hlk132715542"/>
      <w:r w:rsidRPr="0078329A">
        <w:rPr>
          <w:rFonts w:cs="Arial"/>
        </w:rPr>
        <w:t xml:space="preserve">níže uvedené adrese v sekci „Registr bezpečnostních požadavků“ na internetových stránkách </w:t>
      </w:r>
      <w:bookmarkEnd w:id="24"/>
      <w:r w:rsidRPr="0078329A">
        <w:rPr>
          <w:rFonts w:cs="Arial"/>
        </w:rPr>
        <w:fldChar w:fldCharType="begin"/>
      </w:r>
      <w:r w:rsidRPr="0078329A">
        <w:rPr>
          <w:rFonts w:cs="Arial"/>
        </w:rPr>
        <w:instrText xml:space="preserve"> HYPERLINK "https://www.ceproas.cz/vyberova-rizeni/zverejneni-poptavek" </w:instrText>
      </w:r>
      <w:r w:rsidRPr="0078329A">
        <w:rPr>
          <w:rFonts w:cs="Arial"/>
        </w:rPr>
      </w:r>
      <w:r w:rsidRPr="0078329A">
        <w:rPr>
          <w:rFonts w:cs="Arial"/>
        </w:rPr>
        <w:fldChar w:fldCharType="separate"/>
      </w:r>
      <w:r w:rsidRPr="0078329A">
        <w:rPr>
          <w:rStyle w:val="Hypertextovodkaz"/>
          <w:rFonts w:cs="Arial"/>
        </w:rPr>
        <w:t>https://www.ceproas.cz/vyberova-rizeni/zverejneni-poptavek</w:t>
      </w:r>
      <w:r w:rsidRPr="0078329A">
        <w:rPr>
          <w:rFonts w:cs="Arial"/>
        </w:rPr>
        <w:fldChar w:fldCharType="end"/>
      </w:r>
      <w:bookmarkEnd w:id="25"/>
      <w:bookmarkEnd w:id="26"/>
      <w:r w:rsidRPr="0078329A">
        <w:rPr>
          <w:rFonts w:cs="Arial"/>
        </w:rPr>
        <w:t xml:space="preserve"> </w:t>
      </w:r>
    </w:p>
    <w:p w14:paraId="7F854C31" w14:textId="77777777" w:rsidR="00096266" w:rsidRPr="0078329A" w:rsidRDefault="00096266" w:rsidP="00902668">
      <w:pPr>
        <w:pStyle w:val="Odstavec2"/>
        <w:numPr>
          <w:ilvl w:val="1"/>
          <w:numId w:val="38"/>
        </w:numPr>
        <w:rPr>
          <w:rFonts w:cs="Arial"/>
        </w:rPr>
      </w:pPr>
      <w:r w:rsidRPr="0078329A">
        <w:rPr>
          <w:rFonts w:cs="Arial"/>
        </w:rPr>
        <w:t>Objednatel je oprávněn aktualizovat Registr, a to i v průběhu realizace Díla. O každé takové změně je Objednatel povinen Zhotovitele písemně informovat. Písemná podmínka je splněna i tehdy, je-li dané oznámení učiněno emailem s odkazem na platné znění Registru.</w:t>
      </w:r>
    </w:p>
    <w:p w14:paraId="37C8EC10" w14:textId="77777777" w:rsidR="00096266" w:rsidRPr="0078329A" w:rsidRDefault="00096266" w:rsidP="00902668">
      <w:pPr>
        <w:pStyle w:val="05-ODST-3"/>
        <w:numPr>
          <w:ilvl w:val="2"/>
          <w:numId w:val="38"/>
        </w:numPr>
        <w:tabs>
          <w:tab w:val="clear" w:pos="1134"/>
        </w:tabs>
        <w:spacing w:before="120"/>
        <w:ind w:left="1418" w:hanging="1070"/>
        <w:rPr>
          <w:rFonts w:ascii="Arial" w:hAnsi="Arial" w:cs="Arial"/>
          <w:sz w:val="20"/>
          <w:szCs w:val="20"/>
        </w:rPr>
      </w:pPr>
      <w:r w:rsidRPr="0078329A">
        <w:rPr>
          <w:rFonts w:ascii="Arial" w:hAnsi="Arial" w:cs="Arial"/>
          <w:sz w:val="20"/>
          <w:szCs w:val="20"/>
        </w:rPr>
        <w:t xml:space="preserve">V případě porušení povinností stanovených v Registru je Objednatel oprávněn ukládat Zhotoviteli nápravná opatření, včetně přerušení prací, a udělit sankce stanovené v Registru.  </w:t>
      </w:r>
    </w:p>
    <w:p w14:paraId="512CF888" w14:textId="3214E9D2" w:rsidR="00E006F4" w:rsidRPr="0078329A" w:rsidRDefault="00096266" w:rsidP="00902668">
      <w:pPr>
        <w:pStyle w:val="Odstavecseseznamem"/>
        <w:numPr>
          <w:ilvl w:val="1"/>
          <w:numId w:val="38"/>
        </w:numPr>
        <w:spacing w:after="120"/>
        <w:jc w:val="both"/>
        <w:rPr>
          <w:rFonts w:ascii="Arial" w:hAnsi="Arial" w:cs="Arial"/>
          <w:color w:val="000000" w:themeColor="text1"/>
          <w:sz w:val="20"/>
          <w:szCs w:val="20"/>
        </w:rPr>
      </w:pPr>
      <w:bookmarkStart w:id="27" w:name="_Hlk132967774"/>
      <w:r w:rsidRPr="0078329A">
        <w:rPr>
          <w:rFonts w:ascii="Arial" w:hAnsi="Arial" w:cs="Arial"/>
          <w:sz w:val="20"/>
          <w:szCs w:val="20"/>
        </w:rPr>
        <w:t xml:space="preserve">Zhotovitel </w:t>
      </w:r>
      <w:bookmarkStart w:id="28" w:name="_Hlk132967912"/>
      <w:r w:rsidRPr="0078329A">
        <w:rPr>
          <w:rFonts w:ascii="Arial" w:hAnsi="Arial" w:cs="Arial"/>
          <w:sz w:val="20"/>
          <w:szCs w:val="20"/>
        </w:rPr>
        <w:t>prohlašuje, že se seznámil s VOP a Registrem a právům a povinnostem v nich obsažených porozuměl</w:t>
      </w:r>
      <w:r w:rsidRPr="0078329A">
        <w:t>.</w:t>
      </w:r>
      <w:bookmarkEnd w:id="27"/>
      <w:bookmarkEnd w:id="28"/>
    </w:p>
    <w:p w14:paraId="512CF889" w14:textId="77777777" w:rsidR="00146939" w:rsidRPr="0078329A" w:rsidRDefault="00146939" w:rsidP="00902668">
      <w:pPr>
        <w:pStyle w:val="01-L"/>
        <w:numPr>
          <w:ilvl w:val="0"/>
          <w:numId w:val="38"/>
        </w:numPr>
        <w:jc w:val="left"/>
        <w:rPr>
          <w:rFonts w:ascii="Arial" w:eastAsia="SimSun" w:hAnsi="Arial" w:cs="Arial"/>
          <w:bCs w:val="0"/>
          <w:sz w:val="20"/>
          <w:szCs w:val="20"/>
          <w:u w:val="single"/>
        </w:rPr>
      </w:pPr>
      <w:r w:rsidRPr="0078329A">
        <w:rPr>
          <w:rFonts w:ascii="Arial" w:eastAsia="SimSun" w:hAnsi="Arial" w:cs="Arial"/>
          <w:bCs w:val="0"/>
          <w:sz w:val="20"/>
          <w:szCs w:val="20"/>
          <w:u w:val="single"/>
        </w:rPr>
        <w:t>Přílohy</w:t>
      </w:r>
      <w:r w:rsidR="00586B5C" w:rsidRPr="0078329A">
        <w:rPr>
          <w:rFonts w:ascii="Arial" w:eastAsia="SimSun" w:hAnsi="Arial" w:cs="Arial"/>
          <w:bCs w:val="0"/>
          <w:sz w:val="20"/>
          <w:szCs w:val="20"/>
          <w:u w:val="single"/>
        </w:rPr>
        <w:t xml:space="preserve"> rámcové dohody</w:t>
      </w:r>
    </w:p>
    <w:p w14:paraId="512CF88A" w14:textId="2B834C4A" w:rsidR="0096765D" w:rsidRPr="0078329A" w:rsidRDefault="0096765D" w:rsidP="0096765D">
      <w:pPr>
        <w:pStyle w:val="Odstavec2"/>
        <w:tabs>
          <w:tab w:val="clear" w:pos="1789"/>
        </w:tabs>
        <w:ind w:left="0" w:firstLine="0"/>
        <w:rPr>
          <w:rFonts w:cs="Arial"/>
        </w:rPr>
      </w:pPr>
      <w:r w:rsidRPr="0078329A">
        <w:rPr>
          <w:rFonts w:cs="Arial"/>
        </w:rPr>
        <w:t xml:space="preserve">Nedílnou součástí této </w:t>
      </w:r>
      <w:r w:rsidR="00E87235">
        <w:rPr>
          <w:rFonts w:cs="Arial"/>
        </w:rPr>
        <w:t>s</w:t>
      </w:r>
      <w:r w:rsidRPr="0078329A">
        <w:rPr>
          <w:rFonts w:cs="Arial"/>
        </w:rPr>
        <w:t>mlouvy jsou přílohy:</w:t>
      </w:r>
    </w:p>
    <w:p w14:paraId="512CF88B" w14:textId="77777777" w:rsidR="00EE62B8" w:rsidRPr="0078329A" w:rsidRDefault="00EE62B8" w:rsidP="00867470">
      <w:pPr>
        <w:spacing w:before="120" w:after="120" w:line="276" w:lineRule="auto"/>
        <w:outlineLvl w:val="1"/>
        <w:rPr>
          <w:rFonts w:ascii="Arial" w:hAnsi="Arial" w:cs="Arial"/>
          <w:sz w:val="20"/>
          <w:szCs w:val="20"/>
        </w:rPr>
      </w:pPr>
      <w:permStart w:id="1354250191" w:edGrp="everyone"/>
      <w:proofErr w:type="gramStart"/>
      <w:r w:rsidRPr="0078329A">
        <w:rPr>
          <w:rFonts w:ascii="Arial" w:hAnsi="Arial" w:cs="Arial"/>
          <w:sz w:val="20"/>
          <w:szCs w:val="20"/>
        </w:rPr>
        <w:t xml:space="preserve">Příloha </w:t>
      </w:r>
      <w:r w:rsidR="00867470" w:rsidRPr="0078329A">
        <w:rPr>
          <w:rFonts w:ascii="Arial" w:hAnsi="Arial" w:cs="Arial"/>
          <w:sz w:val="20"/>
          <w:szCs w:val="20"/>
        </w:rPr>
        <w:t xml:space="preserve"> </w:t>
      </w:r>
      <w:r w:rsidRPr="0078329A">
        <w:rPr>
          <w:rFonts w:ascii="Arial" w:hAnsi="Arial" w:cs="Arial"/>
          <w:sz w:val="20"/>
          <w:szCs w:val="20"/>
        </w:rPr>
        <w:t>č.</w:t>
      </w:r>
      <w:proofErr w:type="gramEnd"/>
      <w:r w:rsidRPr="0078329A">
        <w:rPr>
          <w:rFonts w:ascii="Arial" w:hAnsi="Arial" w:cs="Arial"/>
          <w:sz w:val="20"/>
          <w:szCs w:val="20"/>
        </w:rPr>
        <w:t xml:space="preserve"> 1 – </w:t>
      </w:r>
      <w:r w:rsidR="000335F2" w:rsidRPr="0078329A">
        <w:rPr>
          <w:rFonts w:ascii="Arial" w:hAnsi="Arial" w:cs="Arial"/>
          <w:sz w:val="20"/>
          <w:szCs w:val="20"/>
        </w:rPr>
        <w:t xml:space="preserve">Vzor </w:t>
      </w:r>
      <w:r w:rsidR="00BA3A47" w:rsidRPr="0078329A">
        <w:rPr>
          <w:rFonts w:ascii="Arial" w:hAnsi="Arial" w:cs="Arial"/>
          <w:sz w:val="20"/>
          <w:szCs w:val="20"/>
        </w:rPr>
        <w:t>V</w:t>
      </w:r>
      <w:r w:rsidR="000335F2" w:rsidRPr="0078329A">
        <w:rPr>
          <w:rFonts w:ascii="Arial" w:hAnsi="Arial" w:cs="Arial"/>
          <w:sz w:val="20"/>
          <w:szCs w:val="20"/>
        </w:rPr>
        <w:t xml:space="preserve">ýzvy </w:t>
      </w:r>
      <w:r w:rsidR="00BA3A47" w:rsidRPr="0078329A">
        <w:rPr>
          <w:rFonts w:ascii="Arial" w:hAnsi="Arial" w:cs="Arial"/>
          <w:sz w:val="20"/>
          <w:szCs w:val="20"/>
        </w:rPr>
        <w:t>k</w:t>
      </w:r>
      <w:r w:rsidR="000335F2" w:rsidRPr="0078329A">
        <w:rPr>
          <w:rFonts w:ascii="Arial" w:hAnsi="Arial" w:cs="Arial"/>
          <w:sz w:val="20"/>
          <w:szCs w:val="20"/>
        </w:rPr>
        <w:t xml:space="preserve"> podání nabídek</w:t>
      </w:r>
    </w:p>
    <w:p w14:paraId="512CF88C" w14:textId="77777777" w:rsidR="000335F2" w:rsidRPr="0078329A" w:rsidRDefault="000335F2" w:rsidP="00867470">
      <w:pPr>
        <w:spacing w:before="120" w:after="120" w:line="276" w:lineRule="auto"/>
        <w:outlineLvl w:val="1"/>
        <w:rPr>
          <w:rFonts w:ascii="Arial" w:hAnsi="Arial" w:cs="Arial"/>
          <w:sz w:val="20"/>
          <w:szCs w:val="20"/>
        </w:rPr>
      </w:pPr>
      <w:proofErr w:type="gramStart"/>
      <w:r w:rsidRPr="0078329A">
        <w:rPr>
          <w:rFonts w:ascii="Arial" w:hAnsi="Arial" w:cs="Arial"/>
          <w:sz w:val="20"/>
          <w:szCs w:val="20"/>
        </w:rPr>
        <w:t xml:space="preserve">Příloha </w:t>
      </w:r>
      <w:r w:rsidR="00867470" w:rsidRPr="0078329A">
        <w:rPr>
          <w:rFonts w:ascii="Arial" w:hAnsi="Arial" w:cs="Arial"/>
          <w:sz w:val="20"/>
          <w:szCs w:val="20"/>
        </w:rPr>
        <w:t xml:space="preserve"> </w:t>
      </w:r>
      <w:r w:rsidRPr="0078329A">
        <w:rPr>
          <w:rFonts w:ascii="Arial" w:hAnsi="Arial" w:cs="Arial"/>
          <w:sz w:val="20"/>
          <w:szCs w:val="20"/>
        </w:rPr>
        <w:t>č.</w:t>
      </w:r>
      <w:proofErr w:type="gramEnd"/>
      <w:r w:rsidRPr="0078329A">
        <w:rPr>
          <w:rFonts w:ascii="Arial" w:hAnsi="Arial" w:cs="Arial"/>
          <w:sz w:val="20"/>
          <w:szCs w:val="20"/>
        </w:rPr>
        <w:t xml:space="preserve"> 2 -  Oprávněné osoby </w:t>
      </w:r>
      <w:r w:rsidR="00BE4D00" w:rsidRPr="0078329A">
        <w:rPr>
          <w:rFonts w:ascii="Arial" w:hAnsi="Arial" w:cs="Arial"/>
          <w:sz w:val="20"/>
          <w:szCs w:val="20"/>
        </w:rPr>
        <w:t>Objednatele</w:t>
      </w:r>
    </w:p>
    <w:p w14:paraId="512CF88D" w14:textId="77777777" w:rsidR="000335F2" w:rsidRPr="0078329A" w:rsidRDefault="000335F2" w:rsidP="00867470">
      <w:pPr>
        <w:spacing w:before="120" w:after="120" w:line="276" w:lineRule="auto"/>
        <w:outlineLvl w:val="1"/>
        <w:rPr>
          <w:rFonts w:ascii="Arial" w:hAnsi="Arial" w:cs="Arial"/>
          <w:sz w:val="20"/>
          <w:szCs w:val="20"/>
        </w:rPr>
      </w:pPr>
      <w:proofErr w:type="gramStart"/>
      <w:r w:rsidRPr="0078329A">
        <w:rPr>
          <w:rFonts w:ascii="Arial" w:hAnsi="Arial" w:cs="Arial"/>
          <w:sz w:val="20"/>
          <w:szCs w:val="20"/>
        </w:rPr>
        <w:t xml:space="preserve">Příloha </w:t>
      </w:r>
      <w:r w:rsidR="00867470" w:rsidRPr="0078329A">
        <w:rPr>
          <w:rFonts w:ascii="Arial" w:hAnsi="Arial" w:cs="Arial"/>
          <w:sz w:val="20"/>
          <w:szCs w:val="20"/>
        </w:rPr>
        <w:t xml:space="preserve"> </w:t>
      </w:r>
      <w:r w:rsidRPr="0078329A">
        <w:rPr>
          <w:rFonts w:ascii="Arial" w:hAnsi="Arial" w:cs="Arial"/>
          <w:sz w:val="20"/>
          <w:szCs w:val="20"/>
        </w:rPr>
        <w:t>č.</w:t>
      </w:r>
      <w:proofErr w:type="gramEnd"/>
      <w:r w:rsidRPr="0078329A">
        <w:rPr>
          <w:rFonts w:ascii="Arial" w:hAnsi="Arial" w:cs="Arial"/>
          <w:sz w:val="20"/>
          <w:szCs w:val="20"/>
        </w:rPr>
        <w:t xml:space="preserve"> 3 </w:t>
      </w:r>
      <w:r w:rsidR="00867470" w:rsidRPr="0078329A">
        <w:rPr>
          <w:rFonts w:ascii="Arial" w:hAnsi="Arial" w:cs="Arial"/>
          <w:sz w:val="20"/>
          <w:szCs w:val="20"/>
        </w:rPr>
        <w:t xml:space="preserve"> </w:t>
      </w:r>
      <w:r w:rsidRPr="0078329A">
        <w:rPr>
          <w:rFonts w:ascii="Arial" w:hAnsi="Arial" w:cs="Arial"/>
          <w:sz w:val="20"/>
          <w:szCs w:val="20"/>
        </w:rPr>
        <w:t xml:space="preserve">– Oprávněné osoby </w:t>
      </w:r>
      <w:r w:rsidR="00BE4D00" w:rsidRPr="0078329A">
        <w:rPr>
          <w:rFonts w:ascii="Arial" w:hAnsi="Arial" w:cs="Arial"/>
          <w:sz w:val="20"/>
          <w:szCs w:val="20"/>
        </w:rPr>
        <w:t>Z</w:t>
      </w:r>
      <w:r w:rsidRPr="0078329A">
        <w:rPr>
          <w:rFonts w:ascii="Arial" w:hAnsi="Arial" w:cs="Arial"/>
          <w:sz w:val="20"/>
          <w:szCs w:val="20"/>
        </w:rPr>
        <w:t>hotovitele</w:t>
      </w:r>
    </w:p>
    <w:p w14:paraId="2C179B53" w14:textId="7DB6B22D" w:rsidR="007941D9" w:rsidRPr="0078329A" w:rsidRDefault="007941D9" w:rsidP="000F23DA">
      <w:pPr>
        <w:spacing w:before="120" w:after="120" w:line="276" w:lineRule="auto"/>
        <w:outlineLvl w:val="1"/>
        <w:rPr>
          <w:rFonts w:ascii="Arial" w:hAnsi="Arial" w:cs="Arial"/>
          <w:sz w:val="20"/>
          <w:szCs w:val="20"/>
        </w:rPr>
      </w:pPr>
      <w:r w:rsidRPr="0078329A">
        <w:rPr>
          <w:rFonts w:ascii="Arial" w:hAnsi="Arial" w:cs="Arial"/>
          <w:sz w:val="20"/>
          <w:szCs w:val="20"/>
        </w:rPr>
        <w:t xml:space="preserve">Příloha č. </w:t>
      </w:r>
      <w:r w:rsidR="003679D1">
        <w:rPr>
          <w:rFonts w:ascii="Arial" w:hAnsi="Arial" w:cs="Arial"/>
          <w:sz w:val="20"/>
          <w:szCs w:val="20"/>
        </w:rPr>
        <w:t>4</w:t>
      </w:r>
      <w:r w:rsidRPr="0078329A">
        <w:rPr>
          <w:rFonts w:ascii="Arial" w:hAnsi="Arial" w:cs="Arial"/>
          <w:sz w:val="20"/>
          <w:szCs w:val="20"/>
        </w:rPr>
        <w:t xml:space="preserve"> - Čestné prohlášení o neexistenci střetu zájmů a pravdivosti údajů o skutečném majiteli</w:t>
      </w:r>
    </w:p>
    <w:p w14:paraId="20AE8477" w14:textId="64DE6D0B" w:rsidR="007941D9" w:rsidRPr="0078329A" w:rsidRDefault="007941D9" w:rsidP="000F23DA">
      <w:pPr>
        <w:spacing w:before="120" w:after="120" w:line="276" w:lineRule="auto"/>
        <w:outlineLvl w:val="1"/>
        <w:rPr>
          <w:rFonts w:ascii="Arial" w:hAnsi="Arial" w:cs="Arial"/>
          <w:sz w:val="20"/>
          <w:szCs w:val="20"/>
        </w:rPr>
      </w:pPr>
      <w:r w:rsidRPr="0078329A">
        <w:rPr>
          <w:rFonts w:ascii="Arial" w:hAnsi="Arial" w:cs="Arial"/>
          <w:sz w:val="20"/>
          <w:szCs w:val="20"/>
        </w:rPr>
        <w:t xml:space="preserve">Příloha č. </w:t>
      </w:r>
      <w:proofErr w:type="gramStart"/>
      <w:r w:rsidR="003679D1">
        <w:rPr>
          <w:rFonts w:ascii="Arial" w:hAnsi="Arial" w:cs="Arial"/>
          <w:sz w:val="20"/>
          <w:szCs w:val="20"/>
        </w:rPr>
        <w:t>5</w:t>
      </w:r>
      <w:r w:rsidRPr="0078329A">
        <w:rPr>
          <w:rFonts w:ascii="Arial" w:hAnsi="Arial" w:cs="Arial"/>
          <w:sz w:val="20"/>
          <w:szCs w:val="20"/>
        </w:rPr>
        <w:t xml:space="preserve">  -</w:t>
      </w:r>
      <w:proofErr w:type="gramEnd"/>
      <w:r w:rsidRPr="0078329A">
        <w:rPr>
          <w:rFonts w:ascii="Arial" w:hAnsi="Arial" w:cs="Arial"/>
          <w:sz w:val="20"/>
          <w:szCs w:val="20"/>
        </w:rPr>
        <w:t xml:space="preserve"> Čestné prohlášení o nepodléhání omezujícím opatřením</w:t>
      </w:r>
    </w:p>
    <w:permEnd w:id="1354250191"/>
    <w:p w14:paraId="478198DB" w14:textId="77777777" w:rsidR="007941D9" w:rsidRPr="0078329A" w:rsidRDefault="007941D9" w:rsidP="00867470">
      <w:pPr>
        <w:spacing w:before="120" w:after="120" w:line="276" w:lineRule="auto"/>
        <w:outlineLvl w:val="1"/>
        <w:rPr>
          <w:rFonts w:ascii="Arial" w:hAnsi="Arial" w:cs="Arial"/>
          <w:sz w:val="20"/>
          <w:szCs w:val="20"/>
        </w:rPr>
      </w:pPr>
    </w:p>
    <w:p w14:paraId="512CF88F" w14:textId="77777777" w:rsidR="002E1B3B" w:rsidRPr="0078329A" w:rsidRDefault="00F81942" w:rsidP="00374D95">
      <w:pPr>
        <w:pStyle w:val="Zkladntextodsazen2"/>
        <w:widowControl/>
        <w:tabs>
          <w:tab w:val="clear" w:pos="355"/>
          <w:tab w:val="clear" w:pos="3333"/>
          <w:tab w:val="clear" w:pos="6310"/>
          <w:tab w:val="left" w:pos="3686"/>
        </w:tabs>
        <w:overflowPunct/>
        <w:autoSpaceDE/>
        <w:adjustRightInd/>
        <w:spacing w:line="276" w:lineRule="auto"/>
        <w:ind w:left="0" w:firstLine="0"/>
        <w:jc w:val="both"/>
        <w:rPr>
          <w:rFonts w:cs="Arial"/>
          <w:sz w:val="20"/>
          <w:lang w:val="cs-CZ"/>
        </w:rPr>
      </w:pPr>
      <w:r w:rsidRPr="0078329A">
        <w:rPr>
          <w:rFonts w:cs="Arial"/>
          <w:sz w:val="20"/>
          <w:lang w:val="cs-CZ"/>
        </w:rPr>
        <w:t xml:space="preserve">                                         </w:t>
      </w:r>
      <w:r w:rsidR="002E1B3B" w:rsidRPr="0078329A">
        <w:rPr>
          <w:rFonts w:cs="Arial"/>
          <w:sz w:val="20"/>
          <w:lang w:val="cs-CZ"/>
        </w:rPr>
        <w:t xml:space="preserve"> </w:t>
      </w:r>
      <w:r w:rsidRPr="0078329A">
        <w:rPr>
          <w:rFonts w:cs="Arial"/>
          <w:sz w:val="20"/>
          <w:lang w:val="cs-CZ"/>
        </w:rPr>
        <w:t xml:space="preserve">           </w:t>
      </w:r>
    </w:p>
    <w:tbl>
      <w:tblPr>
        <w:tblW w:w="0" w:type="auto"/>
        <w:tblInd w:w="355" w:type="dxa"/>
        <w:tblLook w:val="04A0" w:firstRow="1" w:lastRow="0" w:firstColumn="1" w:lastColumn="0" w:noHBand="0" w:noVBand="1"/>
      </w:tblPr>
      <w:tblGrid>
        <w:gridCol w:w="4359"/>
        <w:gridCol w:w="4358"/>
      </w:tblGrid>
      <w:tr w:rsidR="00374D95" w:rsidRPr="0078329A" w14:paraId="512CF892" w14:textId="77777777" w:rsidTr="00F958CC">
        <w:tc>
          <w:tcPr>
            <w:tcW w:w="4467" w:type="dxa"/>
            <w:shd w:val="clear" w:color="auto" w:fill="auto"/>
          </w:tcPr>
          <w:p w14:paraId="512CF890" w14:textId="0360DC37" w:rsidR="00374D95" w:rsidRPr="0078329A" w:rsidRDefault="00374D95" w:rsidP="00F958CC">
            <w:pPr>
              <w:pStyle w:val="Zkladntextodsazen2"/>
              <w:widowControl/>
              <w:tabs>
                <w:tab w:val="clear" w:pos="355"/>
                <w:tab w:val="clear" w:pos="3333"/>
                <w:tab w:val="clear" w:pos="6310"/>
              </w:tabs>
              <w:overflowPunct/>
              <w:autoSpaceDE/>
              <w:adjustRightInd/>
              <w:spacing w:before="120" w:line="360" w:lineRule="auto"/>
              <w:ind w:left="0" w:firstLine="0"/>
              <w:rPr>
                <w:rFonts w:cs="Arial"/>
                <w:sz w:val="20"/>
                <w:lang w:val="cs-CZ"/>
              </w:rPr>
            </w:pPr>
            <w:r w:rsidRPr="0078329A">
              <w:rPr>
                <w:rFonts w:cs="Arial"/>
                <w:sz w:val="20"/>
                <w:lang w:val="cs-CZ"/>
              </w:rPr>
              <w:t xml:space="preserve">V Praze </w:t>
            </w:r>
            <w:permStart w:id="287401810" w:edGrp="everyone"/>
            <w:r w:rsidRPr="0078329A">
              <w:rPr>
                <w:rFonts w:cs="Arial"/>
                <w:sz w:val="20"/>
                <w:lang w:val="cs-CZ"/>
              </w:rPr>
              <w:t>…</w:t>
            </w:r>
            <w:r w:rsidR="00D306DD" w:rsidRPr="0078329A">
              <w:rPr>
                <w:rFonts w:cs="Arial"/>
                <w:sz w:val="20"/>
                <w:lang w:val="cs-CZ"/>
              </w:rPr>
              <w:t>………</w:t>
            </w:r>
            <w:proofErr w:type="gramStart"/>
            <w:r w:rsidR="00D306DD" w:rsidRPr="0078329A">
              <w:rPr>
                <w:rFonts w:cs="Arial"/>
                <w:sz w:val="20"/>
                <w:lang w:val="cs-CZ"/>
              </w:rPr>
              <w:t>…….</w:t>
            </w:r>
            <w:permEnd w:id="287401810"/>
            <w:proofErr w:type="gramEnd"/>
          </w:p>
        </w:tc>
        <w:tc>
          <w:tcPr>
            <w:tcW w:w="4466" w:type="dxa"/>
            <w:shd w:val="clear" w:color="auto" w:fill="auto"/>
          </w:tcPr>
          <w:p w14:paraId="512CF891" w14:textId="35ECE3C0" w:rsidR="00374D95" w:rsidRPr="0078329A" w:rsidRDefault="00374D95" w:rsidP="00E524AB">
            <w:pPr>
              <w:pStyle w:val="Zkladntextodsazen2"/>
              <w:widowControl/>
              <w:tabs>
                <w:tab w:val="clear" w:pos="355"/>
                <w:tab w:val="clear" w:pos="3333"/>
                <w:tab w:val="clear" w:pos="6310"/>
              </w:tabs>
              <w:overflowPunct/>
              <w:autoSpaceDE/>
              <w:adjustRightInd/>
              <w:spacing w:before="120" w:line="360" w:lineRule="auto"/>
              <w:ind w:left="0" w:firstLine="0"/>
              <w:rPr>
                <w:rFonts w:cs="Arial"/>
                <w:sz w:val="20"/>
                <w:lang w:val="cs-CZ"/>
              </w:rPr>
            </w:pPr>
            <w:r w:rsidRPr="0078329A">
              <w:rPr>
                <w:rFonts w:cs="Arial"/>
                <w:sz w:val="20"/>
                <w:lang w:val="cs-CZ"/>
              </w:rPr>
              <w:t>V</w:t>
            </w:r>
            <w:r w:rsidR="007F46A0" w:rsidRPr="0078329A">
              <w:rPr>
                <w:rFonts w:cs="Arial"/>
                <w:sz w:val="20"/>
                <w:lang w:val="cs-CZ"/>
              </w:rPr>
              <w:t xml:space="preserve"> </w:t>
            </w:r>
            <w:r w:rsidR="002E349F" w:rsidRPr="0078329A">
              <w:rPr>
                <w:rFonts w:cs="Arial"/>
                <w:sz w:val="20"/>
                <w:lang w:val="cs-CZ"/>
              </w:rPr>
              <w:t>……</w:t>
            </w:r>
            <w:proofErr w:type="gramStart"/>
            <w:r w:rsidR="002E349F" w:rsidRPr="0078329A">
              <w:rPr>
                <w:rFonts w:cs="Arial"/>
                <w:sz w:val="20"/>
                <w:lang w:val="cs-CZ"/>
              </w:rPr>
              <w:t>…….</w:t>
            </w:r>
            <w:proofErr w:type="gramEnd"/>
            <w:r w:rsidR="002E349F" w:rsidRPr="0078329A">
              <w:rPr>
                <w:rFonts w:cs="Arial"/>
                <w:sz w:val="20"/>
                <w:lang w:val="cs-CZ"/>
              </w:rPr>
              <w:t xml:space="preserve">. </w:t>
            </w:r>
            <w:permStart w:id="1054607725" w:edGrp="everyone"/>
            <w:r w:rsidR="00E524AB" w:rsidRPr="0078329A">
              <w:rPr>
                <w:rFonts w:cs="Arial"/>
                <w:sz w:val="20"/>
                <w:lang w:val="cs-CZ"/>
              </w:rPr>
              <w:t>…………..</w:t>
            </w:r>
            <w:permEnd w:id="1054607725"/>
          </w:p>
        </w:tc>
      </w:tr>
      <w:tr w:rsidR="00374D95" w:rsidRPr="0078329A" w14:paraId="512CF896" w14:textId="77777777" w:rsidTr="00F958CC">
        <w:tc>
          <w:tcPr>
            <w:tcW w:w="4467" w:type="dxa"/>
            <w:shd w:val="clear" w:color="auto" w:fill="auto"/>
          </w:tcPr>
          <w:p w14:paraId="512CF893" w14:textId="09ADC0A2" w:rsidR="00374D95" w:rsidRPr="0078329A" w:rsidRDefault="00374D95" w:rsidP="00BE4D00">
            <w:pPr>
              <w:pStyle w:val="Zkladntextodsazen2"/>
              <w:widowControl/>
              <w:tabs>
                <w:tab w:val="clear" w:pos="355"/>
                <w:tab w:val="clear" w:pos="3333"/>
                <w:tab w:val="clear" w:pos="6310"/>
              </w:tabs>
              <w:overflowPunct/>
              <w:autoSpaceDE/>
              <w:adjustRightInd/>
              <w:spacing w:before="120" w:line="276" w:lineRule="auto"/>
              <w:ind w:left="0" w:firstLine="0"/>
              <w:rPr>
                <w:rFonts w:cs="Arial"/>
                <w:sz w:val="20"/>
                <w:lang w:val="cs-CZ"/>
              </w:rPr>
            </w:pPr>
            <w:r w:rsidRPr="0078329A">
              <w:rPr>
                <w:rFonts w:cs="Arial"/>
                <w:sz w:val="20"/>
                <w:lang w:val="cs-CZ"/>
              </w:rPr>
              <w:t xml:space="preserve">Za </w:t>
            </w:r>
            <w:r w:rsidR="00BE4D00" w:rsidRPr="0078329A">
              <w:rPr>
                <w:rFonts w:cs="Arial"/>
                <w:sz w:val="20"/>
                <w:lang w:val="cs-CZ"/>
              </w:rPr>
              <w:t>Objednatele</w:t>
            </w:r>
            <w:r w:rsidRPr="0078329A">
              <w:rPr>
                <w:rFonts w:cs="Arial"/>
                <w:sz w:val="20"/>
                <w:lang w:val="cs-CZ"/>
              </w:rPr>
              <w:t>:</w:t>
            </w:r>
            <w:r w:rsidR="00B71BAE">
              <w:rPr>
                <w:rFonts w:cs="Arial"/>
                <w:sz w:val="20"/>
                <w:lang w:val="cs-CZ"/>
              </w:rPr>
              <w:t xml:space="preserve"> ČEPRO, a.s.</w:t>
            </w:r>
          </w:p>
        </w:tc>
        <w:tc>
          <w:tcPr>
            <w:tcW w:w="4466" w:type="dxa"/>
            <w:shd w:val="clear" w:color="auto" w:fill="auto"/>
          </w:tcPr>
          <w:p w14:paraId="512CF894" w14:textId="422E97BB" w:rsidR="00374D95" w:rsidRPr="0078329A" w:rsidRDefault="00374D95" w:rsidP="00BE4D00">
            <w:pPr>
              <w:pStyle w:val="Zkladntextodsazen2"/>
              <w:widowControl/>
              <w:tabs>
                <w:tab w:val="clear" w:pos="355"/>
                <w:tab w:val="clear" w:pos="3333"/>
                <w:tab w:val="clear" w:pos="6310"/>
              </w:tabs>
              <w:overflowPunct/>
              <w:autoSpaceDE/>
              <w:adjustRightInd/>
              <w:spacing w:before="120" w:line="276" w:lineRule="auto"/>
              <w:ind w:left="0" w:firstLine="0"/>
              <w:rPr>
                <w:rFonts w:cs="Arial"/>
                <w:sz w:val="20"/>
                <w:lang w:val="cs-CZ"/>
              </w:rPr>
            </w:pPr>
            <w:r w:rsidRPr="0078329A">
              <w:rPr>
                <w:rFonts w:cs="Arial"/>
                <w:sz w:val="20"/>
                <w:lang w:val="cs-CZ"/>
              </w:rPr>
              <w:t xml:space="preserve">Za </w:t>
            </w:r>
            <w:r w:rsidR="00A7234B" w:rsidRPr="0078329A">
              <w:rPr>
                <w:rFonts w:cs="Arial"/>
                <w:sz w:val="20"/>
                <w:lang w:val="cs-CZ"/>
              </w:rPr>
              <w:t>Zhotovitele</w:t>
            </w:r>
            <w:r w:rsidR="00BE4D00" w:rsidRPr="0078329A">
              <w:rPr>
                <w:rFonts w:cs="Arial"/>
                <w:sz w:val="20"/>
                <w:lang w:val="cs-CZ"/>
              </w:rPr>
              <w:t xml:space="preserve"> </w:t>
            </w:r>
            <w:permStart w:id="183917901" w:edGrp="everyone"/>
            <w:r w:rsidR="002E349F" w:rsidRPr="0078329A">
              <w:rPr>
                <w:rFonts w:cs="Arial"/>
                <w:sz w:val="20"/>
                <w:lang w:val="cs-CZ"/>
              </w:rPr>
              <w:t>X</w:t>
            </w:r>
            <w:permEnd w:id="183917901"/>
          </w:p>
          <w:p w14:paraId="512CF895" w14:textId="77777777" w:rsidR="00BE4D00" w:rsidRPr="0078329A" w:rsidRDefault="00BE4D00" w:rsidP="00BE4D00">
            <w:pPr>
              <w:pStyle w:val="Zkladntextodsazen2"/>
              <w:widowControl/>
              <w:tabs>
                <w:tab w:val="clear" w:pos="355"/>
                <w:tab w:val="clear" w:pos="3333"/>
                <w:tab w:val="clear" w:pos="6310"/>
              </w:tabs>
              <w:overflowPunct/>
              <w:autoSpaceDE/>
              <w:adjustRightInd/>
              <w:spacing w:before="120" w:line="276" w:lineRule="auto"/>
              <w:ind w:left="0" w:firstLine="0"/>
              <w:rPr>
                <w:rFonts w:cs="Arial"/>
                <w:sz w:val="20"/>
                <w:lang w:val="cs-CZ"/>
              </w:rPr>
            </w:pPr>
          </w:p>
        </w:tc>
      </w:tr>
      <w:tr w:rsidR="00374D95" w:rsidRPr="0078329A" w14:paraId="512CF899" w14:textId="77777777" w:rsidTr="00F958CC">
        <w:tc>
          <w:tcPr>
            <w:tcW w:w="4467" w:type="dxa"/>
            <w:shd w:val="clear" w:color="auto" w:fill="auto"/>
          </w:tcPr>
          <w:p w14:paraId="512CF897" w14:textId="77777777" w:rsidR="00374D95" w:rsidRPr="0078329A" w:rsidRDefault="00AC645E" w:rsidP="00F958CC">
            <w:pPr>
              <w:pStyle w:val="Zkladntextodsazen2"/>
              <w:widowControl/>
              <w:tabs>
                <w:tab w:val="clear" w:pos="355"/>
                <w:tab w:val="clear" w:pos="3333"/>
                <w:tab w:val="clear" w:pos="6310"/>
              </w:tabs>
              <w:overflowPunct/>
              <w:autoSpaceDE/>
              <w:adjustRightInd/>
              <w:spacing w:before="120" w:line="276" w:lineRule="auto"/>
              <w:ind w:left="0" w:firstLine="0"/>
              <w:rPr>
                <w:rFonts w:cs="Arial"/>
                <w:sz w:val="20"/>
                <w:lang w:val="cs-CZ"/>
              </w:rPr>
            </w:pPr>
            <w:permStart w:id="1853833673" w:edGrp="everyone"/>
            <w:r w:rsidRPr="0078329A">
              <w:rPr>
                <w:rFonts w:cs="Arial"/>
                <w:sz w:val="20"/>
                <w:lang w:val="cs-CZ"/>
              </w:rPr>
              <w:t>………………………….</w:t>
            </w:r>
          </w:p>
        </w:tc>
        <w:tc>
          <w:tcPr>
            <w:tcW w:w="4466" w:type="dxa"/>
            <w:shd w:val="clear" w:color="auto" w:fill="auto"/>
          </w:tcPr>
          <w:p w14:paraId="512CF898" w14:textId="77777777" w:rsidR="00374D95" w:rsidRPr="0078329A" w:rsidRDefault="00AC645E" w:rsidP="00F958CC">
            <w:pPr>
              <w:pStyle w:val="Zkladntextodsazen2"/>
              <w:widowControl/>
              <w:tabs>
                <w:tab w:val="clear" w:pos="355"/>
                <w:tab w:val="clear" w:pos="3333"/>
                <w:tab w:val="clear" w:pos="6310"/>
              </w:tabs>
              <w:overflowPunct/>
              <w:autoSpaceDE/>
              <w:adjustRightInd/>
              <w:spacing w:before="120" w:line="276" w:lineRule="auto"/>
              <w:ind w:left="0" w:firstLine="0"/>
              <w:rPr>
                <w:rFonts w:cs="Arial"/>
                <w:sz w:val="20"/>
                <w:lang w:val="cs-CZ"/>
              </w:rPr>
            </w:pPr>
            <w:r w:rsidRPr="0078329A">
              <w:rPr>
                <w:rFonts w:cs="Arial"/>
                <w:sz w:val="20"/>
                <w:lang w:val="cs-CZ"/>
              </w:rPr>
              <w:t>………………………….</w:t>
            </w:r>
          </w:p>
        </w:tc>
      </w:tr>
      <w:tr w:rsidR="00374D95" w:rsidRPr="0078329A" w14:paraId="512CF89C" w14:textId="77777777" w:rsidTr="00F958CC">
        <w:tc>
          <w:tcPr>
            <w:tcW w:w="4467" w:type="dxa"/>
            <w:shd w:val="clear" w:color="auto" w:fill="auto"/>
          </w:tcPr>
          <w:p w14:paraId="512CF89A" w14:textId="77777777" w:rsidR="00374D95" w:rsidRPr="0078329A" w:rsidRDefault="00374D95" w:rsidP="00F958CC">
            <w:pPr>
              <w:pStyle w:val="Zkladntextodsazen2"/>
              <w:widowControl/>
              <w:tabs>
                <w:tab w:val="clear" w:pos="355"/>
                <w:tab w:val="clear" w:pos="3333"/>
                <w:tab w:val="clear" w:pos="6310"/>
              </w:tabs>
              <w:overflowPunct/>
              <w:autoSpaceDE/>
              <w:adjustRightInd/>
              <w:spacing w:before="120" w:line="276" w:lineRule="auto"/>
              <w:ind w:left="0" w:firstLine="0"/>
              <w:rPr>
                <w:rFonts w:cs="Arial"/>
                <w:sz w:val="20"/>
                <w:lang w:val="cs-CZ"/>
              </w:rPr>
            </w:pPr>
            <w:r w:rsidRPr="0078329A">
              <w:rPr>
                <w:rFonts w:cs="Arial"/>
                <w:b/>
                <w:sz w:val="20"/>
                <w:lang w:val="cs-CZ"/>
              </w:rPr>
              <w:t>Mgr. Jan Duspěva</w:t>
            </w:r>
            <w:r w:rsidRPr="0078329A">
              <w:rPr>
                <w:rFonts w:cs="Arial"/>
                <w:sz w:val="20"/>
                <w:lang w:val="cs-CZ"/>
              </w:rPr>
              <w:t>,</w:t>
            </w:r>
          </w:p>
        </w:tc>
        <w:tc>
          <w:tcPr>
            <w:tcW w:w="4466" w:type="dxa"/>
            <w:shd w:val="clear" w:color="auto" w:fill="auto"/>
          </w:tcPr>
          <w:p w14:paraId="512CF89B" w14:textId="67996C4E" w:rsidR="00374D95" w:rsidRPr="0078329A" w:rsidRDefault="002E349F" w:rsidP="00F958CC">
            <w:pPr>
              <w:pStyle w:val="Zkladntextodsazen2"/>
              <w:widowControl/>
              <w:tabs>
                <w:tab w:val="clear" w:pos="355"/>
                <w:tab w:val="clear" w:pos="3333"/>
                <w:tab w:val="clear" w:pos="6310"/>
              </w:tabs>
              <w:overflowPunct/>
              <w:autoSpaceDE/>
              <w:adjustRightInd/>
              <w:spacing w:before="120" w:line="276" w:lineRule="auto"/>
              <w:ind w:left="0" w:firstLine="0"/>
              <w:jc w:val="both"/>
              <w:rPr>
                <w:rFonts w:cs="Arial"/>
                <w:b/>
                <w:bCs/>
                <w:sz w:val="20"/>
                <w:lang w:val="cs-CZ"/>
              </w:rPr>
            </w:pPr>
            <w:r w:rsidRPr="0078329A">
              <w:rPr>
                <w:rFonts w:cs="Arial"/>
                <w:b/>
                <w:bCs/>
                <w:sz w:val="20"/>
                <w:lang w:val="cs-CZ"/>
              </w:rPr>
              <w:t>XXXX</w:t>
            </w:r>
          </w:p>
        </w:tc>
      </w:tr>
      <w:tr w:rsidR="00374D95" w:rsidRPr="0078329A" w14:paraId="512CF89F" w14:textId="77777777" w:rsidTr="00F958CC">
        <w:tc>
          <w:tcPr>
            <w:tcW w:w="4467" w:type="dxa"/>
            <w:shd w:val="clear" w:color="auto" w:fill="auto"/>
          </w:tcPr>
          <w:p w14:paraId="512CF89D" w14:textId="77777777" w:rsidR="00374D95" w:rsidRPr="0078329A" w:rsidRDefault="00374D95" w:rsidP="00F958CC">
            <w:pPr>
              <w:pStyle w:val="Zkladntextodsazen2"/>
              <w:widowControl/>
              <w:tabs>
                <w:tab w:val="clear" w:pos="355"/>
                <w:tab w:val="clear" w:pos="3333"/>
                <w:tab w:val="clear" w:pos="6310"/>
              </w:tabs>
              <w:overflowPunct/>
              <w:autoSpaceDE/>
              <w:adjustRightInd/>
              <w:spacing w:before="120" w:line="276" w:lineRule="auto"/>
              <w:ind w:left="0" w:firstLine="0"/>
              <w:rPr>
                <w:rFonts w:cs="Arial"/>
                <w:sz w:val="20"/>
                <w:lang w:val="cs-CZ"/>
              </w:rPr>
            </w:pPr>
            <w:r w:rsidRPr="0078329A">
              <w:rPr>
                <w:rFonts w:cs="Arial"/>
                <w:sz w:val="20"/>
                <w:lang w:val="cs-CZ"/>
              </w:rPr>
              <w:t>předseda představenstva</w:t>
            </w:r>
          </w:p>
        </w:tc>
        <w:tc>
          <w:tcPr>
            <w:tcW w:w="4466" w:type="dxa"/>
            <w:shd w:val="clear" w:color="auto" w:fill="auto"/>
          </w:tcPr>
          <w:p w14:paraId="512CF89E" w14:textId="04E0BBAD" w:rsidR="00374D95" w:rsidRPr="0078329A" w:rsidRDefault="002E349F" w:rsidP="00BE4D00">
            <w:pPr>
              <w:pStyle w:val="Zkladntextodsazen2"/>
              <w:widowControl/>
              <w:tabs>
                <w:tab w:val="clear" w:pos="355"/>
                <w:tab w:val="clear" w:pos="3333"/>
                <w:tab w:val="clear" w:pos="6310"/>
              </w:tabs>
              <w:overflowPunct/>
              <w:autoSpaceDE/>
              <w:adjustRightInd/>
              <w:spacing w:before="120" w:line="276" w:lineRule="auto"/>
              <w:ind w:left="0" w:firstLine="0"/>
              <w:jc w:val="both"/>
              <w:rPr>
                <w:rFonts w:cs="Arial"/>
                <w:sz w:val="20"/>
                <w:lang w:val="cs-CZ"/>
              </w:rPr>
            </w:pPr>
            <w:r w:rsidRPr="0078329A">
              <w:rPr>
                <w:rFonts w:cs="Arial"/>
                <w:sz w:val="20"/>
                <w:lang w:val="cs-CZ"/>
              </w:rPr>
              <w:t>XXXX</w:t>
            </w:r>
          </w:p>
        </w:tc>
      </w:tr>
      <w:tr w:rsidR="00374D95" w:rsidRPr="0078329A" w14:paraId="512CF8A2" w14:textId="77777777" w:rsidTr="00F958CC">
        <w:tc>
          <w:tcPr>
            <w:tcW w:w="4467" w:type="dxa"/>
            <w:shd w:val="clear" w:color="auto" w:fill="auto"/>
          </w:tcPr>
          <w:p w14:paraId="512CF8A0" w14:textId="77777777" w:rsidR="00374D95" w:rsidRPr="0078329A" w:rsidRDefault="00AC645E" w:rsidP="00F958CC">
            <w:pPr>
              <w:pStyle w:val="Zkladntextodsazen2"/>
              <w:widowControl/>
              <w:tabs>
                <w:tab w:val="clear" w:pos="355"/>
                <w:tab w:val="clear" w:pos="3333"/>
                <w:tab w:val="clear" w:pos="6310"/>
              </w:tabs>
              <w:overflowPunct/>
              <w:autoSpaceDE/>
              <w:adjustRightInd/>
              <w:spacing w:before="120" w:line="276" w:lineRule="auto"/>
              <w:ind w:left="0" w:firstLine="0"/>
              <w:rPr>
                <w:rFonts w:cs="Arial"/>
                <w:sz w:val="20"/>
                <w:lang w:val="cs-CZ"/>
              </w:rPr>
            </w:pPr>
            <w:r w:rsidRPr="0078329A">
              <w:rPr>
                <w:rFonts w:cs="Arial"/>
                <w:sz w:val="20"/>
                <w:lang w:val="cs-CZ"/>
              </w:rPr>
              <w:t>………………………….</w:t>
            </w:r>
          </w:p>
        </w:tc>
        <w:tc>
          <w:tcPr>
            <w:tcW w:w="4466" w:type="dxa"/>
            <w:shd w:val="clear" w:color="auto" w:fill="auto"/>
          </w:tcPr>
          <w:p w14:paraId="512CF8A1" w14:textId="65854A03" w:rsidR="00374D95" w:rsidRPr="0078329A" w:rsidRDefault="00374D95" w:rsidP="00F958CC">
            <w:pPr>
              <w:pStyle w:val="Zkladntextodsazen2"/>
              <w:widowControl/>
              <w:tabs>
                <w:tab w:val="clear" w:pos="355"/>
                <w:tab w:val="clear" w:pos="3333"/>
                <w:tab w:val="clear" w:pos="6310"/>
              </w:tabs>
              <w:overflowPunct/>
              <w:autoSpaceDE/>
              <w:adjustRightInd/>
              <w:spacing w:before="120" w:line="276" w:lineRule="auto"/>
              <w:ind w:left="0" w:firstLine="0"/>
              <w:rPr>
                <w:rFonts w:cs="Arial"/>
                <w:sz w:val="20"/>
                <w:lang w:val="cs-CZ"/>
              </w:rPr>
            </w:pPr>
          </w:p>
        </w:tc>
      </w:tr>
      <w:tr w:rsidR="00374D95" w:rsidRPr="00C463C6" w14:paraId="512CF8A7" w14:textId="77777777" w:rsidTr="00F958CC">
        <w:tc>
          <w:tcPr>
            <w:tcW w:w="4467" w:type="dxa"/>
            <w:shd w:val="clear" w:color="auto" w:fill="auto"/>
          </w:tcPr>
          <w:p w14:paraId="512CF8A3" w14:textId="77777777" w:rsidR="00374D95" w:rsidRPr="0078329A" w:rsidRDefault="00374D95" w:rsidP="00F958CC">
            <w:pPr>
              <w:pStyle w:val="Zkladntextodsazen2"/>
              <w:widowControl/>
              <w:tabs>
                <w:tab w:val="clear" w:pos="355"/>
                <w:tab w:val="clear" w:pos="3333"/>
                <w:tab w:val="clear" w:pos="6310"/>
              </w:tabs>
              <w:overflowPunct/>
              <w:autoSpaceDE/>
              <w:adjustRightInd/>
              <w:spacing w:before="120" w:line="276" w:lineRule="auto"/>
              <w:rPr>
                <w:rFonts w:cs="Arial"/>
                <w:sz w:val="20"/>
                <w:lang w:val="cs-CZ"/>
              </w:rPr>
            </w:pPr>
            <w:r w:rsidRPr="0078329A">
              <w:rPr>
                <w:rFonts w:cs="Arial"/>
                <w:b/>
                <w:sz w:val="20"/>
                <w:lang w:val="cs-CZ"/>
              </w:rPr>
              <w:t>Ing.</w:t>
            </w:r>
            <w:r w:rsidR="00E524AB" w:rsidRPr="0078329A">
              <w:rPr>
                <w:rFonts w:cs="Arial"/>
                <w:b/>
                <w:sz w:val="20"/>
                <w:lang w:val="cs-CZ"/>
              </w:rPr>
              <w:t xml:space="preserve"> František Todt</w:t>
            </w:r>
          </w:p>
          <w:p w14:paraId="512CF8A4" w14:textId="77777777" w:rsidR="00160E5F" w:rsidRPr="0078329A" w:rsidRDefault="00160E5F" w:rsidP="00F958CC">
            <w:pPr>
              <w:pStyle w:val="Zkladntextodsazen2"/>
              <w:widowControl/>
              <w:tabs>
                <w:tab w:val="clear" w:pos="355"/>
                <w:tab w:val="clear" w:pos="3333"/>
                <w:tab w:val="clear" w:pos="6310"/>
              </w:tabs>
              <w:overflowPunct/>
              <w:autoSpaceDE/>
              <w:adjustRightInd/>
              <w:spacing w:before="120" w:line="276" w:lineRule="auto"/>
              <w:rPr>
                <w:rFonts w:cs="Arial"/>
                <w:sz w:val="20"/>
                <w:lang w:val="cs-CZ"/>
              </w:rPr>
            </w:pPr>
            <w:r w:rsidRPr="0078329A">
              <w:rPr>
                <w:rFonts w:cs="Arial"/>
                <w:sz w:val="20"/>
                <w:lang w:val="cs-CZ"/>
              </w:rPr>
              <w:t>člen představenstva</w:t>
            </w:r>
          </w:p>
        </w:tc>
        <w:tc>
          <w:tcPr>
            <w:tcW w:w="4466" w:type="dxa"/>
            <w:shd w:val="clear" w:color="auto" w:fill="auto"/>
          </w:tcPr>
          <w:p w14:paraId="512CF8A6" w14:textId="3375B10D" w:rsidR="00BE4D00" w:rsidRPr="00C463C6" w:rsidRDefault="00BE4D00" w:rsidP="00E524AB">
            <w:pPr>
              <w:pStyle w:val="Zkladntextodsazen2"/>
              <w:widowControl/>
              <w:tabs>
                <w:tab w:val="clear" w:pos="355"/>
                <w:tab w:val="clear" w:pos="3333"/>
                <w:tab w:val="clear" w:pos="6310"/>
              </w:tabs>
              <w:overflowPunct/>
              <w:autoSpaceDE/>
              <w:adjustRightInd/>
              <w:spacing w:before="120" w:line="276" w:lineRule="auto"/>
              <w:ind w:left="0" w:firstLine="0"/>
              <w:rPr>
                <w:rFonts w:cs="Arial"/>
                <w:sz w:val="20"/>
                <w:lang w:val="cs-CZ"/>
              </w:rPr>
            </w:pPr>
          </w:p>
        </w:tc>
      </w:tr>
      <w:permEnd w:id="1853833673"/>
      <w:tr w:rsidR="00374D95" w:rsidRPr="00C463C6" w14:paraId="512CF8AA" w14:textId="77777777" w:rsidTr="00F958CC">
        <w:tc>
          <w:tcPr>
            <w:tcW w:w="4467" w:type="dxa"/>
            <w:shd w:val="clear" w:color="auto" w:fill="auto"/>
          </w:tcPr>
          <w:p w14:paraId="512CF8A8" w14:textId="77777777" w:rsidR="00374D95" w:rsidRPr="00C463C6" w:rsidRDefault="00374D95" w:rsidP="00F958CC">
            <w:pPr>
              <w:pStyle w:val="Zkladntextodsazen2"/>
              <w:widowControl/>
              <w:tabs>
                <w:tab w:val="clear" w:pos="355"/>
                <w:tab w:val="clear" w:pos="3333"/>
                <w:tab w:val="clear" w:pos="6310"/>
              </w:tabs>
              <w:overflowPunct/>
              <w:autoSpaceDE/>
              <w:adjustRightInd/>
              <w:spacing w:before="120" w:line="276" w:lineRule="auto"/>
              <w:rPr>
                <w:rFonts w:cs="Arial"/>
                <w:sz w:val="24"/>
                <w:szCs w:val="24"/>
                <w:highlight w:val="cyan"/>
                <w:lang w:val="cs-CZ"/>
              </w:rPr>
            </w:pPr>
          </w:p>
        </w:tc>
        <w:tc>
          <w:tcPr>
            <w:tcW w:w="4466" w:type="dxa"/>
            <w:shd w:val="clear" w:color="auto" w:fill="auto"/>
          </w:tcPr>
          <w:p w14:paraId="512CF8A9" w14:textId="77777777" w:rsidR="00374D95" w:rsidRPr="00C463C6" w:rsidRDefault="00374D95" w:rsidP="00BE4D00">
            <w:pPr>
              <w:pStyle w:val="Zkladntextodsazen2"/>
              <w:widowControl/>
              <w:tabs>
                <w:tab w:val="clear" w:pos="355"/>
                <w:tab w:val="clear" w:pos="3333"/>
                <w:tab w:val="clear" w:pos="6310"/>
              </w:tabs>
              <w:overflowPunct/>
              <w:autoSpaceDE/>
              <w:adjustRightInd/>
              <w:spacing w:before="120" w:line="276" w:lineRule="auto"/>
              <w:ind w:left="0" w:firstLine="0"/>
              <w:rPr>
                <w:rFonts w:cs="Arial"/>
                <w:sz w:val="24"/>
                <w:szCs w:val="24"/>
                <w:lang w:val="cs-CZ"/>
              </w:rPr>
            </w:pPr>
          </w:p>
        </w:tc>
      </w:tr>
    </w:tbl>
    <w:p w14:paraId="512CF8AB" w14:textId="77777777" w:rsidR="000C62C6" w:rsidRPr="00C463C6" w:rsidRDefault="000C62C6">
      <w:pPr>
        <w:pStyle w:val="Zkladntextodsazen2"/>
        <w:widowControl/>
        <w:tabs>
          <w:tab w:val="clear" w:pos="355"/>
          <w:tab w:val="clear" w:pos="3333"/>
          <w:tab w:val="clear" w:pos="6310"/>
        </w:tabs>
        <w:overflowPunct/>
        <w:autoSpaceDE/>
        <w:adjustRightInd/>
        <w:spacing w:before="120" w:after="240" w:line="276" w:lineRule="auto"/>
        <w:jc w:val="center"/>
        <w:rPr>
          <w:rFonts w:cs="Arial"/>
          <w:sz w:val="24"/>
          <w:szCs w:val="24"/>
          <w:lang w:val="cs-CZ"/>
        </w:rPr>
      </w:pPr>
    </w:p>
    <w:p w14:paraId="512CF8AC" w14:textId="77777777" w:rsidR="000C62C6" w:rsidRPr="00C463C6" w:rsidRDefault="000C62C6">
      <w:pPr>
        <w:rPr>
          <w:rFonts w:ascii="Arial" w:hAnsi="Arial" w:cs="Arial"/>
          <w:lang w:eastAsia="x-none"/>
        </w:rPr>
      </w:pPr>
      <w:r w:rsidRPr="00C463C6">
        <w:rPr>
          <w:rFonts w:ascii="Arial" w:hAnsi="Arial" w:cs="Arial"/>
        </w:rPr>
        <w:br w:type="page"/>
      </w:r>
    </w:p>
    <w:p w14:paraId="512CF8AE" w14:textId="661B3211" w:rsidR="00A50B38" w:rsidRPr="00C463C6" w:rsidRDefault="000E076E" w:rsidP="00F67A1E">
      <w:pPr>
        <w:pStyle w:val="Zkladntextodsazen2"/>
        <w:widowControl/>
        <w:tabs>
          <w:tab w:val="clear" w:pos="355"/>
          <w:tab w:val="clear" w:pos="3333"/>
          <w:tab w:val="clear" w:pos="6310"/>
        </w:tabs>
        <w:overflowPunct/>
        <w:autoSpaceDE/>
        <w:adjustRightInd/>
        <w:spacing w:after="240" w:line="276" w:lineRule="auto"/>
        <w:ind w:left="0" w:firstLine="0"/>
        <w:jc w:val="center"/>
        <w:rPr>
          <w:rFonts w:cs="Arial"/>
          <w:sz w:val="20"/>
          <w:lang w:val="cs-CZ"/>
        </w:rPr>
      </w:pPr>
      <w:permStart w:id="1657999219" w:edGrp="everyone"/>
      <w:r w:rsidRPr="00C463C6">
        <w:rPr>
          <w:rFonts w:cs="Arial"/>
          <w:sz w:val="20"/>
          <w:lang w:val="cs-CZ"/>
        </w:rPr>
        <w:lastRenderedPageBreak/>
        <w:t xml:space="preserve">Příloha č. </w:t>
      </w:r>
      <w:r w:rsidR="009C6B10" w:rsidRPr="00C463C6">
        <w:rPr>
          <w:rFonts w:cs="Arial"/>
          <w:sz w:val="20"/>
          <w:lang w:val="cs-CZ"/>
        </w:rPr>
        <w:t>1</w:t>
      </w:r>
      <w:r w:rsidR="003610B8" w:rsidRPr="00C463C6">
        <w:rPr>
          <w:rFonts w:cs="Arial"/>
          <w:sz w:val="20"/>
          <w:lang w:val="cs-CZ"/>
        </w:rPr>
        <w:t xml:space="preserve"> </w:t>
      </w:r>
      <w:r w:rsidR="00CA034B">
        <w:rPr>
          <w:rFonts w:cs="Arial"/>
          <w:sz w:val="20"/>
          <w:lang w:val="cs-CZ"/>
        </w:rPr>
        <w:t>r</w:t>
      </w:r>
      <w:r w:rsidR="003610B8" w:rsidRPr="00C463C6">
        <w:rPr>
          <w:rFonts w:cs="Arial"/>
          <w:sz w:val="20"/>
          <w:lang w:val="cs-CZ"/>
        </w:rPr>
        <w:t xml:space="preserve">ámcové </w:t>
      </w:r>
      <w:r w:rsidR="0065794C" w:rsidRPr="00C463C6">
        <w:rPr>
          <w:rFonts w:cs="Arial"/>
          <w:sz w:val="20"/>
          <w:lang w:val="cs-CZ"/>
        </w:rPr>
        <w:t>dohody</w:t>
      </w:r>
      <w:r w:rsidR="00BF16F8">
        <w:rPr>
          <w:rFonts w:cs="Arial"/>
          <w:sz w:val="20"/>
          <w:lang w:val="cs-CZ"/>
        </w:rPr>
        <w:t xml:space="preserve"> – Vzor výzvy k podání nabídek</w:t>
      </w:r>
    </w:p>
    <w:p w14:paraId="6EE0144B" w14:textId="37F5FEFF" w:rsidR="005D1159" w:rsidRPr="00C463C6" w:rsidRDefault="000E076E" w:rsidP="005D1159">
      <w:pPr>
        <w:pStyle w:val="Zkladntextodsazen2"/>
        <w:widowControl/>
        <w:tabs>
          <w:tab w:val="clear" w:pos="355"/>
          <w:tab w:val="clear" w:pos="3333"/>
          <w:tab w:val="clear" w:pos="6310"/>
        </w:tabs>
        <w:overflowPunct/>
        <w:autoSpaceDE/>
        <w:adjustRightInd/>
        <w:spacing w:line="276" w:lineRule="auto"/>
        <w:ind w:left="0" w:firstLine="0"/>
        <w:jc w:val="center"/>
        <w:rPr>
          <w:rFonts w:cs="Arial"/>
          <w:sz w:val="20"/>
        </w:rPr>
      </w:pPr>
      <w:r w:rsidRPr="00C463C6">
        <w:rPr>
          <w:rFonts w:cs="Arial"/>
          <w:b/>
          <w:sz w:val="20"/>
          <w:lang w:val="cs-CZ"/>
        </w:rPr>
        <w:t>Vzor výzvy k podání nabídek</w:t>
      </w:r>
    </w:p>
    <w:p w14:paraId="1E935D4D" w14:textId="77777777" w:rsidR="004B6B40" w:rsidRPr="004B6B40" w:rsidRDefault="004B6B40" w:rsidP="004B6B40">
      <w:pPr>
        <w:pStyle w:val="Zkladntext3"/>
        <w:jc w:val="both"/>
        <w:rPr>
          <w:rFonts w:ascii="Arial" w:hAnsi="Arial" w:cs="Arial"/>
          <w:sz w:val="20"/>
          <w:szCs w:val="20"/>
        </w:rPr>
      </w:pPr>
    </w:p>
    <w:tbl>
      <w:tblPr>
        <w:tblpPr w:leftFromText="141" w:rightFromText="141" w:vertAnchor="text" w:horzAnchor="margin" w:tblpX="-34" w:tblpY="16"/>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974"/>
        <w:gridCol w:w="236"/>
        <w:gridCol w:w="6068"/>
      </w:tblGrid>
      <w:tr w:rsidR="004B6B40" w:rsidRPr="004B6B40" w14:paraId="2D7D2499" w14:textId="77777777" w:rsidTr="00B0536E">
        <w:tc>
          <w:tcPr>
            <w:tcW w:w="2974" w:type="dxa"/>
            <w:tcBorders>
              <w:top w:val="single" w:sz="12" w:space="0" w:color="auto"/>
              <w:bottom w:val="single" w:sz="2" w:space="0" w:color="auto"/>
              <w:right w:val="single" w:sz="12" w:space="0" w:color="auto"/>
            </w:tcBorders>
          </w:tcPr>
          <w:p w14:paraId="166F0BD9" w14:textId="77777777" w:rsidR="004B6B40" w:rsidRPr="00473995" w:rsidRDefault="004B6B40" w:rsidP="00B0536E">
            <w:pPr>
              <w:spacing w:before="120"/>
              <w:ind w:right="57"/>
              <w:jc w:val="both"/>
              <w:rPr>
                <w:rFonts w:ascii="Arial" w:hAnsi="Arial" w:cs="Arial"/>
                <w:b/>
                <w:bCs/>
                <w:sz w:val="20"/>
                <w:szCs w:val="20"/>
              </w:rPr>
            </w:pPr>
            <w:r w:rsidRPr="00473995">
              <w:rPr>
                <w:rFonts w:ascii="Arial" w:hAnsi="Arial" w:cs="Arial"/>
                <w:b/>
                <w:bCs/>
                <w:sz w:val="20"/>
                <w:szCs w:val="20"/>
              </w:rPr>
              <w:t>Název dokumentu</w:t>
            </w:r>
          </w:p>
        </w:tc>
        <w:tc>
          <w:tcPr>
            <w:tcW w:w="236" w:type="dxa"/>
            <w:tcBorders>
              <w:top w:val="single" w:sz="12" w:space="0" w:color="auto"/>
              <w:left w:val="single" w:sz="12" w:space="0" w:color="auto"/>
              <w:bottom w:val="single" w:sz="2" w:space="0" w:color="auto"/>
            </w:tcBorders>
          </w:tcPr>
          <w:p w14:paraId="3D263223" w14:textId="77777777" w:rsidR="004B6B40" w:rsidRPr="00473995" w:rsidRDefault="004B6B40" w:rsidP="00B0536E">
            <w:pPr>
              <w:spacing w:before="120"/>
              <w:ind w:right="57"/>
              <w:jc w:val="both"/>
              <w:rPr>
                <w:rFonts w:ascii="Arial" w:hAnsi="Arial" w:cs="Arial"/>
                <w:b/>
                <w:bCs/>
                <w:sz w:val="20"/>
                <w:szCs w:val="20"/>
              </w:rPr>
            </w:pPr>
          </w:p>
        </w:tc>
        <w:tc>
          <w:tcPr>
            <w:tcW w:w="6068" w:type="dxa"/>
            <w:tcBorders>
              <w:top w:val="single" w:sz="12" w:space="0" w:color="auto"/>
              <w:bottom w:val="single" w:sz="2" w:space="0" w:color="auto"/>
            </w:tcBorders>
          </w:tcPr>
          <w:p w14:paraId="7D5E4C4B" w14:textId="77777777" w:rsidR="004B6B40" w:rsidRPr="00473995" w:rsidRDefault="004B6B40" w:rsidP="00B0536E">
            <w:pPr>
              <w:rPr>
                <w:rFonts w:ascii="Arial" w:hAnsi="Arial" w:cs="Arial"/>
                <w:sz w:val="20"/>
                <w:szCs w:val="20"/>
              </w:rPr>
            </w:pPr>
          </w:p>
          <w:p w14:paraId="25A1C273" w14:textId="77777777" w:rsidR="004B6B40" w:rsidRPr="00473995" w:rsidRDefault="004B6B40" w:rsidP="00B0536E">
            <w:pPr>
              <w:jc w:val="center"/>
              <w:rPr>
                <w:rFonts w:ascii="Arial" w:hAnsi="Arial" w:cs="Arial"/>
                <w:b/>
                <w:sz w:val="20"/>
                <w:szCs w:val="20"/>
              </w:rPr>
            </w:pPr>
            <w:r w:rsidRPr="00473995">
              <w:rPr>
                <w:rFonts w:ascii="Arial" w:hAnsi="Arial" w:cs="Arial"/>
                <w:b/>
                <w:sz w:val="20"/>
                <w:szCs w:val="20"/>
              </w:rPr>
              <w:t>Výzva k podání nabídek</w:t>
            </w:r>
          </w:p>
          <w:p w14:paraId="49AD6A27" w14:textId="30B38BAA" w:rsidR="004B6B40" w:rsidRPr="00473995" w:rsidRDefault="009B7E5E" w:rsidP="00B0536E">
            <w:pPr>
              <w:jc w:val="center"/>
              <w:rPr>
                <w:rFonts w:ascii="Arial" w:hAnsi="Arial" w:cs="Arial"/>
                <w:sz w:val="20"/>
                <w:szCs w:val="20"/>
              </w:rPr>
            </w:pPr>
            <w:r w:rsidRPr="00473995">
              <w:rPr>
                <w:rFonts w:ascii="Arial" w:hAnsi="Arial" w:cs="Arial"/>
                <w:sz w:val="20"/>
                <w:szCs w:val="20"/>
              </w:rPr>
              <w:t>k</w:t>
            </w:r>
            <w:r w:rsidR="004B6B40" w:rsidRPr="00473995">
              <w:rPr>
                <w:rFonts w:ascii="Arial" w:hAnsi="Arial" w:cs="Arial"/>
                <w:sz w:val="20"/>
                <w:szCs w:val="20"/>
              </w:rPr>
              <w:t xml:space="preserve"> dílčí zakáz</w:t>
            </w:r>
            <w:r w:rsidRPr="00473995">
              <w:rPr>
                <w:rFonts w:ascii="Arial" w:hAnsi="Arial" w:cs="Arial"/>
                <w:sz w:val="20"/>
                <w:szCs w:val="20"/>
              </w:rPr>
              <w:t>ce</w:t>
            </w:r>
            <w:r w:rsidR="004B6B40" w:rsidRPr="00473995">
              <w:rPr>
                <w:rFonts w:ascii="Arial" w:hAnsi="Arial" w:cs="Arial"/>
                <w:sz w:val="20"/>
                <w:szCs w:val="20"/>
              </w:rPr>
              <w:t xml:space="preserve"> zadávané na základě rámcové dohody o dílo s názvem „Obměna nebo intenzifikace rekuperací benzínových par na skladech ČEPRO, a.s.</w:t>
            </w:r>
            <w:r w:rsidRPr="00473995">
              <w:rPr>
                <w:rFonts w:ascii="Arial" w:hAnsi="Arial" w:cs="Arial"/>
                <w:sz w:val="20"/>
                <w:szCs w:val="20"/>
              </w:rPr>
              <w:t>“</w:t>
            </w:r>
          </w:p>
          <w:p w14:paraId="1CCE32BC" w14:textId="77777777" w:rsidR="004B6B40" w:rsidRPr="00473995" w:rsidRDefault="004B6B40" w:rsidP="00B0536E">
            <w:pPr>
              <w:spacing w:before="120"/>
              <w:ind w:right="57"/>
              <w:rPr>
                <w:rFonts w:ascii="Arial" w:hAnsi="Arial" w:cs="Arial"/>
                <w:b/>
                <w:bCs/>
                <w:sz w:val="20"/>
                <w:szCs w:val="20"/>
              </w:rPr>
            </w:pPr>
          </w:p>
        </w:tc>
      </w:tr>
      <w:tr w:rsidR="004B6B40" w:rsidRPr="004B6B40" w14:paraId="7F1ECDDD" w14:textId="77777777" w:rsidTr="00B0536E">
        <w:tc>
          <w:tcPr>
            <w:tcW w:w="2974" w:type="dxa"/>
            <w:tcBorders>
              <w:top w:val="single" w:sz="2" w:space="0" w:color="auto"/>
              <w:bottom w:val="single" w:sz="2" w:space="0" w:color="auto"/>
              <w:right w:val="single" w:sz="12" w:space="0" w:color="auto"/>
            </w:tcBorders>
          </w:tcPr>
          <w:p w14:paraId="34F1D44E" w14:textId="77777777" w:rsidR="004B6B40" w:rsidRPr="00473995" w:rsidRDefault="004B6B40" w:rsidP="00B0536E">
            <w:pPr>
              <w:spacing w:before="120"/>
              <w:ind w:right="57"/>
              <w:jc w:val="both"/>
              <w:rPr>
                <w:rFonts w:ascii="Arial" w:hAnsi="Arial" w:cs="Arial"/>
                <w:b/>
                <w:bCs/>
                <w:sz w:val="20"/>
                <w:szCs w:val="20"/>
              </w:rPr>
            </w:pPr>
            <w:r w:rsidRPr="00473995">
              <w:rPr>
                <w:rFonts w:ascii="Arial" w:hAnsi="Arial" w:cs="Arial"/>
                <w:b/>
                <w:bCs/>
                <w:sz w:val="20"/>
                <w:szCs w:val="20"/>
              </w:rPr>
              <w:t>Objednatel</w:t>
            </w:r>
          </w:p>
        </w:tc>
        <w:tc>
          <w:tcPr>
            <w:tcW w:w="236" w:type="dxa"/>
            <w:tcBorders>
              <w:top w:val="single" w:sz="2" w:space="0" w:color="auto"/>
              <w:left w:val="single" w:sz="12" w:space="0" w:color="auto"/>
              <w:bottom w:val="single" w:sz="2" w:space="0" w:color="auto"/>
            </w:tcBorders>
          </w:tcPr>
          <w:p w14:paraId="3C6A7C31" w14:textId="77777777" w:rsidR="004B6B40" w:rsidRPr="00473995" w:rsidRDefault="004B6B40" w:rsidP="00B0536E">
            <w:pPr>
              <w:spacing w:before="120"/>
              <w:ind w:right="57"/>
              <w:jc w:val="both"/>
              <w:rPr>
                <w:rFonts w:ascii="Arial" w:hAnsi="Arial" w:cs="Arial"/>
                <w:b/>
                <w:bCs/>
                <w:sz w:val="20"/>
                <w:szCs w:val="20"/>
              </w:rPr>
            </w:pPr>
          </w:p>
        </w:tc>
        <w:tc>
          <w:tcPr>
            <w:tcW w:w="6068" w:type="dxa"/>
            <w:tcBorders>
              <w:top w:val="single" w:sz="2" w:space="0" w:color="auto"/>
              <w:bottom w:val="single" w:sz="2" w:space="0" w:color="auto"/>
            </w:tcBorders>
          </w:tcPr>
          <w:p w14:paraId="5C2B450E" w14:textId="77777777" w:rsidR="004B6B40" w:rsidRPr="00473995" w:rsidRDefault="004B6B40" w:rsidP="00B0536E">
            <w:pPr>
              <w:spacing w:before="120"/>
              <w:ind w:right="57"/>
              <w:rPr>
                <w:rFonts w:ascii="Arial" w:hAnsi="Arial" w:cs="Arial"/>
                <w:b/>
                <w:bCs/>
                <w:sz w:val="20"/>
                <w:szCs w:val="20"/>
                <w:lang w:val="en-US" w:eastAsia="en-US"/>
              </w:rPr>
            </w:pPr>
            <w:r w:rsidRPr="00473995">
              <w:rPr>
                <w:rFonts w:ascii="Arial" w:hAnsi="Arial" w:cs="Arial"/>
                <w:b/>
                <w:bCs/>
                <w:sz w:val="20"/>
                <w:szCs w:val="20"/>
                <w:lang w:val="en-US" w:eastAsia="en-US"/>
              </w:rPr>
              <w:t xml:space="preserve">ČEPRO, a.s. </w:t>
            </w:r>
          </w:p>
          <w:p w14:paraId="03052173" w14:textId="77777777" w:rsidR="004B6B40" w:rsidRPr="00473995" w:rsidRDefault="004B6B40" w:rsidP="00B0536E">
            <w:pPr>
              <w:ind w:right="57"/>
              <w:rPr>
                <w:rFonts w:ascii="Arial" w:hAnsi="Arial" w:cs="Arial"/>
                <w:sz w:val="20"/>
                <w:szCs w:val="20"/>
                <w:lang w:val="en-US" w:eastAsia="en-US"/>
              </w:rPr>
            </w:pPr>
            <w:r w:rsidRPr="00473995">
              <w:rPr>
                <w:rFonts w:ascii="Arial" w:hAnsi="Arial" w:cs="Arial"/>
                <w:sz w:val="20"/>
                <w:szCs w:val="20"/>
                <w:lang w:val="en-US" w:eastAsia="en-US"/>
              </w:rPr>
              <w:t>se sídlem:  Dělnická 213/</w:t>
            </w:r>
            <w:proofErr w:type="gramStart"/>
            <w:r w:rsidRPr="00473995">
              <w:rPr>
                <w:rFonts w:ascii="Arial" w:hAnsi="Arial" w:cs="Arial"/>
                <w:sz w:val="20"/>
                <w:szCs w:val="20"/>
                <w:lang w:val="en-US" w:eastAsia="en-US"/>
              </w:rPr>
              <w:t>12 ,</w:t>
            </w:r>
            <w:proofErr w:type="gramEnd"/>
            <w:r w:rsidRPr="00473995">
              <w:rPr>
                <w:rFonts w:ascii="Arial" w:hAnsi="Arial" w:cs="Arial"/>
                <w:sz w:val="20"/>
                <w:szCs w:val="20"/>
                <w:lang w:val="en-US" w:eastAsia="en-US"/>
              </w:rPr>
              <w:t xml:space="preserve"> 17000 Praha 7, Holešovice</w:t>
            </w:r>
          </w:p>
          <w:p w14:paraId="76E0F9D0" w14:textId="77777777" w:rsidR="004B6B40" w:rsidRPr="00473995" w:rsidRDefault="004B6B40" w:rsidP="00B0536E">
            <w:pPr>
              <w:ind w:right="57"/>
              <w:rPr>
                <w:rFonts w:ascii="Arial" w:hAnsi="Arial" w:cs="Arial"/>
                <w:sz w:val="20"/>
                <w:szCs w:val="20"/>
                <w:lang w:val="en-US" w:eastAsia="en-US"/>
              </w:rPr>
            </w:pPr>
            <w:r w:rsidRPr="00473995">
              <w:rPr>
                <w:rFonts w:ascii="Arial" w:hAnsi="Arial" w:cs="Arial"/>
                <w:sz w:val="20"/>
                <w:szCs w:val="20"/>
                <w:lang w:val="en-US" w:eastAsia="en-US"/>
              </w:rPr>
              <w:t>IČO: 60193531, DIČ:  CZ 60193531</w:t>
            </w:r>
          </w:p>
          <w:p w14:paraId="2FDC93E1" w14:textId="77777777" w:rsidR="004B6B40" w:rsidRPr="00473995" w:rsidRDefault="004B6B40" w:rsidP="00B0536E">
            <w:pPr>
              <w:ind w:right="57"/>
              <w:rPr>
                <w:rFonts w:ascii="Arial" w:hAnsi="Arial" w:cs="Arial"/>
                <w:sz w:val="20"/>
                <w:szCs w:val="20"/>
                <w:lang w:val="en-US" w:eastAsia="en-US"/>
              </w:rPr>
            </w:pPr>
            <w:r w:rsidRPr="00473995">
              <w:rPr>
                <w:rFonts w:ascii="Arial" w:hAnsi="Arial" w:cs="Arial"/>
                <w:sz w:val="20"/>
                <w:szCs w:val="20"/>
                <w:lang w:val="en-US" w:eastAsia="en-US"/>
              </w:rPr>
              <w:t>zapsaná v obchodním rejstříku u Městského soudu v Praze pod spis. zn. B 2341</w:t>
            </w:r>
          </w:p>
          <w:p w14:paraId="3C21FE1F" w14:textId="77777777" w:rsidR="004B6B40" w:rsidRPr="00473995" w:rsidRDefault="004B6B40" w:rsidP="00B0536E">
            <w:pPr>
              <w:ind w:right="57"/>
              <w:rPr>
                <w:rFonts w:ascii="Arial" w:hAnsi="Arial" w:cs="Arial"/>
                <w:sz w:val="20"/>
                <w:szCs w:val="20"/>
                <w:lang w:val="en-US" w:eastAsia="en-US"/>
              </w:rPr>
            </w:pPr>
          </w:p>
        </w:tc>
      </w:tr>
      <w:tr w:rsidR="004B6B40" w:rsidRPr="004B6B40" w14:paraId="13D9A974" w14:textId="77777777" w:rsidTr="00B0536E">
        <w:tc>
          <w:tcPr>
            <w:tcW w:w="2974" w:type="dxa"/>
            <w:tcBorders>
              <w:top w:val="single" w:sz="2" w:space="0" w:color="auto"/>
              <w:bottom w:val="single" w:sz="2" w:space="0" w:color="auto"/>
              <w:right w:val="single" w:sz="12" w:space="0" w:color="auto"/>
            </w:tcBorders>
          </w:tcPr>
          <w:p w14:paraId="5BCC98FC" w14:textId="77777777" w:rsidR="004B6B40" w:rsidRPr="00473995" w:rsidRDefault="004B6B40" w:rsidP="00B0536E">
            <w:pPr>
              <w:spacing w:before="120"/>
              <w:ind w:right="57"/>
              <w:jc w:val="both"/>
              <w:rPr>
                <w:rFonts w:ascii="Arial" w:hAnsi="Arial" w:cs="Arial"/>
                <w:b/>
                <w:bCs/>
                <w:sz w:val="20"/>
                <w:szCs w:val="20"/>
              </w:rPr>
            </w:pPr>
            <w:r w:rsidRPr="00473995">
              <w:rPr>
                <w:rFonts w:ascii="Arial" w:hAnsi="Arial" w:cs="Arial"/>
                <w:b/>
                <w:bCs/>
                <w:sz w:val="20"/>
                <w:szCs w:val="20"/>
              </w:rPr>
              <w:t xml:space="preserve">Název zakázky </w:t>
            </w:r>
          </w:p>
        </w:tc>
        <w:tc>
          <w:tcPr>
            <w:tcW w:w="236" w:type="dxa"/>
            <w:tcBorders>
              <w:top w:val="single" w:sz="2" w:space="0" w:color="auto"/>
              <w:left w:val="single" w:sz="12" w:space="0" w:color="auto"/>
              <w:bottom w:val="single" w:sz="2" w:space="0" w:color="auto"/>
            </w:tcBorders>
          </w:tcPr>
          <w:p w14:paraId="5315E592" w14:textId="77777777" w:rsidR="004B6B40" w:rsidRPr="00473995" w:rsidRDefault="004B6B40" w:rsidP="00B0536E">
            <w:pPr>
              <w:spacing w:before="120"/>
              <w:ind w:right="57"/>
              <w:jc w:val="both"/>
              <w:rPr>
                <w:rFonts w:ascii="Arial" w:hAnsi="Arial" w:cs="Arial"/>
                <w:b/>
                <w:bCs/>
                <w:sz w:val="20"/>
                <w:szCs w:val="20"/>
              </w:rPr>
            </w:pPr>
          </w:p>
        </w:tc>
        <w:tc>
          <w:tcPr>
            <w:tcW w:w="6068" w:type="dxa"/>
            <w:tcBorders>
              <w:top w:val="single" w:sz="2" w:space="0" w:color="auto"/>
              <w:bottom w:val="single" w:sz="2" w:space="0" w:color="auto"/>
            </w:tcBorders>
          </w:tcPr>
          <w:p w14:paraId="0A14ECB5" w14:textId="0A26AF97" w:rsidR="004B6B40" w:rsidRPr="00473995" w:rsidRDefault="004B6B40" w:rsidP="00B0536E">
            <w:pPr>
              <w:spacing w:before="120"/>
              <w:ind w:right="57"/>
              <w:rPr>
                <w:rFonts w:ascii="Arial" w:hAnsi="Arial" w:cs="Arial"/>
                <w:b/>
                <w:bCs/>
                <w:sz w:val="20"/>
                <w:szCs w:val="20"/>
              </w:rPr>
            </w:pPr>
            <w:r w:rsidRPr="00473995">
              <w:rPr>
                <w:rFonts w:ascii="Arial" w:hAnsi="Arial" w:cs="Arial"/>
                <w:b/>
                <w:bCs/>
                <w:sz w:val="20"/>
                <w:szCs w:val="20"/>
              </w:rPr>
              <w:t xml:space="preserve">Minitendr </w:t>
            </w:r>
            <w:proofErr w:type="gramStart"/>
            <w:r w:rsidRPr="00473995">
              <w:rPr>
                <w:rFonts w:ascii="Arial" w:hAnsi="Arial" w:cs="Arial"/>
                <w:b/>
                <w:bCs/>
                <w:sz w:val="20"/>
                <w:szCs w:val="20"/>
              </w:rPr>
              <w:t xml:space="preserve">k </w:t>
            </w:r>
            <w:r w:rsidRPr="00473995">
              <w:rPr>
                <w:rFonts w:ascii="Arial" w:hAnsi="Arial" w:cs="Arial"/>
                <w:sz w:val="20"/>
                <w:szCs w:val="20"/>
              </w:rPr>
              <w:t xml:space="preserve"> </w:t>
            </w:r>
            <w:r w:rsidRPr="00473995">
              <w:rPr>
                <w:rFonts w:ascii="Arial" w:hAnsi="Arial" w:cs="Arial"/>
                <w:b/>
                <w:bCs/>
                <w:sz w:val="20"/>
                <w:szCs w:val="20"/>
              </w:rPr>
              <w:t>rámcové</w:t>
            </w:r>
            <w:proofErr w:type="gramEnd"/>
            <w:r w:rsidRPr="00473995">
              <w:rPr>
                <w:rFonts w:ascii="Arial" w:hAnsi="Arial" w:cs="Arial"/>
                <w:b/>
                <w:bCs/>
                <w:sz w:val="20"/>
                <w:szCs w:val="20"/>
              </w:rPr>
              <w:t xml:space="preserve"> dohodě o dílo č</w:t>
            </w:r>
            <w:r w:rsidR="00DE7C3B">
              <w:rPr>
                <w:rFonts w:ascii="Arial" w:hAnsi="Arial" w:cs="Arial"/>
                <w:b/>
                <w:bCs/>
                <w:sz w:val="20"/>
                <w:szCs w:val="20"/>
              </w:rPr>
              <w:t xml:space="preserve">. </w:t>
            </w:r>
            <w:r w:rsidRPr="00473995">
              <w:rPr>
                <w:rFonts w:ascii="Arial" w:hAnsi="Arial" w:cs="Arial"/>
                <w:b/>
                <w:bCs/>
                <w:sz w:val="20"/>
                <w:szCs w:val="20"/>
              </w:rPr>
              <w:t xml:space="preserve">……….  </w:t>
            </w:r>
          </w:p>
          <w:p w14:paraId="5FC986FC" w14:textId="77777777" w:rsidR="004B6B40" w:rsidRPr="00473995" w:rsidRDefault="004B6B40" w:rsidP="00B0536E">
            <w:pPr>
              <w:spacing w:before="120"/>
              <w:ind w:right="57"/>
              <w:rPr>
                <w:rFonts w:ascii="Arial" w:hAnsi="Arial" w:cs="Arial"/>
                <w:b/>
                <w:bCs/>
                <w:sz w:val="20"/>
                <w:szCs w:val="20"/>
              </w:rPr>
            </w:pPr>
            <w:r w:rsidRPr="00473995">
              <w:rPr>
                <w:rFonts w:ascii="Arial" w:hAnsi="Arial" w:cs="Arial"/>
                <w:b/>
                <w:bCs/>
                <w:sz w:val="20"/>
                <w:szCs w:val="20"/>
              </w:rPr>
              <w:t>[bude doplněn Objednatelem název minitendru]</w:t>
            </w:r>
          </w:p>
          <w:p w14:paraId="514C6A55" w14:textId="77777777" w:rsidR="004B6B40" w:rsidRPr="00473995" w:rsidRDefault="004B6B40" w:rsidP="00B0536E">
            <w:pPr>
              <w:rPr>
                <w:rFonts w:ascii="Arial" w:hAnsi="Arial" w:cs="Arial"/>
                <w:sz w:val="20"/>
                <w:szCs w:val="20"/>
              </w:rPr>
            </w:pPr>
          </w:p>
          <w:p w14:paraId="7B981139" w14:textId="77777777" w:rsidR="004B6B40" w:rsidRPr="00473995" w:rsidRDefault="004B6B40" w:rsidP="00B0536E">
            <w:pPr>
              <w:spacing w:before="120"/>
              <w:ind w:right="57"/>
              <w:rPr>
                <w:rFonts w:ascii="Arial" w:hAnsi="Arial" w:cs="Arial"/>
                <w:b/>
                <w:bCs/>
                <w:sz w:val="20"/>
                <w:szCs w:val="20"/>
              </w:rPr>
            </w:pPr>
          </w:p>
        </w:tc>
      </w:tr>
      <w:tr w:rsidR="004B6B40" w:rsidRPr="004B6B40" w14:paraId="3F08751C" w14:textId="77777777" w:rsidTr="00B0536E">
        <w:tc>
          <w:tcPr>
            <w:tcW w:w="2974" w:type="dxa"/>
            <w:tcBorders>
              <w:top w:val="single" w:sz="2" w:space="0" w:color="auto"/>
              <w:bottom w:val="single" w:sz="12" w:space="0" w:color="auto"/>
              <w:right w:val="single" w:sz="12" w:space="0" w:color="auto"/>
            </w:tcBorders>
          </w:tcPr>
          <w:p w14:paraId="2046706E" w14:textId="77777777" w:rsidR="004B6B40" w:rsidRPr="00473995" w:rsidRDefault="004B6B40" w:rsidP="00B0536E">
            <w:pPr>
              <w:spacing w:before="120"/>
              <w:ind w:right="57"/>
              <w:jc w:val="both"/>
              <w:rPr>
                <w:rFonts w:ascii="Arial" w:hAnsi="Arial" w:cs="Arial"/>
                <w:b/>
                <w:bCs/>
                <w:sz w:val="20"/>
                <w:szCs w:val="20"/>
              </w:rPr>
            </w:pPr>
            <w:r w:rsidRPr="00473995">
              <w:rPr>
                <w:rFonts w:ascii="Arial" w:hAnsi="Arial" w:cs="Arial"/>
                <w:b/>
                <w:bCs/>
                <w:sz w:val="20"/>
                <w:szCs w:val="20"/>
              </w:rPr>
              <w:t>Evid. č. zakázky</w:t>
            </w:r>
          </w:p>
        </w:tc>
        <w:tc>
          <w:tcPr>
            <w:tcW w:w="236" w:type="dxa"/>
            <w:tcBorders>
              <w:top w:val="single" w:sz="2" w:space="0" w:color="auto"/>
              <w:left w:val="single" w:sz="12" w:space="0" w:color="auto"/>
              <w:bottom w:val="single" w:sz="12" w:space="0" w:color="auto"/>
            </w:tcBorders>
          </w:tcPr>
          <w:p w14:paraId="4953E2A9" w14:textId="77777777" w:rsidR="004B6B40" w:rsidRPr="00473995" w:rsidRDefault="004B6B40" w:rsidP="00B0536E">
            <w:pPr>
              <w:spacing w:before="120"/>
              <w:ind w:right="57"/>
              <w:jc w:val="both"/>
              <w:rPr>
                <w:rFonts w:ascii="Arial" w:hAnsi="Arial" w:cs="Arial"/>
                <w:b/>
                <w:bCs/>
                <w:sz w:val="20"/>
                <w:szCs w:val="20"/>
              </w:rPr>
            </w:pPr>
          </w:p>
        </w:tc>
        <w:tc>
          <w:tcPr>
            <w:tcW w:w="6068" w:type="dxa"/>
            <w:tcBorders>
              <w:top w:val="single" w:sz="2" w:space="0" w:color="auto"/>
              <w:bottom w:val="single" w:sz="12" w:space="0" w:color="auto"/>
            </w:tcBorders>
          </w:tcPr>
          <w:p w14:paraId="322B37CD" w14:textId="77777777" w:rsidR="004B6B40" w:rsidRPr="00473995" w:rsidRDefault="004B6B40" w:rsidP="00B0536E">
            <w:pPr>
              <w:spacing w:before="120"/>
              <w:ind w:right="57"/>
              <w:jc w:val="both"/>
              <w:rPr>
                <w:rFonts w:ascii="Arial" w:hAnsi="Arial" w:cs="Arial"/>
                <w:b/>
                <w:bCs/>
                <w:sz w:val="20"/>
                <w:szCs w:val="20"/>
              </w:rPr>
            </w:pPr>
            <w:r w:rsidRPr="00473995">
              <w:rPr>
                <w:rFonts w:ascii="Arial" w:eastAsia="MS Mincho" w:hAnsi="Arial" w:cs="Arial"/>
                <w:b/>
                <w:bCs/>
                <w:sz w:val="20"/>
                <w:szCs w:val="20"/>
              </w:rPr>
              <w:t>[bude doplněno Objednatelem]</w:t>
            </w:r>
          </w:p>
        </w:tc>
      </w:tr>
    </w:tbl>
    <w:p w14:paraId="42819182" w14:textId="77777777" w:rsidR="004B6B40" w:rsidRPr="004B6B40" w:rsidRDefault="004B6B40" w:rsidP="004B6B40">
      <w:pPr>
        <w:pStyle w:val="Zkladntext3"/>
        <w:jc w:val="both"/>
        <w:rPr>
          <w:rFonts w:ascii="Arial" w:hAnsi="Arial" w:cs="Arial"/>
          <w:sz w:val="20"/>
          <w:szCs w:val="20"/>
        </w:rPr>
      </w:pPr>
    </w:p>
    <w:p w14:paraId="7FB7F600" w14:textId="7301C5A2" w:rsidR="004B6B40" w:rsidRDefault="004B6B40" w:rsidP="004B6B40">
      <w:pPr>
        <w:pStyle w:val="Zkladntext3"/>
        <w:jc w:val="both"/>
        <w:rPr>
          <w:rFonts w:ascii="Arial" w:hAnsi="Arial" w:cs="Arial"/>
          <w:sz w:val="20"/>
          <w:szCs w:val="20"/>
        </w:rPr>
      </w:pPr>
      <w:r w:rsidRPr="00473995">
        <w:rPr>
          <w:rFonts w:ascii="Arial" w:hAnsi="Arial" w:cs="Arial"/>
          <w:sz w:val="20"/>
          <w:szCs w:val="20"/>
        </w:rPr>
        <w:t xml:space="preserve">Předmětem zakázky je uzavření dílčí smlouvy na stavební práce, jejichž předmětem bude obměna nebo intenzifikace rekuperací benzínových par na skladech ČEPRO, a.s. na základě rámcové dohody o dílo ev.č. </w:t>
      </w:r>
      <w:r w:rsidRPr="00473995">
        <w:rPr>
          <w:rFonts w:ascii="Arial" w:eastAsia="MS Mincho" w:hAnsi="Arial" w:cs="Arial"/>
          <w:b/>
          <w:bCs/>
          <w:sz w:val="20"/>
          <w:szCs w:val="20"/>
        </w:rPr>
        <w:t>[bude doplněno Objednatelem]</w:t>
      </w:r>
      <w:r w:rsidRPr="00473995">
        <w:rPr>
          <w:rFonts w:ascii="Arial" w:hAnsi="Arial" w:cs="Arial"/>
          <w:sz w:val="20"/>
          <w:szCs w:val="20"/>
        </w:rPr>
        <w:t xml:space="preserve"> (dále </w:t>
      </w:r>
      <w:r w:rsidR="00064BC3">
        <w:rPr>
          <w:rFonts w:ascii="Arial" w:hAnsi="Arial" w:cs="Arial"/>
          <w:sz w:val="20"/>
          <w:szCs w:val="20"/>
        </w:rPr>
        <w:t xml:space="preserve">a výše </w:t>
      </w:r>
      <w:r w:rsidRPr="00473995">
        <w:rPr>
          <w:rFonts w:ascii="Arial" w:hAnsi="Arial" w:cs="Arial"/>
          <w:sz w:val="20"/>
          <w:szCs w:val="20"/>
        </w:rPr>
        <w:t>také jen „</w:t>
      </w:r>
      <w:r w:rsidR="0061701C">
        <w:rPr>
          <w:rFonts w:ascii="Arial" w:hAnsi="Arial" w:cs="Arial"/>
          <w:b/>
          <w:sz w:val="20"/>
          <w:szCs w:val="20"/>
        </w:rPr>
        <w:t>r</w:t>
      </w:r>
      <w:r w:rsidRPr="00473995">
        <w:rPr>
          <w:rFonts w:ascii="Arial" w:hAnsi="Arial" w:cs="Arial"/>
          <w:b/>
          <w:sz w:val="20"/>
          <w:szCs w:val="20"/>
        </w:rPr>
        <w:t>ámcová dohoda</w:t>
      </w:r>
      <w:r w:rsidRPr="00473995">
        <w:rPr>
          <w:rFonts w:ascii="Arial" w:hAnsi="Arial" w:cs="Arial"/>
          <w:sz w:val="20"/>
          <w:szCs w:val="20"/>
        </w:rPr>
        <w:t>“)</w:t>
      </w:r>
      <w:r w:rsidR="00DE7C3B">
        <w:rPr>
          <w:rFonts w:ascii="Arial" w:hAnsi="Arial" w:cs="Arial"/>
          <w:sz w:val="20"/>
          <w:szCs w:val="20"/>
        </w:rPr>
        <w:t>.</w:t>
      </w:r>
    </w:p>
    <w:p w14:paraId="3C44791E" w14:textId="77777777" w:rsidR="00DE7C3B" w:rsidRPr="00473995" w:rsidRDefault="00DE7C3B" w:rsidP="004B6B40">
      <w:pPr>
        <w:pStyle w:val="Zkladntext3"/>
        <w:jc w:val="both"/>
        <w:rPr>
          <w:rFonts w:ascii="Arial" w:hAnsi="Arial" w:cs="Arial"/>
          <w:sz w:val="20"/>
          <w:szCs w:val="20"/>
        </w:rPr>
      </w:pPr>
    </w:p>
    <w:p w14:paraId="4F654CAB" w14:textId="77777777" w:rsidR="004B6B40" w:rsidRPr="00473995" w:rsidRDefault="004B6B40" w:rsidP="004B6B40">
      <w:pPr>
        <w:numPr>
          <w:ilvl w:val="0"/>
          <w:numId w:val="16"/>
        </w:numPr>
        <w:rPr>
          <w:rFonts w:ascii="Arial" w:eastAsia="MS Mincho" w:hAnsi="Arial" w:cs="Arial"/>
          <w:b/>
          <w:bCs/>
          <w:sz w:val="20"/>
          <w:szCs w:val="20"/>
        </w:rPr>
      </w:pPr>
      <w:r w:rsidRPr="00473995">
        <w:rPr>
          <w:rFonts w:ascii="Arial" w:eastAsia="MS Mincho" w:hAnsi="Arial" w:cs="Arial"/>
          <w:b/>
          <w:bCs/>
          <w:sz w:val="20"/>
          <w:szCs w:val="20"/>
        </w:rPr>
        <w:t xml:space="preserve">Specifikace dílčí zakázky </w:t>
      </w:r>
    </w:p>
    <w:p w14:paraId="7C3B20E5" w14:textId="77777777" w:rsidR="004B6B40" w:rsidRPr="00473995" w:rsidRDefault="004B6B40" w:rsidP="004B6B40">
      <w:pPr>
        <w:pStyle w:val="Zkladntext3"/>
        <w:jc w:val="both"/>
        <w:rPr>
          <w:rFonts w:ascii="Arial" w:hAnsi="Arial" w:cs="Arial"/>
          <w:sz w:val="20"/>
          <w:szCs w:val="20"/>
        </w:rPr>
      </w:pPr>
    </w:p>
    <w:p w14:paraId="0369FD29" w14:textId="77777777" w:rsidR="004B6B40" w:rsidRPr="00473995" w:rsidRDefault="004B6B40" w:rsidP="004B6B40">
      <w:pPr>
        <w:jc w:val="center"/>
        <w:rPr>
          <w:rFonts w:ascii="Arial" w:hAnsi="Arial" w:cs="Arial"/>
          <w:sz w:val="20"/>
          <w:szCs w:val="20"/>
        </w:rPr>
      </w:pPr>
    </w:p>
    <w:tbl>
      <w:tblPr>
        <w:tblW w:w="9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06"/>
        <w:gridCol w:w="4606"/>
      </w:tblGrid>
      <w:tr w:rsidR="004B6B40" w:rsidRPr="00DE7C3B" w14:paraId="63E20A68" w14:textId="77777777" w:rsidTr="00B0536E">
        <w:trPr>
          <w:trHeight w:val="803"/>
        </w:trPr>
        <w:tc>
          <w:tcPr>
            <w:tcW w:w="4606" w:type="dxa"/>
            <w:shd w:val="clear" w:color="auto" w:fill="auto"/>
            <w:vAlign w:val="center"/>
          </w:tcPr>
          <w:p w14:paraId="1421CD10" w14:textId="70E4F512" w:rsidR="004B6B40" w:rsidRPr="00473995" w:rsidRDefault="004B6B40" w:rsidP="00B0536E">
            <w:pPr>
              <w:rPr>
                <w:rFonts w:ascii="Arial" w:hAnsi="Arial" w:cs="Arial"/>
                <w:sz w:val="20"/>
                <w:szCs w:val="20"/>
              </w:rPr>
            </w:pPr>
            <w:r w:rsidRPr="00473995">
              <w:rPr>
                <w:rFonts w:ascii="Arial" w:hAnsi="Arial" w:cs="Arial"/>
                <w:sz w:val="20"/>
                <w:szCs w:val="20"/>
              </w:rPr>
              <w:t xml:space="preserve">postup pro zakázku malého rozsahu dle článku 4 pododst. 4.9.8. – 4.9.10.   </w:t>
            </w:r>
            <w:r w:rsidR="00A16B58">
              <w:rPr>
                <w:rFonts w:ascii="Arial" w:hAnsi="Arial" w:cs="Arial"/>
                <w:sz w:val="20"/>
                <w:szCs w:val="20"/>
              </w:rPr>
              <w:t>r</w:t>
            </w:r>
            <w:r w:rsidRPr="00473995">
              <w:rPr>
                <w:rFonts w:ascii="Arial" w:hAnsi="Arial" w:cs="Arial"/>
                <w:sz w:val="20"/>
                <w:szCs w:val="20"/>
              </w:rPr>
              <w:t xml:space="preserve">ámcové dohody </w:t>
            </w:r>
          </w:p>
        </w:tc>
        <w:tc>
          <w:tcPr>
            <w:tcW w:w="4606" w:type="dxa"/>
            <w:shd w:val="clear" w:color="auto" w:fill="auto"/>
            <w:vAlign w:val="center"/>
          </w:tcPr>
          <w:p w14:paraId="6FC49702" w14:textId="77777777" w:rsidR="004B6B40" w:rsidRPr="00473995" w:rsidRDefault="004B6B40" w:rsidP="00B0536E">
            <w:pPr>
              <w:rPr>
                <w:rFonts w:ascii="Arial" w:hAnsi="Arial" w:cs="Arial"/>
                <w:sz w:val="20"/>
                <w:szCs w:val="20"/>
              </w:rPr>
            </w:pPr>
            <w:r w:rsidRPr="00473995">
              <w:rPr>
                <w:rFonts w:ascii="Arial" w:hAnsi="Arial" w:cs="Arial"/>
                <w:sz w:val="20"/>
                <w:szCs w:val="20"/>
              </w:rPr>
              <w:t>Ano/ne</w:t>
            </w:r>
          </w:p>
        </w:tc>
      </w:tr>
      <w:tr w:rsidR="004B6B40" w:rsidRPr="00DE7C3B" w14:paraId="64C6ED3F" w14:textId="77777777" w:rsidTr="00B0536E">
        <w:trPr>
          <w:trHeight w:val="803"/>
        </w:trPr>
        <w:tc>
          <w:tcPr>
            <w:tcW w:w="4606" w:type="dxa"/>
            <w:shd w:val="clear" w:color="auto" w:fill="auto"/>
            <w:vAlign w:val="center"/>
          </w:tcPr>
          <w:p w14:paraId="71B61A29" w14:textId="1A9AADC0" w:rsidR="004B6B40" w:rsidRPr="00473995" w:rsidRDefault="004B6B40" w:rsidP="00B0536E">
            <w:pPr>
              <w:rPr>
                <w:rFonts w:ascii="Arial" w:hAnsi="Arial" w:cs="Arial"/>
                <w:sz w:val="20"/>
                <w:szCs w:val="20"/>
              </w:rPr>
            </w:pPr>
            <w:r w:rsidRPr="00473995">
              <w:rPr>
                <w:rFonts w:ascii="Arial" w:hAnsi="Arial" w:cs="Arial"/>
                <w:sz w:val="20"/>
                <w:szCs w:val="20"/>
              </w:rPr>
              <w:t xml:space="preserve">Emailová adresa Objednatele při postupu postup pro zakázku malého rozsahu dle článku 4 pododst. 4.9.8. – </w:t>
            </w:r>
            <w:proofErr w:type="gramStart"/>
            <w:r w:rsidRPr="00473995">
              <w:rPr>
                <w:rFonts w:ascii="Arial" w:hAnsi="Arial" w:cs="Arial"/>
                <w:sz w:val="20"/>
                <w:szCs w:val="20"/>
              </w:rPr>
              <w:t xml:space="preserve">4.9.10.  </w:t>
            </w:r>
            <w:r w:rsidR="00A16B58">
              <w:rPr>
                <w:rFonts w:ascii="Arial" w:hAnsi="Arial" w:cs="Arial"/>
                <w:sz w:val="20"/>
                <w:szCs w:val="20"/>
              </w:rPr>
              <w:t>r</w:t>
            </w:r>
            <w:r w:rsidRPr="00473995">
              <w:rPr>
                <w:rFonts w:ascii="Arial" w:hAnsi="Arial" w:cs="Arial"/>
                <w:sz w:val="20"/>
                <w:szCs w:val="20"/>
              </w:rPr>
              <w:t>ámcové</w:t>
            </w:r>
            <w:proofErr w:type="gramEnd"/>
            <w:r w:rsidRPr="00473995">
              <w:rPr>
                <w:rFonts w:ascii="Arial" w:hAnsi="Arial" w:cs="Arial"/>
                <w:sz w:val="20"/>
                <w:szCs w:val="20"/>
              </w:rPr>
              <w:t xml:space="preserve"> dohody</w:t>
            </w:r>
          </w:p>
        </w:tc>
        <w:tc>
          <w:tcPr>
            <w:tcW w:w="4606" w:type="dxa"/>
            <w:shd w:val="clear" w:color="auto" w:fill="auto"/>
            <w:vAlign w:val="center"/>
          </w:tcPr>
          <w:p w14:paraId="721683B0" w14:textId="77777777" w:rsidR="004B6B40" w:rsidRPr="00473995" w:rsidRDefault="004B6B40" w:rsidP="00B0536E">
            <w:pPr>
              <w:rPr>
                <w:rFonts w:ascii="Arial" w:hAnsi="Arial" w:cs="Arial"/>
                <w:sz w:val="20"/>
                <w:szCs w:val="20"/>
              </w:rPr>
            </w:pPr>
            <w:r w:rsidRPr="00473995">
              <w:rPr>
                <w:rFonts w:ascii="Arial" w:eastAsia="MS Mincho" w:hAnsi="Arial" w:cs="Arial"/>
                <w:b/>
                <w:bCs/>
                <w:sz w:val="20"/>
                <w:szCs w:val="20"/>
              </w:rPr>
              <w:t xml:space="preserve">[bude doplněno </w:t>
            </w:r>
            <w:proofErr w:type="gramStart"/>
            <w:r w:rsidRPr="00473995">
              <w:rPr>
                <w:rFonts w:ascii="Arial" w:eastAsia="MS Mincho" w:hAnsi="Arial" w:cs="Arial"/>
                <w:b/>
                <w:bCs/>
                <w:sz w:val="20"/>
                <w:szCs w:val="20"/>
              </w:rPr>
              <w:t>Objednatelem]@</w:t>
            </w:r>
            <w:proofErr w:type="gramEnd"/>
            <w:r w:rsidRPr="00473995">
              <w:rPr>
                <w:rFonts w:ascii="Arial" w:eastAsia="MS Mincho" w:hAnsi="Arial" w:cs="Arial"/>
                <w:b/>
                <w:bCs/>
                <w:sz w:val="20"/>
                <w:szCs w:val="20"/>
              </w:rPr>
              <w:t>ceproas.cz</w:t>
            </w:r>
          </w:p>
        </w:tc>
      </w:tr>
      <w:tr w:rsidR="004B6B40" w:rsidRPr="00DE7C3B" w14:paraId="6310D295" w14:textId="77777777" w:rsidTr="00B0536E">
        <w:trPr>
          <w:trHeight w:val="566"/>
        </w:trPr>
        <w:tc>
          <w:tcPr>
            <w:tcW w:w="4606" w:type="dxa"/>
            <w:shd w:val="clear" w:color="auto" w:fill="auto"/>
            <w:vAlign w:val="center"/>
          </w:tcPr>
          <w:p w14:paraId="3E8882E5" w14:textId="77777777" w:rsidR="004B6B40" w:rsidRPr="00473995" w:rsidRDefault="004B6B40" w:rsidP="00B0536E">
            <w:pPr>
              <w:rPr>
                <w:rFonts w:ascii="Arial" w:hAnsi="Arial" w:cs="Arial"/>
                <w:sz w:val="20"/>
                <w:szCs w:val="20"/>
              </w:rPr>
            </w:pPr>
            <w:r w:rsidRPr="00473995">
              <w:rPr>
                <w:rFonts w:ascii="Arial" w:hAnsi="Arial" w:cs="Arial"/>
                <w:sz w:val="20"/>
                <w:szCs w:val="20"/>
              </w:rPr>
              <w:t xml:space="preserve">Elektronická aukce </w:t>
            </w:r>
          </w:p>
        </w:tc>
        <w:tc>
          <w:tcPr>
            <w:tcW w:w="4606" w:type="dxa"/>
            <w:shd w:val="clear" w:color="auto" w:fill="auto"/>
            <w:vAlign w:val="center"/>
          </w:tcPr>
          <w:p w14:paraId="16127272" w14:textId="77777777" w:rsidR="004B6B40" w:rsidRPr="00473995" w:rsidRDefault="004B6B40" w:rsidP="00B0536E">
            <w:pPr>
              <w:rPr>
                <w:rFonts w:ascii="Arial" w:hAnsi="Arial" w:cs="Arial"/>
                <w:sz w:val="20"/>
                <w:szCs w:val="20"/>
              </w:rPr>
            </w:pPr>
            <w:r w:rsidRPr="00473995">
              <w:rPr>
                <w:rFonts w:ascii="Arial" w:hAnsi="Arial" w:cs="Arial"/>
                <w:sz w:val="20"/>
                <w:szCs w:val="20"/>
              </w:rPr>
              <w:t>Ano/ne</w:t>
            </w:r>
          </w:p>
          <w:p w14:paraId="5CBD3E6D" w14:textId="2607BFA1" w:rsidR="004B6B40" w:rsidRPr="00473995" w:rsidRDefault="004B6B40" w:rsidP="00B0536E">
            <w:pPr>
              <w:rPr>
                <w:rFonts w:ascii="Arial" w:hAnsi="Arial" w:cs="Arial"/>
                <w:sz w:val="20"/>
                <w:szCs w:val="20"/>
              </w:rPr>
            </w:pPr>
            <w:r w:rsidRPr="00473995">
              <w:rPr>
                <w:rFonts w:ascii="Arial" w:hAnsi="Arial" w:cs="Arial"/>
                <w:sz w:val="20"/>
                <w:szCs w:val="20"/>
              </w:rPr>
              <w:t>v případě, že Ano, jsou podmínky elektronické aukce uvedeny v </w:t>
            </w:r>
            <w:r w:rsidR="0061701C">
              <w:rPr>
                <w:rFonts w:ascii="Arial" w:hAnsi="Arial" w:cs="Arial"/>
                <w:sz w:val="20"/>
                <w:szCs w:val="20"/>
              </w:rPr>
              <w:t>p</w:t>
            </w:r>
            <w:r w:rsidRPr="00473995">
              <w:rPr>
                <w:rFonts w:ascii="Arial" w:hAnsi="Arial" w:cs="Arial"/>
                <w:sz w:val="20"/>
                <w:szCs w:val="20"/>
              </w:rPr>
              <w:t>říloze č. 1 této výzvy k podání nabídek</w:t>
            </w:r>
          </w:p>
        </w:tc>
      </w:tr>
    </w:tbl>
    <w:p w14:paraId="176B890E" w14:textId="77777777" w:rsidR="004B6B40" w:rsidRPr="00473995" w:rsidRDefault="004B6B40" w:rsidP="004B6B40">
      <w:pPr>
        <w:rPr>
          <w:rFonts w:ascii="Arial" w:eastAsia="MS Mincho" w:hAnsi="Arial" w:cs="Arial"/>
          <w:sz w:val="20"/>
          <w:szCs w:val="20"/>
        </w:rPr>
      </w:pPr>
    </w:p>
    <w:p w14:paraId="13759948" w14:textId="77777777" w:rsidR="004B6B40" w:rsidRPr="00473995" w:rsidRDefault="004B6B40" w:rsidP="004B6B40">
      <w:pPr>
        <w:rPr>
          <w:rFonts w:ascii="Arial" w:hAnsi="Arial" w:cs="Arial"/>
          <w:color w:val="FF0000"/>
          <w:sz w:val="20"/>
          <w:szCs w:val="20"/>
        </w:rPr>
      </w:pPr>
    </w:p>
    <w:p w14:paraId="218625AA" w14:textId="124F4CFF" w:rsidR="004B6B40" w:rsidRPr="00473995" w:rsidRDefault="004B6B40" w:rsidP="004B6B40">
      <w:pPr>
        <w:numPr>
          <w:ilvl w:val="0"/>
          <w:numId w:val="16"/>
        </w:numPr>
        <w:rPr>
          <w:rFonts w:ascii="Arial" w:eastAsia="MS Mincho" w:hAnsi="Arial" w:cs="Arial"/>
          <w:b/>
          <w:bCs/>
          <w:sz w:val="20"/>
          <w:szCs w:val="20"/>
        </w:rPr>
      </w:pPr>
      <w:r w:rsidRPr="00473995">
        <w:rPr>
          <w:rFonts w:ascii="Arial" w:eastAsia="MS Mincho" w:hAnsi="Arial" w:cs="Arial"/>
          <w:b/>
          <w:bCs/>
          <w:sz w:val="20"/>
          <w:szCs w:val="20"/>
        </w:rPr>
        <w:t xml:space="preserve">Specifikace předmětu dílčí </w:t>
      </w:r>
      <w:proofErr w:type="gramStart"/>
      <w:r w:rsidRPr="00473995">
        <w:rPr>
          <w:rFonts w:ascii="Arial" w:eastAsia="MS Mincho" w:hAnsi="Arial" w:cs="Arial"/>
          <w:b/>
          <w:bCs/>
          <w:sz w:val="20"/>
          <w:szCs w:val="20"/>
        </w:rPr>
        <w:t>zakázky - Díla</w:t>
      </w:r>
      <w:proofErr w:type="gramEnd"/>
      <w:r w:rsidRPr="00473995">
        <w:rPr>
          <w:rFonts w:ascii="Arial" w:eastAsia="MS Mincho" w:hAnsi="Arial" w:cs="Arial"/>
          <w:b/>
          <w:bCs/>
          <w:sz w:val="20"/>
          <w:szCs w:val="20"/>
        </w:rPr>
        <w:t>, požadavky na činnosti Zhotovitele v souladu s </w:t>
      </w:r>
      <w:r w:rsidR="0061701C">
        <w:rPr>
          <w:rFonts w:ascii="Arial" w:eastAsia="MS Mincho" w:hAnsi="Arial" w:cs="Arial"/>
          <w:b/>
          <w:bCs/>
          <w:sz w:val="20"/>
          <w:szCs w:val="20"/>
        </w:rPr>
        <w:t>r</w:t>
      </w:r>
      <w:r w:rsidRPr="00473995">
        <w:rPr>
          <w:rFonts w:ascii="Arial" w:eastAsia="MS Mincho" w:hAnsi="Arial" w:cs="Arial"/>
          <w:b/>
          <w:bCs/>
          <w:sz w:val="20"/>
          <w:szCs w:val="20"/>
        </w:rPr>
        <w:t>ámcovou dohodou</w:t>
      </w:r>
    </w:p>
    <w:p w14:paraId="325FC1AD" w14:textId="77777777" w:rsidR="004B6B40" w:rsidRPr="00473995" w:rsidRDefault="004B6B40" w:rsidP="004B6B40">
      <w:pPr>
        <w:rPr>
          <w:rFonts w:ascii="Arial" w:eastAsia="MS Mincho" w:hAnsi="Arial" w:cs="Arial"/>
          <w:b/>
          <w:bCs/>
          <w:sz w:val="20"/>
          <w:szCs w:val="20"/>
        </w:rPr>
      </w:pPr>
    </w:p>
    <w:p w14:paraId="1E95D84D" w14:textId="77777777" w:rsidR="004B6B40" w:rsidRPr="00473995" w:rsidRDefault="004B6B40" w:rsidP="004B6B40">
      <w:pPr>
        <w:ind w:left="720"/>
        <w:rPr>
          <w:rFonts w:ascii="Arial" w:eastAsia="MS Mincho" w:hAnsi="Arial" w:cs="Arial"/>
          <w:bCs/>
          <w:sz w:val="20"/>
          <w:szCs w:val="20"/>
        </w:rPr>
      </w:pPr>
    </w:p>
    <w:tbl>
      <w:tblPr>
        <w:tblStyle w:val="Mkatabulky"/>
        <w:tblW w:w="0" w:type="auto"/>
        <w:tblInd w:w="38" w:type="dxa"/>
        <w:tblLook w:val="04A0" w:firstRow="1" w:lastRow="0" w:firstColumn="1" w:lastColumn="0" w:noHBand="0" w:noVBand="1"/>
      </w:tblPr>
      <w:tblGrid>
        <w:gridCol w:w="4505"/>
        <w:gridCol w:w="4519"/>
      </w:tblGrid>
      <w:tr w:rsidR="00115E2A" w:rsidRPr="00115E2A" w14:paraId="45D2012B" w14:textId="77777777" w:rsidTr="00B0536E">
        <w:tc>
          <w:tcPr>
            <w:tcW w:w="4605" w:type="dxa"/>
          </w:tcPr>
          <w:p w14:paraId="7597BC44" w14:textId="77777777" w:rsidR="004B6B40" w:rsidRPr="00473995" w:rsidRDefault="004B6B40" w:rsidP="004B6B40">
            <w:pPr>
              <w:numPr>
                <w:ilvl w:val="1"/>
                <w:numId w:val="16"/>
              </w:numPr>
              <w:ind w:left="388"/>
              <w:rPr>
                <w:rFonts w:ascii="Arial" w:eastAsia="MS Mincho" w:hAnsi="Arial" w:cs="Arial"/>
                <w:b/>
                <w:bCs/>
                <w:sz w:val="20"/>
                <w:szCs w:val="20"/>
              </w:rPr>
            </w:pPr>
            <w:r w:rsidRPr="00473995">
              <w:rPr>
                <w:rFonts w:ascii="Arial" w:eastAsia="MS Mincho" w:hAnsi="Arial" w:cs="Arial"/>
                <w:b/>
                <w:bCs/>
                <w:sz w:val="20"/>
                <w:szCs w:val="20"/>
              </w:rPr>
              <w:t>Rozsah Díla:</w:t>
            </w:r>
          </w:p>
          <w:p w14:paraId="591E62AE" w14:textId="77777777" w:rsidR="004B6B40" w:rsidRPr="00473995" w:rsidRDefault="004B6B40" w:rsidP="00B0536E">
            <w:pPr>
              <w:rPr>
                <w:rFonts w:ascii="Arial" w:eastAsia="MS Mincho" w:hAnsi="Arial" w:cs="Arial"/>
                <w:b/>
                <w:bCs/>
                <w:sz w:val="20"/>
                <w:szCs w:val="20"/>
              </w:rPr>
            </w:pPr>
          </w:p>
        </w:tc>
        <w:tc>
          <w:tcPr>
            <w:tcW w:w="4605" w:type="dxa"/>
          </w:tcPr>
          <w:p w14:paraId="7DBC8F4A" w14:textId="77777777" w:rsidR="004B6B40" w:rsidRPr="00473995" w:rsidRDefault="004B6B40" w:rsidP="00B0536E">
            <w:pPr>
              <w:rPr>
                <w:rFonts w:ascii="Arial" w:eastAsia="MS Mincho" w:hAnsi="Arial" w:cs="Arial"/>
                <w:b/>
                <w:bCs/>
                <w:sz w:val="20"/>
                <w:szCs w:val="20"/>
              </w:rPr>
            </w:pPr>
            <w:r w:rsidRPr="00473995">
              <w:rPr>
                <w:rFonts w:ascii="Arial" w:eastAsia="MS Mincho" w:hAnsi="Arial" w:cs="Arial"/>
                <w:b/>
                <w:bCs/>
                <w:sz w:val="20"/>
                <w:szCs w:val="20"/>
              </w:rPr>
              <w:t>[bude doplněno Objednatelem]</w:t>
            </w:r>
          </w:p>
        </w:tc>
      </w:tr>
      <w:tr w:rsidR="00115E2A" w:rsidRPr="00115E2A" w14:paraId="6BD947D2" w14:textId="77777777" w:rsidTr="00B0536E">
        <w:tc>
          <w:tcPr>
            <w:tcW w:w="4605" w:type="dxa"/>
          </w:tcPr>
          <w:p w14:paraId="2483AF0E" w14:textId="77777777" w:rsidR="004B6B40" w:rsidRPr="00473995" w:rsidRDefault="004B6B40" w:rsidP="004B6B40">
            <w:pPr>
              <w:numPr>
                <w:ilvl w:val="1"/>
                <w:numId w:val="16"/>
              </w:numPr>
              <w:ind w:left="388" w:hanging="388"/>
              <w:rPr>
                <w:rFonts w:ascii="Arial" w:eastAsia="MS Mincho" w:hAnsi="Arial" w:cs="Arial"/>
                <w:b/>
                <w:bCs/>
                <w:sz w:val="20"/>
                <w:szCs w:val="20"/>
              </w:rPr>
            </w:pPr>
            <w:r w:rsidRPr="00473995">
              <w:rPr>
                <w:rFonts w:ascii="Arial" w:eastAsia="MS Mincho" w:hAnsi="Arial" w:cs="Arial"/>
                <w:b/>
                <w:bCs/>
                <w:sz w:val="20"/>
                <w:szCs w:val="20"/>
              </w:rPr>
              <w:t xml:space="preserve">Místo plnění </w:t>
            </w:r>
          </w:p>
          <w:p w14:paraId="6ADF7D28" w14:textId="77777777" w:rsidR="004B6B40" w:rsidRPr="00473995" w:rsidRDefault="004B6B40" w:rsidP="00B0536E">
            <w:pPr>
              <w:rPr>
                <w:rFonts w:ascii="Arial" w:eastAsia="MS Mincho" w:hAnsi="Arial" w:cs="Arial"/>
                <w:b/>
                <w:bCs/>
                <w:sz w:val="20"/>
                <w:szCs w:val="20"/>
              </w:rPr>
            </w:pPr>
          </w:p>
        </w:tc>
        <w:tc>
          <w:tcPr>
            <w:tcW w:w="4605" w:type="dxa"/>
          </w:tcPr>
          <w:p w14:paraId="1AD155E7" w14:textId="77777777" w:rsidR="004B6B40" w:rsidRPr="00473995" w:rsidRDefault="004B6B40" w:rsidP="00B0536E">
            <w:pPr>
              <w:rPr>
                <w:rFonts w:ascii="Arial" w:eastAsia="MS Mincho" w:hAnsi="Arial" w:cs="Arial"/>
                <w:b/>
                <w:bCs/>
                <w:sz w:val="20"/>
                <w:szCs w:val="20"/>
              </w:rPr>
            </w:pPr>
            <w:r w:rsidRPr="00473995">
              <w:rPr>
                <w:rFonts w:ascii="Arial" w:eastAsia="MS Mincho" w:hAnsi="Arial" w:cs="Arial"/>
                <w:b/>
                <w:bCs/>
                <w:sz w:val="20"/>
                <w:szCs w:val="20"/>
              </w:rPr>
              <w:t>[bude doplněno Objednatelem]</w:t>
            </w:r>
          </w:p>
        </w:tc>
      </w:tr>
      <w:tr w:rsidR="00115E2A" w:rsidRPr="00115E2A" w14:paraId="3136550A" w14:textId="77777777" w:rsidTr="00B0536E">
        <w:tc>
          <w:tcPr>
            <w:tcW w:w="4605" w:type="dxa"/>
          </w:tcPr>
          <w:p w14:paraId="09A53961" w14:textId="77777777" w:rsidR="004B6B40" w:rsidRPr="00473995" w:rsidRDefault="004B6B40" w:rsidP="004B6B40">
            <w:pPr>
              <w:numPr>
                <w:ilvl w:val="1"/>
                <w:numId w:val="16"/>
              </w:numPr>
              <w:ind w:left="388" w:hanging="388"/>
              <w:rPr>
                <w:rFonts w:ascii="Arial" w:eastAsia="MS Mincho" w:hAnsi="Arial" w:cs="Arial"/>
                <w:b/>
                <w:bCs/>
                <w:sz w:val="20"/>
                <w:szCs w:val="20"/>
              </w:rPr>
            </w:pPr>
            <w:r w:rsidRPr="00473995">
              <w:rPr>
                <w:rFonts w:ascii="Arial" w:eastAsia="MS Mincho" w:hAnsi="Arial" w:cs="Arial"/>
                <w:b/>
                <w:bCs/>
                <w:sz w:val="20"/>
                <w:szCs w:val="20"/>
              </w:rPr>
              <w:t>Doba plnění:</w:t>
            </w:r>
          </w:p>
          <w:p w14:paraId="2296FBE8" w14:textId="77777777" w:rsidR="004B6B40" w:rsidRPr="00473995" w:rsidRDefault="004B6B40" w:rsidP="00B0536E">
            <w:pPr>
              <w:ind w:left="388"/>
              <w:rPr>
                <w:rFonts w:ascii="Arial" w:eastAsia="MS Mincho" w:hAnsi="Arial" w:cs="Arial"/>
                <w:bCs/>
                <w:i/>
                <w:sz w:val="20"/>
                <w:szCs w:val="20"/>
              </w:rPr>
            </w:pPr>
            <w:r w:rsidRPr="00473995">
              <w:rPr>
                <w:rFonts w:ascii="Arial" w:eastAsia="MS Mincho" w:hAnsi="Arial" w:cs="Arial"/>
                <w:bCs/>
                <w:i/>
                <w:sz w:val="20"/>
                <w:szCs w:val="20"/>
              </w:rPr>
              <w:t xml:space="preserve">(Objednatel uvede požadavky na dobu plnění. V případě, že není dílčím </w:t>
            </w:r>
            <w:r w:rsidRPr="00473995">
              <w:rPr>
                <w:rFonts w:ascii="Arial" w:eastAsia="MS Mincho" w:hAnsi="Arial" w:cs="Arial"/>
                <w:bCs/>
                <w:i/>
                <w:sz w:val="20"/>
                <w:szCs w:val="20"/>
              </w:rPr>
              <w:lastRenderedPageBreak/>
              <w:t xml:space="preserve">hodnotícím kritériem, je oprávněn uvést </w:t>
            </w:r>
            <w:proofErr w:type="gramStart"/>
            <w:r w:rsidRPr="00473995">
              <w:rPr>
                <w:rFonts w:ascii="Arial" w:eastAsia="MS Mincho" w:hAnsi="Arial" w:cs="Arial"/>
                <w:bCs/>
                <w:i/>
                <w:sz w:val="20"/>
                <w:szCs w:val="20"/>
              </w:rPr>
              <w:t>přesnou  a</w:t>
            </w:r>
            <w:proofErr w:type="gramEnd"/>
            <w:r w:rsidRPr="00473995">
              <w:rPr>
                <w:rFonts w:ascii="Arial" w:eastAsia="MS Mincho" w:hAnsi="Arial" w:cs="Arial"/>
                <w:bCs/>
                <w:i/>
                <w:sz w:val="20"/>
                <w:szCs w:val="20"/>
              </w:rPr>
              <w:t xml:space="preserve"> pro Zhotovitele závaznou dobu plnění) </w:t>
            </w:r>
          </w:p>
          <w:p w14:paraId="154AB991" w14:textId="77777777" w:rsidR="004B6B40" w:rsidRPr="00473995" w:rsidRDefault="004B6B40" w:rsidP="00B0536E">
            <w:pPr>
              <w:rPr>
                <w:rFonts w:ascii="Arial" w:eastAsia="MS Mincho" w:hAnsi="Arial" w:cs="Arial"/>
                <w:b/>
                <w:bCs/>
                <w:sz w:val="20"/>
                <w:szCs w:val="20"/>
              </w:rPr>
            </w:pPr>
          </w:p>
        </w:tc>
        <w:tc>
          <w:tcPr>
            <w:tcW w:w="4605" w:type="dxa"/>
          </w:tcPr>
          <w:p w14:paraId="6EBDB1AF" w14:textId="07498D62" w:rsidR="004B6B40" w:rsidRPr="00473995" w:rsidRDefault="004B6B40" w:rsidP="00B0536E">
            <w:pPr>
              <w:jc w:val="both"/>
              <w:rPr>
                <w:rFonts w:ascii="Arial" w:eastAsia="MS Mincho" w:hAnsi="Arial" w:cs="Arial"/>
                <w:bCs/>
                <w:sz w:val="20"/>
                <w:szCs w:val="20"/>
              </w:rPr>
            </w:pPr>
            <w:r w:rsidRPr="00473995">
              <w:rPr>
                <w:rFonts w:ascii="Arial" w:eastAsia="MS Mincho" w:hAnsi="Arial" w:cs="Arial"/>
                <w:bCs/>
                <w:sz w:val="20"/>
                <w:szCs w:val="20"/>
              </w:rPr>
              <w:lastRenderedPageBreak/>
              <w:t>Požadovaný předpoklad zahájení prací na pozemcích (v místě provádění Díla): [</w:t>
            </w:r>
            <w:r w:rsidRPr="00473995">
              <w:rPr>
                <w:rFonts w:ascii="Arial" w:eastAsia="MS Mincho" w:hAnsi="Arial" w:cs="Arial"/>
                <w:b/>
                <w:bCs/>
                <w:sz w:val="20"/>
                <w:szCs w:val="20"/>
              </w:rPr>
              <w:t>bude doplněno Objednatelem]</w:t>
            </w:r>
          </w:p>
          <w:p w14:paraId="7E5687BF" w14:textId="77777777" w:rsidR="004B6B40" w:rsidRPr="00473995" w:rsidRDefault="004B6B40" w:rsidP="00B0536E">
            <w:pPr>
              <w:jc w:val="both"/>
              <w:rPr>
                <w:rFonts w:ascii="Arial" w:eastAsia="MS Mincho" w:hAnsi="Arial" w:cs="Arial"/>
                <w:bCs/>
                <w:sz w:val="20"/>
                <w:szCs w:val="20"/>
              </w:rPr>
            </w:pPr>
          </w:p>
          <w:p w14:paraId="58A2B048" w14:textId="77777777" w:rsidR="004B6B40" w:rsidRPr="00473995" w:rsidRDefault="004B6B40" w:rsidP="00B0536E">
            <w:pPr>
              <w:jc w:val="both"/>
              <w:rPr>
                <w:rFonts w:ascii="Arial" w:eastAsia="MS Mincho" w:hAnsi="Arial" w:cs="Arial"/>
                <w:bCs/>
                <w:sz w:val="20"/>
                <w:szCs w:val="20"/>
              </w:rPr>
            </w:pPr>
            <w:r w:rsidRPr="00473995">
              <w:rPr>
                <w:rFonts w:ascii="Arial" w:eastAsia="MS Mincho" w:hAnsi="Arial" w:cs="Arial"/>
                <w:bCs/>
                <w:sz w:val="20"/>
                <w:szCs w:val="20"/>
              </w:rPr>
              <w:t xml:space="preserve">Předpoklad dokončení prací na díle v místě </w:t>
            </w:r>
            <w:proofErr w:type="gramStart"/>
            <w:r w:rsidRPr="00473995">
              <w:rPr>
                <w:rFonts w:ascii="Arial" w:eastAsia="MS Mincho" w:hAnsi="Arial" w:cs="Arial"/>
                <w:bCs/>
                <w:sz w:val="20"/>
                <w:szCs w:val="20"/>
              </w:rPr>
              <w:t>plnění:  do</w:t>
            </w:r>
            <w:proofErr w:type="gramEnd"/>
            <w:r w:rsidRPr="00473995">
              <w:rPr>
                <w:rFonts w:ascii="Arial" w:eastAsia="MS Mincho" w:hAnsi="Arial" w:cs="Arial"/>
                <w:bCs/>
                <w:sz w:val="20"/>
                <w:szCs w:val="20"/>
              </w:rPr>
              <w:t xml:space="preserve"> [</w:t>
            </w:r>
            <w:r w:rsidRPr="00473995">
              <w:rPr>
                <w:rFonts w:ascii="Arial" w:eastAsia="MS Mincho" w:hAnsi="Arial" w:cs="Arial"/>
                <w:b/>
                <w:bCs/>
                <w:sz w:val="20"/>
                <w:szCs w:val="20"/>
              </w:rPr>
              <w:t>bude doplněno Objednatelem]</w:t>
            </w:r>
            <w:r w:rsidRPr="00473995">
              <w:rPr>
                <w:rFonts w:ascii="Arial" w:eastAsia="MS Mincho" w:hAnsi="Arial" w:cs="Arial"/>
                <w:bCs/>
                <w:sz w:val="20"/>
                <w:szCs w:val="20"/>
              </w:rPr>
              <w:t>.dnů ode zahájení prací / předání staveniště.</w:t>
            </w:r>
          </w:p>
          <w:p w14:paraId="7451AAC5" w14:textId="77777777" w:rsidR="004B6B40" w:rsidRPr="00473995" w:rsidRDefault="004B6B40" w:rsidP="00B0536E">
            <w:pPr>
              <w:jc w:val="both"/>
              <w:rPr>
                <w:rFonts w:ascii="Arial" w:eastAsia="MS Mincho" w:hAnsi="Arial" w:cs="Arial"/>
                <w:bCs/>
                <w:sz w:val="20"/>
                <w:szCs w:val="20"/>
              </w:rPr>
            </w:pPr>
          </w:p>
          <w:p w14:paraId="7C1147FD" w14:textId="77777777" w:rsidR="004B6B40" w:rsidRPr="00473995" w:rsidRDefault="004B6B40" w:rsidP="00B0536E">
            <w:pPr>
              <w:jc w:val="both"/>
              <w:rPr>
                <w:rFonts w:ascii="Arial" w:eastAsia="MS Mincho" w:hAnsi="Arial" w:cs="Arial"/>
                <w:bCs/>
                <w:sz w:val="20"/>
                <w:szCs w:val="20"/>
              </w:rPr>
            </w:pPr>
            <w:r w:rsidRPr="00473995">
              <w:rPr>
                <w:rFonts w:ascii="Arial" w:eastAsia="MS Mincho" w:hAnsi="Arial" w:cs="Arial"/>
                <w:bCs/>
                <w:sz w:val="20"/>
                <w:szCs w:val="20"/>
              </w:rPr>
              <w:t>Doba plnění je stanovena ve: dnech/týdnech/měsících</w:t>
            </w:r>
          </w:p>
          <w:p w14:paraId="3E03C200" w14:textId="77777777" w:rsidR="004B6B40" w:rsidRPr="00473995" w:rsidRDefault="004B6B40" w:rsidP="00B0536E">
            <w:pPr>
              <w:rPr>
                <w:rFonts w:ascii="Arial" w:eastAsia="MS Mincho" w:hAnsi="Arial" w:cs="Arial"/>
                <w:b/>
                <w:bCs/>
                <w:sz w:val="20"/>
                <w:szCs w:val="20"/>
              </w:rPr>
            </w:pPr>
          </w:p>
        </w:tc>
      </w:tr>
      <w:tr w:rsidR="00115E2A" w:rsidRPr="00115E2A" w14:paraId="20B6DA0C" w14:textId="77777777" w:rsidTr="00B0536E">
        <w:tc>
          <w:tcPr>
            <w:tcW w:w="4605" w:type="dxa"/>
          </w:tcPr>
          <w:p w14:paraId="0C692EB6" w14:textId="4AC2BBAC" w:rsidR="004B6B40" w:rsidRPr="00473995" w:rsidRDefault="00A16B58" w:rsidP="004B6B40">
            <w:pPr>
              <w:numPr>
                <w:ilvl w:val="1"/>
                <w:numId w:val="16"/>
              </w:numPr>
              <w:ind w:left="388" w:hanging="388"/>
              <w:rPr>
                <w:rFonts w:ascii="Arial" w:eastAsia="MS Mincho" w:hAnsi="Arial" w:cs="Arial"/>
                <w:b/>
                <w:bCs/>
                <w:sz w:val="20"/>
                <w:szCs w:val="20"/>
              </w:rPr>
            </w:pPr>
            <w:r>
              <w:rPr>
                <w:rFonts w:ascii="Arial" w:eastAsia="MS Mincho" w:hAnsi="Arial" w:cs="Arial"/>
                <w:b/>
                <w:bCs/>
                <w:sz w:val="20"/>
                <w:szCs w:val="20"/>
              </w:rPr>
              <w:lastRenderedPageBreak/>
              <w:t xml:space="preserve">Identifikace </w:t>
            </w:r>
            <w:r w:rsidR="00AB7662">
              <w:rPr>
                <w:rFonts w:ascii="Arial" w:eastAsia="MS Mincho" w:hAnsi="Arial" w:cs="Arial"/>
                <w:b/>
                <w:bCs/>
                <w:sz w:val="20"/>
                <w:szCs w:val="20"/>
              </w:rPr>
              <w:t>zařízení</w:t>
            </w:r>
            <w:r>
              <w:rPr>
                <w:rFonts w:ascii="Arial" w:eastAsia="MS Mincho" w:hAnsi="Arial" w:cs="Arial"/>
                <w:b/>
                <w:bCs/>
                <w:sz w:val="20"/>
                <w:szCs w:val="20"/>
              </w:rPr>
              <w:t xml:space="preserve"> a doba jejich odstávky</w:t>
            </w:r>
            <w:r w:rsidR="004B6B40" w:rsidRPr="00473995">
              <w:rPr>
                <w:rFonts w:ascii="Arial" w:eastAsia="MS Mincho" w:hAnsi="Arial" w:cs="Arial"/>
                <w:b/>
                <w:bCs/>
                <w:sz w:val="20"/>
                <w:szCs w:val="20"/>
              </w:rPr>
              <w:t xml:space="preserve">: </w:t>
            </w:r>
          </w:p>
        </w:tc>
        <w:tc>
          <w:tcPr>
            <w:tcW w:w="4605" w:type="dxa"/>
          </w:tcPr>
          <w:p w14:paraId="3A31B9EF" w14:textId="77777777" w:rsidR="004B6B40" w:rsidRPr="00473995" w:rsidRDefault="004B6B40" w:rsidP="00B0536E">
            <w:pPr>
              <w:jc w:val="both"/>
              <w:rPr>
                <w:rFonts w:ascii="Arial" w:eastAsia="MS Mincho" w:hAnsi="Arial" w:cs="Arial"/>
                <w:bCs/>
                <w:sz w:val="20"/>
                <w:szCs w:val="20"/>
              </w:rPr>
            </w:pPr>
            <w:r w:rsidRPr="00473995">
              <w:rPr>
                <w:rFonts w:ascii="Arial" w:eastAsia="MS Mincho" w:hAnsi="Arial" w:cs="Arial"/>
                <w:b/>
                <w:bCs/>
                <w:sz w:val="20"/>
                <w:szCs w:val="20"/>
              </w:rPr>
              <w:t>[bude doplněno Objednatelem]</w:t>
            </w:r>
          </w:p>
        </w:tc>
      </w:tr>
      <w:tr w:rsidR="00115E2A" w:rsidRPr="00115E2A" w14:paraId="6C832346" w14:textId="77777777" w:rsidTr="00B0536E">
        <w:tc>
          <w:tcPr>
            <w:tcW w:w="4605" w:type="dxa"/>
          </w:tcPr>
          <w:p w14:paraId="21D7B822" w14:textId="1134E5D7" w:rsidR="004B6B40" w:rsidRPr="00473995" w:rsidRDefault="00196CD1" w:rsidP="004B6B40">
            <w:pPr>
              <w:numPr>
                <w:ilvl w:val="1"/>
                <w:numId w:val="16"/>
              </w:numPr>
              <w:ind w:left="388" w:hanging="388"/>
              <w:rPr>
                <w:rFonts w:ascii="Arial" w:eastAsia="MS Mincho" w:hAnsi="Arial" w:cs="Arial"/>
                <w:b/>
                <w:bCs/>
                <w:sz w:val="20"/>
                <w:szCs w:val="20"/>
              </w:rPr>
            </w:pPr>
            <w:r>
              <w:rPr>
                <w:rFonts w:ascii="Arial" w:eastAsia="MS Mincho" w:hAnsi="Arial" w:cs="Arial"/>
                <w:b/>
                <w:bCs/>
                <w:sz w:val="20"/>
                <w:szCs w:val="20"/>
              </w:rPr>
              <w:t>P</w:t>
            </w:r>
            <w:r w:rsidR="00115E2A">
              <w:rPr>
                <w:rFonts w:ascii="Arial" w:eastAsia="MS Mincho" w:hAnsi="Arial" w:cs="Arial"/>
                <w:b/>
                <w:bCs/>
                <w:sz w:val="20"/>
                <w:szCs w:val="20"/>
              </w:rPr>
              <w:t>latební podmínky</w:t>
            </w:r>
            <w:r w:rsidR="004B6B40" w:rsidRPr="00473995">
              <w:rPr>
                <w:rFonts w:ascii="Arial" w:eastAsia="MS Mincho" w:hAnsi="Arial" w:cs="Arial"/>
                <w:b/>
                <w:bCs/>
                <w:sz w:val="20"/>
                <w:szCs w:val="20"/>
              </w:rPr>
              <w:t xml:space="preserve"> </w:t>
            </w:r>
          </w:p>
          <w:p w14:paraId="0AF4D7EF" w14:textId="47CBA653" w:rsidR="004B6B40" w:rsidRDefault="004B6B40" w:rsidP="004B6B40">
            <w:pPr>
              <w:pStyle w:val="Odstavecseseznamem"/>
              <w:numPr>
                <w:ilvl w:val="0"/>
                <w:numId w:val="20"/>
              </w:numPr>
              <w:rPr>
                <w:rFonts w:ascii="Arial" w:eastAsia="MS Mincho" w:hAnsi="Arial" w:cs="Arial"/>
                <w:b/>
                <w:bCs/>
                <w:sz w:val="20"/>
                <w:szCs w:val="20"/>
              </w:rPr>
            </w:pPr>
            <w:r w:rsidRPr="00473995">
              <w:rPr>
                <w:rFonts w:ascii="Arial" w:eastAsia="MS Mincho" w:hAnsi="Arial" w:cs="Arial"/>
                <w:b/>
                <w:bCs/>
                <w:sz w:val="20"/>
                <w:szCs w:val="20"/>
              </w:rPr>
              <w:t xml:space="preserve"> </w:t>
            </w:r>
            <w:r w:rsidR="00196CD1">
              <w:rPr>
                <w:rFonts w:ascii="Arial" w:eastAsia="MS Mincho" w:hAnsi="Arial" w:cs="Arial"/>
                <w:b/>
                <w:bCs/>
                <w:sz w:val="20"/>
                <w:szCs w:val="20"/>
              </w:rPr>
              <w:t>úhrada Ceny díla</w:t>
            </w:r>
          </w:p>
          <w:p w14:paraId="323EEAB7" w14:textId="5915D77B" w:rsidR="00115E2A" w:rsidRPr="00473995" w:rsidRDefault="00115E2A" w:rsidP="004B6B40">
            <w:pPr>
              <w:pStyle w:val="Odstavecseseznamem"/>
              <w:numPr>
                <w:ilvl w:val="0"/>
                <w:numId w:val="20"/>
              </w:numPr>
              <w:rPr>
                <w:rFonts w:ascii="Arial" w:eastAsia="MS Mincho" w:hAnsi="Arial" w:cs="Arial"/>
                <w:b/>
                <w:bCs/>
                <w:sz w:val="20"/>
                <w:szCs w:val="20"/>
              </w:rPr>
            </w:pPr>
            <w:r>
              <w:rPr>
                <w:rFonts w:ascii="Arial" w:eastAsia="MS Mincho" w:hAnsi="Arial" w:cs="Arial"/>
                <w:b/>
                <w:bCs/>
                <w:sz w:val="20"/>
                <w:szCs w:val="20"/>
              </w:rPr>
              <w:t>požadavek na zádržné</w:t>
            </w:r>
          </w:p>
        </w:tc>
        <w:tc>
          <w:tcPr>
            <w:tcW w:w="4605" w:type="dxa"/>
          </w:tcPr>
          <w:p w14:paraId="38EEE91B" w14:textId="77777777" w:rsidR="00DE4D79" w:rsidRDefault="00115E2A" w:rsidP="00B0536E">
            <w:pPr>
              <w:jc w:val="both"/>
              <w:rPr>
                <w:rFonts w:ascii="Arial" w:eastAsia="MS Mincho" w:hAnsi="Arial" w:cs="Arial"/>
                <w:b/>
                <w:bCs/>
                <w:sz w:val="20"/>
                <w:szCs w:val="20"/>
              </w:rPr>
            </w:pPr>
            <w:r w:rsidRPr="00B0536E">
              <w:rPr>
                <w:rFonts w:ascii="Arial" w:eastAsia="MS Mincho" w:hAnsi="Arial" w:cs="Arial"/>
                <w:b/>
                <w:bCs/>
                <w:sz w:val="20"/>
                <w:szCs w:val="20"/>
              </w:rPr>
              <w:t>[bude doplněno Objednatelem]</w:t>
            </w:r>
          </w:p>
          <w:p w14:paraId="2879C352" w14:textId="6AB8A70D" w:rsidR="008254FB" w:rsidRPr="00473995" w:rsidRDefault="00DE4D79" w:rsidP="00B0536E">
            <w:pPr>
              <w:jc w:val="both"/>
              <w:rPr>
                <w:rFonts w:ascii="Arial" w:eastAsia="MS Mincho" w:hAnsi="Arial" w:cs="Arial"/>
                <w:sz w:val="20"/>
                <w:szCs w:val="20"/>
              </w:rPr>
            </w:pPr>
            <w:r w:rsidRPr="00473995">
              <w:rPr>
                <w:rFonts w:ascii="Arial" w:eastAsia="MS Mincho" w:hAnsi="Arial" w:cs="Arial"/>
                <w:sz w:val="20"/>
                <w:szCs w:val="20"/>
              </w:rPr>
              <w:t xml:space="preserve">Cena díla bude hrazena průběžně </w:t>
            </w:r>
            <w:r w:rsidR="00565308" w:rsidRPr="00473995">
              <w:rPr>
                <w:rFonts w:ascii="Arial" w:eastAsia="MS Mincho" w:hAnsi="Arial" w:cs="Arial"/>
                <w:sz w:val="20"/>
                <w:szCs w:val="20"/>
              </w:rPr>
              <w:t>během realizace Díla.</w:t>
            </w:r>
            <w:r w:rsidR="00136DBE" w:rsidRPr="00473995">
              <w:rPr>
                <w:rFonts w:ascii="Arial" w:eastAsia="MS Mincho" w:hAnsi="Arial" w:cs="Arial"/>
                <w:sz w:val="20"/>
                <w:szCs w:val="20"/>
              </w:rPr>
              <w:t xml:space="preserve"> </w:t>
            </w:r>
            <w:r w:rsidR="008254FB" w:rsidRPr="00473995">
              <w:rPr>
                <w:rFonts w:ascii="Arial" w:eastAsia="MS Mincho" w:hAnsi="Arial" w:cs="Arial"/>
                <w:sz w:val="20"/>
                <w:szCs w:val="20"/>
              </w:rPr>
              <w:t>/</w:t>
            </w:r>
            <w:r w:rsidR="00136DBE" w:rsidRPr="00473995">
              <w:rPr>
                <w:rFonts w:ascii="Arial" w:eastAsia="MS Mincho" w:hAnsi="Arial" w:cs="Arial"/>
                <w:sz w:val="20"/>
                <w:szCs w:val="20"/>
              </w:rPr>
              <w:t xml:space="preserve"> </w:t>
            </w:r>
            <w:r w:rsidR="008254FB" w:rsidRPr="00473995">
              <w:rPr>
                <w:rFonts w:ascii="Arial" w:eastAsia="MS Mincho" w:hAnsi="Arial" w:cs="Arial"/>
                <w:sz w:val="20"/>
                <w:szCs w:val="20"/>
              </w:rPr>
              <w:t>Cena díla bude hrazena jednorázově.</w:t>
            </w:r>
          </w:p>
          <w:p w14:paraId="32BF35E3" w14:textId="06F9A21C" w:rsidR="004B6B40" w:rsidRPr="00473995" w:rsidRDefault="008254FB" w:rsidP="00B0536E">
            <w:pPr>
              <w:jc w:val="both"/>
              <w:rPr>
                <w:rFonts w:ascii="Arial" w:eastAsia="MS Mincho" w:hAnsi="Arial" w:cs="Arial"/>
                <w:b/>
                <w:bCs/>
                <w:sz w:val="20"/>
                <w:szCs w:val="20"/>
              </w:rPr>
            </w:pPr>
            <w:r w:rsidRPr="00473995">
              <w:rPr>
                <w:rFonts w:ascii="Arial" w:eastAsia="MS Mincho" w:hAnsi="Arial" w:cs="Arial"/>
                <w:sz w:val="20"/>
                <w:szCs w:val="20"/>
              </w:rPr>
              <w:t>Zádržné je</w:t>
            </w:r>
            <w:r w:rsidR="001E35D1">
              <w:rPr>
                <w:rFonts w:ascii="Arial" w:eastAsia="MS Mincho" w:hAnsi="Arial" w:cs="Arial"/>
                <w:sz w:val="20"/>
                <w:szCs w:val="20"/>
              </w:rPr>
              <w:t xml:space="preserve"> požadováno, a to ve výši [X] % z</w:t>
            </w:r>
            <w:r w:rsidR="001E1FF0">
              <w:rPr>
                <w:rFonts w:ascii="Arial" w:eastAsia="MS Mincho" w:hAnsi="Arial" w:cs="Arial"/>
                <w:sz w:val="20"/>
                <w:szCs w:val="20"/>
              </w:rPr>
              <w:t xml:space="preserve"> fakturované </w:t>
            </w:r>
            <w:r w:rsidR="001E35D1">
              <w:rPr>
                <w:rFonts w:ascii="Arial" w:eastAsia="MS Mincho" w:hAnsi="Arial" w:cs="Arial"/>
                <w:sz w:val="20"/>
                <w:szCs w:val="20"/>
              </w:rPr>
              <w:t>Ceny díla bez DPH</w:t>
            </w:r>
            <w:r w:rsidRPr="00473995">
              <w:rPr>
                <w:rFonts w:ascii="Arial" w:eastAsia="MS Mincho" w:hAnsi="Arial" w:cs="Arial"/>
                <w:sz w:val="20"/>
                <w:szCs w:val="20"/>
              </w:rPr>
              <w:t>/není požadováno.</w:t>
            </w:r>
            <w:r w:rsidR="00115E2A" w:rsidDel="00115E2A">
              <w:rPr>
                <w:rFonts w:ascii="Arial" w:eastAsia="MS Mincho" w:hAnsi="Arial" w:cs="Arial"/>
                <w:b/>
                <w:bCs/>
                <w:sz w:val="20"/>
                <w:szCs w:val="20"/>
              </w:rPr>
              <w:t xml:space="preserve"> </w:t>
            </w:r>
          </w:p>
        </w:tc>
      </w:tr>
      <w:tr w:rsidR="00115E2A" w:rsidRPr="00115E2A" w14:paraId="094B42D2" w14:textId="77777777" w:rsidTr="00B0536E">
        <w:tc>
          <w:tcPr>
            <w:tcW w:w="4605" w:type="dxa"/>
          </w:tcPr>
          <w:p w14:paraId="7DED1E26" w14:textId="054DF5D7" w:rsidR="004B6B40" w:rsidRPr="00473995" w:rsidRDefault="004B6B40" w:rsidP="004B6B40">
            <w:pPr>
              <w:numPr>
                <w:ilvl w:val="1"/>
                <w:numId w:val="16"/>
              </w:numPr>
              <w:ind w:left="388" w:hanging="388"/>
              <w:rPr>
                <w:rFonts w:ascii="Arial" w:eastAsia="MS Mincho" w:hAnsi="Arial" w:cs="Arial"/>
                <w:b/>
                <w:bCs/>
                <w:sz w:val="20"/>
                <w:szCs w:val="20"/>
              </w:rPr>
            </w:pPr>
            <w:r w:rsidRPr="00473995">
              <w:rPr>
                <w:rFonts w:ascii="Arial" w:eastAsia="MS Mincho" w:hAnsi="Arial" w:cs="Arial"/>
                <w:b/>
                <w:bCs/>
                <w:sz w:val="20"/>
                <w:szCs w:val="20"/>
              </w:rPr>
              <w:t>Další požadavky Objednatele či podmínky vázající se k předmětu zakázky</w:t>
            </w:r>
            <w:r w:rsidR="00EB540B">
              <w:rPr>
                <w:rFonts w:ascii="Arial" w:eastAsia="MS Mincho" w:hAnsi="Arial" w:cs="Arial"/>
                <w:b/>
                <w:bCs/>
                <w:sz w:val="20"/>
                <w:szCs w:val="20"/>
              </w:rPr>
              <w:t>, požadavky na harmonogram plnění</w:t>
            </w:r>
          </w:p>
        </w:tc>
        <w:tc>
          <w:tcPr>
            <w:tcW w:w="4605" w:type="dxa"/>
          </w:tcPr>
          <w:p w14:paraId="0CAAA366" w14:textId="77777777" w:rsidR="004B6B40" w:rsidRPr="00473995" w:rsidRDefault="004B6B40" w:rsidP="00B0536E">
            <w:pPr>
              <w:rPr>
                <w:rFonts w:ascii="Arial" w:eastAsia="MS Mincho" w:hAnsi="Arial" w:cs="Arial"/>
                <w:b/>
                <w:bCs/>
                <w:sz w:val="20"/>
                <w:szCs w:val="20"/>
              </w:rPr>
            </w:pPr>
            <w:r w:rsidRPr="00473995">
              <w:rPr>
                <w:rFonts w:ascii="Arial" w:eastAsia="MS Mincho" w:hAnsi="Arial" w:cs="Arial"/>
                <w:b/>
                <w:bCs/>
                <w:sz w:val="20"/>
                <w:szCs w:val="20"/>
              </w:rPr>
              <w:t>[bude doplněno Objednatelem]</w:t>
            </w:r>
          </w:p>
        </w:tc>
      </w:tr>
    </w:tbl>
    <w:p w14:paraId="274F1FB3" w14:textId="77777777" w:rsidR="004B6B40" w:rsidRPr="00473995" w:rsidRDefault="004B6B40" w:rsidP="004B6B40">
      <w:pPr>
        <w:rPr>
          <w:rFonts w:ascii="Arial" w:eastAsia="MS Mincho" w:hAnsi="Arial" w:cs="Arial"/>
          <w:b/>
          <w:bCs/>
          <w:sz w:val="20"/>
          <w:szCs w:val="20"/>
        </w:rPr>
      </w:pPr>
    </w:p>
    <w:p w14:paraId="71BFDAD2" w14:textId="77777777" w:rsidR="004B6B40" w:rsidRPr="00473995" w:rsidRDefault="004B6B40" w:rsidP="004B6B40">
      <w:pPr>
        <w:ind w:left="720"/>
        <w:jc w:val="both"/>
        <w:rPr>
          <w:rFonts w:ascii="Arial" w:eastAsia="MS Mincho" w:hAnsi="Arial" w:cs="Arial"/>
          <w:bCs/>
          <w:i/>
          <w:sz w:val="20"/>
          <w:szCs w:val="20"/>
        </w:rPr>
      </w:pPr>
    </w:p>
    <w:p w14:paraId="683AB009" w14:textId="3F6E182B" w:rsidR="004B6B40" w:rsidRPr="00473995" w:rsidRDefault="004B6B40" w:rsidP="004B6B40">
      <w:pPr>
        <w:ind w:left="720"/>
        <w:jc w:val="both"/>
        <w:rPr>
          <w:rFonts w:ascii="Arial" w:eastAsia="MS Mincho" w:hAnsi="Arial" w:cs="Arial"/>
          <w:b/>
          <w:bCs/>
          <w:sz w:val="20"/>
          <w:szCs w:val="20"/>
        </w:rPr>
      </w:pPr>
    </w:p>
    <w:p w14:paraId="2E802BF4" w14:textId="77777777" w:rsidR="004B6B40" w:rsidRPr="00473995" w:rsidRDefault="004B6B40" w:rsidP="004B6B40">
      <w:pPr>
        <w:numPr>
          <w:ilvl w:val="0"/>
          <w:numId w:val="16"/>
        </w:numPr>
        <w:rPr>
          <w:rFonts w:ascii="Arial" w:eastAsia="MS Mincho" w:hAnsi="Arial" w:cs="Arial"/>
          <w:b/>
          <w:bCs/>
          <w:sz w:val="20"/>
          <w:szCs w:val="20"/>
        </w:rPr>
      </w:pPr>
      <w:r w:rsidRPr="00473995">
        <w:rPr>
          <w:rFonts w:ascii="Arial" w:eastAsia="MS Mincho" w:hAnsi="Arial" w:cs="Arial"/>
          <w:b/>
          <w:bCs/>
          <w:sz w:val="20"/>
          <w:szCs w:val="20"/>
        </w:rPr>
        <w:t xml:space="preserve">   Prohlídka místa plnění </w:t>
      </w:r>
    </w:p>
    <w:p w14:paraId="0622EB96" w14:textId="77777777" w:rsidR="004B6B40" w:rsidRPr="00473995" w:rsidRDefault="004B6B40" w:rsidP="004B6B40">
      <w:pPr>
        <w:rPr>
          <w:rFonts w:ascii="Arial" w:eastAsia="MS Mincho" w:hAnsi="Arial" w:cs="Arial"/>
          <w:b/>
          <w:bCs/>
          <w:sz w:val="20"/>
          <w:szCs w:val="20"/>
        </w:rPr>
      </w:pPr>
    </w:p>
    <w:p w14:paraId="04B498F6" w14:textId="77777777" w:rsidR="004B6B40" w:rsidRPr="00473995" w:rsidRDefault="004B6B40" w:rsidP="004B6B40">
      <w:pPr>
        <w:rPr>
          <w:rFonts w:ascii="Arial" w:hAnsi="Arial" w:cs="Arial"/>
          <w:sz w:val="20"/>
          <w:szCs w:val="20"/>
        </w:rPr>
      </w:pPr>
      <w:r w:rsidRPr="00473995">
        <w:rPr>
          <w:rFonts w:ascii="Arial" w:hAnsi="Arial" w:cs="Arial"/>
          <w:sz w:val="20"/>
          <w:szCs w:val="20"/>
        </w:rPr>
        <w:t xml:space="preserve">Objednatel požaduje účast zájemců o dílčí zakázku na prohlídce místa plnění. neboť prohlídka místa plnění je nezbytná pro řádné zpracování nabídky. </w:t>
      </w:r>
    </w:p>
    <w:p w14:paraId="1F5CC313" w14:textId="77777777" w:rsidR="004B6B40" w:rsidRPr="00473995" w:rsidRDefault="004B6B40" w:rsidP="004B6B40">
      <w:pPr>
        <w:rPr>
          <w:rFonts w:ascii="Arial" w:hAnsi="Arial" w:cs="Arial"/>
          <w:sz w:val="20"/>
          <w:szCs w:val="20"/>
        </w:rPr>
      </w:pPr>
    </w:p>
    <w:p w14:paraId="44B48219" w14:textId="77777777" w:rsidR="004B6B40" w:rsidRPr="00473995" w:rsidRDefault="004B6B40" w:rsidP="004B6B40">
      <w:pPr>
        <w:rPr>
          <w:rFonts w:ascii="Arial" w:hAnsi="Arial" w:cs="Arial"/>
          <w:sz w:val="20"/>
          <w:szCs w:val="20"/>
        </w:rPr>
      </w:pPr>
      <w:r w:rsidRPr="00473995">
        <w:rPr>
          <w:rFonts w:ascii="Arial" w:hAnsi="Arial" w:cs="Arial"/>
          <w:sz w:val="20"/>
          <w:szCs w:val="20"/>
        </w:rPr>
        <w:t xml:space="preserve">Prohlídka místa plnění se uskuteční dne ..........v ............. hodin. </w:t>
      </w:r>
    </w:p>
    <w:p w14:paraId="5BEFDCE3" w14:textId="77777777" w:rsidR="004B6B40" w:rsidRPr="00473995" w:rsidRDefault="004B6B40" w:rsidP="004B6B40">
      <w:pPr>
        <w:rPr>
          <w:rFonts w:ascii="Arial" w:hAnsi="Arial" w:cs="Arial"/>
          <w:sz w:val="20"/>
          <w:szCs w:val="20"/>
        </w:rPr>
      </w:pPr>
    </w:p>
    <w:p w14:paraId="1BF9C835" w14:textId="77777777" w:rsidR="004B6B40" w:rsidRPr="00473995" w:rsidRDefault="004B6B40" w:rsidP="004B6B40">
      <w:pPr>
        <w:rPr>
          <w:rFonts w:ascii="Arial" w:hAnsi="Arial" w:cs="Arial"/>
          <w:sz w:val="20"/>
          <w:szCs w:val="20"/>
        </w:rPr>
      </w:pPr>
      <w:r w:rsidRPr="00473995">
        <w:rPr>
          <w:rFonts w:ascii="Arial" w:hAnsi="Arial" w:cs="Arial"/>
          <w:sz w:val="20"/>
          <w:szCs w:val="20"/>
        </w:rPr>
        <w:t>Sraz účastníků je v ......... hodin...................</w:t>
      </w:r>
    </w:p>
    <w:p w14:paraId="588267A1" w14:textId="77777777" w:rsidR="004B6B40" w:rsidRPr="00473995" w:rsidRDefault="004B6B40" w:rsidP="004B6B40">
      <w:pPr>
        <w:rPr>
          <w:rFonts w:ascii="Arial" w:hAnsi="Arial" w:cs="Arial"/>
          <w:sz w:val="20"/>
          <w:szCs w:val="20"/>
        </w:rPr>
      </w:pPr>
      <w:r w:rsidRPr="00473995">
        <w:rPr>
          <w:rFonts w:ascii="Arial" w:hAnsi="Arial" w:cs="Arial"/>
          <w:sz w:val="20"/>
          <w:szCs w:val="20"/>
        </w:rPr>
        <w:t>.</w:t>
      </w:r>
    </w:p>
    <w:p w14:paraId="1DCE652E" w14:textId="67CB9C51" w:rsidR="004B6B40" w:rsidRPr="00473995" w:rsidRDefault="004B6B40" w:rsidP="004B6B40">
      <w:pPr>
        <w:rPr>
          <w:rFonts w:ascii="Arial" w:hAnsi="Arial" w:cs="Arial"/>
          <w:sz w:val="20"/>
          <w:szCs w:val="20"/>
        </w:rPr>
      </w:pPr>
      <w:r w:rsidRPr="00473995">
        <w:rPr>
          <w:rFonts w:ascii="Arial" w:hAnsi="Arial" w:cs="Arial"/>
          <w:sz w:val="20"/>
          <w:szCs w:val="20"/>
        </w:rPr>
        <w:t xml:space="preserve">Účast na prohlídce místa plnění je třeba ohlásit předem na e-mailu </w:t>
      </w:r>
      <w:hyperlink r:id="rId12" w:history="1">
        <w:r w:rsidR="0033056F">
          <w:rPr>
            <w:rStyle w:val="Hypertextovodkaz"/>
            <w:rFonts w:ascii="Arial" w:hAnsi="Arial" w:cs="Arial"/>
            <w:sz w:val="20"/>
            <w:szCs w:val="20"/>
          </w:rPr>
          <w:t>…..</w:t>
        </w:r>
        <w:r w:rsidRPr="00473995">
          <w:rPr>
            <w:rStyle w:val="Hypertextovodkaz"/>
            <w:rFonts w:ascii="Arial" w:hAnsi="Arial" w:cs="Arial"/>
            <w:sz w:val="20"/>
            <w:szCs w:val="20"/>
          </w:rPr>
          <w:t>@ceproas.cz</w:t>
        </w:r>
      </w:hyperlink>
      <w:r w:rsidRPr="00473995">
        <w:rPr>
          <w:rFonts w:ascii="Arial" w:hAnsi="Arial" w:cs="Arial"/>
          <w:sz w:val="20"/>
          <w:szCs w:val="20"/>
        </w:rPr>
        <w:t xml:space="preserve"> </w:t>
      </w:r>
    </w:p>
    <w:p w14:paraId="120C5973" w14:textId="77777777" w:rsidR="004B6B40" w:rsidRPr="00473995" w:rsidRDefault="004B6B40" w:rsidP="004B6B40">
      <w:pPr>
        <w:rPr>
          <w:rFonts w:ascii="Arial" w:eastAsia="MS Mincho" w:hAnsi="Arial" w:cs="Arial"/>
          <w:b/>
          <w:bCs/>
          <w:sz w:val="20"/>
          <w:szCs w:val="20"/>
        </w:rPr>
      </w:pPr>
    </w:p>
    <w:p w14:paraId="7ED04C0B" w14:textId="77777777" w:rsidR="004B6B40" w:rsidRPr="00473995" w:rsidRDefault="004B6B40" w:rsidP="004B6B40">
      <w:pPr>
        <w:rPr>
          <w:rFonts w:ascii="Arial" w:hAnsi="Arial" w:cs="Arial"/>
          <w:color w:val="FF0000"/>
          <w:sz w:val="20"/>
          <w:szCs w:val="20"/>
        </w:rPr>
      </w:pPr>
    </w:p>
    <w:p w14:paraId="180235D7" w14:textId="77777777" w:rsidR="004B6B40" w:rsidRPr="00473995" w:rsidRDefault="004B6B40" w:rsidP="004B6B40">
      <w:pPr>
        <w:numPr>
          <w:ilvl w:val="0"/>
          <w:numId w:val="16"/>
        </w:numPr>
        <w:rPr>
          <w:rFonts w:ascii="Arial" w:eastAsia="MS Mincho" w:hAnsi="Arial" w:cs="Arial"/>
          <w:b/>
          <w:bCs/>
          <w:sz w:val="20"/>
          <w:szCs w:val="20"/>
        </w:rPr>
      </w:pPr>
      <w:r w:rsidRPr="00473995">
        <w:rPr>
          <w:rFonts w:ascii="Arial" w:eastAsia="MS Mincho" w:hAnsi="Arial" w:cs="Arial"/>
          <w:b/>
          <w:bCs/>
          <w:sz w:val="20"/>
          <w:szCs w:val="20"/>
        </w:rPr>
        <w:t>Hodnotící kritérium</w:t>
      </w:r>
    </w:p>
    <w:p w14:paraId="27D825B1" w14:textId="77777777" w:rsidR="004B6B40" w:rsidRPr="00473995" w:rsidRDefault="004B6B40" w:rsidP="004B6B40">
      <w:pPr>
        <w:pStyle w:val="Prosttext"/>
        <w:rPr>
          <w:rFonts w:ascii="Arial" w:hAnsi="Arial" w:cs="Arial"/>
        </w:rPr>
      </w:pPr>
    </w:p>
    <w:p w14:paraId="2A2AADB3" w14:textId="77777777" w:rsidR="004B6B40" w:rsidRPr="00473995" w:rsidRDefault="004B6B40" w:rsidP="004B6B40">
      <w:pPr>
        <w:pStyle w:val="Prosttext"/>
        <w:jc w:val="both"/>
        <w:rPr>
          <w:rFonts w:ascii="Arial" w:hAnsi="Arial" w:cs="Arial"/>
        </w:rPr>
      </w:pPr>
      <w:r w:rsidRPr="00473995">
        <w:rPr>
          <w:rFonts w:ascii="Arial" w:hAnsi="Arial" w:cs="Arial"/>
        </w:rPr>
        <w:t>Objednatel rozhodl pro hodnocení nabídek využít kritéria ekonomické výhodnosti nabídky, přičemž n</w:t>
      </w:r>
      <w:r w:rsidRPr="00473995">
        <w:rPr>
          <w:rFonts w:ascii="Arial" w:hAnsi="Arial" w:cs="Arial"/>
          <w:snapToGrid w:val="0"/>
        </w:rPr>
        <w:t>abídky Zhotovitelů budou posuzovány podle dílčích hodnotících kritérií, kterými jsou:</w:t>
      </w:r>
    </w:p>
    <w:p w14:paraId="425680EC" w14:textId="77777777" w:rsidR="004B6B40" w:rsidRPr="00473995" w:rsidRDefault="004B6B40" w:rsidP="004B6B40">
      <w:pPr>
        <w:rPr>
          <w:rFonts w:ascii="Arial" w:hAnsi="Arial" w:cs="Arial"/>
          <w:snapToGrid w:val="0"/>
          <w:sz w:val="20"/>
          <w:szCs w:val="20"/>
        </w:rPr>
      </w:pPr>
    </w:p>
    <w:tbl>
      <w:tblPr>
        <w:tblW w:w="9186" w:type="dxa"/>
        <w:tblCellMar>
          <w:left w:w="70" w:type="dxa"/>
          <w:right w:w="70" w:type="dxa"/>
        </w:tblCellMar>
        <w:tblLook w:val="00A0" w:firstRow="1" w:lastRow="0" w:firstColumn="1" w:lastColumn="0" w:noHBand="0" w:noVBand="0"/>
      </w:tblPr>
      <w:tblGrid>
        <w:gridCol w:w="6033"/>
        <w:gridCol w:w="3153"/>
      </w:tblGrid>
      <w:tr w:rsidR="004B6B40" w:rsidRPr="00895F45" w14:paraId="1EC09B8E" w14:textId="77777777" w:rsidTr="00B0536E">
        <w:trPr>
          <w:trHeight w:val="564"/>
        </w:trPr>
        <w:tc>
          <w:tcPr>
            <w:tcW w:w="6033" w:type="dxa"/>
            <w:tcBorders>
              <w:top w:val="double" w:sz="6" w:space="0" w:color="auto"/>
              <w:left w:val="double" w:sz="6" w:space="0" w:color="auto"/>
              <w:bottom w:val="double" w:sz="6" w:space="0" w:color="auto"/>
              <w:right w:val="single" w:sz="4" w:space="0" w:color="auto"/>
            </w:tcBorders>
            <w:vAlign w:val="center"/>
          </w:tcPr>
          <w:p w14:paraId="0B9CAFDC" w14:textId="77777777" w:rsidR="004B6B40" w:rsidRPr="00473995" w:rsidRDefault="004B6B40" w:rsidP="00B0536E">
            <w:pPr>
              <w:jc w:val="center"/>
              <w:rPr>
                <w:rFonts w:ascii="Arial" w:hAnsi="Arial" w:cs="Arial"/>
                <w:b/>
                <w:bCs/>
                <w:snapToGrid w:val="0"/>
                <w:sz w:val="20"/>
                <w:szCs w:val="20"/>
              </w:rPr>
            </w:pPr>
            <w:r w:rsidRPr="00473995">
              <w:rPr>
                <w:rFonts w:ascii="Arial" w:hAnsi="Arial" w:cs="Arial"/>
                <w:b/>
                <w:bCs/>
                <w:snapToGrid w:val="0"/>
                <w:sz w:val="20"/>
                <w:szCs w:val="20"/>
              </w:rPr>
              <w:t>Dílčí hodnotící kritérium</w:t>
            </w:r>
          </w:p>
        </w:tc>
        <w:tc>
          <w:tcPr>
            <w:tcW w:w="3153" w:type="dxa"/>
            <w:tcBorders>
              <w:top w:val="double" w:sz="6" w:space="0" w:color="auto"/>
              <w:left w:val="nil"/>
              <w:bottom w:val="double" w:sz="6" w:space="0" w:color="auto"/>
              <w:right w:val="double" w:sz="6" w:space="0" w:color="auto"/>
            </w:tcBorders>
            <w:vAlign w:val="center"/>
          </w:tcPr>
          <w:p w14:paraId="15134166" w14:textId="77777777" w:rsidR="004B6B40" w:rsidRPr="00473995" w:rsidRDefault="004B6B40" w:rsidP="00B0536E">
            <w:pPr>
              <w:jc w:val="center"/>
              <w:rPr>
                <w:rFonts w:ascii="Arial" w:hAnsi="Arial" w:cs="Arial"/>
                <w:b/>
                <w:bCs/>
                <w:snapToGrid w:val="0"/>
                <w:sz w:val="20"/>
                <w:szCs w:val="20"/>
              </w:rPr>
            </w:pPr>
            <w:r w:rsidRPr="00473995">
              <w:rPr>
                <w:rFonts w:ascii="Arial" w:hAnsi="Arial" w:cs="Arial"/>
                <w:b/>
                <w:bCs/>
                <w:snapToGrid w:val="0"/>
                <w:sz w:val="20"/>
                <w:szCs w:val="20"/>
              </w:rPr>
              <w:t>váha v %</w:t>
            </w:r>
          </w:p>
        </w:tc>
      </w:tr>
      <w:tr w:rsidR="004B6B40" w:rsidRPr="00895F45" w14:paraId="2C06F0BC" w14:textId="77777777" w:rsidTr="00B0536E">
        <w:trPr>
          <w:trHeight w:val="566"/>
        </w:trPr>
        <w:tc>
          <w:tcPr>
            <w:tcW w:w="6033" w:type="dxa"/>
            <w:tcBorders>
              <w:top w:val="nil"/>
              <w:left w:val="double" w:sz="6" w:space="0" w:color="auto"/>
              <w:bottom w:val="single" w:sz="4" w:space="0" w:color="auto"/>
              <w:right w:val="single" w:sz="4" w:space="0" w:color="auto"/>
            </w:tcBorders>
            <w:noWrap/>
            <w:vAlign w:val="center"/>
          </w:tcPr>
          <w:p w14:paraId="5E1C6496" w14:textId="77777777" w:rsidR="004B6B40" w:rsidRPr="00473995" w:rsidRDefault="004B6B40" w:rsidP="004B6B40">
            <w:pPr>
              <w:widowControl w:val="0"/>
              <w:numPr>
                <w:ilvl w:val="0"/>
                <w:numId w:val="17"/>
              </w:numPr>
              <w:autoSpaceDN w:val="0"/>
              <w:adjustRightInd w:val="0"/>
              <w:rPr>
                <w:rFonts w:ascii="Arial" w:hAnsi="Arial" w:cs="Arial"/>
                <w:snapToGrid w:val="0"/>
                <w:sz w:val="20"/>
                <w:szCs w:val="20"/>
              </w:rPr>
            </w:pPr>
            <w:r w:rsidRPr="00473995">
              <w:rPr>
                <w:rFonts w:ascii="Arial" w:hAnsi="Arial" w:cs="Arial"/>
                <w:snapToGrid w:val="0"/>
                <w:sz w:val="20"/>
                <w:szCs w:val="20"/>
              </w:rPr>
              <w:t>Nabídková cena bez DPH</w:t>
            </w:r>
          </w:p>
        </w:tc>
        <w:tc>
          <w:tcPr>
            <w:tcW w:w="3153" w:type="dxa"/>
            <w:tcBorders>
              <w:top w:val="nil"/>
              <w:left w:val="nil"/>
              <w:bottom w:val="single" w:sz="4" w:space="0" w:color="auto"/>
              <w:right w:val="double" w:sz="6" w:space="0" w:color="auto"/>
            </w:tcBorders>
            <w:noWrap/>
            <w:vAlign w:val="center"/>
          </w:tcPr>
          <w:p w14:paraId="024BABB5" w14:textId="77777777" w:rsidR="004B6B40" w:rsidRPr="00473995" w:rsidRDefault="004B6B40" w:rsidP="00B0536E">
            <w:pPr>
              <w:jc w:val="center"/>
              <w:rPr>
                <w:rFonts w:ascii="Arial" w:hAnsi="Arial" w:cs="Arial"/>
                <w:snapToGrid w:val="0"/>
                <w:sz w:val="20"/>
                <w:szCs w:val="20"/>
              </w:rPr>
            </w:pPr>
            <w:r w:rsidRPr="00473995">
              <w:rPr>
                <w:rFonts w:ascii="Arial" w:hAnsi="Arial" w:cs="Arial"/>
                <w:snapToGrid w:val="0"/>
                <w:sz w:val="20"/>
                <w:szCs w:val="20"/>
              </w:rPr>
              <w:t xml:space="preserve">[bude </w:t>
            </w:r>
            <w:proofErr w:type="gramStart"/>
            <w:r w:rsidRPr="00473995">
              <w:rPr>
                <w:rFonts w:ascii="Arial" w:hAnsi="Arial" w:cs="Arial"/>
                <w:snapToGrid w:val="0"/>
                <w:sz w:val="20"/>
                <w:szCs w:val="20"/>
              </w:rPr>
              <w:t>doplněno]%</w:t>
            </w:r>
            <w:proofErr w:type="gramEnd"/>
          </w:p>
        </w:tc>
      </w:tr>
      <w:tr w:rsidR="004B6B40" w:rsidRPr="00895F45" w14:paraId="4BAB42FE" w14:textId="77777777" w:rsidTr="00B0536E">
        <w:trPr>
          <w:trHeight w:val="566"/>
        </w:trPr>
        <w:tc>
          <w:tcPr>
            <w:tcW w:w="6033" w:type="dxa"/>
            <w:tcBorders>
              <w:top w:val="nil"/>
              <w:left w:val="double" w:sz="6" w:space="0" w:color="auto"/>
              <w:bottom w:val="single" w:sz="4" w:space="0" w:color="auto"/>
              <w:right w:val="single" w:sz="4" w:space="0" w:color="auto"/>
            </w:tcBorders>
            <w:noWrap/>
            <w:vAlign w:val="center"/>
          </w:tcPr>
          <w:p w14:paraId="214E15B2" w14:textId="77777777" w:rsidR="004B6B40" w:rsidRPr="00473995" w:rsidRDefault="004B6B40" w:rsidP="004B6B40">
            <w:pPr>
              <w:widowControl w:val="0"/>
              <w:numPr>
                <w:ilvl w:val="0"/>
                <w:numId w:val="17"/>
              </w:numPr>
              <w:autoSpaceDN w:val="0"/>
              <w:adjustRightInd w:val="0"/>
              <w:rPr>
                <w:rFonts w:ascii="Arial" w:hAnsi="Arial" w:cs="Arial"/>
                <w:snapToGrid w:val="0"/>
                <w:sz w:val="20"/>
                <w:szCs w:val="20"/>
              </w:rPr>
            </w:pPr>
            <w:r w:rsidRPr="00473995">
              <w:rPr>
                <w:rFonts w:ascii="Arial" w:hAnsi="Arial" w:cs="Arial"/>
                <w:snapToGrid w:val="0"/>
                <w:sz w:val="20"/>
                <w:szCs w:val="20"/>
              </w:rPr>
              <w:t>Doba realizace dílčí zakázky ve dnech</w:t>
            </w:r>
          </w:p>
        </w:tc>
        <w:tc>
          <w:tcPr>
            <w:tcW w:w="3153" w:type="dxa"/>
            <w:tcBorders>
              <w:top w:val="nil"/>
              <w:left w:val="nil"/>
              <w:bottom w:val="single" w:sz="4" w:space="0" w:color="auto"/>
              <w:right w:val="double" w:sz="6" w:space="0" w:color="auto"/>
            </w:tcBorders>
            <w:noWrap/>
            <w:vAlign w:val="center"/>
          </w:tcPr>
          <w:p w14:paraId="4BA31D63" w14:textId="77777777" w:rsidR="004B6B40" w:rsidRPr="00473995" w:rsidRDefault="004B6B40" w:rsidP="00B0536E">
            <w:pPr>
              <w:jc w:val="center"/>
              <w:rPr>
                <w:rFonts w:ascii="Arial" w:hAnsi="Arial" w:cs="Arial"/>
                <w:snapToGrid w:val="0"/>
                <w:sz w:val="20"/>
                <w:szCs w:val="20"/>
              </w:rPr>
            </w:pPr>
            <w:r w:rsidRPr="00473995">
              <w:rPr>
                <w:rFonts w:ascii="Arial" w:hAnsi="Arial" w:cs="Arial"/>
                <w:snapToGrid w:val="0"/>
                <w:sz w:val="20"/>
                <w:szCs w:val="20"/>
              </w:rPr>
              <w:t xml:space="preserve">[bude </w:t>
            </w:r>
            <w:proofErr w:type="gramStart"/>
            <w:r w:rsidRPr="00473995">
              <w:rPr>
                <w:rFonts w:ascii="Arial" w:hAnsi="Arial" w:cs="Arial"/>
                <w:snapToGrid w:val="0"/>
                <w:sz w:val="20"/>
                <w:szCs w:val="20"/>
              </w:rPr>
              <w:t>doplněno]%</w:t>
            </w:r>
            <w:proofErr w:type="gramEnd"/>
          </w:p>
        </w:tc>
      </w:tr>
    </w:tbl>
    <w:p w14:paraId="0435F6EC" w14:textId="77777777" w:rsidR="004B6B40" w:rsidRPr="00473995" w:rsidRDefault="004B6B40" w:rsidP="004B6B40">
      <w:pPr>
        <w:pStyle w:val="Prosttext"/>
        <w:rPr>
          <w:rFonts w:ascii="Arial" w:hAnsi="Arial" w:cs="Arial"/>
        </w:rPr>
      </w:pPr>
    </w:p>
    <w:p w14:paraId="254E7DC0" w14:textId="77777777" w:rsidR="004B6B40" w:rsidRPr="00473995" w:rsidRDefault="004B6B40" w:rsidP="004B6B40">
      <w:pPr>
        <w:pStyle w:val="Prosttext"/>
        <w:rPr>
          <w:rFonts w:ascii="Arial" w:hAnsi="Arial" w:cs="Arial"/>
          <w:b/>
        </w:rPr>
      </w:pPr>
      <w:r w:rsidRPr="00473995">
        <w:rPr>
          <w:rFonts w:ascii="Arial" w:hAnsi="Arial" w:cs="Arial"/>
          <w:b/>
        </w:rPr>
        <w:t>Hodnocení dílčího kritéria č. 1: Nabídková cena bez DPH</w:t>
      </w:r>
    </w:p>
    <w:p w14:paraId="4F3AE333" w14:textId="77777777" w:rsidR="004B6B40" w:rsidRPr="00473995" w:rsidRDefault="004B6B40" w:rsidP="004B6B40">
      <w:pPr>
        <w:pStyle w:val="Prosttext"/>
        <w:rPr>
          <w:rFonts w:ascii="Arial" w:hAnsi="Arial" w:cs="Arial"/>
        </w:rPr>
      </w:pPr>
    </w:p>
    <w:p w14:paraId="212AFB10" w14:textId="77777777" w:rsidR="004B6B40" w:rsidRPr="00473995" w:rsidRDefault="004B6B40" w:rsidP="004B6B40">
      <w:pPr>
        <w:spacing w:before="120" w:after="120"/>
        <w:jc w:val="both"/>
        <w:rPr>
          <w:rFonts w:ascii="Arial" w:hAnsi="Arial" w:cs="Arial"/>
          <w:sz w:val="20"/>
          <w:szCs w:val="20"/>
        </w:rPr>
      </w:pPr>
      <w:r w:rsidRPr="00473995">
        <w:rPr>
          <w:rFonts w:ascii="Arial" w:hAnsi="Arial" w:cs="Arial"/>
          <w:sz w:val="20"/>
          <w:szCs w:val="20"/>
        </w:rPr>
        <w:t>Hodnotit se bude nabídková cena v Kč bez DPH nabízená Zhotovitelem, zpracovaná dle článku 5 této výzvy.</w:t>
      </w:r>
    </w:p>
    <w:p w14:paraId="08EE5EFF" w14:textId="0938B03D" w:rsidR="004B6B40" w:rsidRPr="00473995" w:rsidRDefault="004B6B40" w:rsidP="004B6B40">
      <w:pPr>
        <w:spacing w:before="120" w:after="120"/>
        <w:jc w:val="both"/>
        <w:rPr>
          <w:rFonts w:ascii="Arial" w:hAnsi="Arial" w:cs="Arial"/>
          <w:sz w:val="20"/>
          <w:szCs w:val="20"/>
        </w:rPr>
      </w:pPr>
      <w:r w:rsidRPr="00473995">
        <w:rPr>
          <w:rFonts w:ascii="Arial" w:hAnsi="Arial" w:cs="Arial"/>
          <w:sz w:val="20"/>
          <w:szCs w:val="20"/>
        </w:rPr>
        <w:t xml:space="preserve">Nabídkové ceny jednotlivých Zhotovitelů budou hodnoceny v tomto dílčím kritériu v sestupném pořadí od té, která bude nejnižší až po tu, která bude nejvyšší. </w:t>
      </w:r>
    </w:p>
    <w:p w14:paraId="3BBF095F" w14:textId="77777777" w:rsidR="004B6B40" w:rsidRPr="00473995" w:rsidRDefault="004B6B40" w:rsidP="004B6B40">
      <w:pPr>
        <w:pStyle w:val="Prosttext"/>
        <w:jc w:val="both"/>
        <w:rPr>
          <w:rFonts w:ascii="Arial" w:hAnsi="Arial" w:cs="Arial"/>
        </w:rPr>
      </w:pPr>
      <w:r w:rsidRPr="00473995">
        <w:rPr>
          <w:rFonts w:ascii="Arial" w:hAnsi="Arial" w:cs="Arial"/>
        </w:rPr>
        <w:t>Nejnižší hodnotě bude přiřazeno 100 bodů. Ostatní hodnocené nabídkové ceny Zhotovitelů získají bodovou hodnotu, která vznikne násobkem 100 bodů a poměru hodnoty nejvýhodnější nabídkové ceny k hodnotě hodnocené nabídkové ceny.</w:t>
      </w:r>
    </w:p>
    <w:p w14:paraId="2AD745D9" w14:textId="77777777" w:rsidR="004B6B40" w:rsidRPr="00473995" w:rsidRDefault="004B6B40" w:rsidP="004B6B40">
      <w:pPr>
        <w:pStyle w:val="Prosttext"/>
        <w:rPr>
          <w:rFonts w:ascii="Arial" w:hAnsi="Arial" w:cs="Arial"/>
        </w:rPr>
      </w:pPr>
    </w:p>
    <w:p w14:paraId="1F9F627C" w14:textId="77777777" w:rsidR="004B6B40" w:rsidRPr="00473995" w:rsidRDefault="004B6B40" w:rsidP="004B6B40">
      <w:pPr>
        <w:pStyle w:val="Prosttext"/>
        <w:rPr>
          <w:rFonts w:ascii="Arial" w:hAnsi="Arial" w:cs="Arial"/>
        </w:rPr>
      </w:pPr>
    </w:p>
    <w:p w14:paraId="409201EB" w14:textId="77777777" w:rsidR="004B6B40" w:rsidRPr="00473995" w:rsidRDefault="004B6B40" w:rsidP="004B6B40">
      <w:pPr>
        <w:spacing w:before="120" w:after="120"/>
        <w:rPr>
          <w:rFonts w:ascii="Arial" w:hAnsi="Arial" w:cs="Arial"/>
          <w:sz w:val="20"/>
          <w:szCs w:val="20"/>
        </w:rPr>
      </w:pPr>
      <w:r w:rsidRPr="00473995">
        <w:rPr>
          <w:rFonts w:ascii="Arial" w:hAnsi="Arial" w:cs="Arial"/>
          <w:sz w:val="20"/>
          <w:szCs w:val="20"/>
        </w:rPr>
        <w:tab/>
      </w:r>
      <w:r w:rsidRPr="00473995">
        <w:rPr>
          <w:rFonts w:ascii="Arial" w:hAnsi="Arial" w:cs="Arial"/>
          <w:sz w:val="20"/>
          <w:szCs w:val="20"/>
        </w:rPr>
        <w:tab/>
      </w:r>
      <w:r w:rsidRPr="00473995">
        <w:rPr>
          <w:rFonts w:ascii="Arial" w:hAnsi="Arial" w:cs="Arial"/>
          <w:sz w:val="20"/>
          <w:szCs w:val="20"/>
        </w:rPr>
        <w:tab/>
      </w:r>
      <w:r w:rsidRPr="00473995">
        <w:rPr>
          <w:rFonts w:ascii="Arial" w:hAnsi="Arial" w:cs="Arial"/>
          <w:sz w:val="20"/>
          <w:szCs w:val="20"/>
        </w:rPr>
        <w:tab/>
        <w:t xml:space="preserve">          nejnižší nabídnutá cena</w:t>
      </w:r>
    </w:p>
    <w:p w14:paraId="3C606A2A" w14:textId="77777777" w:rsidR="004B6B40" w:rsidRPr="00473995" w:rsidRDefault="004B6B40" w:rsidP="004B6B40">
      <w:pPr>
        <w:spacing w:before="120" w:after="120"/>
        <w:rPr>
          <w:rFonts w:ascii="Arial" w:hAnsi="Arial" w:cs="Arial"/>
          <w:sz w:val="20"/>
          <w:szCs w:val="20"/>
        </w:rPr>
      </w:pPr>
      <w:r w:rsidRPr="00473995">
        <w:rPr>
          <w:rFonts w:ascii="Arial" w:hAnsi="Arial" w:cs="Arial"/>
          <w:sz w:val="20"/>
          <w:szCs w:val="20"/>
        </w:rPr>
        <w:t xml:space="preserve">Počet bodů = </w:t>
      </w:r>
      <w:proofErr w:type="gramStart"/>
      <w:r w:rsidRPr="00473995">
        <w:rPr>
          <w:rFonts w:ascii="Arial" w:hAnsi="Arial" w:cs="Arial"/>
          <w:sz w:val="20"/>
          <w:szCs w:val="20"/>
        </w:rPr>
        <w:t>100  x</w:t>
      </w:r>
      <w:proofErr w:type="gramEnd"/>
      <w:r w:rsidRPr="00473995">
        <w:rPr>
          <w:rFonts w:ascii="Arial" w:hAnsi="Arial" w:cs="Arial"/>
          <w:sz w:val="20"/>
          <w:szCs w:val="20"/>
        </w:rPr>
        <w:t xml:space="preserve"> </w:t>
      </w:r>
      <w:r w:rsidRPr="00473995">
        <w:rPr>
          <w:rFonts w:ascii="Arial" w:hAnsi="Arial" w:cs="Arial"/>
          <w:sz w:val="20"/>
          <w:szCs w:val="20"/>
        </w:rPr>
        <w:tab/>
      </w:r>
      <w:r w:rsidRPr="00473995">
        <w:rPr>
          <w:rFonts w:ascii="Arial" w:hAnsi="Arial" w:cs="Arial"/>
          <w:sz w:val="20"/>
          <w:szCs w:val="20"/>
        </w:rPr>
        <w:tab/>
        <w:t>----------------------------------------------------</w:t>
      </w:r>
    </w:p>
    <w:p w14:paraId="59D5A645" w14:textId="77777777" w:rsidR="004B6B40" w:rsidRPr="00473995" w:rsidRDefault="004B6B40" w:rsidP="004B6B40">
      <w:pPr>
        <w:spacing w:before="120" w:after="120"/>
        <w:rPr>
          <w:rFonts w:ascii="Arial" w:hAnsi="Arial" w:cs="Arial"/>
          <w:sz w:val="20"/>
          <w:szCs w:val="20"/>
        </w:rPr>
      </w:pPr>
      <w:r w:rsidRPr="00473995">
        <w:rPr>
          <w:rFonts w:ascii="Arial" w:hAnsi="Arial" w:cs="Arial"/>
          <w:sz w:val="20"/>
          <w:szCs w:val="20"/>
        </w:rPr>
        <w:t xml:space="preserve">    </w:t>
      </w:r>
      <w:r w:rsidRPr="00473995">
        <w:rPr>
          <w:rFonts w:ascii="Arial" w:hAnsi="Arial" w:cs="Arial"/>
          <w:sz w:val="20"/>
          <w:szCs w:val="20"/>
        </w:rPr>
        <w:tab/>
      </w:r>
      <w:r w:rsidRPr="00473995">
        <w:rPr>
          <w:rFonts w:ascii="Arial" w:hAnsi="Arial" w:cs="Arial"/>
          <w:sz w:val="20"/>
          <w:szCs w:val="20"/>
        </w:rPr>
        <w:tab/>
      </w:r>
      <w:r w:rsidRPr="00473995">
        <w:rPr>
          <w:rFonts w:ascii="Arial" w:hAnsi="Arial" w:cs="Arial"/>
          <w:sz w:val="20"/>
          <w:szCs w:val="20"/>
        </w:rPr>
        <w:tab/>
      </w:r>
      <w:r w:rsidRPr="00473995">
        <w:rPr>
          <w:rFonts w:ascii="Arial" w:hAnsi="Arial" w:cs="Arial"/>
          <w:sz w:val="20"/>
          <w:szCs w:val="20"/>
        </w:rPr>
        <w:tab/>
        <w:t xml:space="preserve">              hodnocená cena</w:t>
      </w:r>
    </w:p>
    <w:p w14:paraId="74589D2C" w14:textId="77777777" w:rsidR="004B6B40" w:rsidRPr="00473995" w:rsidRDefault="004B6B40" w:rsidP="004B6B40">
      <w:pPr>
        <w:pStyle w:val="Prosttext"/>
        <w:rPr>
          <w:rFonts w:ascii="Arial" w:hAnsi="Arial" w:cs="Arial"/>
        </w:rPr>
      </w:pPr>
    </w:p>
    <w:p w14:paraId="0692A7B6" w14:textId="77777777" w:rsidR="004B6B40" w:rsidRPr="00473995" w:rsidRDefault="004B6B40" w:rsidP="004B6B40">
      <w:pPr>
        <w:pStyle w:val="Prosttext"/>
        <w:rPr>
          <w:rFonts w:ascii="Arial" w:hAnsi="Arial" w:cs="Arial"/>
          <w:b/>
        </w:rPr>
      </w:pPr>
    </w:p>
    <w:p w14:paraId="43389502" w14:textId="77777777" w:rsidR="004B6B40" w:rsidRPr="00473995" w:rsidRDefault="004B6B40" w:rsidP="004B6B40">
      <w:pPr>
        <w:pStyle w:val="Prosttext"/>
        <w:rPr>
          <w:rFonts w:ascii="Arial" w:hAnsi="Arial" w:cs="Arial"/>
          <w:b/>
        </w:rPr>
      </w:pPr>
      <w:r w:rsidRPr="00473995">
        <w:rPr>
          <w:rFonts w:ascii="Arial" w:hAnsi="Arial" w:cs="Arial"/>
          <w:b/>
        </w:rPr>
        <w:t>Hodnocení dílčího kritéria č. 2: Doba plnění</w:t>
      </w:r>
    </w:p>
    <w:p w14:paraId="6CB947CA" w14:textId="77777777" w:rsidR="004B6B40" w:rsidRPr="00473995" w:rsidRDefault="004B6B40" w:rsidP="004B6B40">
      <w:pPr>
        <w:pStyle w:val="Prosttext"/>
        <w:rPr>
          <w:rFonts w:ascii="Arial" w:hAnsi="Arial" w:cs="Arial"/>
        </w:rPr>
      </w:pPr>
    </w:p>
    <w:p w14:paraId="1B03F6F6" w14:textId="77777777" w:rsidR="004B6B40" w:rsidRPr="00473995" w:rsidRDefault="004B6B40" w:rsidP="004B6B40">
      <w:pPr>
        <w:spacing w:before="120" w:after="120"/>
        <w:jc w:val="both"/>
        <w:rPr>
          <w:rFonts w:ascii="Arial" w:hAnsi="Arial" w:cs="Arial"/>
          <w:sz w:val="20"/>
          <w:szCs w:val="20"/>
        </w:rPr>
      </w:pPr>
      <w:r w:rsidRPr="00473995">
        <w:rPr>
          <w:rFonts w:ascii="Arial" w:hAnsi="Arial" w:cs="Arial"/>
          <w:sz w:val="20"/>
          <w:szCs w:val="20"/>
        </w:rPr>
        <w:t>Hodnotit se bude délka doby nabízená Zhotovitelem, zpracovaná dle článku 2 této výzvy.</w:t>
      </w:r>
    </w:p>
    <w:p w14:paraId="02260879" w14:textId="77777777" w:rsidR="004B6B40" w:rsidRPr="00473995" w:rsidRDefault="004B6B40" w:rsidP="004B6B40">
      <w:pPr>
        <w:spacing w:before="120" w:after="120"/>
        <w:jc w:val="both"/>
        <w:rPr>
          <w:rFonts w:ascii="Arial" w:hAnsi="Arial" w:cs="Arial"/>
          <w:sz w:val="20"/>
          <w:szCs w:val="20"/>
        </w:rPr>
      </w:pPr>
      <w:r w:rsidRPr="00473995">
        <w:rPr>
          <w:rFonts w:ascii="Arial" w:hAnsi="Arial" w:cs="Arial"/>
          <w:sz w:val="20"/>
          <w:szCs w:val="20"/>
        </w:rPr>
        <w:t xml:space="preserve">Délka doby plnění uvedená jednotlivými Zhotoviteli bude hodnocena v tomto dílčím kritériu v sestupném pořadí od té, která bude nejkratší až po tu, která bude nejdelší. </w:t>
      </w:r>
    </w:p>
    <w:p w14:paraId="081FB9EA" w14:textId="77777777" w:rsidR="004B6B40" w:rsidRPr="00473995" w:rsidRDefault="004B6B40" w:rsidP="004B6B40">
      <w:pPr>
        <w:pStyle w:val="Prosttext"/>
        <w:jc w:val="both"/>
        <w:rPr>
          <w:rFonts w:ascii="Arial" w:hAnsi="Arial" w:cs="Arial"/>
        </w:rPr>
      </w:pPr>
      <w:r w:rsidRPr="00473995">
        <w:rPr>
          <w:rFonts w:ascii="Arial" w:hAnsi="Arial" w:cs="Arial"/>
        </w:rPr>
        <w:t>Nejkratší době plnění bude přiřazeno 100 bodů. Ostatní hodnocené nabídky Zhotovitelů v rámci tohoto kritéria získají bodovou hodnotu, která vznikne násobkem 100 bodů a poměru hodnoty nejvýhodnější doby plnění (tj. nejkratší době plnění) k hodnotě hodnoceného údaje nabídky.</w:t>
      </w:r>
    </w:p>
    <w:p w14:paraId="442C0314" w14:textId="77777777" w:rsidR="004B6B40" w:rsidRPr="00473995" w:rsidRDefault="004B6B40" w:rsidP="004B6B40">
      <w:pPr>
        <w:pStyle w:val="Prosttext"/>
        <w:rPr>
          <w:rFonts w:ascii="Arial" w:hAnsi="Arial" w:cs="Arial"/>
        </w:rPr>
      </w:pPr>
    </w:p>
    <w:p w14:paraId="677EE228" w14:textId="77777777" w:rsidR="004B6B40" w:rsidRPr="00473995" w:rsidRDefault="004B6B40" w:rsidP="004B6B40">
      <w:pPr>
        <w:spacing w:before="120" w:after="120"/>
        <w:rPr>
          <w:rFonts w:ascii="Arial" w:hAnsi="Arial" w:cs="Arial"/>
          <w:sz w:val="20"/>
          <w:szCs w:val="20"/>
        </w:rPr>
      </w:pPr>
      <w:r w:rsidRPr="00473995">
        <w:rPr>
          <w:rFonts w:ascii="Arial" w:hAnsi="Arial" w:cs="Arial"/>
          <w:sz w:val="20"/>
          <w:szCs w:val="20"/>
        </w:rPr>
        <w:tab/>
      </w:r>
      <w:r w:rsidRPr="00473995">
        <w:rPr>
          <w:rFonts w:ascii="Arial" w:hAnsi="Arial" w:cs="Arial"/>
          <w:sz w:val="20"/>
          <w:szCs w:val="20"/>
        </w:rPr>
        <w:tab/>
      </w:r>
      <w:r w:rsidRPr="00473995">
        <w:rPr>
          <w:rFonts w:ascii="Arial" w:hAnsi="Arial" w:cs="Arial"/>
          <w:sz w:val="20"/>
          <w:szCs w:val="20"/>
        </w:rPr>
        <w:tab/>
      </w:r>
      <w:r w:rsidRPr="00473995">
        <w:rPr>
          <w:rFonts w:ascii="Arial" w:hAnsi="Arial" w:cs="Arial"/>
          <w:sz w:val="20"/>
          <w:szCs w:val="20"/>
        </w:rPr>
        <w:tab/>
        <w:t xml:space="preserve">          nejkratší doba plnění</w:t>
      </w:r>
    </w:p>
    <w:p w14:paraId="09B70987" w14:textId="77777777" w:rsidR="004B6B40" w:rsidRPr="00473995" w:rsidRDefault="004B6B40" w:rsidP="004B6B40">
      <w:pPr>
        <w:spacing w:before="120" w:after="120"/>
        <w:rPr>
          <w:rFonts w:ascii="Arial" w:hAnsi="Arial" w:cs="Arial"/>
          <w:sz w:val="20"/>
          <w:szCs w:val="20"/>
        </w:rPr>
      </w:pPr>
      <w:r w:rsidRPr="00473995">
        <w:rPr>
          <w:rFonts w:ascii="Arial" w:hAnsi="Arial" w:cs="Arial"/>
          <w:sz w:val="20"/>
          <w:szCs w:val="20"/>
        </w:rPr>
        <w:t xml:space="preserve">Počet bodů = </w:t>
      </w:r>
      <w:proofErr w:type="gramStart"/>
      <w:r w:rsidRPr="00473995">
        <w:rPr>
          <w:rFonts w:ascii="Arial" w:hAnsi="Arial" w:cs="Arial"/>
          <w:sz w:val="20"/>
          <w:szCs w:val="20"/>
        </w:rPr>
        <w:t>100  x</w:t>
      </w:r>
      <w:proofErr w:type="gramEnd"/>
      <w:r w:rsidRPr="00473995">
        <w:rPr>
          <w:rFonts w:ascii="Arial" w:hAnsi="Arial" w:cs="Arial"/>
          <w:sz w:val="20"/>
          <w:szCs w:val="20"/>
        </w:rPr>
        <w:t xml:space="preserve"> </w:t>
      </w:r>
      <w:r w:rsidRPr="00473995">
        <w:rPr>
          <w:rFonts w:ascii="Arial" w:hAnsi="Arial" w:cs="Arial"/>
          <w:sz w:val="20"/>
          <w:szCs w:val="20"/>
        </w:rPr>
        <w:tab/>
      </w:r>
      <w:r w:rsidRPr="00473995">
        <w:rPr>
          <w:rFonts w:ascii="Arial" w:hAnsi="Arial" w:cs="Arial"/>
          <w:sz w:val="20"/>
          <w:szCs w:val="20"/>
        </w:rPr>
        <w:tab/>
        <w:t>----------------------------------------------------</w:t>
      </w:r>
    </w:p>
    <w:p w14:paraId="4DF53039" w14:textId="77777777" w:rsidR="004B6B40" w:rsidRPr="00473995" w:rsidRDefault="004B6B40" w:rsidP="004B6B40">
      <w:pPr>
        <w:spacing w:before="120" w:after="120"/>
        <w:rPr>
          <w:rFonts w:ascii="Arial" w:hAnsi="Arial" w:cs="Arial"/>
          <w:sz w:val="20"/>
          <w:szCs w:val="20"/>
        </w:rPr>
      </w:pPr>
      <w:r w:rsidRPr="00473995">
        <w:rPr>
          <w:rFonts w:ascii="Arial" w:hAnsi="Arial" w:cs="Arial"/>
          <w:sz w:val="20"/>
          <w:szCs w:val="20"/>
        </w:rPr>
        <w:t xml:space="preserve">    </w:t>
      </w:r>
      <w:r w:rsidRPr="00473995">
        <w:rPr>
          <w:rFonts w:ascii="Arial" w:hAnsi="Arial" w:cs="Arial"/>
          <w:sz w:val="20"/>
          <w:szCs w:val="20"/>
        </w:rPr>
        <w:tab/>
      </w:r>
      <w:r w:rsidRPr="00473995">
        <w:rPr>
          <w:rFonts w:ascii="Arial" w:hAnsi="Arial" w:cs="Arial"/>
          <w:sz w:val="20"/>
          <w:szCs w:val="20"/>
        </w:rPr>
        <w:tab/>
      </w:r>
      <w:r w:rsidRPr="00473995">
        <w:rPr>
          <w:rFonts w:ascii="Arial" w:hAnsi="Arial" w:cs="Arial"/>
          <w:sz w:val="20"/>
          <w:szCs w:val="20"/>
        </w:rPr>
        <w:tab/>
      </w:r>
      <w:r w:rsidRPr="00473995">
        <w:rPr>
          <w:rFonts w:ascii="Arial" w:hAnsi="Arial" w:cs="Arial"/>
          <w:sz w:val="20"/>
          <w:szCs w:val="20"/>
        </w:rPr>
        <w:tab/>
        <w:t xml:space="preserve">              hodnocená doba plnění</w:t>
      </w:r>
    </w:p>
    <w:p w14:paraId="5247CCAE" w14:textId="77777777" w:rsidR="004B6B40" w:rsidRPr="00473995" w:rsidRDefault="004B6B40" w:rsidP="004B6B40">
      <w:pPr>
        <w:pStyle w:val="Prosttext"/>
        <w:rPr>
          <w:rFonts w:ascii="Arial" w:hAnsi="Arial" w:cs="Arial"/>
        </w:rPr>
      </w:pPr>
    </w:p>
    <w:p w14:paraId="2783FE1D" w14:textId="77777777" w:rsidR="004B6B40" w:rsidRPr="00473995" w:rsidRDefault="004B6B40" w:rsidP="004B6B40">
      <w:pPr>
        <w:pStyle w:val="Prosttext"/>
        <w:rPr>
          <w:rFonts w:ascii="Arial" w:hAnsi="Arial" w:cs="Arial"/>
        </w:rPr>
      </w:pPr>
    </w:p>
    <w:p w14:paraId="0DB85C48" w14:textId="77777777" w:rsidR="004B6B40" w:rsidRPr="00473995" w:rsidRDefault="004B6B40" w:rsidP="004B6B40">
      <w:pPr>
        <w:pStyle w:val="Prosttext"/>
        <w:rPr>
          <w:rFonts w:ascii="Arial" w:hAnsi="Arial" w:cs="Arial"/>
        </w:rPr>
      </w:pPr>
    </w:p>
    <w:p w14:paraId="74B8DD0B" w14:textId="77777777" w:rsidR="004B6B40" w:rsidRPr="00473995" w:rsidRDefault="004B6B40" w:rsidP="004B6B40">
      <w:pPr>
        <w:pStyle w:val="Prosttext"/>
        <w:rPr>
          <w:rFonts w:ascii="Arial" w:hAnsi="Arial" w:cs="Arial"/>
          <w:b/>
        </w:rPr>
      </w:pPr>
      <w:r w:rsidRPr="00473995">
        <w:rPr>
          <w:rFonts w:ascii="Arial" w:hAnsi="Arial" w:cs="Arial"/>
          <w:b/>
        </w:rPr>
        <w:t>Sestavení celkového pořadí nabídek</w:t>
      </w:r>
    </w:p>
    <w:p w14:paraId="7304D33F" w14:textId="77777777" w:rsidR="004B6B40" w:rsidRPr="00473995" w:rsidRDefault="004B6B40" w:rsidP="004B6B40">
      <w:pPr>
        <w:jc w:val="both"/>
        <w:rPr>
          <w:rFonts w:ascii="Arial" w:hAnsi="Arial" w:cs="Arial"/>
          <w:snapToGrid w:val="0"/>
          <w:sz w:val="20"/>
          <w:szCs w:val="20"/>
        </w:rPr>
      </w:pPr>
    </w:p>
    <w:p w14:paraId="1B291997" w14:textId="77777777" w:rsidR="004B6B40" w:rsidRPr="00473995" w:rsidRDefault="004B6B40" w:rsidP="004B6B40">
      <w:pPr>
        <w:jc w:val="both"/>
        <w:rPr>
          <w:rFonts w:ascii="Arial" w:hAnsi="Arial" w:cs="Arial"/>
          <w:snapToGrid w:val="0"/>
          <w:sz w:val="20"/>
          <w:szCs w:val="20"/>
        </w:rPr>
      </w:pPr>
      <w:r w:rsidRPr="00473995">
        <w:rPr>
          <w:rFonts w:ascii="Arial" w:hAnsi="Arial" w:cs="Arial"/>
          <w:snapToGrid w:val="0"/>
          <w:sz w:val="20"/>
          <w:szCs w:val="20"/>
        </w:rPr>
        <w:t>Bodová hodnota dílčích hodnotících kritérií Nabídky vypočtená podle výše popsaného způsobu bude násobena vahou kritéria a v každém dílčím kritériu bude takto vypočtena redukovaná bodová hodnota kritéria pro každou Nabídku.</w:t>
      </w:r>
    </w:p>
    <w:p w14:paraId="12C77985" w14:textId="77777777" w:rsidR="004B6B40" w:rsidRPr="00473995" w:rsidRDefault="004B6B40" w:rsidP="004B6B40">
      <w:pPr>
        <w:jc w:val="both"/>
        <w:rPr>
          <w:rFonts w:ascii="Arial" w:hAnsi="Arial" w:cs="Arial"/>
          <w:snapToGrid w:val="0"/>
          <w:sz w:val="20"/>
          <w:szCs w:val="20"/>
        </w:rPr>
      </w:pPr>
    </w:p>
    <w:p w14:paraId="098D979F" w14:textId="77777777" w:rsidR="004B6B40" w:rsidRPr="00473995" w:rsidRDefault="004B6B40" w:rsidP="004B6B40">
      <w:pPr>
        <w:jc w:val="both"/>
        <w:rPr>
          <w:rFonts w:ascii="Arial" w:hAnsi="Arial" w:cs="Arial"/>
          <w:snapToGrid w:val="0"/>
          <w:sz w:val="20"/>
          <w:szCs w:val="20"/>
        </w:rPr>
      </w:pPr>
      <w:r w:rsidRPr="00473995">
        <w:rPr>
          <w:rFonts w:ascii="Arial" w:hAnsi="Arial" w:cs="Arial"/>
          <w:snapToGrid w:val="0"/>
          <w:sz w:val="20"/>
          <w:szCs w:val="20"/>
        </w:rPr>
        <w:t xml:space="preserve">Součet redukovaných bodových hodnot ze všech dílčích kritérií </w:t>
      </w:r>
      <w:proofErr w:type="gramStart"/>
      <w:r w:rsidRPr="00473995">
        <w:rPr>
          <w:rFonts w:ascii="Arial" w:hAnsi="Arial" w:cs="Arial"/>
          <w:snapToGrid w:val="0"/>
          <w:sz w:val="20"/>
          <w:szCs w:val="20"/>
        </w:rPr>
        <w:t>určí</w:t>
      </w:r>
      <w:proofErr w:type="gramEnd"/>
      <w:r w:rsidRPr="00473995">
        <w:rPr>
          <w:rFonts w:ascii="Arial" w:hAnsi="Arial" w:cs="Arial"/>
          <w:snapToGrid w:val="0"/>
          <w:sz w:val="20"/>
          <w:szCs w:val="20"/>
        </w:rPr>
        <w:t xml:space="preserve"> výslednou bodovou hodnotu Nabídky. Celkové pořadí Nabídek je dáno absolutní hodnotou bodové hodnoty nabídky tak, že nejvýhodnější je Nabídka, která získá nejvyšší celkový počet bodů.</w:t>
      </w:r>
    </w:p>
    <w:p w14:paraId="17FE5A00" w14:textId="77777777" w:rsidR="004B6B40" w:rsidRPr="00473995" w:rsidRDefault="004B6B40" w:rsidP="004B6B40">
      <w:pPr>
        <w:jc w:val="both"/>
        <w:rPr>
          <w:rFonts w:ascii="Arial" w:hAnsi="Arial" w:cs="Arial"/>
          <w:snapToGrid w:val="0"/>
          <w:sz w:val="20"/>
          <w:szCs w:val="20"/>
        </w:rPr>
      </w:pPr>
    </w:p>
    <w:p w14:paraId="13CF5E10" w14:textId="77777777" w:rsidR="004B6B40" w:rsidRPr="00473995" w:rsidRDefault="004B6B40" w:rsidP="004B6B40">
      <w:pPr>
        <w:jc w:val="both"/>
        <w:rPr>
          <w:rFonts w:ascii="Arial" w:hAnsi="Arial" w:cs="Arial"/>
          <w:snapToGrid w:val="0"/>
          <w:sz w:val="20"/>
          <w:szCs w:val="20"/>
        </w:rPr>
      </w:pPr>
      <w:r w:rsidRPr="00473995">
        <w:rPr>
          <w:rFonts w:ascii="Arial" w:hAnsi="Arial" w:cs="Arial"/>
          <w:snapToGrid w:val="0"/>
          <w:sz w:val="20"/>
          <w:szCs w:val="20"/>
        </w:rPr>
        <w:t>Celkový počet bodů tedy bude vypočten dle níže uvedeného vzorce:</w:t>
      </w:r>
    </w:p>
    <w:p w14:paraId="155837CC" w14:textId="77777777" w:rsidR="004B6B40" w:rsidRPr="00473995" w:rsidRDefault="004B6B40" w:rsidP="004B6B40">
      <w:pPr>
        <w:jc w:val="both"/>
        <w:rPr>
          <w:rFonts w:ascii="Arial" w:hAnsi="Arial" w:cs="Arial"/>
          <w:snapToGrid w:val="0"/>
          <w:sz w:val="20"/>
          <w:szCs w:val="20"/>
        </w:rPr>
      </w:pPr>
      <w:r w:rsidRPr="00473995">
        <w:rPr>
          <w:rFonts w:ascii="Arial" w:hAnsi="Arial" w:cs="Arial"/>
          <w:snapToGrid w:val="0"/>
          <w:sz w:val="20"/>
          <w:szCs w:val="20"/>
        </w:rPr>
        <w:t xml:space="preserve">Počet bodů = </w:t>
      </w:r>
      <w:r w:rsidRPr="00473995">
        <w:rPr>
          <w:rFonts w:ascii="Arial" w:hAnsi="Arial" w:cs="Arial"/>
          <w:snapToGrid w:val="0"/>
          <w:sz w:val="20"/>
          <w:szCs w:val="20"/>
        </w:rPr>
        <w:tab/>
      </w:r>
      <w:r w:rsidRPr="00473995">
        <w:rPr>
          <w:rFonts w:ascii="Arial" w:hAnsi="Arial" w:cs="Arial"/>
          <w:snapToGrid w:val="0"/>
          <w:sz w:val="20"/>
          <w:szCs w:val="20"/>
        </w:rPr>
        <w:tab/>
      </w:r>
      <w:proofErr w:type="gramStart"/>
      <w:r w:rsidRPr="00473995">
        <w:rPr>
          <w:rFonts w:ascii="Arial" w:hAnsi="Arial" w:cs="Arial"/>
          <w:snapToGrid w:val="0"/>
          <w:sz w:val="20"/>
          <w:szCs w:val="20"/>
        </w:rPr>
        <w:t xml:space="preserve">   (</w:t>
      </w:r>
      <w:proofErr w:type="gramEnd"/>
      <w:r w:rsidRPr="00473995">
        <w:rPr>
          <w:rFonts w:ascii="Arial" w:hAnsi="Arial" w:cs="Arial"/>
          <w:snapToGrid w:val="0"/>
          <w:sz w:val="20"/>
          <w:szCs w:val="20"/>
        </w:rPr>
        <w:t>0, [bude doplněno podle procentní hodnoty dílčího hodnotícího kritéria] x počet bodů získaný v rámci dílčího hodnotícího kritéria č. 1)</w:t>
      </w:r>
    </w:p>
    <w:p w14:paraId="7461587C" w14:textId="77777777" w:rsidR="004B6B40" w:rsidRPr="00473995" w:rsidRDefault="004B6B40" w:rsidP="004B6B40">
      <w:pPr>
        <w:ind w:left="2124"/>
        <w:jc w:val="both"/>
        <w:rPr>
          <w:rFonts w:ascii="Arial" w:hAnsi="Arial" w:cs="Arial"/>
          <w:snapToGrid w:val="0"/>
          <w:sz w:val="20"/>
          <w:szCs w:val="20"/>
        </w:rPr>
      </w:pPr>
      <w:r w:rsidRPr="00473995">
        <w:rPr>
          <w:rFonts w:ascii="Arial" w:hAnsi="Arial" w:cs="Arial"/>
          <w:snapToGrid w:val="0"/>
          <w:sz w:val="20"/>
          <w:szCs w:val="20"/>
        </w:rPr>
        <w:t>+ (0, [bude doplněno podle procentní hodnoty dílčího hodnotícího kritéria] x počet bodů získaný v rámci dílčího hodnotícího kritéria č. 2)</w:t>
      </w:r>
    </w:p>
    <w:p w14:paraId="558C82E8" w14:textId="77777777" w:rsidR="004B6B40" w:rsidRPr="00473995" w:rsidRDefault="004B6B40" w:rsidP="004B6B40">
      <w:pPr>
        <w:jc w:val="both"/>
        <w:rPr>
          <w:rFonts w:ascii="Arial" w:hAnsi="Arial" w:cs="Arial"/>
          <w:snapToGrid w:val="0"/>
          <w:sz w:val="20"/>
          <w:szCs w:val="20"/>
        </w:rPr>
      </w:pPr>
    </w:p>
    <w:p w14:paraId="5BD3CAC6" w14:textId="77777777" w:rsidR="00FF7BAB" w:rsidRDefault="004B6B40" w:rsidP="004B6B40">
      <w:pPr>
        <w:jc w:val="both"/>
        <w:rPr>
          <w:rFonts w:ascii="Arial" w:hAnsi="Arial" w:cs="Arial"/>
          <w:snapToGrid w:val="0"/>
          <w:sz w:val="20"/>
          <w:szCs w:val="20"/>
        </w:rPr>
      </w:pPr>
      <w:r w:rsidRPr="00473995">
        <w:rPr>
          <w:rFonts w:ascii="Arial" w:hAnsi="Arial" w:cs="Arial"/>
          <w:snapToGrid w:val="0"/>
          <w:sz w:val="20"/>
          <w:szCs w:val="20"/>
        </w:rPr>
        <w:t>V případě rovnosti bodových hodnot dvou či více Nabídek, rozhoduje o celkovém pořadí nabídek pořadí v 1. dílčím hodnotícím kritériu – Nabídková cena bez DPH a v případě rovnosti nabídkových cen Zhotovitelů bude postupováno dle doby realizace dílčí zakázky ve dnech, tzn., bude vybrán Zhotovitel, který v nabídce na dílčí zakázku uvede nejkratší dobu plnění. Nebude-li možné provést výběr Zhotovitele ani podle předchozích rozhodných pravidel pro rovnost bodových hodnot, bude rozhodnuto na základě losu. Rozhodnutí na základě losu bude provedeno pouze v případě rovnosti Nabídek na prvním místě (tedy pro určení vybraného Zhotovitele).</w:t>
      </w:r>
    </w:p>
    <w:p w14:paraId="659436FA" w14:textId="77777777" w:rsidR="00FF7BAB" w:rsidRDefault="00FF7BAB" w:rsidP="004B6B40">
      <w:pPr>
        <w:jc w:val="both"/>
        <w:rPr>
          <w:rFonts w:ascii="Arial" w:hAnsi="Arial" w:cs="Arial"/>
          <w:snapToGrid w:val="0"/>
          <w:sz w:val="20"/>
          <w:szCs w:val="20"/>
        </w:rPr>
      </w:pPr>
    </w:p>
    <w:p w14:paraId="29DEB971" w14:textId="77777777" w:rsidR="00FF7BAB" w:rsidRDefault="00FF7BAB" w:rsidP="004B6B40">
      <w:pPr>
        <w:jc w:val="both"/>
        <w:rPr>
          <w:rFonts w:ascii="Arial" w:hAnsi="Arial" w:cs="Arial"/>
          <w:b/>
          <w:bCs/>
          <w:i/>
          <w:iCs/>
          <w:snapToGrid w:val="0"/>
          <w:sz w:val="20"/>
          <w:szCs w:val="20"/>
        </w:rPr>
      </w:pPr>
    </w:p>
    <w:p w14:paraId="76B27B22" w14:textId="77777777" w:rsidR="00FF7BAB" w:rsidRDefault="00FF7BAB" w:rsidP="004B6B40">
      <w:pPr>
        <w:jc w:val="both"/>
        <w:rPr>
          <w:rFonts w:ascii="Arial" w:hAnsi="Arial" w:cs="Arial"/>
          <w:b/>
          <w:bCs/>
          <w:i/>
          <w:iCs/>
          <w:snapToGrid w:val="0"/>
          <w:sz w:val="20"/>
          <w:szCs w:val="20"/>
        </w:rPr>
      </w:pPr>
    </w:p>
    <w:p w14:paraId="2544E1AD" w14:textId="77777777" w:rsidR="00FF7BAB" w:rsidRDefault="00FF7BAB" w:rsidP="004B6B40">
      <w:pPr>
        <w:jc w:val="both"/>
        <w:rPr>
          <w:rFonts w:ascii="Arial" w:hAnsi="Arial" w:cs="Arial"/>
          <w:b/>
          <w:bCs/>
          <w:i/>
          <w:iCs/>
          <w:snapToGrid w:val="0"/>
          <w:sz w:val="20"/>
          <w:szCs w:val="20"/>
        </w:rPr>
      </w:pPr>
    </w:p>
    <w:p w14:paraId="0A86F3D9" w14:textId="1894F342" w:rsidR="004B6B40" w:rsidRPr="00473995" w:rsidRDefault="00FF7BAB" w:rsidP="004B6B40">
      <w:pPr>
        <w:jc w:val="both"/>
        <w:rPr>
          <w:rFonts w:ascii="Arial" w:hAnsi="Arial" w:cs="Arial"/>
          <w:b/>
          <w:bCs/>
          <w:i/>
          <w:iCs/>
          <w:snapToGrid w:val="0"/>
          <w:sz w:val="20"/>
          <w:szCs w:val="20"/>
        </w:rPr>
      </w:pPr>
      <w:r w:rsidRPr="00473995">
        <w:rPr>
          <w:rFonts w:ascii="Arial" w:hAnsi="Arial" w:cs="Arial"/>
          <w:b/>
          <w:bCs/>
          <w:i/>
          <w:iCs/>
          <w:snapToGrid w:val="0"/>
          <w:sz w:val="20"/>
          <w:szCs w:val="20"/>
        </w:rPr>
        <w:t xml:space="preserve">Pozn. V případě nevyužití všech dílčích kritérií Objednatelem bude ustanovení upraveno pouze ve vztahu k ponechanému kritériu hodnocení. </w:t>
      </w:r>
      <w:r w:rsidR="004B6B40" w:rsidRPr="00473995">
        <w:rPr>
          <w:rFonts w:ascii="Arial" w:hAnsi="Arial" w:cs="Arial"/>
          <w:b/>
          <w:bCs/>
          <w:i/>
          <w:iCs/>
          <w:snapToGrid w:val="0"/>
          <w:sz w:val="20"/>
          <w:szCs w:val="20"/>
        </w:rPr>
        <w:t xml:space="preserve"> </w:t>
      </w:r>
    </w:p>
    <w:p w14:paraId="76457F14" w14:textId="77777777" w:rsidR="004B6B40" w:rsidRPr="00473995" w:rsidRDefault="004B6B40" w:rsidP="004B6B40">
      <w:pPr>
        <w:pStyle w:val="Prosttext"/>
        <w:rPr>
          <w:rFonts w:ascii="Arial" w:hAnsi="Arial" w:cs="Arial"/>
        </w:rPr>
      </w:pPr>
      <w:r w:rsidRPr="00473995">
        <w:rPr>
          <w:rFonts w:ascii="Arial" w:hAnsi="Arial" w:cs="Arial"/>
        </w:rPr>
        <w:t xml:space="preserve"> </w:t>
      </w:r>
    </w:p>
    <w:p w14:paraId="63292BC2" w14:textId="77777777" w:rsidR="004B6B40" w:rsidRPr="00473995" w:rsidRDefault="004B6B40" w:rsidP="004B6B40">
      <w:pPr>
        <w:pStyle w:val="Prosttext"/>
        <w:numPr>
          <w:ilvl w:val="0"/>
          <w:numId w:val="16"/>
        </w:numPr>
        <w:rPr>
          <w:rFonts w:ascii="Arial" w:hAnsi="Arial" w:cs="Arial"/>
          <w:b/>
          <w:bCs/>
        </w:rPr>
      </w:pPr>
      <w:r w:rsidRPr="00473995">
        <w:rPr>
          <w:rFonts w:ascii="Arial" w:hAnsi="Arial" w:cs="Arial"/>
          <w:b/>
          <w:bCs/>
        </w:rPr>
        <w:t>Požadavky na zpracování nabídkové ceny</w:t>
      </w:r>
    </w:p>
    <w:p w14:paraId="3D80974E" w14:textId="77777777" w:rsidR="004B6B40" w:rsidRPr="00473995" w:rsidRDefault="004B6B40" w:rsidP="004B6B40">
      <w:pPr>
        <w:pStyle w:val="Prosttext"/>
        <w:rPr>
          <w:rFonts w:ascii="Arial" w:hAnsi="Arial" w:cs="Arial"/>
          <w:bCs/>
        </w:rPr>
      </w:pPr>
    </w:p>
    <w:p w14:paraId="09395F69" w14:textId="77777777" w:rsidR="004B6B40" w:rsidRPr="00473995" w:rsidRDefault="004B6B40" w:rsidP="004B6B40">
      <w:pPr>
        <w:pStyle w:val="Prosttext"/>
        <w:rPr>
          <w:rFonts w:ascii="Arial" w:hAnsi="Arial" w:cs="Arial"/>
          <w:bCs/>
        </w:rPr>
      </w:pPr>
      <w:r w:rsidRPr="00473995">
        <w:rPr>
          <w:rFonts w:ascii="Arial" w:hAnsi="Arial" w:cs="Arial"/>
          <w:bCs/>
        </w:rPr>
        <w:lastRenderedPageBreak/>
        <w:t>Nabídková cena bude zpracována Zhotovitelem dle požadavků Objednatele uvedených v této výzvě níže:</w:t>
      </w:r>
    </w:p>
    <w:p w14:paraId="790DEAF9" w14:textId="77777777" w:rsidR="004B6B40" w:rsidRPr="00473995" w:rsidRDefault="004B6B40" w:rsidP="004B6B40">
      <w:pPr>
        <w:pStyle w:val="Prosttext"/>
        <w:rPr>
          <w:rFonts w:ascii="Arial" w:hAnsi="Arial" w:cs="Arial"/>
          <w:bCs/>
        </w:rPr>
      </w:pPr>
    </w:p>
    <w:p w14:paraId="25FC5CA0" w14:textId="77777777" w:rsidR="004B6B40" w:rsidRPr="00473995" w:rsidRDefault="004B6B40" w:rsidP="004B6B40">
      <w:pPr>
        <w:pStyle w:val="Prosttext"/>
        <w:rPr>
          <w:rFonts w:ascii="Arial" w:hAnsi="Arial" w:cs="Arial"/>
          <w:bCs/>
        </w:rPr>
      </w:pPr>
      <w:r w:rsidRPr="00473995">
        <w:rPr>
          <w:rFonts w:ascii="Arial" w:hAnsi="Arial" w:cs="Arial"/>
          <w:bCs/>
        </w:rPr>
        <w:t>Nabídková cena bude uvedena v korunách českých bez daně z přidané hodnoty.</w:t>
      </w:r>
    </w:p>
    <w:p w14:paraId="5D7A3DDD" w14:textId="77777777" w:rsidR="004B6B40" w:rsidRPr="00473995" w:rsidRDefault="004B6B40" w:rsidP="004B6B40">
      <w:pPr>
        <w:pStyle w:val="Prosttext"/>
        <w:rPr>
          <w:rFonts w:ascii="Arial" w:hAnsi="Arial" w:cs="Arial"/>
          <w:bCs/>
        </w:rPr>
      </w:pPr>
    </w:p>
    <w:p w14:paraId="35A43C06" w14:textId="77777777" w:rsidR="004B6B40" w:rsidRPr="00473995" w:rsidRDefault="004B6B40" w:rsidP="004B6B40">
      <w:pPr>
        <w:pStyle w:val="Prosttext"/>
        <w:rPr>
          <w:rFonts w:ascii="Arial" w:hAnsi="Arial" w:cs="Arial"/>
          <w:bCs/>
        </w:rPr>
      </w:pPr>
      <w:r w:rsidRPr="00473995">
        <w:rPr>
          <w:rFonts w:ascii="Arial" w:hAnsi="Arial" w:cs="Arial"/>
          <w:bCs/>
        </w:rPr>
        <w:t xml:space="preserve">Nabídková cena bude stanovena jako cena nejvýše přípustná a neměnná a bude zahrnovat veškeré náklady Zhotovitele spojené s prováděním předmětu této dílčí zakázky – Díla.  </w:t>
      </w:r>
    </w:p>
    <w:p w14:paraId="789F8BDE" w14:textId="77777777" w:rsidR="004B6B40" w:rsidRDefault="004B6B40" w:rsidP="004B6B40">
      <w:pPr>
        <w:pStyle w:val="Prosttext"/>
        <w:rPr>
          <w:rFonts w:ascii="Arial" w:hAnsi="Arial" w:cs="Arial"/>
          <w:b/>
          <w:bCs/>
        </w:rPr>
      </w:pPr>
    </w:p>
    <w:p w14:paraId="5507D908" w14:textId="7DA1F8BE" w:rsidR="004B4057" w:rsidRPr="00473995" w:rsidRDefault="00FF7BAB" w:rsidP="004B6B40">
      <w:pPr>
        <w:pStyle w:val="Prosttext"/>
        <w:rPr>
          <w:rFonts w:ascii="Arial" w:hAnsi="Arial" w:cs="Arial"/>
          <w:b/>
          <w:bCs/>
        </w:rPr>
      </w:pPr>
      <w:r>
        <w:rPr>
          <w:rFonts w:ascii="Arial" w:hAnsi="Arial" w:cs="Arial"/>
          <w:b/>
          <w:bCs/>
        </w:rPr>
        <w:t xml:space="preserve">… </w:t>
      </w:r>
      <w:r w:rsidR="004B4057">
        <w:rPr>
          <w:rFonts w:ascii="Arial" w:hAnsi="Arial" w:cs="Arial"/>
          <w:b/>
          <w:bCs/>
        </w:rPr>
        <w:t>Požadavky na zpracování nabídkové ceny –</w:t>
      </w:r>
      <w:r w:rsidR="00A345C3">
        <w:rPr>
          <w:rFonts w:ascii="Arial" w:hAnsi="Arial" w:cs="Arial"/>
          <w:b/>
          <w:bCs/>
        </w:rPr>
        <w:t xml:space="preserve"> </w:t>
      </w:r>
      <w:r w:rsidR="004B4057">
        <w:rPr>
          <w:rFonts w:ascii="Arial" w:hAnsi="Arial" w:cs="Arial"/>
          <w:b/>
          <w:bCs/>
        </w:rPr>
        <w:t xml:space="preserve">budou doplněny </w:t>
      </w:r>
      <w:r>
        <w:rPr>
          <w:rFonts w:ascii="Arial" w:hAnsi="Arial" w:cs="Arial"/>
          <w:b/>
          <w:bCs/>
        </w:rPr>
        <w:t>Objednatelem.</w:t>
      </w:r>
    </w:p>
    <w:p w14:paraId="1BC5ADC0" w14:textId="77777777" w:rsidR="004B6B40" w:rsidRPr="00473995" w:rsidRDefault="004B6B40" w:rsidP="004B6B40">
      <w:pPr>
        <w:pStyle w:val="Prosttext"/>
        <w:rPr>
          <w:rFonts w:ascii="Arial" w:hAnsi="Arial" w:cs="Arial"/>
          <w:b/>
          <w:bCs/>
        </w:rPr>
      </w:pPr>
    </w:p>
    <w:p w14:paraId="09A75A06" w14:textId="77777777" w:rsidR="004B6B40" w:rsidRPr="00473995" w:rsidRDefault="004B6B40" w:rsidP="004B6B40">
      <w:pPr>
        <w:pStyle w:val="Prosttext"/>
        <w:rPr>
          <w:rFonts w:ascii="Arial" w:hAnsi="Arial" w:cs="Arial"/>
          <w:b/>
          <w:bCs/>
        </w:rPr>
      </w:pPr>
    </w:p>
    <w:p w14:paraId="74353F4A" w14:textId="77777777" w:rsidR="004B6B40" w:rsidRPr="00473995" w:rsidRDefault="004B6B40" w:rsidP="004B6B40">
      <w:pPr>
        <w:pStyle w:val="Prosttext"/>
        <w:rPr>
          <w:rFonts w:ascii="Arial" w:hAnsi="Arial" w:cs="Arial"/>
          <w:b/>
          <w:bCs/>
        </w:rPr>
      </w:pPr>
    </w:p>
    <w:p w14:paraId="39C9F30B" w14:textId="77777777" w:rsidR="004B6B40" w:rsidRPr="00473995" w:rsidRDefault="004B6B40" w:rsidP="004B6B40">
      <w:pPr>
        <w:pStyle w:val="Prosttext"/>
        <w:rPr>
          <w:rFonts w:ascii="Arial" w:hAnsi="Arial" w:cs="Arial"/>
        </w:rPr>
      </w:pPr>
    </w:p>
    <w:p w14:paraId="137DBBE6" w14:textId="77777777" w:rsidR="004B6B40" w:rsidRPr="00473995" w:rsidRDefault="004B6B40" w:rsidP="004B6B40">
      <w:pPr>
        <w:pStyle w:val="Prosttext"/>
        <w:numPr>
          <w:ilvl w:val="0"/>
          <w:numId w:val="16"/>
        </w:numPr>
        <w:rPr>
          <w:rFonts w:ascii="Arial" w:hAnsi="Arial" w:cs="Arial"/>
          <w:b/>
          <w:bCs/>
        </w:rPr>
      </w:pPr>
      <w:r w:rsidRPr="00473995">
        <w:rPr>
          <w:rFonts w:ascii="Arial" w:hAnsi="Arial" w:cs="Arial"/>
          <w:b/>
          <w:bCs/>
        </w:rPr>
        <w:t xml:space="preserve"> Požadavky na zpracování Nabídky</w:t>
      </w:r>
    </w:p>
    <w:p w14:paraId="599E244B" w14:textId="77777777" w:rsidR="004B6B40" w:rsidRPr="00473995" w:rsidRDefault="004B6B40" w:rsidP="004B6B40">
      <w:pPr>
        <w:spacing w:after="120" w:line="264" w:lineRule="auto"/>
        <w:rPr>
          <w:rFonts w:ascii="Arial" w:hAnsi="Arial" w:cs="Arial"/>
          <w:sz w:val="20"/>
          <w:szCs w:val="20"/>
        </w:rPr>
      </w:pPr>
      <w:r w:rsidRPr="00473995">
        <w:rPr>
          <w:rFonts w:ascii="Arial" w:hAnsi="Arial" w:cs="Arial"/>
          <w:sz w:val="20"/>
          <w:szCs w:val="20"/>
        </w:rPr>
        <w:t xml:space="preserve"> </w:t>
      </w:r>
    </w:p>
    <w:p w14:paraId="22E344DD" w14:textId="77777777" w:rsidR="004B6B40" w:rsidRPr="00473995" w:rsidRDefault="004B6B40" w:rsidP="004B6B40">
      <w:pPr>
        <w:spacing w:after="120" w:line="264" w:lineRule="auto"/>
        <w:rPr>
          <w:rFonts w:ascii="Arial" w:hAnsi="Arial" w:cs="Arial"/>
          <w:sz w:val="20"/>
          <w:szCs w:val="20"/>
        </w:rPr>
      </w:pPr>
      <w:r w:rsidRPr="00473995">
        <w:rPr>
          <w:rFonts w:ascii="Arial" w:hAnsi="Arial" w:cs="Arial"/>
          <w:sz w:val="20"/>
          <w:szCs w:val="20"/>
        </w:rPr>
        <w:t>Objednatel požaduje, aby nabídka Zhotovitele k této dílčí zakázce zadávané na základě a v souladu s rámcovou dohodou splňovala následující požadavky:</w:t>
      </w:r>
    </w:p>
    <w:p w14:paraId="03D5902E" w14:textId="77777777" w:rsidR="004B6B40" w:rsidRPr="00473995" w:rsidRDefault="004B6B40" w:rsidP="004B6B40">
      <w:pPr>
        <w:numPr>
          <w:ilvl w:val="0"/>
          <w:numId w:val="18"/>
        </w:numPr>
        <w:spacing w:after="120"/>
        <w:ind w:right="110"/>
        <w:jc w:val="both"/>
        <w:rPr>
          <w:rFonts w:ascii="Arial" w:hAnsi="Arial" w:cs="Arial"/>
          <w:sz w:val="20"/>
          <w:szCs w:val="20"/>
        </w:rPr>
      </w:pPr>
      <w:r w:rsidRPr="00473995">
        <w:rPr>
          <w:rFonts w:ascii="Arial" w:hAnsi="Arial" w:cs="Arial"/>
          <w:sz w:val="20"/>
          <w:szCs w:val="20"/>
        </w:rPr>
        <w:t>Nabídku je Zhotovitel povinen podat písemně v souladu s touto Výzvou k podání nabídky.</w:t>
      </w:r>
    </w:p>
    <w:p w14:paraId="3308E989" w14:textId="77777777" w:rsidR="004B6B40" w:rsidRPr="00473995" w:rsidRDefault="004B6B40" w:rsidP="004B6B40">
      <w:pPr>
        <w:numPr>
          <w:ilvl w:val="0"/>
          <w:numId w:val="18"/>
        </w:numPr>
        <w:spacing w:after="120"/>
        <w:ind w:right="110"/>
        <w:jc w:val="both"/>
        <w:rPr>
          <w:rFonts w:ascii="Arial" w:hAnsi="Arial" w:cs="Arial"/>
          <w:sz w:val="20"/>
          <w:szCs w:val="20"/>
        </w:rPr>
      </w:pPr>
      <w:r w:rsidRPr="00473995">
        <w:rPr>
          <w:rFonts w:ascii="Arial" w:hAnsi="Arial" w:cs="Arial"/>
          <w:sz w:val="20"/>
          <w:szCs w:val="20"/>
        </w:rPr>
        <w:t>Nabídka musí být předložena v českém jazyce.</w:t>
      </w:r>
    </w:p>
    <w:p w14:paraId="77F408C7" w14:textId="77777777" w:rsidR="004B6B40" w:rsidRPr="00473995" w:rsidRDefault="004B6B40" w:rsidP="004B6B40">
      <w:pPr>
        <w:numPr>
          <w:ilvl w:val="0"/>
          <w:numId w:val="18"/>
        </w:numPr>
        <w:spacing w:after="120"/>
        <w:ind w:right="110"/>
        <w:jc w:val="both"/>
        <w:rPr>
          <w:rFonts w:ascii="Arial" w:hAnsi="Arial" w:cs="Arial"/>
          <w:sz w:val="20"/>
          <w:szCs w:val="20"/>
        </w:rPr>
      </w:pPr>
      <w:r w:rsidRPr="00473995">
        <w:rPr>
          <w:rFonts w:ascii="Arial" w:hAnsi="Arial" w:cs="Arial"/>
          <w:sz w:val="20"/>
          <w:szCs w:val="20"/>
        </w:rPr>
        <w:t xml:space="preserve">Nabídka nebude obsahovat přepisy a opravy, které by mohly Objednatele uvést v omyl. </w:t>
      </w:r>
    </w:p>
    <w:p w14:paraId="6801BC97" w14:textId="77777777" w:rsidR="004B6B40" w:rsidRPr="00473995" w:rsidRDefault="004B6B40" w:rsidP="004B6B40">
      <w:pPr>
        <w:spacing w:after="120"/>
        <w:ind w:right="110"/>
        <w:jc w:val="both"/>
        <w:rPr>
          <w:rFonts w:ascii="Arial" w:hAnsi="Arial" w:cs="Arial"/>
          <w:sz w:val="20"/>
          <w:szCs w:val="20"/>
        </w:rPr>
      </w:pPr>
    </w:p>
    <w:p w14:paraId="25ACE844" w14:textId="77777777" w:rsidR="004B6B40" w:rsidRPr="00473995" w:rsidRDefault="004B6B40" w:rsidP="004B6B40">
      <w:pPr>
        <w:spacing w:after="120"/>
        <w:ind w:right="110"/>
        <w:jc w:val="both"/>
        <w:rPr>
          <w:rFonts w:ascii="Arial" w:hAnsi="Arial" w:cs="Arial"/>
          <w:sz w:val="20"/>
          <w:szCs w:val="20"/>
        </w:rPr>
      </w:pPr>
      <w:r w:rsidRPr="00473995">
        <w:rPr>
          <w:rFonts w:ascii="Arial" w:hAnsi="Arial" w:cs="Arial"/>
          <w:sz w:val="20"/>
          <w:szCs w:val="20"/>
        </w:rPr>
        <w:t>Součástí nabídky musí být veškeré Objednatelem vyžadované doklady a informace (v souladu s údaji uvedenými v rámcové dohodě a v této Výzvě k podání nabídek a jejích případných přílohách).</w:t>
      </w:r>
    </w:p>
    <w:p w14:paraId="75573265" w14:textId="77777777" w:rsidR="004B6B40" w:rsidRPr="00473995" w:rsidRDefault="004B6B40" w:rsidP="004B6B40">
      <w:pPr>
        <w:spacing w:after="120"/>
        <w:ind w:right="110"/>
        <w:jc w:val="both"/>
        <w:rPr>
          <w:rFonts w:ascii="Arial" w:hAnsi="Arial" w:cs="Arial"/>
          <w:sz w:val="20"/>
          <w:szCs w:val="20"/>
        </w:rPr>
      </w:pPr>
      <w:r w:rsidRPr="00473995">
        <w:rPr>
          <w:rFonts w:ascii="Arial" w:hAnsi="Arial" w:cs="Arial"/>
          <w:sz w:val="20"/>
          <w:szCs w:val="20"/>
        </w:rPr>
        <w:t>Objednatel doporučuje dodavatelům zpracovat svou Nabídku v následujícím pořadí dokumentů:</w:t>
      </w:r>
    </w:p>
    <w:p w14:paraId="2D3547A6" w14:textId="77777777" w:rsidR="004B6B40" w:rsidRPr="00473995" w:rsidRDefault="004B6B40" w:rsidP="004B6B40">
      <w:pPr>
        <w:numPr>
          <w:ilvl w:val="0"/>
          <w:numId w:val="19"/>
        </w:numPr>
        <w:spacing w:after="120"/>
        <w:ind w:right="110"/>
        <w:jc w:val="both"/>
        <w:rPr>
          <w:rFonts w:ascii="Arial" w:hAnsi="Arial" w:cs="Arial"/>
          <w:sz w:val="20"/>
          <w:szCs w:val="20"/>
        </w:rPr>
      </w:pPr>
      <w:r w:rsidRPr="00473995">
        <w:rPr>
          <w:rFonts w:ascii="Arial" w:hAnsi="Arial" w:cs="Arial"/>
          <w:sz w:val="20"/>
          <w:szCs w:val="20"/>
        </w:rPr>
        <w:t xml:space="preserve">Označení a identifikační údaje Zhotovitele </w:t>
      </w:r>
    </w:p>
    <w:p w14:paraId="700A87FD" w14:textId="77777777" w:rsidR="004B6B40" w:rsidRPr="00473995" w:rsidRDefault="004B6B40" w:rsidP="004B6B40">
      <w:pPr>
        <w:numPr>
          <w:ilvl w:val="0"/>
          <w:numId w:val="19"/>
        </w:numPr>
        <w:spacing w:after="120"/>
        <w:ind w:right="110"/>
        <w:jc w:val="both"/>
        <w:rPr>
          <w:rFonts w:ascii="Arial" w:hAnsi="Arial" w:cs="Arial"/>
          <w:sz w:val="20"/>
          <w:szCs w:val="20"/>
        </w:rPr>
      </w:pPr>
      <w:r w:rsidRPr="00473995">
        <w:rPr>
          <w:rFonts w:ascii="Arial" w:hAnsi="Arial" w:cs="Arial"/>
          <w:sz w:val="20"/>
          <w:szCs w:val="20"/>
        </w:rPr>
        <w:t>Číslo této výzvy (identifikace dílčí zakázky) a evid. č. rámcové dohody</w:t>
      </w:r>
    </w:p>
    <w:p w14:paraId="5F0FE933" w14:textId="77777777" w:rsidR="004B6B40" w:rsidRPr="00473995" w:rsidRDefault="004B6B40" w:rsidP="004B6B40">
      <w:pPr>
        <w:numPr>
          <w:ilvl w:val="0"/>
          <w:numId w:val="19"/>
        </w:numPr>
        <w:spacing w:after="120"/>
        <w:ind w:right="110"/>
        <w:jc w:val="both"/>
        <w:rPr>
          <w:rFonts w:ascii="Arial" w:hAnsi="Arial" w:cs="Arial"/>
          <w:sz w:val="20"/>
          <w:szCs w:val="20"/>
        </w:rPr>
      </w:pPr>
      <w:r w:rsidRPr="00473995">
        <w:rPr>
          <w:rFonts w:ascii="Arial" w:hAnsi="Arial" w:cs="Arial"/>
          <w:sz w:val="20"/>
          <w:szCs w:val="20"/>
        </w:rPr>
        <w:t>Nabídková cena za předmět této dílčí zakázky zpracovaná dle požadavků Objednatele</w:t>
      </w:r>
    </w:p>
    <w:p w14:paraId="00721FC6" w14:textId="5ECDBB59" w:rsidR="004B6B40" w:rsidRPr="00473995" w:rsidRDefault="004B6B40" w:rsidP="004B6B40">
      <w:pPr>
        <w:numPr>
          <w:ilvl w:val="0"/>
          <w:numId w:val="19"/>
        </w:numPr>
        <w:spacing w:after="120"/>
        <w:ind w:right="110"/>
        <w:jc w:val="both"/>
        <w:rPr>
          <w:rFonts w:ascii="Arial" w:hAnsi="Arial" w:cs="Arial"/>
          <w:sz w:val="20"/>
          <w:szCs w:val="20"/>
        </w:rPr>
      </w:pPr>
      <w:r w:rsidRPr="00473995">
        <w:rPr>
          <w:rFonts w:ascii="Arial" w:hAnsi="Arial" w:cs="Arial"/>
          <w:sz w:val="20"/>
          <w:szCs w:val="20"/>
        </w:rPr>
        <w:t>Doba plnění včetně předběžného harmonogramu p</w:t>
      </w:r>
      <w:r w:rsidR="00F67E7D">
        <w:rPr>
          <w:rFonts w:ascii="Arial" w:hAnsi="Arial" w:cs="Arial"/>
          <w:sz w:val="20"/>
          <w:szCs w:val="20"/>
        </w:rPr>
        <w:t>lnění</w:t>
      </w:r>
    </w:p>
    <w:p w14:paraId="3539A507" w14:textId="6D26C0D4" w:rsidR="004B6B40" w:rsidRPr="00473995" w:rsidRDefault="004B6B40" w:rsidP="004B6B40">
      <w:pPr>
        <w:pStyle w:val="Odstavecseseznamem"/>
        <w:numPr>
          <w:ilvl w:val="0"/>
          <w:numId w:val="19"/>
        </w:numPr>
        <w:rPr>
          <w:rFonts w:ascii="Arial" w:hAnsi="Arial" w:cs="Arial"/>
          <w:sz w:val="20"/>
          <w:szCs w:val="20"/>
        </w:rPr>
      </w:pPr>
      <w:r w:rsidRPr="00473995">
        <w:rPr>
          <w:rFonts w:ascii="Arial" w:hAnsi="Arial" w:cs="Arial"/>
          <w:sz w:val="20"/>
          <w:szCs w:val="20"/>
        </w:rPr>
        <w:t>Popis technického řešení</w:t>
      </w:r>
      <w:r w:rsidR="0068551A">
        <w:rPr>
          <w:rFonts w:ascii="Arial" w:hAnsi="Arial" w:cs="Arial"/>
          <w:sz w:val="20"/>
          <w:szCs w:val="20"/>
        </w:rPr>
        <w:t>, vyhodnocení rizik a další dokumenty požadované Objednatelem</w:t>
      </w:r>
    </w:p>
    <w:p w14:paraId="7F7CDCED" w14:textId="77777777" w:rsidR="004B6B40" w:rsidRPr="00473995" w:rsidRDefault="004B6B40" w:rsidP="004B6B40">
      <w:pPr>
        <w:numPr>
          <w:ilvl w:val="0"/>
          <w:numId w:val="19"/>
        </w:numPr>
        <w:spacing w:after="120"/>
        <w:ind w:right="110"/>
        <w:jc w:val="both"/>
        <w:rPr>
          <w:rFonts w:ascii="Arial" w:hAnsi="Arial" w:cs="Arial"/>
          <w:sz w:val="20"/>
          <w:szCs w:val="20"/>
        </w:rPr>
      </w:pPr>
      <w:r w:rsidRPr="00473995">
        <w:rPr>
          <w:rFonts w:ascii="Arial" w:hAnsi="Arial" w:cs="Arial"/>
          <w:sz w:val="20"/>
          <w:szCs w:val="20"/>
        </w:rPr>
        <w:t>Prohlášení Zhotovitele, že akceptuje v plném rozsahu podmínky stanovené v této Výzvě k podání nabídek a informace vztahující se k předmětu dílčí zakázky získané v průběhu výběrového řízení zpracuje pouze za účelem vyhotovení a podání nabídky k této dílčí zakázce</w:t>
      </w:r>
    </w:p>
    <w:p w14:paraId="74345E34" w14:textId="15991F19" w:rsidR="004B6B40" w:rsidRPr="00473995" w:rsidRDefault="004B6B40" w:rsidP="004B6B40">
      <w:pPr>
        <w:numPr>
          <w:ilvl w:val="0"/>
          <w:numId w:val="19"/>
        </w:numPr>
        <w:spacing w:after="120"/>
        <w:ind w:right="110"/>
        <w:jc w:val="both"/>
        <w:rPr>
          <w:rFonts w:ascii="Arial" w:hAnsi="Arial" w:cs="Arial"/>
          <w:sz w:val="20"/>
          <w:szCs w:val="20"/>
        </w:rPr>
      </w:pPr>
      <w:r w:rsidRPr="00473995">
        <w:rPr>
          <w:rFonts w:ascii="Arial" w:hAnsi="Arial" w:cs="Arial"/>
          <w:sz w:val="20"/>
          <w:szCs w:val="20"/>
        </w:rPr>
        <w:t xml:space="preserve">Případně další údaje požadované Objednatelem či dobrovolně předložené Zhotovitelem v rámci své </w:t>
      </w:r>
      <w:r w:rsidR="00CA50AC">
        <w:rPr>
          <w:rFonts w:ascii="Arial" w:hAnsi="Arial" w:cs="Arial"/>
          <w:sz w:val="20"/>
          <w:szCs w:val="20"/>
        </w:rPr>
        <w:t>N</w:t>
      </w:r>
      <w:r w:rsidRPr="00473995">
        <w:rPr>
          <w:rFonts w:ascii="Arial" w:hAnsi="Arial" w:cs="Arial"/>
          <w:sz w:val="20"/>
          <w:szCs w:val="20"/>
        </w:rPr>
        <w:t>abídky</w:t>
      </w:r>
    </w:p>
    <w:p w14:paraId="180EDAEB" w14:textId="207CE742" w:rsidR="004B6B40" w:rsidRPr="00473995" w:rsidRDefault="004B6B40" w:rsidP="004B6B40">
      <w:pPr>
        <w:spacing w:after="120"/>
        <w:ind w:right="110"/>
        <w:jc w:val="both"/>
        <w:rPr>
          <w:rFonts w:ascii="Arial" w:hAnsi="Arial" w:cs="Arial"/>
          <w:sz w:val="20"/>
          <w:szCs w:val="20"/>
        </w:rPr>
      </w:pPr>
      <w:r w:rsidRPr="00473995">
        <w:rPr>
          <w:rFonts w:ascii="Arial" w:hAnsi="Arial" w:cs="Arial"/>
          <w:sz w:val="20"/>
          <w:szCs w:val="20"/>
        </w:rPr>
        <w:t>Nabídka bude podepsána osobou oprávněnou jednat za Zhotovitele, není-li tím statutární orgán Zhotovitele nebo osoba uvedená v </w:t>
      </w:r>
      <w:r w:rsidR="00CA50AC">
        <w:rPr>
          <w:rFonts w:ascii="Arial" w:hAnsi="Arial" w:cs="Arial"/>
          <w:sz w:val="20"/>
          <w:szCs w:val="20"/>
        </w:rPr>
        <w:t>p</w:t>
      </w:r>
      <w:r w:rsidRPr="00473995">
        <w:rPr>
          <w:rFonts w:ascii="Arial" w:hAnsi="Arial" w:cs="Arial"/>
          <w:sz w:val="20"/>
          <w:szCs w:val="20"/>
        </w:rPr>
        <w:t xml:space="preserve">říloze č. 3 </w:t>
      </w:r>
      <w:r w:rsidR="00CA50AC">
        <w:rPr>
          <w:rFonts w:ascii="Arial" w:hAnsi="Arial" w:cs="Arial"/>
          <w:sz w:val="20"/>
          <w:szCs w:val="20"/>
        </w:rPr>
        <w:t>r</w:t>
      </w:r>
      <w:r w:rsidRPr="00473995">
        <w:rPr>
          <w:rFonts w:ascii="Arial" w:hAnsi="Arial" w:cs="Arial"/>
          <w:sz w:val="20"/>
          <w:szCs w:val="20"/>
        </w:rPr>
        <w:t xml:space="preserve">ámcové dohody, je Zhotovitel povinen </w:t>
      </w:r>
      <w:r w:rsidR="005E0ACE">
        <w:rPr>
          <w:rFonts w:ascii="Arial" w:hAnsi="Arial" w:cs="Arial"/>
          <w:sz w:val="20"/>
          <w:szCs w:val="20"/>
        </w:rPr>
        <w:t xml:space="preserve">Objednateli </w:t>
      </w:r>
      <w:r w:rsidRPr="00473995">
        <w:rPr>
          <w:rFonts w:ascii="Arial" w:hAnsi="Arial" w:cs="Arial"/>
          <w:sz w:val="20"/>
          <w:szCs w:val="20"/>
        </w:rPr>
        <w:t>zároveň doložit platnou plnou moc.</w:t>
      </w:r>
    </w:p>
    <w:p w14:paraId="0CF11DC0" w14:textId="77777777" w:rsidR="004B6B40" w:rsidRPr="00473995" w:rsidRDefault="004B6B40" w:rsidP="004B6B40">
      <w:pPr>
        <w:pStyle w:val="Prosttext"/>
        <w:rPr>
          <w:rFonts w:ascii="Arial" w:hAnsi="Arial" w:cs="Arial"/>
        </w:rPr>
      </w:pPr>
    </w:p>
    <w:p w14:paraId="190F00F4" w14:textId="77777777" w:rsidR="004B6B40" w:rsidRPr="00473995" w:rsidRDefault="004B6B40" w:rsidP="004B6B40">
      <w:pPr>
        <w:pStyle w:val="Prosttext"/>
        <w:numPr>
          <w:ilvl w:val="0"/>
          <w:numId w:val="16"/>
        </w:numPr>
        <w:rPr>
          <w:rFonts w:ascii="Arial" w:hAnsi="Arial" w:cs="Arial"/>
          <w:b/>
          <w:bCs/>
        </w:rPr>
      </w:pPr>
      <w:bookmarkStart w:id="29" w:name="_Toc224540560"/>
      <w:r w:rsidRPr="00473995">
        <w:rPr>
          <w:rFonts w:ascii="Arial" w:hAnsi="Arial" w:cs="Arial"/>
          <w:b/>
          <w:bCs/>
        </w:rPr>
        <w:t>Lhůta a místo pro podání nabídky</w:t>
      </w:r>
      <w:bookmarkEnd w:id="29"/>
    </w:p>
    <w:p w14:paraId="6FA45EF0" w14:textId="77777777" w:rsidR="004B6B40" w:rsidRPr="00473995" w:rsidRDefault="004B6B40" w:rsidP="004B6B40">
      <w:pPr>
        <w:rPr>
          <w:rFonts w:ascii="Arial" w:hAnsi="Arial" w:cs="Arial"/>
          <w:sz w:val="20"/>
          <w:szCs w:val="20"/>
        </w:rPr>
      </w:pPr>
    </w:p>
    <w:p w14:paraId="0FDB1646" w14:textId="77777777" w:rsidR="004B6B40" w:rsidRPr="00473995" w:rsidRDefault="004B6B40" w:rsidP="004B6B40">
      <w:pPr>
        <w:rPr>
          <w:rFonts w:ascii="Arial" w:hAnsi="Arial" w:cs="Arial"/>
          <w:sz w:val="20"/>
          <w:szCs w:val="20"/>
        </w:rPr>
      </w:pPr>
    </w:p>
    <w:p w14:paraId="62F24349" w14:textId="77777777" w:rsidR="004B6B40" w:rsidRPr="00473995" w:rsidRDefault="004B6B40" w:rsidP="004B6B40">
      <w:pPr>
        <w:pStyle w:val="Zkladntextodsazen2"/>
        <w:spacing w:line="276" w:lineRule="auto"/>
        <w:ind w:firstLine="0"/>
        <w:rPr>
          <w:rFonts w:cs="Arial"/>
          <w:sz w:val="20"/>
        </w:rPr>
      </w:pPr>
      <w:r w:rsidRPr="00473995">
        <w:rPr>
          <w:rFonts w:cs="Arial"/>
          <w:sz w:val="20"/>
        </w:rPr>
        <w:t xml:space="preserve">Dodavatelé mohou podat nabídky nejpozději do ………………   </w:t>
      </w:r>
    </w:p>
    <w:p w14:paraId="030C28C8" w14:textId="77777777" w:rsidR="004B6B40" w:rsidRPr="00473995" w:rsidRDefault="004B6B40" w:rsidP="004B6B40">
      <w:pPr>
        <w:pStyle w:val="Zkladntextodsazen2"/>
        <w:spacing w:line="276" w:lineRule="auto"/>
        <w:ind w:firstLine="0"/>
        <w:rPr>
          <w:rFonts w:cs="Arial"/>
          <w:sz w:val="20"/>
        </w:rPr>
      </w:pPr>
      <w:r w:rsidRPr="00473995">
        <w:rPr>
          <w:rFonts w:cs="Arial"/>
          <w:sz w:val="20"/>
        </w:rPr>
        <w:t>Nabídky doručené později nebude Objednatel hodnotit.</w:t>
      </w:r>
    </w:p>
    <w:p w14:paraId="04852B4B" w14:textId="77777777" w:rsidR="004B6B40" w:rsidRPr="00473995" w:rsidRDefault="004B6B40" w:rsidP="004B6B40">
      <w:pPr>
        <w:pStyle w:val="Zkladntextodsazen2"/>
        <w:spacing w:line="276" w:lineRule="auto"/>
        <w:ind w:firstLine="0"/>
        <w:rPr>
          <w:rFonts w:cs="Arial"/>
          <w:sz w:val="20"/>
        </w:rPr>
      </w:pPr>
    </w:p>
    <w:p w14:paraId="03DA9D4A" w14:textId="77777777" w:rsidR="004B6B40" w:rsidRPr="00473995" w:rsidRDefault="004B6B40" w:rsidP="004B6B40">
      <w:pPr>
        <w:pStyle w:val="Zkladntextodsazen2"/>
        <w:spacing w:line="276" w:lineRule="auto"/>
        <w:ind w:firstLine="0"/>
        <w:rPr>
          <w:rFonts w:cs="Arial"/>
          <w:sz w:val="20"/>
        </w:rPr>
      </w:pPr>
      <w:r w:rsidRPr="00473995">
        <w:rPr>
          <w:rFonts w:cs="Arial"/>
          <w:sz w:val="20"/>
        </w:rPr>
        <w:t xml:space="preserve">Nabídky se podávají prostřednictvím profilu Objednatele EZAK – dostupném na adrese </w:t>
      </w:r>
      <w:hyperlink r:id="rId13" w:history="1">
        <w:r w:rsidRPr="00473995">
          <w:rPr>
            <w:rStyle w:val="Hypertextovodkaz"/>
            <w:rFonts w:cs="Arial"/>
            <w:sz w:val="20"/>
          </w:rPr>
          <w:t>https://zakazky.ceproas.cz/</w:t>
        </w:r>
      </w:hyperlink>
      <w:r w:rsidRPr="00473995">
        <w:rPr>
          <w:rFonts w:cs="Arial"/>
          <w:sz w:val="20"/>
        </w:rPr>
        <w:t xml:space="preserve"> a v případě zakázek malého rozsahu na emailovou adresu uvedenou výše.</w:t>
      </w:r>
    </w:p>
    <w:p w14:paraId="74D0DD76" w14:textId="77777777" w:rsidR="004B6B40" w:rsidRPr="00473995" w:rsidRDefault="004B6B40" w:rsidP="004B6B40">
      <w:pPr>
        <w:pStyle w:val="Zkladntextodsazen2"/>
        <w:spacing w:line="276" w:lineRule="auto"/>
        <w:ind w:firstLine="0"/>
        <w:rPr>
          <w:rFonts w:cs="Arial"/>
          <w:sz w:val="20"/>
        </w:rPr>
      </w:pPr>
    </w:p>
    <w:p w14:paraId="0BCCF4A8" w14:textId="77777777" w:rsidR="004B6B40" w:rsidRPr="00473995" w:rsidRDefault="004B6B40" w:rsidP="004B6B40">
      <w:pPr>
        <w:pStyle w:val="Zkladntextodsazen2"/>
        <w:spacing w:line="276" w:lineRule="auto"/>
        <w:ind w:firstLine="0"/>
        <w:rPr>
          <w:rFonts w:cs="Arial"/>
          <w:sz w:val="20"/>
        </w:rPr>
      </w:pPr>
    </w:p>
    <w:p w14:paraId="50D2761F" w14:textId="77777777" w:rsidR="004B6B40" w:rsidRPr="00473995" w:rsidRDefault="004B6B40" w:rsidP="004B6B40">
      <w:pPr>
        <w:pStyle w:val="Prosttext"/>
        <w:numPr>
          <w:ilvl w:val="0"/>
          <w:numId w:val="16"/>
        </w:numPr>
        <w:rPr>
          <w:rFonts w:ascii="Arial" w:hAnsi="Arial" w:cs="Arial"/>
          <w:b/>
          <w:bCs/>
        </w:rPr>
      </w:pPr>
      <w:r w:rsidRPr="00473995">
        <w:rPr>
          <w:rFonts w:ascii="Arial" w:hAnsi="Arial" w:cs="Arial"/>
          <w:b/>
          <w:bCs/>
        </w:rPr>
        <w:lastRenderedPageBreak/>
        <w:t>Ostatní</w:t>
      </w:r>
    </w:p>
    <w:p w14:paraId="350A59BB" w14:textId="77777777" w:rsidR="004B6B40" w:rsidRPr="00473995" w:rsidRDefault="004B6B40" w:rsidP="004B6B40">
      <w:pPr>
        <w:pStyle w:val="Zkladntextodsazen2"/>
        <w:spacing w:line="276" w:lineRule="auto"/>
        <w:ind w:firstLine="0"/>
        <w:rPr>
          <w:rFonts w:cs="Arial"/>
          <w:sz w:val="20"/>
        </w:rPr>
      </w:pPr>
    </w:p>
    <w:p w14:paraId="692125EF" w14:textId="77777777" w:rsidR="004B6B40" w:rsidRPr="00473995" w:rsidRDefault="004B6B40" w:rsidP="004B6B40">
      <w:pPr>
        <w:pStyle w:val="Zkladntextodsazen2"/>
        <w:spacing w:line="276" w:lineRule="auto"/>
        <w:ind w:firstLine="0"/>
        <w:rPr>
          <w:rFonts w:cs="Arial"/>
          <w:sz w:val="20"/>
        </w:rPr>
      </w:pPr>
      <w:r w:rsidRPr="00473995">
        <w:rPr>
          <w:rFonts w:cs="Arial"/>
          <w:sz w:val="20"/>
        </w:rPr>
        <w:t>O výběru nejvhodnější nabídky odešle Objednatel oznámení všem dodavatelům do 5 (pěti) pracovních dnů po učiněném rozhodnutí.</w:t>
      </w:r>
    </w:p>
    <w:p w14:paraId="37B93B35" w14:textId="77777777" w:rsidR="004B6B40" w:rsidRPr="00473995" w:rsidRDefault="004B6B40" w:rsidP="004B6B40">
      <w:pPr>
        <w:pStyle w:val="Zkladntextodsazen2"/>
        <w:spacing w:line="276" w:lineRule="auto"/>
        <w:ind w:firstLine="0"/>
        <w:rPr>
          <w:rFonts w:cs="Arial"/>
          <w:sz w:val="20"/>
        </w:rPr>
      </w:pPr>
    </w:p>
    <w:p w14:paraId="582143FB" w14:textId="72C09E3F" w:rsidR="004B6B40" w:rsidRPr="00473995" w:rsidRDefault="004B6B40" w:rsidP="004B6B40">
      <w:pPr>
        <w:pStyle w:val="Zkladntextodsazen2"/>
        <w:spacing w:line="276" w:lineRule="auto"/>
        <w:ind w:firstLine="0"/>
        <w:rPr>
          <w:rFonts w:cs="Arial"/>
          <w:sz w:val="20"/>
        </w:rPr>
      </w:pPr>
      <w:r w:rsidRPr="00473995">
        <w:rPr>
          <w:rFonts w:cs="Arial"/>
          <w:sz w:val="20"/>
        </w:rPr>
        <w:t>Veškeré ostatní podmínky jsou popsány v </w:t>
      </w:r>
      <w:r w:rsidR="000910FB">
        <w:rPr>
          <w:rFonts w:cs="Arial"/>
          <w:sz w:val="20"/>
        </w:rPr>
        <w:t>r</w:t>
      </w:r>
      <w:r w:rsidRPr="00473995">
        <w:rPr>
          <w:rFonts w:cs="Arial"/>
          <w:sz w:val="20"/>
        </w:rPr>
        <w:t>ámcové dohodě.</w:t>
      </w:r>
    </w:p>
    <w:p w14:paraId="0F39EB53" w14:textId="77777777" w:rsidR="004B6B40" w:rsidRPr="00473995" w:rsidRDefault="004B6B40" w:rsidP="004B6B40">
      <w:pPr>
        <w:rPr>
          <w:rFonts w:ascii="Arial" w:hAnsi="Arial" w:cs="Arial"/>
          <w:sz w:val="20"/>
          <w:szCs w:val="20"/>
        </w:rPr>
      </w:pPr>
    </w:p>
    <w:p w14:paraId="3C057B49" w14:textId="6283DDD5" w:rsidR="004B6B40" w:rsidRPr="00473995" w:rsidRDefault="004B6B40" w:rsidP="004B6B40">
      <w:pPr>
        <w:jc w:val="both"/>
        <w:rPr>
          <w:rFonts w:ascii="Arial" w:hAnsi="Arial" w:cs="Arial"/>
          <w:sz w:val="20"/>
          <w:szCs w:val="20"/>
        </w:rPr>
      </w:pPr>
      <w:r w:rsidRPr="00473995">
        <w:rPr>
          <w:rFonts w:ascii="Arial" w:hAnsi="Arial" w:cs="Arial"/>
          <w:sz w:val="20"/>
          <w:szCs w:val="20"/>
        </w:rPr>
        <w:t xml:space="preserve">Objednatel je oprávněn kdykoli v průběhu a před ukončením tohoto řízení a výběru nejvhodnější nabídky toto řízení (minitendr) bez uvedení důvodu zrušit a neuzavřít dílčí smlouvu s žádným </w:t>
      </w:r>
      <w:r w:rsidR="00CA034B">
        <w:rPr>
          <w:rFonts w:ascii="Arial" w:hAnsi="Arial" w:cs="Arial"/>
          <w:sz w:val="20"/>
          <w:szCs w:val="20"/>
        </w:rPr>
        <w:t>ze Zhotovitelů</w:t>
      </w:r>
      <w:r w:rsidRPr="00473995">
        <w:rPr>
          <w:rFonts w:ascii="Arial" w:hAnsi="Arial" w:cs="Arial"/>
          <w:sz w:val="20"/>
          <w:szCs w:val="20"/>
        </w:rPr>
        <w:t>.</w:t>
      </w:r>
    </w:p>
    <w:p w14:paraId="395778D6" w14:textId="77777777" w:rsidR="004B6B40" w:rsidRPr="00473995" w:rsidRDefault="004B6B40" w:rsidP="004B6B40">
      <w:pPr>
        <w:rPr>
          <w:rFonts w:ascii="Arial" w:hAnsi="Arial" w:cs="Arial"/>
          <w:sz w:val="20"/>
          <w:szCs w:val="20"/>
        </w:rPr>
      </w:pPr>
    </w:p>
    <w:p w14:paraId="6BC370FF" w14:textId="77777777" w:rsidR="004B6B40" w:rsidRPr="00473995" w:rsidRDefault="004B6B40" w:rsidP="004B6B40">
      <w:pPr>
        <w:rPr>
          <w:rFonts w:ascii="Arial" w:hAnsi="Arial" w:cs="Arial"/>
          <w:sz w:val="20"/>
          <w:szCs w:val="20"/>
        </w:rPr>
      </w:pPr>
    </w:p>
    <w:p w14:paraId="43D2DCE0" w14:textId="77777777" w:rsidR="004B6B40" w:rsidRPr="00473995" w:rsidRDefault="004B6B40" w:rsidP="004B6B40">
      <w:pPr>
        <w:rPr>
          <w:rFonts w:ascii="Arial" w:hAnsi="Arial" w:cs="Arial"/>
          <w:sz w:val="20"/>
          <w:szCs w:val="20"/>
        </w:rPr>
      </w:pPr>
    </w:p>
    <w:p w14:paraId="0B704922" w14:textId="77777777" w:rsidR="004B6B40" w:rsidRPr="00473995" w:rsidRDefault="004B6B40" w:rsidP="004B6B40">
      <w:pPr>
        <w:rPr>
          <w:rFonts w:ascii="Arial" w:hAnsi="Arial" w:cs="Arial"/>
          <w:sz w:val="20"/>
          <w:szCs w:val="20"/>
        </w:rPr>
      </w:pPr>
    </w:p>
    <w:p w14:paraId="6DB242F7" w14:textId="77777777" w:rsidR="004B6B40" w:rsidRPr="00473995" w:rsidRDefault="004B6B40" w:rsidP="004B6B40">
      <w:pPr>
        <w:pStyle w:val="Prosttext"/>
        <w:numPr>
          <w:ilvl w:val="0"/>
          <w:numId w:val="16"/>
        </w:numPr>
        <w:rPr>
          <w:rFonts w:ascii="Arial" w:hAnsi="Arial" w:cs="Arial"/>
          <w:b/>
          <w:bCs/>
        </w:rPr>
      </w:pPr>
      <w:r w:rsidRPr="00473995">
        <w:rPr>
          <w:rFonts w:ascii="Arial" w:hAnsi="Arial" w:cs="Arial"/>
          <w:b/>
          <w:bCs/>
        </w:rPr>
        <w:t xml:space="preserve">Přílohy </w:t>
      </w:r>
    </w:p>
    <w:p w14:paraId="6ABFDE9C" w14:textId="77777777" w:rsidR="004B6B40" w:rsidRPr="00473995" w:rsidRDefault="004B6B40" w:rsidP="004B6B40">
      <w:pPr>
        <w:rPr>
          <w:rFonts w:ascii="Arial" w:hAnsi="Arial" w:cs="Arial"/>
          <w:sz w:val="20"/>
          <w:szCs w:val="20"/>
        </w:rPr>
      </w:pPr>
      <w:r w:rsidRPr="00473995">
        <w:rPr>
          <w:rFonts w:ascii="Arial" w:hAnsi="Arial" w:cs="Arial"/>
          <w:sz w:val="20"/>
          <w:szCs w:val="20"/>
        </w:rPr>
        <w:t>[bude doplněn údaj o přílohách nebo „bez příloh</w:t>
      </w:r>
      <w:proofErr w:type="gramStart"/>
      <w:r w:rsidRPr="00473995">
        <w:rPr>
          <w:rFonts w:ascii="Arial" w:hAnsi="Arial" w:cs="Arial"/>
          <w:sz w:val="20"/>
          <w:szCs w:val="20"/>
        </w:rPr>
        <w:t>“ ]</w:t>
      </w:r>
      <w:proofErr w:type="gramEnd"/>
    </w:p>
    <w:p w14:paraId="5DCC01A1" w14:textId="77777777" w:rsidR="004B6B40" w:rsidRPr="00473995" w:rsidRDefault="004B6B40" w:rsidP="004B6B40">
      <w:pPr>
        <w:rPr>
          <w:rFonts w:ascii="Arial" w:hAnsi="Arial" w:cs="Arial"/>
          <w:sz w:val="20"/>
          <w:szCs w:val="20"/>
        </w:rPr>
      </w:pPr>
    </w:p>
    <w:p w14:paraId="3EDD0825" w14:textId="77777777" w:rsidR="00CA034B" w:rsidRDefault="00CA034B" w:rsidP="004B6B40">
      <w:pPr>
        <w:rPr>
          <w:rFonts w:ascii="Arial" w:hAnsi="Arial" w:cs="Arial"/>
          <w:sz w:val="20"/>
          <w:szCs w:val="20"/>
        </w:rPr>
      </w:pPr>
    </w:p>
    <w:p w14:paraId="76675A19" w14:textId="77E21376" w:rsidR="004B6B40" w:rsidRPr="00473995" w:rsidRDefault="004B6B40" w:rsidP="004B6B40">
      <w:pPr>
        <w:rPr>
          <w:rFonts w:ascii="Arial" w:hAnsi="Arial" w:cs="Arial"/>
          <w:sz w:val="20"/>
          <w:szCs w:val="20"/>
        </w:rPr>
      </w:pPr>
      <w:r w:rsidRPr="00473995">
        <w:rPr>
          <w:rFonts w:ascii="Arial" w:hAnsi="Arial" w:cs="Arial"/>
          <w:sz w:val="20"/>
          <w:szCs w:val="20"/>
        </w:rPr>
        <w:t>V Praze</w:t>
      </w:r>
    </w:p>
    <w:p w14:paraId="75F85E66" w14:textId="77777777" w:rsidR="004B6B40" w:rsidRPr="00473995" w:rsidRDefault="004B6B40" w:rsidP="004B6B40">
      <w:pPr>
        <w:jc w:val="right"/>
        <w:rPr>
          <w:rFonts w:ascii="Arial" w:hAnsi="Arial" w:cs="Arial"/>
          <w:b/>
          <w:bCs/>
          <w:sz w:val="20"/>
          <w:szCs w:val="20"/>
        </w:rPr>
      </w:pPr>
    </w:p>
    <w:p w14:paraId="544A6FDB" w14:textId="77777777" w:rsidR="004B6B40" w:rsidRPr="00473995" w:rsidRDefault="004B6B40" w:rsidP="004B6B40">
      <w:pPr>
        <w:jc w:val="right"/>
        <w:rPr>
          <w:rFonts w:ascii="Arial" w:hAnsi="Arial" w:cs="Arial"/>
          <w:b/>
          <w:bCs/>
          <w:sz w:val="20"/>
          <w:szCs w:val="20"/>
        </w:rPr>
      </w:pPr>
    </w:p>
    <w:p w14:paraId="46B207B0" w14:textId="77777777" w:rsidR="004B6B40" w:rsidRPr="00473995" w:rsidRDefault="004B6B40" w:rsidP="004B6B40">
      <w:pPr>
        <w:ind w:right="700"/>
        <w:rPr>
          <w:rFonts w:ascii="Arial" w:hAnsi="Arial" w:cs="Arial"/>
          <w:b/>
          <w:bCs/>
          <w:sz w:val="20"/>
          <w:szCs w:val="20"/>
        </w:rPr>
      </w:pPr>
      <w:r w:rsidRPr="00473995">
        <w:rPr>
          <w:rFonts w:ascii="Arial" w:hAnsi="Arial" w:cs="Arial"/>
          <w:b/>
          <w:bCs/>
          <w:sz w:val="20"/>
          <w:szCs w:val="20"/>
        </w:rPr>
        <w:t xml:space="preserve">Za Objednatele </w:t>
      </w:r>
    </w:p>
    <w:p w14:paraId="36DDD0B1" w14:textId="77777777" w:rsidR="004B6B40" w:rsidRPr="00473995" w:rsidRDefault="004B6B40" w:rsidP="004B6B40">
      <w:pPr>
        <w:ind w:right="700"/>
        <w:rPr>
          <w:rFonts w:ascii="Arial" w:hAnsi="Arial" w:cs="Arial"/>
          <w:b/>
          <w:bCs/>
          <w:sz w:val="20"/>
          <w:szCs w:val="20"/>
        </w:rPr>
      </w:pPr>
    </w:p>
    <w:p w14:paraId="769BE366" w14:textId="77777777" w:rsidR="004B6B40" w:rsidRPr="00473995" w:rsidRDefault="004B6B40" w:rsidP="004B6B40">
      <w:pPr>
        <w:ind w:right="700"/>
        <w:rPr>
          <w:rFonts w:ascii="Arial" w:hAnsi="Arial" w:cs="Arial"/>
          <w:b/>
          <w:bCs/>
          <w:sz w:val="20"/>
          <w:szCs w:val="20"/>
        </w:rPr>
      </w:pPr>
      <w:r w:rsidRPr="00473995">
        <w:rPr>
          <w:rFonts w:ascii="Arial" w:hAnsi="Arial" w:cs="Arial"/>
          <w:b/>
          <w:bCs/>
          <w:sz w:val="20"/>
          <w:szCs w:val="20"/>
        </w:rPr>
        <w:t>ČEPRO, a.s.</w:t>
      </w:r>
    </w:p>
    <w:p w14:paraId="556FBCBC" w14:textId="77777777" w:rsidR="004B6B40" w:rsidRPr="00473995" w:rsidRDefault="004B6B40" w:rsidP="004B6B40">
      <w:pPr>
        <w:ind w:right="700"/>
        <w:rPr>
          <w:rFonts w:ascii="Arial" w:hAnsi="Arial" w:cs="Arial"/>
          <w:b/>
          <w:bCs/>
          <w:sz w:val="20"/>
          <w:szCs w:val="20"/>
        </w:rPr>
      </w:pPr>
    </w:p>
    <w:p w14:paraId="3AA85BBA" w14:textId="77777777" w:rsidR="004B6B40" w:rsidRPr="00473995" w:rsidRDefault="004B6B40" w:rsidP="004B6B40">
      <w:pPr>
        <w:autoSpaceDE w:val="0"/>
        <w:autoSpaceDN w:val="0"/>
        <w:adjustRightInd w:val="0"/>
        <w:ind w:firstLine="708"/>
        <w:rPr>
          <w:rFonts w:ascii="Arial" w:hAnsi="Arial" w:cs="Arial"/>
          <w:color w:val="1F1A17"/>
          <w:sz w:val="20"/>
          <w:szCs w:val="20"/>
        </w:rPr>
      </w:pPr>
      <w:r w:rsidRPr="00473995">
        <w:rPr>
          <w:rFonts w:ascii="Arial" w:hAnsi="Arial" w:cs="Arial"/>
          <w:color w:val="1F1A17"/>
          <w:sz w:val="20"/>
          <w:szCs w:val="20"/>
        </w:rPr>
        <w:t>……………….</w:t>
      </w:r>
    </w:p>
    <w:p w14:paraId="67D3C9D5" w14:textId="77777777" w:rsidR="004B6B40" w:rsidRPr="00473995" w:rsidRDefault="004B6B40" w:rsidP="004B6B40">
      <w:pPr>
        <w:autoSpaceDE w:val="0"/>
        <w:autoSpaceDN w:val="0"/>
        <w:adjustRightInd w:val="0"/>
        <w:ind w:firstLine="708"/>
        <w:rPr>
          <w:rFonts w:ascii="Arial" w:hAnsi="Arial" w:cs="Arial"/>
          <w:color w:val="1F1A17"/>
          <w:sz w:val="20"/>
          <w:szCs w:val="20"/>
        </w:rPr>
      </w:pPr>
      <w:r w:rsidRPr="00473995">
        <w:rPr>
          <w:rFonts w:ascii="Arial" w:hAnsi="Arial" w:cs="Arial"/>
          <w:color w:val="1F1A17"/>
          <w:sz w:val="20"/>
          <w:szCs w:val="20"/>
        </w:rPr>
        <w:t>[jméno a příjmení]</w:t>
      </w:r>
    </w:p>
    <w:p w14:paraId="15F15ABD" w14:textId="77777777" w:rsidR="00D0413E" w:rsidRPr="00473995" w:rsidRDefault="00D0413E" w:rsidP="00BE491C">
      <w:pPr>
        <w:spacing w:before="120" w:after="120" w:line="276" w:lineRule="auto"/>
        <w:jc w:val="both"/>
        <w:outlineLvl w:val="1"/>
        <w:rPr>
          <w:rFonts w:ascii="Arial" w:hAnsi="Arial" w:cs="Arial"/>
          <w:sz w:val="20"/>
          <w:szCs w:val="20"/>
        </w:rPr>
      </w:pPr>
    </w:p>
    <w:p w14:paraId="23ABBBE7" w14:textId="77777777" w:rsidR="00D0413E" w:rsidRPr="00473995" w:rsidRDefault="00D0413E" w:rsidP="00BE491C">
      <w:pPr>
        <w:spacing w:before="120" w:after="120" w:line="276" w:lineRule="auto"/>
        <w:jc w:val="both"/>
        <w:outlineLvl w:val="1"/>
        <w:rPr>
          <w:rFonts w:ascii="Arial" w:hAnsi="Arial" w:cs="Arial"/>
          <w:sz w:val="20"/>
          <w:szCs w:val="20"/>
        </w:rPr>
      </w:pPr>
    </w:p>
    <w:p w14:paraId="516AF209" w14:textId="77777777" w:rsidR="00D0413E" w:rsidRPr="00473995" w:rsidRDefault="00D0413E" w:rsidP="00BE491C">
      <w:pPr>
        <w:spacing w:before="120" w:after="120" w:line="276" w:lineRule="auto"/>
        <w:jc w:val="both"/>
        <w:outlineLvl w:val="1"/>
        <w:rPr>
          <w:rFonts w:ascii="Arial" w:hAnsi="Arial" w:cs="Arial"/>
          <w:sz w:val="20"/>
          <w:szCs w:val="20"/>
        </w:rPr>
      </w:pPr>
    </w:p>
    <w:p w14:paraId="7ABE0938" w14:textId="77777777" w:rsidR="00D0413E" w:rsidRPr="00473995" w:rsidRDefault="00D0413E" w:rsidP="00BE491C">
      <w:pPr>
        <w:spacing w:before="120" w:after="120" w:line="276" w:lineRule="auto"/>
        <w:jc w:val="both"/>
        <w:outlineLvl w:val="1"/>
        <w:rPr>
          <w:rFonts w:ascii="Arial" w:hAnsi="Arial" w:cs="Arial"/>
          <w:sz w:val="20"/>
          <w:szCs w:val="20"/>
        </w:rPr>
      </w:pPr>
    </w:p>
    <w:p w14:paraId="017C72E7" w14:textId="77777777" w:rsidR="00D0413E" w:rsidRPr="00473995" w:rsidRDefault="00D0413E" w:rsidP="00BE491C">
      <w:pPr>
        <w:spacing w:before="120" w:after="120" w:line="276" w:lineRule="auto"/>
        <w:jc w:val="both"/>
        <w:outlineLvl w:val="1"/>
        <w:rPr>
          <w:rFonts w:ascii="Arial" w:hAnsi="Arial" w:cs="Arial"/>
          <w:sz w:val="20"/>
          <w:szCs w:val="20"/>
        </w:rPr>
      </w:pPr>
    </w:p>
    <w:p w14:paraId="1B993334" w14:textId="5F4E0002" w:rsidR="00D0413E" w:rsidRPr="00473995" w:rsidRDefault="00D0413E" w:rsidP="00BE491C">
      <w:pPr>
        <w:spacing w:before="120" w:after="120" w:line="276" w:lineRule="auto"/>
        <w:jc w:val="both"/>
        <w:outlineLvl w:val="1"/>
        <w:rPr>
          <w:rFonts w:ascii="Arial" w:hAnsi="Arial" w:cs="Arial"/>
          <w:sz w:val="20"/>
          <w:szCs w:val="20"/>
        </w:rPr>
      </w:pPr>
    </w:p>
    <w:p w14:paraId="4E633211" w14:textId="4E849688" w:rsidR="00D0413E" w:rsidRPr="00473995" w:rsidRDefault="00D0413E" w:rsidP="00BE491C">
      <w:pPr>
        <w:spacing w:before="120" w:after="120" w:line="276" w:lineRule="auto"/>
        <w:jc w:val="both"/>
        <w:outlineLvl w:val="1"/>
        <w:rPr>
          <w:rFonts w:ascii="Arial" w:hAnsi="Arial" w:cs="Arial"/>
          <w:sz w:val="20"/>
          <w:szCs w:val="20"/>
        </w:rPr>
      </w:pPr>
    </w:p>
    <w:p w14:paraId="4F8FCFDF" w14:textId="5B269080" w:rsidR="00D0413E" w:rsidRDefault="00D0413E" w:rsidP="00BE491C">
      <w:pPr>
        <w:spacing w:before="120" w:after="120" w:line="276" w:lineRule="auto"/>
        <w:jc w:val="both"/>
        <w:outlineLvl w:val="1"/>
        <w:rPr>
          <w:rFonts w:ascii="Arial" w:hAnsi="Arial" w:cs="Arial"/>
        </w:rPr>
      </w:pPr>
    </w:p>
    <w:p w14:paraId="71826D51" w14:textId="33A8AF11" w:rsidR="00D0413E" w:rsidRDefault="00D0413E" w:rsidP="00BE491C">
      <w:pPr>
        <w:spacing w:before="120" w:after="120" w:line="276" w:lineRule="auto"/>
        <w:jc w:val="both"/>
        <w:outlineLvl w:val="1"/>
        <w:rPr>
          <w:rFonts w:ascii="Arial" w:hAnsi="Arial" w:cs="Arial"/>
        </w:rPr>
      </w:pPr>
    </w:p>
    <w:p w14:paraId="6950F5B7" w14:textId="61EF65D0" w:rsidR="00D0413E" w:rsidRDefault="00D0413E" w:rsidP="00BE491C">
      <w:pPr>
        <w:spacing w:before="120" w:after="120" w:line="276" w:lineRule="auto"/>
        <w:jc w:val="both"/>
        <w:outlineLvl w:val="1"/>
        <w:rPr>
          <w:rFonts w:ascii="Arial" w:hAnsi="Arial" w:cs="Arial"/>
        </w:rPr>
      </w:pPr>
    </w:p>
    <w:p w14:paraId="3821D1D3" w14:textId="047B6FC3" w:rsidR="00D0413E" w:rsidRDefault="00D0413E" w:rsidP="00BE491C">
      <w:pPr>
        <w:spacing w:before="120" w:after="120" w:line="276" w:lineRule="auto"/>
        <w:jc w:val="both"/>
        <w:outlineLvl w:val="1"/>
        <w:rPr>
          <w:rFonts w:ascii="Arial" w:hAnsi="Arial" w:cs="Arial"/>
        </w:rPr>
      </w:pPr>
    </w:p>
    <w:p w14:paraId="0E7B32BB" w14:textId="2755EDD4" w:rsidR="00D0413E" w:rsidRDefault="00D0413E" w:rsidP="00BE491C">
      <w:pPr>
        <w:spacing w:before="120" w:after="120" w:line="276" w:lineRule="auto"/>
        <w:jc w:val="both"/>
        <w:outlineLvl w:val="1"/>
        <w:rPr>
          <w:rFonts w:ascii="Arial" w:hAnsi="Arial" w:cs="Arial"/>
        </w:rPr>
      </w:pPr>
    </w:p>
    <w:p w14:paraId="269192D8" w14:textId="39BB1E1E" w:rsidR="00D0413E" w:rsidRDefault="00D0413E" w:rsidP="00BE491C">
      <w:pPr>
        <w:spacing w:before="120" w:after="120" w:line="276" w:lineRule="auto"/>
        <w:jc w:val="both"/>
        <w:outlineLvl w:val="1"/>
        <w:rPr>
          <w:rFonts w:ascii="Arial" w:hAnsi="Arial" w:cs="Arial"/>
        </w:rPr>
      </w:pPr>
    </w:p>
    <w:p w14:paraId="5A7F40D6" w14:textId="5EE726B6" w:rsidR="00D0413E" w:rsidRDefault="00D0413E" w:rsidP="00BE491C">
      <w:pPr>
        <w:spacing w:before="120" w:after="120" w:line="276" w:lineRule="auto"/>
        <w:jc w:val="both"/>
        <w:outlineLvl w:val="1"/>
        <w:rPr>
          <w:rFonts w:ascii="Arial" w:hAnsi="Arial" w:cs="Arial"/>
        </w:rPr>
      </w:pPr>
    </w:p>
    <w:p w14:paraId="0FB29CE7" w14:textId="5239F9A6" w:rsidR="00D0413E" w:rsidRDefault="00D0413E" w:rsidP="00BE491C">
      <w:pPr>
        <w:spacing w:before="120" w:after="120" w:line="276" w:lineRule="auto"/>
        <w:jc w:val="both"/>
        <w:outlineLvl w:val="1"/>
        <w:rPr>
          <w:rFonts w:ascii="Arial" w:hAnsi="Arial" w:cs="Arial"/>
        </w:rPr>
      </w:pPr>
    </w:p>
    <w:p w14:paraId="670206BE" w14:textId="77777777" w:rsidR="00580DD3" w:rsidRDefault="00580DD3" w:rsidP="00473995">
      <w:pPr>
        <w:spacing w:before="120" w:after="120" w:line="276" w:lineRule="auto"/>
        <w:jc w:val="center"/>
        <w:outlineLvl w:val="1"/>
        <w:rPr>
          <w:rFonts w:ascii="Arial" w:hAnsi="Arial" w:cs="Arial"/>
          <w:sz w:val="20"/>
          <w:szCs w:val="20"/>
        </w:rPr>
      </w:pPr>
    </w:p>
    <w:p w14:paraId="78A89EAE" w14:textId="77777777" w:rsidR="00580DD3" w:rsidRDefault="00580DD3" w:rsidP="00473995">
      <w:pPr>
        <w:spacing w:before="120" w:after="120" w:line="276" w:lineRule="auto"/>
        <w:jc w:val="center"/>
        <w:outlineLvl w:val="1"/>
        <w:rPr>
          <w:rFonts w:ascii="Arial" w:hAnsi="Arial" w:cs="Arial"/>
          <w:sz w:val="20"/>
          <w:szCs w:val="20"/>
        </w:rPr>
      </w:pPr>
    </w:p>
    <w:p w14:paraId="6083C552" w14:textId="77777777" w:rsidR="00580DD3" w:rsidRDefault="00580DD3" w:rsidP="00473995">
      <w:pPr>
        <w:spacing w:before="120" w:after="120" w:line="276" w:lineRule="auto"/>
        <w:jc w:val="center"/>
        <w:outlineLvl w:val="1"/>
        <w:rPr>
          <w:rFonts w:ascii="Arial" w:hAnsi="Arial" w:cs="Arial"/>
          <w:sz w:val="20"/>
          <w:szCs w:val="20"/>
        </w:rPr>
      </w:pPr>
    </w:p>
    <w:p w14:paraId="512CF8B2" w14:textId="44C632F9" w:rsidR="00BE491C" w:rsidRPr="00473995" w:rsidRDefault="00BE491C" w:rsidP="00473995">
      <w:pPr>
        <w:spacing w:before="120" w:after="120" w:line="276" w:lineRule="auto"/>
        <w:jc w:val="center"/>
        <w:outlineLvl w:val="1"/>
        <w:rPr>
          <w:rFonts w:ascii="Arial" w:hAnsi="Arial" w:cs="Arial"/>
          <w:sz w:val="20"/>
          <w:szCs w:val="20"/>
        </w:rPr>
      </w:pPr>
      <w:r w:rsidRPr="00473995">
        <w:rPr>
          <w:rFonts w:ascii="Arial" w:hAnsi="Arial" w:cs="Arial"/>
          <w:sz w:val="20"/>
          <w:szCs w:val="20"/>
        </w:rPr>
        <w:lastRenderedPageBreak/>
        <w:t xml:space="preserve">Příloha č. 2 </w:t>
      </w:r>
      <w:r w:rsidR="00306631">
        <w:rPr>
          <w:rFonts w:ascii="Arial" w:hAnsi="Arial" w:cs="Arial"/>
          <w:sz w:val="20"/>
          <w:szCs w:val="20"/>
        </w:rPr>
        <w:t xml:space="preserve">rámcové </w:t>
      </w:r>
      <w:proofErr w:type="gramStart"/>
      <w:r w:rsidR="00306631">
        <w:rPr>
          <w:rFonts w:ascii="Arial" w:hAnsi="Arial" w:cs="Arial"/>
          <w:sz w:val="20"/>
          <w:szCs w:val="20"/>
        </w:rPr>
        <w:t xml:space="preserve">dohody </w:t>
      </w:r>
      <w:r w:rsidR="00580DD3" w:rsidRPr="00473995">
        <w:rPr>
          <w:rFonts w:ascii="Arial" w:hAnsi="Arial" w:cs="Arial"/>
          <w:sz w:val="20"/>
          <w:szCs w:val="20"/>
        </w:rPr>
        <w:t>- Oprávněné</w:t>
      </w:r>
      <w:proofErr w:type="gramEnd"/>
      <w:r w:rsidRPr="00473995">
        <w:rPr>
          <w:rFonts w:ascii="Arial" w:hAnsi="Arial" w:cs="Arial"/>
          <w:sz w:val="20"/>
          <w:szCs w:val="20"/>
        </w:rPr>
        <w:t xml:space="preserve"> osoby Objednatele</w:t>
      </w:r>
    </w:p>
    <w:p w14:paraId="512CF8B3" w14:textId="77777777" w:rsidR="00392ECF" w:rsidRPr="00473995" w:rsidRDefault="00392ECF">
      <w:pPr>
        <w:rPr>
          <w:rFonts w:ascii="Arial" w:hAnsi="Arial" w:cs="Arial"/>
          <w:sz w:val="20"/>
          <w:szCs w:val="20"/>
        </w:rPr>
      </w:pPr>
    </w:p>
    <w:tbl>
      <w:tblPr>
        <w:tblStyle w:val="Mkatabulky"/>
        <w:tblW w:w="0" w:type="auto"/>
        <w:tblLook w:val="04A0" w:firstRow="1" w:lastRow="0" w:firstColumn="1" w:lastColumn="0" w:noHBand="0" w:noVBand="1"/>
      </w:tblPr>
      <w:tblGrid>
        <w:gridCol w:w="2184"/>
        <w:gridCol w:w="2209"/>
        <w:gridCol w:w="1959"/>
        <w:gridCol w:w="2710"/>
      </w:tblGrid>
      <w:tr w:rsidR="0045326D" w:rsidRPr="001F1174" w14:paraId="24E03EA1" w14:textId="77777777" w:rsidTr="00473995">
        <w:trPr>
          <w:trHeight w:val="401"/>
        </w:trPr>
        <w:tc>
          <w:tcPr>
            <w:tcW w:w="2184" w:type="dxa"/>
          </w:tcPr>
          <w:p w14:paraId="7CBF122A" w14:textId="77777777" w:rsidR="0045326D" w:rsidRPr="00473995" w:rsidRDefault="0045326D" w:rsidP="00B0536E">
            <w:pPr>
              <w:rPr>
                <w:rFonts w:ascii="Arial" w:hAnsi="Arial" w:cs="Arial"/>
                <w:sz w:val="20"/>
                <w:szCs w:val="20"/>
              </w:rPr>
            </w:pPr>
            <w:r w:rsidRPr="00473995">
              <w:rPr>
                <w:rFonts w:ascii="Arial" w:hAnsi="Arial" w:cs="Arial"/>
                <w:sz w:val="20"/>
                <w:szCs w:val="20"/>
              </w:rPr>
              <w:t>ve věcech:</w:t>
            </w:r>
          </w:p>
        </w:tc>
        <w:tc>
          <w:tcPr>
            <w:tcW w:w="2209" w:type="dxa"/>
          </w:tcPr>
          <w:p w14:paraId="4928DE3A" w14:textId="77777777" w:rsidR="0045326D" w:rsidRPr="00473995" w:rsidRDefault="0045326D" w:rsidP="00B0536E">
            <w:pPr>
              <w:rPr>
                <w:rFonts w:ascii="Arial" w:hAnsi="Arial" w:cs="Arial"/>
                <w:sz w:val="20"/>
                <w:szCs w:val="20"/>
              </w:rPr>
            </w:pPr>
            <w:r w:rsidRPr="00473995">
              <w:rPr>
                <w:rFonts w:ascii="Arial" w:hAnsi="Arial" w:cs="Arial"/>
                <w:sz w:val="20"/>
                <w:szCs w:val="20"/>
              </w:rPr>
              <w:t>jméno a příjmení:</w:t>
            </w:r>
          </w:p>
        </w:tc>
        <w:tc>
          <w:tcPr>
            <w:tcW w:w="1959" w:type="dxa"/>
          </w:tcPr>
          <w:p w14:paraId="3FE23269" w14:textId="77777777" w:rsidR="0045326D" w:rsidRPr="00473995" w:rsidRDefault="0045326D" w:rsidP="00B0536E">
            <w:pPr>
              <w:rPr>
                <w:rFonts w:ascii="Arial" w:hAnsi="Arial" w:cs="Arial"/>
                <w:sz w:val="20"/>
                <w:szCs w:val="20"/>
              </w:rPr>
            </w:pPr>
            <w:r w:rsidRPr="00473995">
              <w:rPr>
                <w:rFonts w:ascii="Arial" w:hAnsi="Arial" w:cs="Arial"/>
                <w:sz w:val="20"/>
                <w:szCs w:val="20"/>
              </w:rPr>
              <w:t>telefon:</w:t>
            </w:r>
          </w:p>
        </w:tc>
        <w:tc>
          <w:tcPr>
            <w:tcW w:w="2710" w:type="dxa"/>
          </w:tcPr>
          <w:p w14:paraId="63B4A9BA" w14:textId="77777777" w:rsidR="0045326D" w:rsidRPr="00473995" w:rsidRDefault="0045326D" w:rsidP="00B0536E">
            <w:pPr>
              <w:rPr>
                <w:rFonts w:ascii="Arial" w:hAnsi="Arial" w:cs="Arial"/>
                <w:sz w:val="20"/>
                <w:szCs w:val="20"/>
              </w:rPr>
            </w:pPr>
            <w:r w:rsidRPr="00473995">
              <w:rPr>
                <w:rFonts w:ascii="Arial" w:hAnsi="Arial" w:cs="Arial"/>
                <w:sz w:val="20"/>
                <w:szCs w:val="20"/>
              </w:rPr>
              <w:t>e-mail:</w:t>
            </w:r>
          </w:p>
        </w:tc>
      </w:tr>
      <w:tr w:rsidR="0045326D" w:rsidRPr="00A30871" w14:paraId="6E317986" w14:textId="77777777" w:rsidTr="00473995">
        <w:tc>
          <w:tcPr>
            <w:tcW w:w="2184" w:type="dxa"/>
          </w:tcPr>
          <w:p w14:paraId="49CF7C35" w14:textId="77777777" w:rsidR="0045326D" w:rsidRPr="00473995" w:rsidRDefault="0045326D" w:rsidP="00B0536E">
            <w:pPr>
              <w:rPr>
                <w:rFonts w:ascii="Arial" w:hAnsi="Arial" w:cs="Arial"/>
                <w:sz w:val="20"/>
                <w:szCs w:val="20"/>
              </w:rPr>
            </w:pPr>
            <w:r w:rsidRPr="00473995">
              <w:rPr>
                <w:rFonts w:ascii="Arial" w:hAnsi="Arial" w:cs="Arial"/>
                <w:sz w:val="20"/>
                <w:szCs w:val="20"/>
              </w:rPr>
              <w:t>smluvních</w:t>
            </w:r>
          </w:p>
        </w:tc>
        <w:tc>
          <w:tcPr>
            <w:tcW w:w="2209" w:type="dxa"/>
          </w:tcPr>
          <w:p w14:paraId="37DCCF4D" w14:textId="77777777" w:rsidR="0045326D" w:rsidRPr="00473995" w:rsidRDefault="0045326D" w:rsidP="00B0536E">
            <w:pPr>
              <w:rPr>
                <w:rFonts w:ascii="Arial" w:hAnsi="Arial" w:cs="Arial"/>
                <w:iCs/>
                <w:sz w:val="20"/>
                <w:szCs w:val="20"/>
              </w:rPr>
            </w:pPr>
            <w:r w:rsidRPr="00473995">
              <w:rPr>
                <w:rFonts w:ascii="Arial" w:hAnsi="Arial" w:cs="Arial"/>
                <w:iCs/>
                <w:sz w:val="20"/>
                <w:szCs w:val="20"/>
              </w:rPr>
              <w:t>Ing. Viktor Stuchlík</w:t>
            </w:r>
          </w:p>
          <w:p w14:paraId="2D0992D8" w14:textId="77777777" w:rsidR="0045326D" w:rsidRPr="00473995" w:rsidRDefault="0045326D" w:rsidP="00B0536E">
            <w:pPr>
              <w:rPr>
                <w:rFonts w:ascii="Arial" w:hAnsi="Arial" w:cs="Arial"/>
                <w:iCs/>
                <w:sz w:val="20"/>
                <w:szCs w:val="20"/>
              </w:rPr>
            </w:pPr>
            <w:r w:rsidRPr="00473995">
              <w:rPr>
                <w:rFonts w:ascii="Arial" w:hAnsi="Arial" w:cs="Arial"/>
                <w:iCs/>
                <w:sz w:val="20"/>
                <w:szCs w:val="20"/>
              </w:rPr>
              <w:t>Ing. Václav Polanka</w:t>
            </w:r>
          </w:p>
        </w:tc>
        <w:tc>
          <w:tcPr>
            <w:tcW w:w="1959" w:type="dxa"/>
          </w:tcPr>
          <w:p w14:paraId="074F99FC" w14:textId="0DD578E2" w:rsidR="0045326D" w:rsidRPr="00473995" w:rsidRDefault="00171D7F" w:rsidP="00B0536E">
            <w:pPr>
              <w:rPr>
                <w:rFonts w:ascii="Arial" w:hAnsi="Arial" w:cs="Arial"/>
                <w:iCs/>
                <w:sz w:val="20"/>
                <w:szCs w:val="20"/>
              </w:rPr>
            </w:pPr>
            <w:r>
              <w:rPr>
                <w:rFonts w:ascii="Arial" w:hAnsi="Arial" w:cs="Arial"/>
                <w:iCs/>
                <w:sz w:val="20"/>
                <w:szCs w:val="20"/>
              </w:rPr>
              <w:t>Bude doplněno před podpisem smlouvy</w:t>
            </w:r>
          </w:p>
        </w:tc>
        <w:tc>
          <w:tcPr>
            <w:tcW w:w="2710" w:type="dxa"/>
          </w:tcPr>
          <w:p w14:paraId="238987F5" w14:textId="7D637D98" w:rsidR="0045326D" w:rsidRPr="00473995" w:rsidRDefault="00171D7F" w:rsidP="00B0536E">
            <w:pPr>
              <w:rPr>
                <w:rFonts w:ascii="Arial" w:hAnsi="Arial" w:cs="Arial"/>
                <w:iCs/>
                <w:sz w:val="20"/>
                <w:szCs w:val="20"/>
              </w:rPr>
            </w:pPr>
            <w:r>
              <w:rPr>
                <w:rFonts w:ascii="Arial" w:hAnsi="Arial" w:cs="Arial"/>
                <w:iCs/>
                <w:sz w:val="20"/>
                <w:szCs w:val="20"/>
              </w:rPr>
              <w:t>Bude doplněno před podpisem smlouvy</w:t>
            </w:r>
            <w:r w:rsidRPr="00171D7F" w:rsidDel="00171D7F">
              <w:rPr>
                <w:rFonts w:ascii="Arial" w:hAnsi="Arial" w:cs="Arial"/>
                <w:sz w:val="20"/>
                <w:szCs w:val="20"/>
              </w:rPr>
              <w:t xml:space="preserve"> </w:t>
            </w:r>
          </w:p>
        </w:tc>
      </w:tr>
      <w:tr w:rsidR="0045326D" w:rsidRPr="00A30871" w14:paraId="5CD85261" w14:textId="77777777" w:rsidTr="00473995">
        <w:tc>
          <w:tcPr>
            <w:tcW w:w="2184" w:type="dxa"/>
          </w:tcPr>
          <w:p w14:paraId="7B0FFA5E" w14:textId="77777777" w:rsidR="0045326D" w:rsidRPr="00473995" w:rsidRDefault="0045326D" w:rsidP="00B0536E">
            <w:pPr>
              <w:rPr>
                <w:rFonts w:ascii="Arial" w:hAnsi="Arial" w:cs="Arial"/>
                <w:sz w:val="20"/>
                <w:szCs w:val="20"/>
              </w:rPr>
            </w:pPr>
            <w:r w:rsidRPr="00473995">
              <w:rPr>
                <w:rFonts w:ascii="Arial" w:hAnsi="Arial" w:cs="Arial"/>
                <w:sz w:val="20"/>
                <w:szCs w:val="20"/>
              </w:rPr>
              <w:t xml:space="preserve">technických </w:t>
            </w:r>
          </w:p>
        </w:tc>
        <w:tc>
          <w:tcPr>
            <w:tcW w:w="2209" w:type="dxa"/>
          </w:tcPr>
          <w:p w14:paraId="2F04EF8C" w14:textId="77777777" w:rsidR="0045326D" w:rsidRPr="00473995" w:rsidRDefault="0045326D" w:rsidP="00B0536E">
            <w:pPr>
              <w:rPr>
                <w:rFonts w:ascii="Arial" w:hAnsi="Arial" w:cs="Arial"/>
                <w:iCs/>
                <w:sz w:val="20"/>
                <w:szCs w:val="20"/>
              </w:rPr>
            </w:pPr>
            <w:r w:rsidRPr="00473995">
              <w:rPr>
                <w:rFonts w:ascii="Arial" w:hAnsi="Arial" w:cs="Arial"/>
                <w:iCs/>
                <w:sz w:val="20"/>
                <w:szCs w:val="20"/>
              </w:rPr>
              <w:t>Ing. Viktor Stuchlík</w:t>
            </w:r>
          </w:p>
          <w:p w14:paraId="6B668A06" w14:textId="77777777" w:rsidR="0045326D" w:rsidRPr="00473995" w:rsidRDefault="0045326D" w:rsidP="00B0536E">
            <w:pPr>
              <w:rPr>
                <w:rFonts w:ascii="Arial" w:hAnsi="Arial" w:cs="Arial"/>
                <w:iCs/>
                <w:sz w:val="20"/>
                <w:szCs w:val="20"/>
              </w:rPr>
            </w:pPr>
            <w:r w:rsidRPr="00473995">
              <w:rPr>
                <w:rFonts w:ascii="Arial" w:hAnsi="Arial" w:cs="Arial"/>
                <w:iCs/>
                <w:sz w:val="20"/>
                <w:szCs w:val="20"/>
              </w:rPr>
              <w:t>Ing. Martin Ševčík</w:t>
            </w:r>
          </w:p>
          <w:p w14:paraId="57CA02E9" w14:textId="77777777" w:rsidR="0045326D" w:rsidRPr="00473995" w:rsidRDefault="0045326D" w:rsidP="00B0536E">
            <w:pPr>
              <w:rPr>
                <w:rFonts w:ascii="Arial" w:hAnsi="Arial" w:cs="Arial"/>
                <w:iCs/>
                <w:sz w:val="20"/>
                <w:szCs w:val="20"/>
              </w:rPr>
            </w:pPr>
            <w:r w:rsidRPr="00473995">
              <w:rPr>
                <w:rFonts w:ascii="Arial" w:hAnsi="Arial" w:cs="Arial"/>
                <w:iCs/>
                <w:sz w:val="20"/>
                <w:szCs w:val="20"/>
              </w:rPr>
              <w:t>Ing. Zdeněk Kluch</w:t>
            </w:r>
          </w:p>
          <w:p w14:paraId="7BDE92DC" w14:textId="77777777" w:rsidR="0045326D" w:rsidRPr="00473995" w:rsidRDefault="0045326D" w:rsidP="00B0536E">
            <w:pPr>
              <w:rPr>
                <w:rFonts w:ascii="Arial" w:hAnsi="Arial" w:cs="Arial"/>
                <w:iCs/>
                <w:sz w:val="20"/>
                <w:szCs w:val="20"/>
              </w:rPr>
            </w:pPr>
            <w:r w:rsidRPr="00473995">
              <w:rPr>
                <w:rFonts w:ascii="Arial" w:hAnsi="Arial" w:cs="Arial"/>
                <w:iCs/>
                <w:sz w:val="20"/>
                <w:szCs w:val="20"/>
              </w:rPr>
              <w:t>Michal Pop</w:t>
            </w:r>
          </w:p>
        </w:tc>
        <w:tc>
          <w:tcPr>
            <w:tcW w:w="1959" w:type="dxa"/>
          </w:tcPr>
          <w:p w14:paraId="5ACF1E14" w14:textId="4533D756" w:rsidR="0045326D" w:rsidRPr="00473995" w:rsidRDefault="00171D7F" w:rsidP="00B0536E">
            <w:pPr>
              <w:rPr>
                <w:rFonts w:ascii="Arial" w:hAnsi="Arial" w:cs="Arial"/>
                <w:iCs/>
                <w:sz w:val="20"/>
                <w:szCs w:val="20"/>
              </w:rPr>
            </w:pPr>
            <w:r>
              <w:rPr>
                <w:rFonts w:ascii="Arial" w:hAnsi="Arial" w:cs="Arial"/>
                <w:iCs/>
                <w:sz w:val="20"/>
                <w:szCs w:val="20"/>
              </w:rPr>
              <w:t>Bude doplněno před podpisem smlouvy</w:t>
            </w:r>
            <w:r w:rsidRPr="00171D7F" w:rsidDel="00171D7F">
              <w:rPr>
                <w:rFonts w:ascii="Arial" w:hAnsi="Arial" w:cs="Arial"/>
                <w:iCs/>
                <w:sz w:val="20"/>
                <w:szCs w:val="20"/>
              </w:rPr>
              <w:t xml:space="preserve"> </w:t>
            </w:r>
          </w:p>
        </w:tc>
        <w:tc>
          <w:tcPr>
            <w:tcW w:w="2710" w:type="dxa"/>
          </w:tcPr>
          <w:p w14:paraId="65AA99BA" w14:textId="48277245" w:rsidR="0045326D" w:rsidRPr="00473995" w:rsidRDefault="00171D7F" w:rsidP="00B0536E">
            <w:pPr>
              <w:rPr>
                <w:rFonts w:ascii="Arial" w:hAnsi="Arial" w:cs="Arial"/>
                <w:iCs/>
                <w:sz w:val="20"/>
                <w:szCs w:val="20"/>
              </w:rPr>
            </w:pPr>
            <w:r>
              <w:rPr>
                <w:rFonts w:ascii="Arial" w:hAnsi="Arial" w:cs="Arial"/>
                <w:iCs/>
                <w:sz w:val="20"/>
                <w:szCs w:val="20"/>
              </w:rPr>
              <w:t>Bude doplněno před podpisem smlouvy</w:t>
            </w:r>
            <w:r w:rsidRPr="00171D7F" w:rsidDel="00171D7F">
              <w:rPr>
                <w:rFonts w:ascii="Arial" w:hAnsi="Arial" w:cs="Arial"/>
                <w:sz w:val="20"/>
                <w:szCs w:val="20"/>
              </w:rPr>
              <w:t xml:space="preserve"> </w:t>
            </w:r>
          </w:p>
        </w:tc>
      </w:tr>
      <w:tr w:rsidR="0045326D" w:rsidRPr="00A30871" w14:paraId="27A17C13" w14:textId="77777777" w:rsidTr="00473995">
        <w:tc>
          <w:tcPr>
            <w:tcW w:w="2184" w:type="dxa"/>
          </w:tcPr>
          <w:p w14:paraId="71DD3CF6" w14:textId="77777777" w:rsidR="0045326D" w:rsidRPr="00473995" w:rsidRDefault="0045326D" w:rsidP="00B0536E">
            <w:pPr>
              <w:rPr>
                <w:rFonts w:ascii="Arial" w:hAnsi="Arial" w:cs="Arial"/>
                <w:sz w:val="20"/>
                <w:szCs w:val="20"/>
              </w:rPr>
            </w:pPr>
            <w:r w:rsidRPr="00473995">
              <w:rPr>
                <w:rFonts w:ascii="Arial" w:hAnsi="Arial" w:cs="Arial"/>
                <w:sz w:val="20"/>
                <w:szCs w:val="20"/>
              </w:rPr>
              <w:t>zapisovat do deníku</w:t>
            </w:r>
          </w:p>
        </w:tc>
        <w:tc>
          <w:tcPr>
            <w:tcW w:w="2209" w:type="dxa"/>
          </w:tcPr>
          <w:p w14:paraId="4F788E85" w14:textId="77777777" w:rsidR="0045326D" w:rsidRPr="00473995" w:rsidRDefault="0045326D" w:rsidP="00B0536E">
            <w:pPr>
              <w:rPr>
                <w:rFonts w:ascii="Arial" w:hAnsi="Arial" w:cs="Arial"/>
                <w:iCs/>
                <w:sz w:val="20"/>
                <w:szCs w:val="20"/>
              </w:rPr>
            </w:pPr>
            <w:r w:rsidRPr="00473995">
              <w:rPr>
                <w:rFonts w:ascii="Arial" w:hAnsi="Arial" w:cs="Arial"/>
                <w:iCs/>
                <w:sz w:val="20"/>
                <w:szCs w:val="20"/>
              </w:rPr>
              <w:t>Ing. Viktor Stuchlík</w:t>
            </w:r>
          </w:p>
          <w:p w14:paraId="5F00668C" w14:textId="77777777" w:rsidR="0045326D" w:rsidRPr="00473995" w:rsidRDefault="0045326D" w:rsidP="00B0536E">
            <w:pPr>
              <w:rPr>
                <w:rFonts w:ascii="Arial" w:hAnsi="Arial" w:cs="Arial"/>
                <w:iCs/>
                <w:sz w:val="20"/>
                <w:szCs w:val="20"/>
              </w:rPr>
            </w:pPr>
            <w:r w:rsidRPr="00473995">
              <w:rPr>
                <w:rFonts w:ascii="Arial" w:hAnsi="Arial" w:cs="Arial"/>
                <w:iCs/>
                <w:sz w:val="20"/>
                <w:szCs w:val="20"/>
              </w:rPr>
              <w:t>Ing. Martin Ševčík</w:t>
            </w:r>
          </w:p>
          <w:p w14:paraId="2D6AE7B8" w14:textId="77777777" w:rsidR="0045326D" w:rsidRPr="00473995" w:rsidRDefault="0045326D" w:rsidP="00B0536E">
            <w:pPr>
              <w:rPr>
                <w:rFonts w:ascii="Arial" w:hAnsi="Arial" w:cs="Arial"/>
                <w:iCs/>
                <w:sz w:val="20"/>
                <w:szCs w:val="20"/>
              </w:rPr>
            </w:pPr>
            <w:r w:rsidRPr="00473995">
              <w:rPr>
                <w:rFonts w:ascii="Arial" w:hAnsi="Arial" w:cs="Arial"/>
                <w:iCs/>
                <w:sz w:val="20"/>
                <w:szCs w:val="20"/>
              </w:rPr>
              <w:t>Ing. Zdeněk Kluch</w:t>
            </w:r>
          </w:p>
          <w:p w14:paraId="79485608" w14:textId="77777777" w:rsidR="0045326D" w:rsidRPr="00473995" w:rsidRDefault="0045326D" w:rsidP="00B0536E">
            <w:pPr>
              <w:rPr>
                <w:rFonts w:ascii="Arial" w:hAnsi="Arial" w:cs="Arial"/>
                <w:iCs/>
                <w:sz w:val="20"/>
                <w:szCs w:val="20"/>
              </w:rPr>
            </w:pPr>
            <w:r w:rsidRPr="00473995">
              <w:rPr>
                <w:rFonts w:ascii="Arial" w:hAnsi="Arial" w:cs="Arial"/>
                <w:iCs/>
                <w:sz w:val="20"/>
                <w:szCs w:val="20"/>
              </w:rPr>
              <w:t>Michal Pop</w:t>
            </w:r>
          </w:p>
          <w:p w14:paraId="67196917" w14:textId="77777777" w:rsidR="0045326D" w:rsidRPr="00473995" w:rsidRDefault="0045326D" w:rsidP="00B0536E">
            <w:pPr>
              <w:rPr>
                <w:rFonts w:ascii="Arial" w:hAnsi="Arial" w:cs="Arial"/>
                <w:iCs/>
                <w:sz w:val="20"/>
                <w:szCs w:val="20"/>
              </w:rPr>
            </w:pPr>
            <w:r w:rsidRPr="00473995">
              <w:rPr>
                <w:rFonts w:ascii="Arial" w:hAnsi="Arial" w:cs="Arial"/>
                <w:iCs/>
                <w:sz w:val="20"/>
                <w:szCs w:val="20"/>
              </w:rPr>
              <w:t>Dále pak osoby na pozicích:</w:t>
            </w:r>
          </w:p>
          <w:p w14:paraId="54E17EAE" w14:textId="77777777" w:rsidR="0045326D" w:rsidRPr="00473995" w:rsidRDefault="0045326D" w:rsidP="00B0536E">
            <w:pPr>
              <w:rPr>
                <w:rFonts w:ascii="Arial" w:hAnsi="Arial" w:cs="Arial"/>
                <w:iCs/>
                <w:sz w:val="20"/>
                <w:szCs w:val="20"/>
              </w:rPr>
            </w:pPr>
            <w:r w:rsidRPr="00473995">
              <w:rPr>
                <w:rFonts w:ascii="Arial" w:hAnsi="Arial" w:cs="Arial"/>
                <w:iCs/>
                <w:sz w:val="20"/>
                <w:szCs w:val="20"/>
              </w:rPr>
              <w:t>„Vedoucí projektu“</w:t>
            </w:r>
          </w:p>
        </w:tc>
        <w:tc>
          <w:tcPr>
            <w:tcW w:w="1959" w:type="dxa"/>
          </w:tcPr>
          <w:p w14:paraId="5360D1EE" w14:textId="75D2F930" w:rsidR="0045326D" w:rsidRPr="00473995" w:rsidRDefault="00171D7F" w:rsidP="00B0536E">
            <w:pPr>
              <w:rPr>
                <w:rFonts w:ascii="Arial" w:hAnsi="Arial" w:cs="Arial"/>
                <w:iCs/>
                <w:sz w:val="20"/>
                <w:szCs w:val="20"/>
              </w:rPr>
            </w:pPr>
            <w:r>
              <w:rPr>
                <w:rFonts w:ascii="Arial" w:hAnsi="Arial" w:cs="Arial"/>
                <w:iCs/>
                <w:sz w:val="20"/>
                <w:szCs w:val="20"/>
              </w:rPr>
              <w:t>Bude doplněno před podpisem smlouvy</w:t>
            </w:r>
            <w:r w:rsidRPr="00171D7F" w:rsidDel="00171D7F">
              <w:rPr>
                <w:rFonts w:ascii="Arial" w:hAnsi="Arial" w:cs="Arial"/>
                <w:iCs/>
                <w:sz w:val="20"/>
                <w:szCs w:val="20"/>
              </w:rPr>
              <w:t xml:space="preserve"> </w:t>
            </w:r>
          </w:p>
        </w:tc>
        <w:tc>
          <w:tcPr>
            <w:tcW w:w="2710" w:type="dxa"/>
          </w:tcPr>
          <w:p w14:paraId="60F81098" w14:textId="4B8B816E" w:rsidR="0045326D" w:rsidRPr="00473995" w:rsidRDefault="00171D7F" w:rsidP="00B0536E">
            <w:pPr>
              <w:rPr>
                <w:rFonts w:ascii="Arial" w:hAnsi="Arial" w:cs="Arial"/>
                <w:iCs/>
                <w:sz w:val="20"/>
                <w:szCs w:val="20"/>
              </w:rPr>
            </w:pPr>
            <w:r>
              <w:rPr>
                <w:rFonts w:ascii="Arial" w:hAnsi="Arial" w:cs="Arial"/>
                <w:iCs/>
                <w:sz w:val="20"/>
                <w:szCs w:val="20"/>
              </w:rPr>
              <w:t>Bude doplněno před podpisem smlouvy</w:t>
            </w:r>
            <w:r w:rsidRPr="00171D7F" w:rsidDel="00171D7F">
              <w:rPr>
                <w:rFonts w:ascii="Arial" w:hAnsi="Arial" w:cs="Arial"/>
                <w:sz w:val="20"/>
                <w:szCs w:val="20"/>
              </w:rPr>
              <w:t xml:space="preserve"> </w:t>
            </w:r>
          </w:p>
        </w:tc>
      </w:tr>
      <w:tr w:rsidR="0045326D" w:rsidRPr="00A30871" w14:paraId="1428996B" w14:textId="77777777" w:rsidTr="00473995">
        <w:tc>
          <w:tcPr>
            <w:tcW w:w="2184" w:type="dxa"/>
          </w:tcPr>
          <w:p w14:paraId="7921AB1B" w14:textId="77777777" w:rsidR="0045326D" w:rsidRPr="00473995" w:rsidRDefault="0045326D" w:rsidP="00B0536E">
            <w:pPr>
              <w:rPr>
                <w:rFonts w:ascii="Arial" w:hAnsi="Arial" w:cs="Arial"/>
                <w:sz w:val="20"/>
                <w:szCs w:val="20"/>
              </w:rPr>
            </w:pPr>
            <w:r w:rsidRPr="00473995">
              <w:rPr>
                <w:rFonts w:ascii="Arial" w:hAnsi="Arial" w:cs="Arial"/>
                <w:sz w:val="20"/>
                <w:szCs w:val="20"/>
              </w:rPr>
              <w:t>předání a převzetí díla</w:t>
            </w:r>
          </w:p>
        </w:tc>
        <w:tc>
          <w:tcPr>
            <w:tcW w:w="2209" w:type="dxa"/>
          </w:tcPr>
          <w:p w14:paraId="1BAE3295" w14:textId="77777777" w:rsidR="0045326D" w:rsidRPr="00473995" w:rsidRDefault="0045326D" w:rsidP="00B0536E">
            <w:pPr>
              <w:rPr>
                <w:rFonts w:ascii="Arial" w:hAnsi="Arial" w:cs="Arial"/>
                <w:iCs/>
                <w:sz w:val="20"/>
                <w:szCs w:val="20"/>
              </w:rPr>
            </w:pPr>
            <w:r w:rsidRPr="00473995">
              <w:rPr>
                <w:rFonts w:ascii="Arial" w:hAnsi="Arial" w:cs="Arial"/>
                <w:iCs/>
                <w:sz w:val="20"/>
                <w:szCs w:val="20"/>
              </w:rPr>
              <w:t>Osoby na pozicích:</w:t>
            </w:r>
          </w:p>
          <w:p w14:paraId="04D736B4" w14:textId="77777777" w:rsidR="0045326D" w:rsidRPr="00473995" w:rsidRDefault="0045326D" w:rsidP="00B0536E">
            <w:pPr>
              <w:rPr>
                <w:rFonts w:ascii="Arial" w:hAnsi="Arial" w:cs="Arial"/>
                <w:iCs/>
                <w:sz w:val="20"/>
                <w:szCs w:val="20"/>
              </w:rPr>
            </w:pPr>
            <w:r w:rsidRPr="00473995">
              <w:rPr>
                <w:rFonts w:ascii="Arial" w:hAnsi="Arial" w:cs="Arial"/>
                <w:iCs/>
                <w:sz w:val="20"/>
                <w:szCs w:val="20"/>
              </w:rPr>
              <w:t>„Vedoucí projektu“</w:t>
            </w:r>
          </w:p>
        </w:tc>
        <w:tc>
          <w:tcPr>
            <w:tcW w:w="1959" w:type="dxa"/>
          </w:tcPr>
          <w:p w14:paraId="4F5A5030" w14:textId="7CD2D9CE" w:rsidR="0045326D" w:rsidRPr="00473995" w:rsidRDefault="0045326D" w:rsidP="00B0536E">
            <w:pPr>
              <w:rPr>
                <w:rFonts w:ascii="Arial" w:hAnsi="Arial" w:cs="Arial"/>
                <w:iCs/>
                <w:sz w:val="20"/>
                <w:szCs w:val="20"/>
              </w:rPr>
            </w:pPr>
          </w:p>
        </w:tc>
        <w:tc>
          <w:tcPr>
            <w:tcW w:w="2710" w:type="dxa"/>
          </w:tcPr>
          <w:p w14:paraId="56C30F23" w14:textId="77777777" w:rsidR="0045326D" w:rsidRPr="00473995" w:rsidRDefault="0045326D" w:rsidP="00B0536E">
            <w:pPr>
              <w:rPr>
                <w:rFonts w:ascii="Arial" w:hAnsi="Arial" w:cs="Arial"/>
                <w:iCs/>
                <w:sz w:val="20"/>
                <w:szCs w:val="20"/>
              </w:rPr>
            </w:pPr>
          </w:p>
        </w:tc>
      </w:tr>
      <w:tr w:rsidR="0045326D" w:rsidRPr="00A30871" w14:paraId="64589D16" w14:textId="77777777" w:rsidTr="00473995">
        <w:tc>
          <w:tcPr>
            <w:tcW w:w="2184" w:type="dxa"/>
          </w:tcPr>
          <w:p w14:paraId="74926054" w14:textId="77777777" w:rsidR="0045326D" w:rsidRPr="00473995" w:rsidRDefault="0045326D" w:rsidP="00B0536E">
            <w:pPr>
              <w:rPr>
                <w:rFonts w:ascii="Arial" w:hAnsi="Arial" w:cs="Arial"/>
                <w:sz w:val="20"/>
                <w:szCs w:val="20"/>
              </w:rPr>
            </w:pPr>
            <w:r w:rsidRPr="00473995">
              <w:rPr>
                <w:rFonts w:ascii="Arial" w:hAnsi="Arial" w:cs="Arial"/>
                <w:sz w:val="20"/>
                <w:szCs w:val="20"/>
              </w:rPr>
              <w:t>dodržování bezpečnostních opatření (včetně BOZP)</w:t>
            </w:r>
          </w:p>
        </w:tc>
        <w:tc>
          <w:tcPr>
            <w:tcW w:w="2209" w:type="dxa"/>
          </w:tcPr>
          <w:p w14:paraId="2E867B24" w14:textId="77777777" w:rsidR="0045326D" w:rsidRPr="00473995" w:rsidRDefault="0045326D" w:rsidP="00B0536E">
            <w:pPr>
              <w:rPr>
                <w:rFonts w:ascii="Arial" w:hAnsi="Arial" w:cs="Arial"/>
                <w:iCs/>
                <w:sz w:val="20"/>
                <w:szCs w:val="20"/>
              </w:rPr>
            </w:pPr>
            <w:r w:rsidRPr="00473995">
              <w:rPr>
                <w:rFonts w:ascii="Arial" w:hAnsi="Arial" w:cs="Arial"/>
                <w:iCs/>
                <w:sz w:val="20"/>
                <w:szCs w:val="20"/>
              </w:rPr>
              <w:t>Osoby na pozicích: „Bezpečnostní technik“</w:t>
            </w:r>
          </w:p>
        </w:tc>
        <w:tc>
          <w:tcPr>
            <w:tcW w:w="1959" w:type="dxa"/>
          </w:tcPr>
          <w:p w14:paraId="782EDB08" w14:textId="77777777" w:rsidR="0045326D" w:rsidRPr="00473995" w:rsidRDefault="0045326D" w:rsidP="00B0536E">
            <w:pPr>
              <w:rPr>
                <w:rFonts w:ascii="Arial" w:hAnsi="Arial" w:cs="Arial"/>
                <w:iCs/>
                <w:sz w:val="20"/>
                <w:szCs w:val="20"/>
              </w:rPr>
            </w:pPr>
          </w:p>
        </w:tc>
        <w:tc>
          <w:tcPr>
            <w:tcW w:w="2710" w:type="dxa"/>
          </w:tcPr>
          <w:p w14:paraId="3895C2A2" w14:textId="77777777" w:rsidR="0045326D" w:rsidRPr="00473995" w:rsidRDefault="0045326D" w:rsidP="00B0536E">
            <w:pPr>
              <w:rPr>
                <w:rFonts w:ascii="Arial" w:hAnsi="Arial" w:cs="Arial"/>
                <w:iCs/>
                <w:sz w:val="20"/>
                <w:szCs w:val="20"/>
              </w:rPr>
            </w:pPr>
          </w:p>
        </w:tc>
      </w:tr>
    </w:tbl>
    <w:p w14:paraId="0256437A" w14:textId="77777777" w:rsidR="00DF5ACA" w:rsidRDefault="00DF5ACA" w:rsidP="00171D7F">
      <w:pPr>
        <w:rPr>
          <w:rFonts w:ascii="Arial" w:hAnsi="Arial" w:cs="Arial"/>
        </w:rPr>
      </w:pPr>
    </w:p>
    <w:p w14:paraId="06F6F029" w14:textId="77777777" w:rsidR="00DF5ACA" w:rsidRDefault="00DF5ACA" w:rsidP="00171D7F">
      <w:pPr>
        <w:rPr>
          <w:rFonts w:ascii="Arial" w:hAnsi="Arial" w:cs="Arial"/>
        </w:rPr>
      </w:pPr>
    </w:p>
    <w:p w14:paraId="55198853" w14:textId="77777777" w:rsidR="00DF5ACA" w:rsidRDefault="00DF5ACA" w:rsidP="00171D7F">
      <w:pPr>
        <w:rPr>
          <w:rFonts w:ascii="Arial" w:hAnsi="Arial" w:cs="Arial"/>
        </w:rPr>
      </w:pPr>
    </w:p>
    <w:p w14:paraId="158AE1F9" w14:textId="77777777" w:rsidR="00DF5ACA" w:rsidRDefault="00DF5ACA" w:rsidP="00171D7F">
      <w:pPr>
        <w:rPr>
          <w:rFonts w:ascii="Arial" w:hAnsi="Arial" w:cs="Arial"/>
        </w:rPr>
      </w:pPr>
    </w:p>
    <w:p w14:paraId="0C8E0889" w14:textId="77777777" w:rsidR="00DF5ACA" w:rsidRDefault="00DF5ACA" w:rsidP="00171D7F">
      <w:pPr>
        <w:rPr>
          <w:rFonts w:ascii="Arial" w:hAnsi="Arial" w:cs="Arial"/>
        </w:rPr>
      </w:pPr>
    </w:p>
    <w:p w14:paraId="6D930F6F" w14:textId="77777777" w:rsidR="00DF5ACA" w:rsidRDefault="00DF5ACA" w:rsidP="00171D7F">
      <w:pPr>
        <w:rPr>
          <w:rFonts w:ascii="Arial" w:hAnsi="Arial" w:cs="Arial"/>
        </w:rPr>
      </w:pPr>
    </w:p>
    <w:p w14:paraId="6B21062E" w14:textId="77777777" w:rsidR="00DF5ACA" w:rsidRDefault="00DF5ACA" w:rsidP="00171D7F">
      <w:pPr>
        <w:rPr>
          <w:rFonts w:ascii="Arial" w:hAnsi="Arial" w:cs="Arial"/>
        </w:rPr>
      </w:pPr>
    </w:p>
    <w:p w14:paraId="57129FF6" w14:textId="77777777" w:rsidR="00DF5ACA" w:rsidRDefault="00DF5ACA" w:rsidP="00171D7F">
      <w:pPr>
        <w:rPr>
          <w:rFonts w:ascii="Arial" w:hAnsi="Arial" w:cs="Arial"/>
        </w:rPr>
      </w:pPr>
    </w:p>
    <w:p w14:paraId="126413F0" w14:textId="77777777" w:rsidR="00DF5ACA" w:rsidRDefault="00DF5ACA" w:rsidP="00171D7F">
      <w:pPr>
        <w:rPr>
          <w:rFonts w:ascii="Arial" w:hAnsi="Arial" w:cs="Arial"/>
        </w:rPr>
      </w:pPr>
    </w:p>
    <w:p w14:paraId="6789D433" w14:textId="77777777" w:rsidR="00DF5ACA" w:rsidRDefault="00DF5ACA" w:rsidP="00171D7F">
      <w:pPr>
        <w:rPr>
          <w:rFonts w:ascii="Arial" w:hAnsi="Arial" w:cs="Arial"/>
        </w:rPr>
      </w:pPr>
    </w:p>
    <w:p w14:paraId="44D3D70F" w14:textId="77777777" w:rsidR="00DF5ACA" w:rsidRDefault="00DF5ACA" w:rsidP="00171D7F">
      <w:pPr>
        <w:rPr>
          <w:rFonts w:ascii="Arial" w:hAnsi="Arial" w:cs="Arial"/>
        </w:rPr>
      </w:pPr>
    </w:p>
    <w:p w14:paraId="506FB1C8" w14:textId="77777777" w:rsidR="00DF5ACA" w:rsidRDefault="00DF5ACA" w:rsidP="00171D7F">
      <w:pPr>
        <w:rPr>
          <w:rFonts w:ascii="Arial" w:hAnsi="Arial" w:cs="Arial"/>
        </w:rPr>
      </w:pPr>
    </w:p>
    <w:p w14:paraId="5A683727" w14:textId="77777777" w:rsidR="00DF5ACA" w:rsidRDefault="00DF5ACA" w:rsidP="00171D7F">
      <w:pPr>
        <w:rPr>
          <w:rFonts w:ascii="Arial" w:hAnsi="Arial" w:cs="Arial"/>
        </w:rPr>
      </w:pPr>
    </w:p>
    <w:p w14:paraId="29E13C1D" w14:textId="77777777" w:rsidR="00DF5ACA" w:rsidRDefault="00DF5ACA" w:rsidP="00171D7F">
      <w:pPr>
        <w:rPr>
          <w:rFonts w:ascii="Arial" w:hAnsi="Arial" w:cs="Arial"/>
        </w:rPr>
      </w:pPr>
    </w:p>
    <w:p w14:paraId="2DE66350" w14:textId="77777777" w:rsidR="00DF5ACA" w:rsidRDefault="00DF5ACA" w:rsidP="00171D7F">
      <w:pPr>
        <w:rPr>
          <w:rFonts w:ascii="Arial" w:hAnsi="Arial" w:cs="Arial"/>
        </w:rPr>
      </w:pPr>
    </w:p>
    <w:p w14:paraId="30F55BD5" w14:textId="77777777" w:rsidR="00DF5ACA" w:rsidRDefault="00DF5ACA" w:rsidP="00171D7F">
      <w:pPr>
        <w:rPr>
          <w:rFonts w:ascii="Arial" w:hAnsi="Arial" w:cs="Arial"/>
        </w:rPr>
      </w:pPr>
    </w:p>
    <w:p w14:paraId="3D6CC9F2" w14:textId="77777777" w:rsidR="00DF5ACA" w:rsidRDefault="00DF5ACA" w:rsidP="00171D7F">
      <w:pPr>
        <w:rPr>
          <w:rFonts w:ascii="Arial" w:hAnsi="Arial" w:cs="Arial"/>
        </w:rPr>
      </w:pPr>
    </w:p>
    <w:p w14:paraId="4764151D" w14:textId="77777777" w:rsidR="00DF5ACA" w:rsidRDefault="00DF5ACA" w:rsidP="00171D7F">
      <w:pPr>
        <w:rPr>
          <w:rFonts w:ascii="Arial" w:hAnsi="Arial" w:cs="Arial"/>
        </w:rPr>
      </w:pPr>
    </w:p>
    <w:p w14:paraId="613726F8" w14:textId="77777777" w:rsidR="00DF5ACA" w:rsidRDefault="00DF5ACA" w:rsidP="00171D7F">
      <w:pPr>
        <w:rPr>
          <w:rFonts w:ascii="Arial" w:hAnsi="Arial" w:cs="Arial"/>
        </w:rPr>
      </w:pPr>
    </w:p>
    <w:p w14:paraId="51D1A556" w14:textId="77777777" w:rsidR="00DF5ACA" w:rsidRDefault="00DF5ACA" w:rsidP="00171D7F">
      <w:pPr>
        <w:rPr>
          <w:rFonts w:ascii="Arial" w:hAnsi="Arial" w:cs="Arial"/>
        </w:rPr>
      </w:pPr>
    </w:p>
    <w:p w14:paraId="39FDAE64" w14:textId="77777777" w:rsidR="00DF5ACA" w:rsidRDefault="00DF5ACA" w:rsidP="00171D7F">
      <w:pPr>
        <w:rPr>
          <w:rFonts w:ascii="Arial" w:hAnsi="Arial" w:cs="Arial"/>
        </w:rPr>
      </w:pPr>
    </w:p>
    <w:p w14:paraId="3BF93BC5" w14:textId="77777777" w:rsidR="00DF5ACA" w:rsidRDefault="00DF5ACA" w:rsidP="00171D7F">
      <w:pPr>
        <w:rPr>
          <w:rFonts w:ascii="Arial" w:hAnsi="Arial" w:cs="Arial"/>
        </w:rPr>
      </w:pPr>
    </w:p>
    <w:p w14:paraId="2E42A5DB" w14:textId="77777777" w:rsidR="00DF5ACA" w:rsidRDefault="00DF5ACA" w:rsidP="00171D7F">
      <w:pPr>
        <w:rPr>
          <w:rFonts w:ascii="Arial" w:hAnsi="Arial" w:cs="Arial"/>
        </w:rPr>
      </w:pPr>
    </w:p>
    <w:p w14:paraId="5FA3F014" w14:textId="77777777" w:rsidR="00DF5ACA" w:rsidRDefault="00DF5ACA" w:rsidP="00171D7F">
      <w:pPr>
        <w:rPr>
          <w:rFonts w:ascii="Arial" w:hAnsi="Arial" w:cs="Arial"/>
        </w:rPr>
      </w:pPr>
    </w:p>
    <w:p w14:paraId="62D9A70F" w14:textId="77777777" w:rsidR="00DF5ACA" w:rsidRDefault="00DF5ACA" w:rsidP="00171D7F">
      <w:pPr>
        <w:rPr>
          <w:rFonts w:ascii="Arial" w:hAnsi="Arial" w:cs="Arial"/>
        </w:rPr>
      </w:pPr>
    </w:p>
    <w:p w14:paraId="70F65511" w14:textId="77777777" w:rsidR="00DF5ACA" w:rsidRDefault="00DF5ACA" w:rsidP="00171D7F">
      <w:pPr>
        <w:rPr>
          <w:rFonts w:ascii="Arial" w:hAnsi="Arial" w:cs="Arial"/>
        </w:rPr>
      </w:pPr>
    </w:p>
    <w:p w14:paraId="6FDD96C6" w14:textId="77777777" w:rsidR="00DF5ACA" w:rsidRDefault="00DF5ACA" w:rsidP="00171D7F">
      <w:pPr>
        <w:rPr>
          <w:rFonts w:ascii="Arial" w:hAnsi="Arial" w:cs="Arial"/>
        </w:rPr>
      </w:pPr>
    </w:p>
    <w:p w14:paraId="71B011FC" w14:textId="77777777" w:rsidR="00DF5ACA" w:rsidRDefault="00DF5ACA" w:rsidP="00171D7F">
      <w:pPr>
        <w:rPr>
          <w:rFonts w:ascii="Arial" w:hAnsi="Arial" w:cs="Arial"/>
        </w:rPr>
      </w:pPr>
    </w:p>
    <w:p w14:paraId="16A63DD1" w14:textId="77777777" w:rsidR="00DF5ACA" w:rsidRDefault="00DF5ACA" w:rsidP="00171D7F">
      <w:pPr>
        <w:rPr>
          <w:rFonts w:ascii="Arial" w:hAnsi="Arial" w:cs="Arial"/>
        </w:rPr>
      </w:pPr>
    </w:p>
    <w:p w14:paraId="6EE07911" w14:textId="77777777" w:rsidR="00DF5ACA" w:rsidRPr="00C463C6" w:rsidRDefault="00DF5ACA" w:rsidP="00171D7F">
      <w:pPr>
        <w:rPr>
          <w:rFonts w:ascii="Arial" w:hAnsi="Arial" w:cs="Arial"/>
        </w:rPr>
      </w:pPr>
    </w:p>
    <w:p w14:paraId="512CF8C9" w14:textId="2E025F9A" w:rsidR="00BE491C" w:rsidRPr="00473995" w:rsidRDefault="00BE491C" w:rsidP="00473995">
      <w:pPr>
        <w:jc w:val="center"/>
        <w:rPr>
          <w:rFonts w:ascii="Arial" w:hAnsi="Arial" w:cs="Arial"/>
          <w:sz w:val="20"/>
          <w:szCs w:val="20"/>
        </w:rPr>
      </w:pPr>
      <w:r w:rsidRPr="00473995">
        <w:rPr>
          <w:rFonts w:ascii="Arial" w:hAnsi="Arial" w:cs="Arial"/>
          <w:sz w:val="20"/>
          <w:szCs w:val="20"/>
        </w:rPr>
        <w:lastRenderedPageBreak/>
        <w:t>Příloha č. 3</w:t>
      </w:r>
      <w:r w:rsidR="00306631">
        <w:rPr>
          <w:rFonts w:ascii="Arial" w:hAnsi="Arial" w:cs="Arial"/>
          <w:sz w:val="20"/>
          <w:szCs w:val="20"/>
        </w:rPr>
        <w:t xml:space="preserve"> rámcové dohody</w:t>
      </w:r>
      <w:r w:rsidRPr="00473995">
        <w:rPr>
          <w:rFonts w:ascii="Arial" w:hAnsi="Arial" w:cs="Arial"/>
          <w:sz w:val="20"/>
          <w:szCs w:val="20"/>
        </w:rPr>
        <w:t xml:space="preserve"> – Oprávněné osoby Zhotovitele</w:t>
      </w:r>
    </w:p>
    <w:p w14:paraId="512CF8CA" w14:textId="77777777" w:rsidR="000C62C6" w:rsidRPr="00C463C6" w:rsidRDefault="000C62C6">
      <w:pPr>
        <w:rPr>
          <w:rFonts w:ascii="Arial" w:hAnsi="Arial" w:cs="Arial"/>
        </w:rPr>
      </w:pPr>
    </w:p>
    <w:p w14:paraId="512CF8CB" w14:textId="77777777" w:rsidR="000C62C6" w:rsidRPr="00C463C6" w:rsidRDefault="000C62C6">
      <w:pPr>
        <w:pStyle w:val="05-ODST-3"/>
        <w:numPr>
          <w:ilvl w:val="0"/>
          <w:numId w:val="0"/>
        </w:numPr>
        <w:rPr>
          <w:rFonts w:ascii="Arial" w:hAnsi="Arial" w:cs="Arial"/>
          <w:sz w:val="20"/>
          <w:szCs w:val="20"/>
        </w:rPr>
      </w:pPr>
      <w:r w:rsidRPr="00C463C6">
        <w:rPr>
          <w:rFonts w:ascii="Arial" w:hAnsi="Arial" w:cs="Arial"/>
          <w:sz w:val="20"/>
          <w:szCs w:val="20"/>
        </w:rPr>
        <w:t xml:space="preserve">Seznam oprávněných osob Zhotovitele, včetně elektronické adresy </w:t>
      </w:r>
    </w:p>
    <w:p w14:paraId="512CF8CC" w14:textId="77777777" w:rsidR="000C62C6" w:rsidRPr="00C463C6" w:rsidRDefault="000C62C6" w:rsidP="000C62C6">
      <w:pPr>
        <w:rPr>
          <w:rFonts w:ascii="Arial" w:hAnsi="Arial" w:cs="Arial"/>
          <w:sz w:val="20"/>
          <w:szCs w:val="20"/>
        </w:rPr>
      </w:pPr>
    </w:p>
    <w:p w14:paraId="512CF8CD" w14:textId="77777777" w:rsidR="000C62C6" w:rsidRPr="00C463C6" w:rsidRDefault="000C62C6" w:rsidP="000C62C6">
      <w:pPr>
        <w:rPr>
          <w:rFonts w:ascii="Arial" w:hAnsi="Arial" w:cs="Arial"/>
          <w:sz w:val="20"/>
          <w:szCs w:val="20"/>
        </w:rPr>
      </w:pPr>
    </w:p>
    <w:tbl>
      <w:tblPr>
        <w:tblStyle w:val="Mkatabulky"/>
        <w:tblW w:w="0" w:type="auto"/>
        <w:jc w:val="center"/>
        <w:tblLook w:val="04A0" w:firstRow="1" w:lastRow="0" w:firstColumn="1" w:lastColumn="0" w:noHBand="0" w:noVBand="1"/>
      </w:tblPr>
      <w:tblGrid>
        <w:gridCol w:w="2302"/>
        <w:gridCol w:w="2340"/>
        <w:gridCol w:w="2084"/>
        <w:gridCol w:w="2336"/>
      </w:tblGrid>
      <w:tr w:rsidR="000C62C6" w:rsidRPr="00C463C6" w14:paraId="512CF8D2" w14:textId="77777777" w:rsidTr="008B7913">
        <w:trPr>
          <w:trHeight w:val="593"/>
          <w:jc w:val="center"/>
        </w:trPr>
        <w:tc>
          <w:tcPr>
            <w:tcW w:w="2302" w:type="dxa"/>
          </w:tcPr>
          <w:p w14:paraId="512CF8CE" w14:textId="77777777" w:rsidR="000C62C6" w:rsidRPr="00C463C6" w:rsidRDefault="000C62C6" w:rsidP="000C62C6">
            <w:pPr>
              <w:tabs>
                <w:tab w:val="center" w:pos="2268"/>
              </w:tabs>
              <w:jc w:val="center"/>
              <w:outlineLvl w:val="0"/>
              <w:rPr>
                <w:rFonts w:ascii="Arial" w:hAnsi="Arial" w:cs="Arial"/>
                <w:sz w:val="20"/>
                <w:szCs w:val="20"/>
              </w:rPr>
            </w:pPr>
            <w:r w:rsidRPr="00C463C6">
              <w:rPr>
                <w:rFonts w:ascii="Arial" w:hAnsi="Arial" w:cs="Arial"/>
                <w:sz w:val="20"/>
                <w:szCs w:val="20"/>
              </w:rPr>
              <w:t>Jméno a příjmení</w:t>
            </w:r>
          </w:p>
        </w:tc>
        <w:tc>
          <w:tcPr>
            <w:tcW w:w="2340" w:type="dxa"/>
          </w:tcPr>
          <w:p w14:paraId="512CF8CF" w14:textId="77777777" w:rsidR="000C62C6" w:rsidRPr="00C463C6" w:rsidRDefault="000C62C6" w:rsidP="000C62C6">
            <w:pPr>
              <w:tabs>
                <w:tab w:val="center" w:pos="2268"/>
              </w:tabs>
              <w:jc w:val="center"/>
              <w:outlineLvl w:val="0"/>
              <w:rPr>
                <w:rFonts w:ascii="Arial" w:hAnsi="Arial" w:cs="Arial"/>
                <w:sz w:val="20"/>
                <w:szCs w:val="20"/>
              </w:rPr>
            </w:pPr>
            <w:r w:rsidRPr="00C463C6">
              <w:rPr>
                <w:rFonts w:ascii="Arial" w:hAnsi="Arial" w:cs="Arial"/>
                <w:sz w:val="20"/>
                <w:szCs w:val="20"/>
              </w:rPr>
              <w:t>Telefonní číslo</w:t>
            </w:r>
          </w:p>
        </w:tc>
        <w:tc>
          <w:tcPr>
            <w:tcW w:w="2084" w:type="dxa"/>
          </w:tcPr>
          <w:p w14:paraId="512CF8D0" w14:textId="77777777" w:rsidR="000C62C6" w:rsidRPr="00C463C6" w:rsidRDefault="000C62C6" w:rsidP="000C62C6">
            <w:pPr>
              <w:tabs>
                <w:tab w:val="center" w:pos="2268"/>
              </w:tabs>
              <w:jc w:val="center"/>
              <w:outlineLvl w:val="0"/>
              <w:rPr>
                <w:rFonts w:ascii="Arial" w:hAnsi="Arial" w:cs="Arial"/>
                <w:sz w:val="20"/>
                <w:szCs w:val="20"/>
              </w:rPr>
            </w:pPr>
            <w:r w:rsidRPr="00C463C6">
              <w:rPr>
                <w:rFonts w:ascii="Arial" w:hAnsi="Arial" w:cs="Arial"/>
                <w:sz w:val="20"/>
                <w:szCs w:val="20"/>
              </w:rPr>
              <w:t>Mobil</w:t>
            </w:r>
          </w:p>
        </w:tc>
        <w:tc>
          <w:tcPr>
            <w:tcW w:w="2336" w:type="dxa"/>
          </w:tcPr>
          <w:p w14:paraId="512CF8D1" w14:textId="77777777" w:rsidR="000C62C6" w:rsidRPr="00C463C6" w:rsidRDefault="000C62C6" w:rsidP="000C62C6">
            <w:pPr>
              <w:tabs>
                <w:tab w:val="center" w:pos="2268"/>
              </w:tabs>
              <w:jc w:val="center"/>
              <w:outlineLvl w:val="0"/>
              <w:rPr>
                <w:rFonts w:ascii="Arial" w:hAnsi="Arial" w:cs="Arial"/>
                <w:sz w:val="20"/>
                <w:szCs w:val="20"/>
              </w:rPr>
            </w:pPr>
            <w:r w:rsidRPr="00C463C6">
              <w:rPr>
                <w:rFonts w:ascii="Arial" w:hAnsi="Arial" w:cs="Arial"/>
                <w:sz w:val="20"/>
                <w:szCs w:val="20"/>
              </w:rPr>
              <w:t>Emailová adresa</w:t>
            </w:r>
          </w:p>
        </w:tc>
      </w:tr>
      <w:tr w:rsidR="008B7913" w:rsidRPr="00C463C6" w14:paraId="512CF8D7" w14:textId="77777777" w:rsidTr="008B7913">
        <w:trPr>
          <w:trHeight w:val="296"/>
          <w:jc w:val="center"/>
        </w:trPr>
        <w:tc>
          <w:tcPr>
            <w:tcW w:w="2302" w:type="dxa"/>
          </w:tcPr>
          <w:p w14:paraId="512CF8D3" w14:textId="2561E279" w:rsidR="008B7913" w:rsidRPr="00C463C6" w:rsidRDefault="008B7913" w:rsidP="008B7913">
            <w:pPr>
              <w:tabs>
                <w:tab w:val="center" w:pos="2268"/>
              </w:tabs>
              <w:jc w:val="center"/>
              <w:outlineLvl w:val="0"/>
              <w:rPr>
                <w:rFonts w:ascii="Arial" w:hAnsi="Arial" w:cs="Arial"/>
                <w:b/>
                <w:sz w:val="20"/>
                <w:szCs w:val="20"/>
              </w:rPr>
            </w:pPr>
            <w:r w:rsidRPr="00C463C6">
              <w:rPr>
                <w:rFonts w:ascii="Arial" w:hAnsi="Arial" w:cs="Arial"/>
                <w:sz w:val="20"/>
                <w:szCs w:val="20"/>
              </w:rPr>
              <w:t xml:space="preserve"> </w:t>
            </w:r>
          </w:p>
        </w:tc>
        <w:tc>
          <w:tcPr>
            <w:tcW w:w="2340" w:type="dxa"/>
          </w:tcPr>
          <w:p w14:paraId="512CF8D4" w14:textId="373A02FD" w:rsidR="008B7913" w:rsidRPr="00C463C6" w:rsidRDefault="008B7913" w:rsidP="008B7913">
            <w:pPr>
              <w:tabs>
                <w:tab w:val="center" w:pos="2268"/>
              </w:tabs>
              <w:jc w:val="center"/>
              <w:outlineLvl w:val="0"/>
              <w:rPr>
                <w:rFonts w:ascii="Arial" w:hAnsi="Arial" w:cs="Arial"/>
                <w:sz w:val="20"/>
                <w:szCs w:val="20"/>
              </w:rPr>
            </w:pPr>
          </w:p>
        </w:tc>
        <w:tc>
          <w:tcPr>
            <w:tcW w:w="2084" w:type="dxa"/>
          </w:tcPr>
          <w:p w14:paraId="512CF8D5" w14:textId="4791853E" w:rsidR="008B7913" w:rsidRPr="00C463C6" w:rsidRDefault="008B7913" w:rsidP="008B7913">
            <w:pPr>
              <w:tabs>
                <w:tab w:val="center" w:pos="2268"/>
              </w:tabs>
              <w:jc w:val="center"/>
              <w:outlineLvl w:val="0"/>
              <w:rPr>
                <w:rFonts w:ascii="Arial" w:hAnsi="Arial" w:cs="Arial"/>
                <w:sz w:val="20"/>
                <w:szCs w:val="20"/>
              </w:rPr>
            </w:pPr>
          </w:p>
        </w:tc>
        <w:tc>
          <w:tcPr>
            <w:tcW w:w="2336" w:type="dxa"/>
          </w:tcPr>
          <w:p w14:paraId="512CF8D6" w14:textId="34B1737E" w:rsidR="008B7913" w:rsidRPr="00C463C6" w:rsidRDefault="008B7913" w:rsidP="008B7913">
            <w:pPr>
              <w:tabs>
                <w:tab w:val="center" w:pos="2268"/>
              </w:tabs>
              <w:jc w:val="center"/>
              <w:outlineLvl w:val="0"/>
              <w:rPr>
                <w:rFonts w:ascii="Arial" w:hAnsi="Arial" w:cs="Arial"/>
                <w:sz w:val="20"/>
                <w:szCs w:val="20"/>
              </w:rPr>
            </w:pPr>
          </w:p>
        </w:tc>
      </w:tr>
      <w:tr w:rsidR="00625FA6" w:rsidRPr="00C463C6" w14:paraId="512CF8DC" w14:textId="77777777" w:rsidTr="008B7913">
        <w:trPr>
          <w:trHeight w:val="296"/>
          <w:jc w:val="center"/>
        </w:trPr>
        <w:tc>
          <w:tcPr>
            <w:tcW w:w="2302" w:type="dxa"/>
          </w:tcPr>
          <w:p w14:paraId="512CF8D8" w14:textId="16A865B1" w:rsidR="00625FA6" w:rsidRPr="00C463C6" w:rsidRDefault="00625FA6" w:rsidP="00625FA6">
            <w:pPr>
              <w:tabs>
                <w:tab w:val="center" w:pos="2268"/>
              </w:tabs>
              <w:jc w:val="center"/>
              <w:outlineLvl w:val="0"/>
              <w:rPr>
                <w:rFonts w:ascii="Arial" w:hAnsi="Arial" w:cs="Arial"/>
                <w:sz w:val="20"/>
                <w:szCs w:val="20"/>
              </w:rPr>
            </w:pPr>
          </w:p>
        </w:tc>
        <w:tc>
          <w:tcPr>
            <w:tcW w:w="2340" w:type="dxa"/>
          </w:tcPr>
          <w:p w14:paraId="512CF8D9" w14:textId="555204A0" w:rsidR="00625FA6" w:rsidRPr="00C463C6" w:rsidRDefault="00625FA6" w:rsidP="00625FA6">
            <w:pPr>
              <w:tabs>
                <w:tab w:val="center" w:pos="2268"/>
              </w:tabs>
              <w:jc w:val="center"/>
              <w:outlineLvl w:val="0"/>
              <w:rPr>
                <w:rFonts w:ascii="Arial" w:hAnsi="Arial" w:cs="Arial"/>
                <w:sz w:val="20"/>
                <w:szCs w:val="20"/>
              </w:rPr>
            </w:pPr>
          </w:p>
        </w:tc>
        <w:tc>
          <w:tcPr>
            <w:tcW w:w="2084" w:type="dxa"/>
          </w:tcPr>
          <w:p w14:paraId="512CF8DA" w14:textId="46885959" w:rsidR="00625FA6" w:rsidRPr="00C463C6" w:rsidRDefault="00625FA6" w:rsidP="00625FA6">
            <w:pPr>
              <w:tabs>
                <w:tab w:val="center" w:pos="2268"/>
              </w:tabs>
              <w:jc w:val="center"/>
              <w:outlineLvl w:val="0"/>
              <w:rPr>
                <w:rFonts w:ascii="Arial" w:hAnsi="Arial" w:cs="Arial"/>
                <w:sz w:val="20"/>
                <w:szCs w:val="20"/>
              </w:rPr>
            </w:pPr>
          </w:p>
        </w:tc>
        <w:tc>
          <w:tcPr>
            <w:tcW w:w="2336" w:type="dxa"/>
          </w:tcPr>
          <w:p w14:paraId="512CF8DB" w14:textId="77D88265" w:rsidR="00625FA6" w:rsidRPr="00C463C6" w:rsidRDefault="00625FA6" w:rsidP="00625FA6">
            <w:pPr>
              <w:tabs>
                <w:tab w:val="center" w:pos="2268"/>
              </w:tabs>
              <w:jc w:val="center"/>
              <w:outlineLvl w:val="0"/>
              <w:rPr>
                <w:rFonts w:ascii="Arial" w:hAnsi="Arial" w:cs="Arial"/>
                <w:sz w:val="20"/>
                <w:szCs w:val="20"/>
              </w:rPr>
            </w:pPr>
          </w:p>
        </w:tc>
      </w:tr>
    </w:tbl>
    <w:p w14:paraId="512CF8E3" w14:textId="77777777" w:rsidR="000C62C6" w:rsidRPr="00C463C6" w:rsidRDefault="000C62C6" w:rsidP="000C62C6">
      <w:pPr>
        <w:tabs>
          <w:tab w:val="center" w:pos="2268"/>
        </w:tabs>
        <w:outlineLvl w:val="0"/>
        <w:rPr>
          <w:rFonts w:ascii="Arial" w:hAnsi="Arial" w:cs="Arial"/>
          <w:sz w:val="20"/>
          <w:szCs w:val="20"/>
        </w:rPr>
      </w:pPr>
    </w:p>
    <w:p w14:paraId="46303465" w14:textId="77777777" w:rsidR="00322388" w:rsidRPr="00C463C6" w:rsidRDefault="00322388" w:rsidP="000C62C6">
      <w:pPr>
        <w:tabs>
          <w:tab w:val="center" w:pos="2268"/>
        </w:tabs>
        <w:outlineLvl w:val="0"/>
        <w:rPr>
          <w:rFonts w:ascii="Arial" w:hAnsi="Arial" w:cs="Arial"/>
          <w:sz w:val="20"/>
          <w:szCs w:val="20"/>
        </w:rPr>
      </w:pPr>
    </w:p>
    <w:tbl>
      <w:tblPr>
        <w:tblStyle w:val="Mkatabulky"/>
        <w:tblW w:w="0" w:type="auto"/>
        <w:tblLook w:val="04A0" w:firstRow="1" w:lastRow="0" w:firstColumn="1" w:lastColumn="0" w:noHBand="0" w:noVBand="1"/>
      </w:tblPr>
      <w:tblGrid>
        <w:gridCol w:w="4550"/>
        <w:gridCol w:w="4512"/>
      </w:tblGrid>
      <w:tr w:rsidR="000C62C6" w:rsidRPr="00C463C6" w14:paraId="512CF8E7" w14:textId="77777777" w:rsidTr="000C62C6">
        <w:tc>
          <w:tcPr>
            <w:tcW w:w="4606" w:type="dxa"/>
          </w:tcPr>
          <w:p w14:paraId="512CF8E4" w14:textId="77777777" w:rsidR="000C62C6" w:rsidRPr="00C463C6" w:rsidRDefault="000C62C6" w:rsidP="000C62C6">
            <w:pPr>
              <w:tabs>
                <w:tab w:val="center" w:pos="2268"/>
              </w:tabs>
              <w:outlineLvl w:val="0"/>
              <w:rPr>
                <w:rFonts w:ascii="Arial" w:hAnsi="Arial" w:cs="Arial"/>
                <w:sz w:val="20"/>
                <w:szCs w:val="20"/>
              </w:rPr>
            </w:pPr>
            <w:r w:rsidRPr="00C463C6">
              <w:rPr>
                <w:rFonts w:ascii="Arial" w:hAnsi="Arial" w:cs="Arial"/>
                <w:sz w:val="20"/>
                <w:szCs w:val="20"/>
              </w:rPr>
              <w:t xml:space="preserve">Elektronická adresa pro </w:t>
            </w:r>
          </w:p>
          <w:p w14:paraId="512CF8E5" w14:textId="77777777" w:rsidR="000C62C6" w:rsidRPr="00C463C6" w:rsidRDefault="000C62C6" w:rsidP="007627CA">
            <w:pPr>
              <w:pStyle w:val="Odstavecseseznamem"/>
              <w:tabs>
                <w:tab w:val="center" w:pos="2268"/>
              </w:tabs>
              <w:ind w:left="644"/>
              <w:outlineLvl w:val="0"/>
              <w:rPr>
                <w:rFonts w:ascii="Arial" w:hAnsi="Arial" w:cs="Arial"/>
                <w:sz w:val="20"/>
                <w:szCs w:val="20"/>
              </w:rPr>
            </w:pPr>
          </w:p>
        </w:tc>
        <w:tc>
          <w:tcPr>
            <w:tcW w:w="4606" w:type="dxa"/>
          </w:tcPr>
          <w:p w14:paraId="512CF8E6" w14:textId="1DE015C8" w:rsidR="000C62C6" w:rsidRPr="00C463C6" w:rsidRDefault="000C62C6" w:rsidP="00322388">
            <w:pPr>
              <w:pStyle w:val="Default"/>
              <w:rPr>
                <w:rFonts w:ascii="Arial" w:hAnsi="Arial" w:cs="Arial"/>
                <w:sz w:val="20"/>
                <w:szCs w:val="20"/>
              </w:rPr>
            </w:pPr>
          </w:p>
        </w:tc>
      </w:tr>
      <w:tr w:rsidR="000C62C6" w:rsidRPr="00C463C6" w14:paraId="512CF8EB" w14:textId="77777777" w:rsidTr="000C62C6">
        <w:tc>
          <w:tcPr>
            <w:tcW w:w="4606" w:type="dxa"/>
          </w:tcPr>
          <w:p w14:paraId="512CF8E8" w14:textId="77777777" w:rsidR="000C62C6" w:rsidRPr="00C463C6" w:rsidRDefault="000C62C6" w:rsidP="0072442F">
            <w:pPr>
              <w:pStyle w:val="Odstavecseseznamem"/>
              <w:numPr>
                <w:ilvl w:val="0"/>
                <w:numId w:val="13"/>
              </w:numPr>
              <w:tabs>
                <w:tab w:val="center" w:pos="2268"/>
              </w:tabs>
              <w:outlineLvl w:val="0"/>
              <w:rPr>
                <w:rFonts w:ascii="Arial" w:hAnsi="Arial" w:cs="Arial"/>
                <w:sz w:val="20"/>
                <w:szCs w:val="20"/>
              </w:rPr>
            </w:pPr>
            <w:r w:rsidRPr="00C463C6">
              <w:rPr>
                <w:rFonts w:ascii="Arial" w:hAnsi="Arial" w:cs="Arial"/>
                <w:sz w:val="20"/>
                <w:szCs w:val="20"/>
              </w:rPr>
              <w:t xml:space="preserve">příjem </w:t>
            </w:r>
            <w:r w:rsidR="006773AF" w:rsidRPr="00C463C6">
              <w:rPr>
                <w:rFonts w:ascii="Arial" w:hAnsi="Arial" w:cs="Arial"/>
                <w:sz w:val="20"/>
                <w:szCs w:val="20"/>
              </w:rPr>
              <w:t>V</w:t>
            </w:r>
            <w:r w:rsidRPr="00C463C6">
              <w:rPr>
                <w:rFonts w:ascii="Arial" w:hAnsi="Arial" w:cs="Arial"/>
                <w:sz w:val="20"/>
                <w:szCs w:val="20"/>
              </w:rPr>
              <w:t xml:space="preserve">ýzev </w:t>
            </w:r>
            <w:r w:rsidR="006773AF" w:rsidRPr="00C463C6">
              <w:rPr>
                <w:rFonts w:ascii="Arial" w:hAnsi="Arial" w:cs="Arial"/>
                <w:sz w:val="20"/>
                <w:szCs w:val="20"/>
              </w:rPr>
              <w:t>k</w:t>
            </w:r>
            <w:r w:rsidRPr="00C463C6">
              <w:rPr>
                <w:rFonts w:ascii="Arial" w:hAnsi="Arial" w:cs="Arial"/>
                <w:sz w:val="20"/>
                <w:szCs w:val="20"/>
              </w:rPr>
              <w:t xml:space="preserve"> podání nabídky </w:t>
            </w:r>
          </w:p>
          <w:p w14:paraId="512CF8E9" w14:textId="77777777" w:rsidR="000C62C6" w:rsidRPr="00C463C6" w:rsidRDefault="000C62C6" w:rsidP="000C62C6">
            <w:pPr>
              <w:tabs>
                <w:tab w:val="center" w:pos="2268"/>
              </w:tabs>
              <w:outlineLvl w:val="0"/>
              <w:rPr>
                <w:rFonts w:ascii="Arial" w:hAnsi="Arial" w:cs="Arial"/>
                <w:sz w:val="20"/>
                <w:szCs w:val="20"/>
              </w:rPr>
            </w:pPr>
          </w:p>
        </w:tc>
        <w:tc>
          <w:tcPr>
            <w:tcW w:w="4606" w:type="dxa"/>
          </w:tcPr>
          <w:p w14:paraId="512CF8EA" w14:textId="565EDAB6" w:rsidR="000C62C6" w:rsidRPr="00C463C6" w:rsidRDefault="000C62C6" w:rsidP="00473995">
            <w:pPr>
              <w:pStyle w:val="Default"/>
              <w:rPr>
                <w:rFonts w:ascii="Arial" w:hAnsi="Arial" w:cs="Arial"/>
                <w:sz w:val="20"/>
                <w:szCs w:val="20"/>
              </w:rPr>
            </w:pPr>
          </w:p>
        </w:tc>
      </w:tr>
      <w:tr w:rsidR="000C62C6" w:rsidRPr="00C463C6" w14:paraId="512CF8EF" w14:textId="77777777" w:rsidTr="000C62C6">
        <w:tc>
          <w:tcPr>
            <w:tcW w:w="4606" w:type="dxa"/>
          </w:tcPr>
          <w:p w14:paraId="512CF8EC" w14:textId="77777777" w:rsidR="000C62C6" w:rsidRPr="00C463C6" w:rsidRDefault="000C62C6" w:rsidP="0072442F">
            <w:pPr>
              <w:pStyle w:val="Odstavecseseznamem"/>
              <w:numPr>
                <w:ilvl w:val="0"/>
                <w:numId w:val="13"/>
              </w:numPr>
              <w:tabs>
                <w:tab w:val="center" w:pos="2268"/>
              </w:tabs>
              <w:outlineLvl w:val="0"/>
              <w:rPr>
                <w:rFonts w:ascii="Arial" w:hAnsi="Arial" w:cs="Arial"/>
                <w:sz w:val="20"/>
                <w:szCs w:val="20"/>
              </w:rPr>
            </w:pPr>
            <w:r w:rsidRPr="00C463C6">
              <w:rPr>
                <w:rFonts w:ascii="Arial" w:hAnsi="Arial" w:cs="Arial"/>
                <w:sz w:val="20"/>
                <w:szCs w:val="20"/>
              </w:rPr>
              <w:t xml:space="preserve">podání </w:t>
            </w:r>
            <w:r w:rsidR="006773AF" w:rsidRPr="00C463C6">
              <w:rPr>
                <w:rFonts w:ascii="Arial" w:hAnsi="Arial" w:cs="Arial"/>
                <w:sz w:val="20"/>
                <w:szCs w:val="20"/>
              </w:rPr>
              <w:t>N</w:t>
            </w:r>
            <w:r w:rsidRPr="00C463C6">
              <w:rPr>
                <w:rFonts w:ascii="Arial" w:hAnsi="Arial" w:cs="Arial"/>
                <w:sz w:val="20"/>
                <w:szCs w:val="20"/>
              </w:rPr>
              <w:t xml:space="preserve">abídky </w:t>
            </w:r>
          </w:p>
          <w:p w14:paraId="512CF8ED" w14:textId="77777777" w:rsidR="000C62C6" w:rsidRPr="00C463C6" w:rsidRDefault="000C62C6" w:rsidP="000C62C6">
            <w:pPr>
              <w:tabs>
                <w:tab w:val="center" w:pos="2268"/>
              </w:tabs>
              <w:outlineLvl w:val="0"/>
              <w:rPr>
                <w:rFonts w:ascii="Arial" w:hAnsi="Arial" w:cs="Arial"/>
                <w:sz w:val="20"/>
                <w:szCs w:val="20"/>
              </w:rPr>
            </w:pPr>
          </w:p>
        </w:tc>
        <w:tc>
          <w:tcPr>
            <w:tcW w:w="4606" w:type="dxa"/>
          </w:tcPr>
          <w:p w14:paraId="512CF8EE" w14:textId="206D3A9F" w:rsidR="000C62C6" w:rsidRPr="00C463C6" w:rsidRDefault="000C62C6" w:rsidP="00473995">
            <w:pPr>
              <w:pStyle w:val="Default"/>
              <w:rPr>
                <w:rFonts w:ascii="Arial" w:hAnsi="Arial" w:cs="Arial"/>
                <w:sz w:val="20"/>
                <w:szCs w:val="20"/>
              </w:rPr>
            </w:pPr>
          </w:p>
        </w:tc>
      </w:tr>
      <w:tr w:rsidR="000C62C6" w:rsidRPr="00C463C6" w14:paraId="512CF8F2" w14:textId="77777777" w:rsidTr="000C62C6">
        <w:tc>
          <w:tcPr>
            <w:tcW w:w="4606" w:type="dxa"/>
          </w:tcPr>
          <w:p w14:paraId="512CF8F0" w14:textId="34777BC3" w:rsidR="000C62C6" w:rsidRPr="00C463C6" w:rsidRDefault="006773AF" w:rsidP="0072442F">
            <w:pPr>
              <w:pStyle w:val="Odstavecseseznamem"/>
              <w:numPr>
                <w:ilvl w:val="0"/>
                <w:numId w:val="13"/>
              </w:numPr>
              <w:tabs>
                <w:tab w:val="center" w:pos="2268"/>
              </w:tabs>
              <w:outlineLvl w:val="0"/>
              <w:rPr>
                <w:rFonts w:ascii="Arial" w:hAnsi="Arial" w:cs="Arial"/>
                <w:sz w:val="20"/>
                <w:szCs w:val="20"/>
              </w:rPr>
            </w:pPr>
            <w:r w:rsidRPr="00C463C6">
              <w:rPr>
                <w:rFonts w:ascii="Arial" w:hAnsi="Arial" w:cs="Arial"/>
                <w:sz w:val="20"/>
                <w:szCs w:val="20"/>
              </w:rPr>
              <w:t>komunikaci podle ustanovení</w:t>
            </w:r>
            <w:r w:rsidR="00CB7BDF" w:rsidRPr="00C463C6">
              <w:rPr>
                <w:rFonts w:ascii="Arial" w:hAnsi="Arial" w:cs="Arial"/>
                <w:sz w:val="20"/>
                <w:szCs w:val="20"/>
              </w:rPr>
              <w:t xml:space="preserve"> 4.10.2</w:t>
            </w:r>
            <w:r w:rsidRPr="00C463C6">
              <w:rPr>
                <w:rFonts w:ascii="Arial" w:hAnsi="Arial" w:cs="Arial"/>
                <w:sz w:val="20"/>
                <w:szCs w:val="20"/>
              </w:rPr>
              <w:t>. rámcové dohody</w:t>
            </w:r>
            <w:r w:rsidR="001B3DA2" w:rsidRPr="00C463C6">
              <w:rPr>
                <w:rFonts w:ascii="Arial" w:hAnsi="Arial" w:cs="Arial"/>
                <w:sz w:val="20"/>
                <w:szCs w:val="20"/>
              </w:rPr>
              <w:t xml:space="preserve"> (příjem objednávek)</w:t>
            </w:r>
            <w:r w:rsidR="000C62C6" w:rsidRPr="00C463C6">
              <w:rPr>
                <w:rFonts w:ascii="Arial" w:hAnsi="Arial" w:cs="Arial"/>
                <w:sz w:val="20"/>
                <w:szCs w:val="20"/>
              </w:rPr>
              <w:t>:</w:t>
            </w:r>
          </w:p>
        </w:tc>
        <w:tc>
          <w:tcPr>
            <w:tcW w:w="4606" w:type="dxa"/>
          </w:tcPr>
          <w:p w14:paraId="512CF8F1" w14:textId="477D16D8" w:rsidR="000C62C6" w:rsidRPr="00C463C6" w:rsidRDefault="000C62C6" w:rsidP="00473995">
            <w:pPr>
              <w:pStyle w:val="Default"/>
              <w:rPr>
                <w:rFonts w:ascii="Arial" w:hAnsi="Arial" w:cs="Arial"/>
                <w:sz w:val="20"/>
                <w:szCs w:val="20"/>
              </w:rPr>
            </w:pPr>
          </w:p>
        </w:tc>
      </w:tr>
      <w:permEnd w:id="1657999219"/>
    </w:tbl>
    <w:p w14:paraId="73583F61" w14:textId="3D480499" w:rsidR="00A201C8" w:rsidRDefault="00A201C8" w:rsidP="00351BD1">
      <w:pPr>
        <w:rPr>
          <w:rFonts w:ascii="Arial" w:hAnsi="Arial" w:cs="Arial"/>
          <w:sz w:val="20"/>
        </w:rPr>
      </w:pPr>
    </w:p>
    <w:p w14:paraId="6E482CCF" w14:textId="77777777" w:rsidR="00DF5ACA" w:rsidRDefault="00DF5ACA" w:rsidP="00351BD1">
      <w:pPr>
        <w:rPr>
          <w:rFonts w:ascii="Arial" w:hAnsi="Arial" w:cs="Arial"/>
          <w:sz w:val="20"/>
        </w:rPr>
      </w:pPr>
      <w:permStart w:id="254370315" w:edGrp="everyone"/>
    </w:p>
    <w:p w14:paraId="7AB76C15" w14:textId="77777777" w:rsidR="00DF5ACA" w:rsidRDefault="00DF5ACA" w:rsidP="00351BD1">
      <w:pPr>
        <w:rPr>
          <w:rFonts w:ascii="Arial" w:hAnsi="Arial" w:cs="Arial"/>
          <w:sz w:val="20"/>
        </w:rPr>
      </w:pPr>
    </w:p>
    <w:p w14:paraId="2FC65FEE" w14:textId="77777777" w:rsidR="00DF5ACA" w:rsidRDefault="00DF5ACA" w:rsidP="00351BD1">
      <w:pPr>
        <w:rPr>
          <w:rFonts w:ascii="Arial" w:hAnsi="Arial" w:cs="Arial"/>
          <w:sz w:val="20"/>
        </w:rPr>
      </w:pPr>
    </w:p>
    <w:p w14:paraId="6E802DDC" w14:textId="77777777" w:rsidR="00DF5ACA" w:rsidRDefault="00DF5ACA" w:rsidP="00351BD1">
      <w:pPr>
        <w:rPr>
          <w:rFonts w:ascii="Arial" w:hAnsi="Arial" w:cs="Arial"/>
          <w:sz w:val="20"/>
        </w:rPr>
      </w:pPr>
    </w:p>
    <w:p w14:paraId="3F8BC2C2" w14:textId="77777777" w:rsidR="00DF5ACA" w:rsidRDefault="00DF5ACA" w:rsidP="00351BD1">
      <w:pPr>
        <w:rPr>
          <w:rFonts w:ascii="Arial" w:hAnsi="Arial" w:cs="Arial"/>
          <w:sz w:val="20"/>
        </w:rPr>
      </w:pPr>
    </w:p>
    <w:p w14:paraId="1B50B6A2" w14:textId="77777777" w:rsidR="00DF5ACA" w:rsidRDefault="00DF5ACA" w:rsidP="00351BD1">
      <w:pPr>
        <w:rPr>
          <w:rFonts w:ascii="Arial" w:hAnsi="Arial" w:cs="Arial"/>
          <w:sz w:val="20"/>
        </w:rPr>
      </w:pPr>
    </w:p>
    <w:p w14:paraId="26CDDEF9" w14:textId="77777777" w:rsidR="00DF5ACA" w:rsidRDefault="00DF5ACA" w:rsidP="00351BD1">
      <w:pPr>
        <w:rPr>
          <w:rFonts w:ascii="Arial" w:hAnsi="Arial" w:cs="Arial"/>
          <w:sz w:val="20"/>
        </w:rPr>
      </w:pPr>
    </w:p>
    <w:p w14:paraId="0253A519" w14:textId="77777777" w:rsidR="00DF5ACA" w:rsidRDefault="00DF5ACA" w:rsidP="00351BD1">
      <w:pPr>
        <w:rPr>
          <w:rFonts w:ascii="Arial" w:hAnsi="Arial" w:cs="Arial"/>
          <w:sz w:val="20"/>
        </w:rPr>
      </w:pPr>
    </w:p>
    <w:p w14:paraId="66599A29" w14:textId="77777777" w:rsidR="00DF5ACA" w:rsidRDefault="00DF5ACA" w:rsidP="00351BD1">
      <w:pPr>
        <w:rPr>
          <w:rFonts w:ascii="Arial" w:hAnsi="Arial" w:cs="Arial"/>
          <w:sz w:val="20"/>
        </w:rPr>
      </w:pPr>
    </w:p>
    <w:p w14:paraId="0ED9154E" w14:textId="77777777" w:rsidR="00DF5ACA" w:rsidRDefault="00DF5ACA" w:rsidP="00351BD1">
      <w:pPr>
        <w:rPr>
          <w:rFonts w:ascii="Arial" w:hAnsi="Arial" w:cs="Arial"/>
          <w:sz w:val="20"/>
        </w:rPr>
      </w:pPr>
    </w:p>
    <w:p w14:paraId="2A6468F6" w14:textId="77777777" w:rsidR="00DF5ACA" w:rsidRDefault="00DF5ACA" w:rsidP="00351BD1">
      <w:pPr>
        <w:rPr>
          <w:rFonts w:ascii="Arial" w:hAnsi="Arial" w:cs="Arial"/>
          <w:sz w:val="20"/>
        </w:rPr>
      </w:pPr>
    </w:p>
    <w:p w14:paraId="54071AB0" w14:textId="77777777" w:rsidR="00DF5ACA" w:rsidRDefault="00DF5ACA" w:rsidP="00351BD1">
      <w:pPr>
        <w:rPr>
          <w:rFonts w:ascii="Arial" w:hAnsi="Arial" w:cs="Arial"/>
          <w:sz w:val="20"/>
        </w:rPr>
      </w:pPr>
    </w:p>
    <w:p w14:paraId="4A9CCAF4" w14:textId="77777777" w:rsidR="00DF5ACA" w:rsidRDefault="00DF5ACA" w:rsidP="00351BD1">
      <w:pPr>
        <w:rPr>
          <w:rFonts w:ascii="Arial" w:hAnsi="Arial" w:cs="Arial"/>
          <w:sz w:val="20"/>
        </w:rPr>
      </w:pPr>
    </w:p>
    <w:p w14:paraId="41283F1F" w14:textId="77777777" w:rsidR="00DF5ACA" w:rsidRDefault="00DF5ACA" w:rsidP="00351BD1">
      <w:pPr>
        <w:rPr>
          <w:rFonts w:ascii="Arial" w:hAnsi="Arial" w:cs="Arial"/>
          <w:sz w:val="20"/>
        </w:rPr>
      </w:pPr>
    </w:p>
    <w:p w14:paraId="67264ADA" w14:textId="77777777" w:rsidR="00DF5ACA" w:rsidRDefault="00DF5ACA" w:rsidP="00351BD1">
      <w:pPr>
        <w:rPr>
          <w:rFonts w:ascii="Arial" w:hAnsi="Arial" w:cs="Arial"/>
          <w:sz w:val="20"/>
        </w:rPr>
      </w:pPr>
    </w:p>
    <w:p w14:paraId="441C2A8D" w14:textId="77777777" w:rsidR="00DF5ACA" w:rsidRDefault="00DF5ACA" w:rsidP="00351BD1">
      <w:pPr>
        <w:rPr>
          <w:rFonts w:ascii="Arial" w:hAnsi="Arial" w:cs="Arial"/>
          <w:sz w:val="20"/>
        </w:rPr>
      </w:pPr>
    </w:p>
    <w:p w14:paraId="15FBAA5F" w14:textId="77777777" w:rsidR="00DF5ACA" w:rsidRDefault="00DF5ACA" w:rsidP="00351BD1">
      <w:pPr>
        <w:rPr>
          <w:rFonts w:ascii="Arial" w:hAnsi="Arial" w:cs="Arial"/>
          <w:sz w:val="20"/>
        </w:rPr>
      </w:pPr>
    </w:p>
    <w:p w14:paraId="5C785B93" w14:textId="77777777" w:rsidR="00DF5ACA" w:rsidRDefault="00DF5ACA" w:rsidP="00351BD1">
      <w:pPr>
        <w:rPr>
          <w:rFonts w:ascii="Arial" w:hAnsi="Arial" w:cs="Arial"/>
          <w:sz w:val="20"/>
        </w:rPr>
      </w:pPr>
    </w:p>
    <w:p w14:paraId="074A394B" w14:textId="77777777" w:rsidR="00DF5ACA" w:rsidRDefault="00DF5ACA" w:rsidP="00351BD1">
      <w:pPr>
        <w:rPr>
          <w:rFonts w:ascii="Arial" w:hAnsi="Arial" w:cs="Arial"/>
          <w:sz w:val="20"/>
        </w:rPr>
      </w:pPr>
    </w:p>
    <w:p w14:paraId="0AC8738D" w14:textId="77777777" w:rsidR="00DF5ACA" w:rsidRDefault="00DF5ACA" w:rsidP="00351BD1">
      <w:pPr>
        <w:rPr>
          <w:rFonts w:ascii="Arial" w:hAnsi="Arial" w:cs="Arial"/>
          <w:sz w:val="20"/>
        </w:rPr>
      </w:pPr>
    </w:p>
    <w:p w14:paraId="3B2AAB1C" w14:textId="77777777" w:rsidR="00DF5ACA" w:rsidRDefault="00DF5ACA" w:rsidP="00351BD1">
      <w:pPr>
        <w:rPr>
          <w:rFonts w:ascii="Arial" w:hAnsi="Arial" w:cs="Arial"/>
          <w:sz w:val="20"/>
        </w:rPr>
      </w:pPr>
    </w:p>
    <w:p w14:paraId="324956DD" w14:textId="77777777" w:rsidR="00DF5ACA" w:rsidRDefault="00DF5ACA" w:rsidP="00351BD1">
      <w:pPr>
        <w:rPr>
          <w:rFonts w:ascii="Arial" w:hAnsi="Arial" w:cs="Arial"/>
          <w:sz w:val="20"/>
        </w:rPr>
      </w:pPr>
    </w:p>
    <w:p w14:paraId="17457FB2" w14:textId="77777777" w:rsidR="00DF5ACA" w:rsidRDefault="00DF5ACA" w:rsidP="00351BD1">
      <w:pPr>
        <w:rPr>
          <w:rFonts w:ascii="Arial" w:hAnsi="Arial" w:cs="Arial"/>
          <w:sz w:val="20"/>
        </w:rPr>
      </w:pPr>
    </w:p>
    <w:p w14:paraId="3C7B342F" w14:textId="77777777" w:rsidR="00DF5ACA" w:rsidRDefault="00DF5ACA" w:rsidP="00351BD1">
      <w:pPr>
        <w:rPr>
          <w:rFonts w:ascii="Arial" w:hAnsi="Arial" w:cs="Arial"/>
          <w:sz w:val="20"/>
        </w:rPr>
      </w:pPr>
    </w:p>
    <w:p w14:paraId="06F1CFC0" w14:textId="77777777" w:rsidR="00DF5ACA" w:rsidRDefault="00DF5ACA" w:rsidP="00351BD1">
      <w:pPr>
        <w:rPr>
          <w:rFonts w:ascii="Arial" w:hAnsi="Arial" w:cs="Arial"/>
          <w:sz w:val="20"/>
        </w:rPr>
      </w:pPr>
    </w:p>
    <w:p w14:paraId="3EBEB2A7" w14:textId="77777777" w:rsidR="00DF5ACA" w:rsidRDefault="00DF5ACA" w:rsidP="00351BD1">
      <w:pPr>
        <w:rPr>
          <w:rFonts w:ascii="Arial" w:hAnsi="Arial" w:cs="Arial"/>
          <w:sz w:val="20"/>
        </w:rPr>
      </w:pPr>
    </w:p>
    <w:p w14:paraId="73F87B5E" w14:textId="77777777" w:rsidR="00DF5ACA" w:rsidRDefault="00DF5ACA" w:rsidP="00351BD1">
      <w:pPr>
        <w:rPr>
          <w:rFonts w:ascii="Arial" w:hAnsi="Arial" w:cs="Arial"/>
          <w:sz w:val="20"/>
        </w:rPr>
      </w:pPr>
    </w:p>
    <w:p w14:paraId="7F720365" w14:textId="77777777" w:rsidR="00DF5ACA" w:rsidRDefault="00DF5ACA" w:rsidP="00351BD1">
      <w:pPr>
        <w:rPr>
          <w:rFonts w:ascii="Arial" w:hAnsi="Arial" w:cs="Arial"/>
          <w:sz w:val="20"/>
        </w:rPr>
      </w:pPr>
    </w:p>
    <w:p w14:paraId="5EDC7E2D" w14:textId="77777777" w:rsidR="00DF5ACA" w:rsidRDefault="00DF5ACA" w:rsidP="00351BD1">
      <w:pPr>
        <w:rPr>
          <w:rFonts w:ascii="Arial" w:hAnsi="Arial" w:cs="Arial"/>
          <w:sz w:val="20"/>
        </w:rPr>
      </w:pPr>
    </w:p>
    <w:p w14:paraId="21EC91D5" w14:textId="77777777" w:rsidR="00DF5ACA" w:rsidRDefault="00DF5ACA" w:rsidP="00351BD1">
      <w:pPr>
        <w:rPr>
          <w:rFonts w:ascii="Arial" w:hAnsi="Arial" w:cs="Arial"/>
          <w:sz w:val="20"/>
        </w:rPr>
      </w:pPr>
    </w:p>
    <w:p w14:paraId="1D479554" w14:textId="77777777" w:rsidR="00DF5ACA" w:rsidRDefault="00DF5ACA" w:rsidP="00351BD1">
      <w:pPr>
        <w:rPr>
          <w:rFonts w:ascii="Arial" w:hAnsi="Arial" w:cs="Arial"/>
          <w:sz w:val="20"/>
        </w:rPr>
      </w:pPr>
    </w:p>
    <w:p w14:paraId="48765A98" w14:textId="77777777" w:rsidR="00DF5ACA" w:rsidRDefault="00DF5ACA" w:rsidP="00351BD1">
      <w:pPr>
        <w:rPr>
          <w:rFonts w:ascii="Arial" w:hAnsi="Arial" w:cs="Arial"/>
          <w:sz w:val="20"/>
        </w:rPr>
      </w:pPr>
    </w:p>
    <w:p w14:paraId="4B9F7C8B" w14:textId="77777777" w:rsidR="00DF5ACA" w:rsidRDefault="00DF5ACA" w:rsidP="00351BD1">
      <w:pPr>
        <w:rPr>
          <w:rFonts w:ascii="Arial" w:hAnsi="Arial" w:cs="Arial"/>
          <w:sz w:val="20"/>
        </w:rPr>
      </w:pPr>
    </w:p>
    <w:p w14:paraId="19B49DFE" w14:textId="77777777" w:rsidR="00DF5ACA" w:rsidRDefault="00DF5ACA" w:rsidP="00351BD1">
      <w:pPr>
        <w:rPr>
          <w:rFonts w:ascii="Arial" w:hAnsi="Arial" w:cs="Arial"/>
          <w:sz w:val="20"/>
        </w:rPr>
      </w:pPr>
    </w:p>
    <w:p w14:paraId="3294AD46" w14:textId="77777777" w:rsidR="00DF5ACA" w:rsidRDefault="00DF5ACA" w:rsidP="00351BD1">
      <w:pPr>
        <w:rPr>
          <w:rFonts w:ascii="Arial" w:hAnsi="Arial" w:cs="Arial"/>
          <w:sz w:val="20"/>
        </w:rPr>
      </w:pPr>
    </w:p>
    <w:p w14:paraId="7E514EC7" w14:textId="77777777" w:rsidR="00DF5ACA" w:rsidRDefault="00DF5ACA" w:rsidP="00351BD1">
      <w:pPr>
        <w:rPr>
          <w:rFonts w:ascii="Arial" w:hAnsi="Arial" w:cs="Arial"/>
          <w:sz w:val="20"/>
        </w:rPr>
      </w:pPr>
    </w:p>
    <w:p w14:paraId="78844378" w14:textId="77777777" w:rsidR="00DF5ACA" w:rsidRDefault="00DF5ACA" w:rsidP="00351BD1">
      <w:pPr>
        <w:rPr>
          <w:rFonts w:ascii="Arial" w:hAnsi="Arial" w:cs="Arial"/>
          <w:sz w:val="20"/>
        </w:rPr>
      </w:pPr>
    </w:p>
    <w:p w14:paraId="3EEBA2E9" w14:textId="77777777" w:rsidR="00DF5ACA" w:rsidRDefault="00DF5ACA" w:rsidP="00351BD1">
      <w:pPr>
        <w:rPr>
          <w:rFonts w:ascii="Arial" w:hAnsi="Arial" w:cs="Arial"/>
          <w:sz w:val="20"/>
        </w:rPr>
      </w:pPr>
    </w:p>
    <w:p w14:paraId="3BF76E46" w14:textId="77777777" w:rsidR="00DF5ACA" w:rsidRDefault="00DF5ACA" w:rsidP="00351BD1">
      <w:pPr>
        <w:rPr>
          <w:rFonts w:ascii="Arial" w:hAnsi="Arial" w:cs="Arial"/>
          <w:sz w:val="20"/>
        </w:rPr>
      </w:pPr>
    </w:p>
    <w:p w14:paraId="40B56B83" w14:textId="091E4C18" w:rsidR="00DF5ACA" w:rsidRDefault="00DF5ACA" w:rsidP="00DF5ACA">
      <w:pPr>
        <w:spacing w:before="120" w:after="120" w:line="276" w:lineRule="auto"/>
        <w:jc w:val="center"/>
        <w:outlineLvl w:val="1"/>
        <w:rPr>
          <w:rFonts w:ascii="Arial" w:hAnsi="Arial" w:cs="Arial"/>
          <w:sz w:val="20"/>
          <w:szCs w:val="20"/>
        </w:rPr>
      </w:pPr>
      <w:r w:rsidRPr="0078329A">
        <w:rPr>
          <w:rFonts w:ascii="Arial" w:hAnsi="Arial" w:cs="Arial"/>
          <w:sz w:val="20"/>
          <w:szCs w:val="20"/>
        </w:rPr>
        <w:lastRenderedPageBreak/>
        <w:t xml:space="preserve">Příloha č. </w:t>
      </w:r>
      <w:r>
        <w:rPr>
          <w:rFonts w:ascii="Arial" w:hAnsi="Arial" w:cs="Arial"/>
          <w:sz w:val="20"/>
          <w:szCs w:val="20"/>
        </w:rPr>
        <w:t>4</w:t>
      </w:r>
      <w:r w:rsidR="00306631">
        <w:rPr>
          <w:rFonts w:ascii="Arial" w:hAnsi="Arial" w:cs="Arial"/>
          <w:sz w:val="20"/>
          <w:szCs w:val="20"/>
        </w:rPr>
        <w:t xml:space="preserve"> rámcové </w:t>
      </w:r>
      <w:proofErr w:type="gramStart"/>
      <w:r w:rsidR="00306631">
        <w:rPr>
          <w:rFonts w:ascii="Arial" w:hAnsi="Arial" w:cs="Arial"/>
          <w:sz w:val="20"/>
          <w:szCs w:val="20"/>
        </w:rPr>
        <w:t>dohody</w:t>
      </w:r>
      <w:r w:rsidRPr="0078329A">
        <w:rPr>
          <w:rFonts w:ascii="Arial" w:hAnsi="Arial" w:cs="Arial"/>
          <w:sz w:val="20"/>
          <w:szCs w:val="20"/>
        </w:rPr>
        <w:t xml:space="preserve"> - Čestné</w:t>
      </w:r>
      <w:proofErr w:type="gramEnd"/>
      <w:r w:rsidRPr="0078329A">
        <w:rPr>
          <w:rFonts w:ascii="Arial" w:hAnsi="Arial" w:cs="Arial"/>
          <w:sz w:val="20"/>
          <w:szCs w:val="20"/>
        </w:rPr>
        <w:t xml:space="preserve"> prohlášení o neexistenci střetu zájmů a pravdivosti údajů o skutečném majiteli</w:t>
      </w:r>
    </w:p>
    <w:p w14:paraId="1E82B507" w14:textId="77777777" w:rsidR="00621945" w:rsidRDefault="00621945" w:rsidP="0062194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22"/>
      </w:tblGrid>
      <w:tr w:rsidR="007F2659" w:rsidRPr="007F2659" w14:paraId="690B4106" w14:textId="77777777" w:rsidTr="007F2659">
        <w:tc>
          <w:tcPr>
            <w:tcW w:w="4540" w:type="dxa"/>
            <w:tcBorders>
              <w:top w:val="single" w:sz="4" w:space="0" w:color="auto"/>
              <w:left w:val="single" w:sz="4" w:space="0" w:color="auto"/>
              <w:bottom w:val="single" w:sz="4" w:space="0" w:color="auto"/>
              <w:right w:val="single" w:sz="4" w:space="0" w:color="auto"/>
            </w:tcBorders>
            <w:shd w:val="clear" w:color="auto" w:fill="BFBFBF"/>
          </w:tcPr>
          <w:p w14:paraId="17679AA6" w14:textId="77777777" w:rsidR="00621945" w:rsidRPr="00473995" w:rsidRDefault="00621945" w:rsidP="00B0536E">
            <w:pPr>
              <w:rPr>
                <w:rFonts w:ascii="Arial" w:hAnsi="Arial" w:cs="Arial"/>
                <w:b/>
                <w:bCs/>
                <w:sz w:val="20"/>
                <w:szCs w:val="20"/>
              </w:rPr>
            </w:pPr>
            <w:r w:rsidRPr="00473995">
              <w:rPr>
                <w:rFonts w:ascii="Arial" w:hAnsi="Arial" w:cs="Arial"/>
                <w:b/>
                <w:bCs/>
                <w:sz w:val="20"/>
                <w:szCs w:val="20"/>
              </w:rPr>
              <w:t>Název veřejné zakázky</w:t>
            </w:r>
          </w:p>
        </w:tc>
        <w:tc>
          <w:tcPr>
            <w:tcW w:w="4522" w:type="dxa"/>
            <w:tcBorders>
              <w:top w:val="single" w:sz="4" w:space="0" w:color="auto"/>
              <w:left w:val="single" w:sz="4" w:space="0" w:color="auto"/>
              <w:bottom w:val="single" w:sz="4" w:space="0" w:color="auto"/>
              <w:right w:val="single" w:sz="4" w:space="0" w:color="auto"/>
            </w:tcBorders>
            <w:shd w:val="clear" w:color="auto" w:fill="auto"/>
          </w:tcPr>
          <w:p w14:paraId="7CA48241" w14:textId="6F4DB428" w:rsidR="00621945" w:rsidRPr="00473995" w:rsidRDefault="003A593E" w:rsidP="00B0536E">
            <w:pPr>
              <w:rPr>
                <w:rFonts w:ascii="Arial" w:hAnsi="Arial" w:cs="Arial"/>
                <w:sz w:val="20"/>
                <w:szCs w:val="20"/>
              </w:rPr>
            </w:pPr>
            <w:r w:rsidRPr="00473995">
              <w:rPr>
                <w:rFonts w:ascii="Arial" w:hAnsi="Arial" w:cs="Arial"/>
                <w:b/>
                <w:bCs/>
                <w:sz w:val="20"/>
                <w:szCs w:val="20"/>
              </w:rPr>
              <w:t>Rámcová dohoda – Obměna nebo intenzifikace rekuperací benzínových par na skladech ČEPRO, a.s.</w:t>
            </w:r>
          </w:p>
        </w:tc>
      </w:tr>
      <w:tr w:rsidR="007F2659" w:rsidRPr="007F2659" w14:paraId="623BA8A5" w14:textId="77777777" w:rsidTr="007F2659">
        <w:tc>
          <w:tcPr>
            <w:tcW w:w="4540" w:type="dxa"/>
            <w:shd w:val="clear" w:color="auto" w:fill="BFBFBF"/>
          </w:tcPr>
          <w:p w14:paraId="2310CE1F" w14:textId="77777777" w:rsidR="00621945" w:rsidRPr="00473995" w:rsidRDefault="00621945" w:rsidP="00B0536E">
            <w:pPr>
              <w:rPr>
                <w:rFonts w:ascii="Arial" w:hAnsi="Arial" w:cs="Arial"/>
                <w:sz w:val="20"/>
                <w:szCs w:val="20"/>
              </w:rPr>
            </w:pPr>
            <w:r w:rsidRPr="00473995">
              <w:rPr>
                <w:rFonts w:ascii="Arial" w:hAnsi="Arial" w:cs="Arial"/>
                <w:sz w:val="20"/>
                <w:szCs w:val="20"/>
              </w:rPr>
              <w:t>Ev. číslo zakázky zadavatele</w:t>
            </w:r>
          </w:p>
        </w:tc>
        <w:tc>
          <w:tcPr>
            <w:tcW w:w="4522" w:type="dxa"/>
            <w:shd w:val="clear" w:color="auto" w:fill="auto"/>
          </w:tcPr>
          <w:p w14:paraId="56C03ED9" w14:textId="37FAA212" w:rsidR="00621945" w:rsidRPr="00473995" w:rsidRDefault="00006C14" w:rsidP="00B0536E">
            <w:pPr>
              <w:rPr>
                <w:rFonts w:ascii="Arial" w:hAnsi="Arial" w:cs="Arial"/>
                <w:sz w:val="20"/>
                <w:szCs w:val="20"/>
              </w:rPr>
            </w:pPr>
            <w:r>
              <w:rPr>
                <w:rFonts w:ascii="Arial" w:hAnsi="Arial" w:cs="Arial"/>
                <w:sz w:val="20"/>
                <w:szCs w:val="20"/>
              </w:rPr>
              <w:t>192</w:t>
            </w:r>
            <w:r w:rsidR="00621945" w:rsidRPr="00473995">
              <w:rPr>
                <w:rFonts w:ascii="Arial" w:hAnsi="Arial" w:cs="Arial"/>
                <w:sz w:val="20"/>
                <w:szCs w:val="20"/>
              </w:rPr>
              <w:t>/24/OCN</w:t>
            </w:r>
          </w:p>
        </w:tc>
      </w:tr>
      <w:tr w:rsidR="007F2659" w:rsidRPr="007F2659" w14:paraId="2E7FAFF4" w14:textId="77777777" w:rsidTr="007F2659">
        <w:tc>
          <w:tcPr>
            <w:tcW w:w="4540" w:type="dxa"/>
            <w:tcBorders>
              <w:top w:val="single" w:sz="4" w:space="0" w:color="auto"/>
              <w:left w:val="single" w:sz="4" w:space="0" w:color="auto"/>
              <w:bottom w:val="single" w:sz="4" w:space="0" w:color="auto"/>
              <w:right w:val="single" w:sz="4" w:space="0" w:color="auto"/>
            </w:tcBorders>
            <w:shd w:val="clear" w:color="auto" w:fill="BFBFBF"/>
          </w:tcPr>
          <w:p w14:paraId="0260B6C4" w14:textId="25286196" w:rsidR="00621945" w:rsidRPr="00473995" w:rsidRDefault="00006C14" w:rsidP="00B0536E">
            <w:pPr>
              <w:rPr>
                <w:rFonts w:ascii="Arial" w:hAnsi="Arial" w:cs="Arial"/>
                <w:b/>
                <w:bCs/>
                <w:sz w:val="20"/>
                <w:szCs w:val="20"/>
              </w:rPr>
            </w:pPr>
            <w:r>
              <w:rPr>
                <w:rFonts w:ascii="Arial" w:hAnsi="Arial" w:cs="Arial"/>
                <w:b/>
                <w:bCs/>
                <w:sz w:val="20"/>
                <w:szCs w:val="20"/>
              </w:rPr>
              <w:t>Zhotovitel</w:t>
            </w:r>
            <w:r w:rsidR="00621945" w:rsidRPr="00473995">
              <w:rPr>
                <w:rFonts w:ascii="Arial" w:hAnsi="Arial" w:cs="Arial"/>
                <w:b/>
                <w:bCs/>
                <w:sz w:val="20"/>
                <w:szCs w:val="20"/>
              </w:rPr>
              <w:t>:</w:t>
            </w:r>
          </w:p>
        </w:tc>
        <w:tc>
          <w:tcPr>
            <w:tcW w:w="4522" w:type="dxa"/>
            <w:tcBorders>
              <w:top w:val="single" w:sz="4" w:space="0" w:color="auto"/>
              <w:left w:val="single" w:sz="4" w:space="0" w:color="auto"/>
              <w:bottom w:val="single" w:sz="4" w:space="0" w:color="auto"/>
              <w:right w:val="single" w:sz="4" w:space="0" w:color="auto"/>
            </w:tcBorders>
            <w:shd w:val="clear" w:color="auto" w:fill="auto"/>
          </w:tcPr>
          <w:p w14:paraId="535028E3" w14:textId="77777777" w:rsidR="00621945" w:rsidRPr="00473995" w:rsidRDefault="00621945" w:rsidP="00B0536E">
            <w:pPr>
              <w:jc w:val="center"/>
              <w:rPr>
                <w:rFonts w:ascii="Arial" w:hAnsi="Arial" w:cs="Arial"/>
                <w:sz w:val="20"/>
                <w:szCs w:val="20"/>
                <w:highlight w:val="yellow"/>
                <w:lang w:val="en-US"/>
              </w:rPr>
            </w:pPr>
          </w:p>
        </w:tc>
      </w:tr>
      <w:tr w:rsidR="007F2659" w:rsidRPr="007F2659" w14:paraId="4CB91BC9" w14:textId="77777777" w:rsidTr="007F2659">
        <w:tc>
          <w:tcPr>
            <w:tcW w:w="4540" w:type="dxa"/>
            <w:shd w:val="clear" w:color="auto" w:fill="BFBFBF"/>
          </w:tcPr>
          <w:p w14:paraId="5EF24DDD" w14:textId="77777777" w:rsidR="00621945" w:rsidRPr="00473995" w:rsidRDefault="00621945" w:rsidP="00B0536E">
            <w:pPr>
              <w:rPr>
                <w:rFonts w:ascii="Arial" w:hAnsi="Arial" w:cs="Arial"/>
                <w:sz w:val="20"/>
                <w:szCs w:val="20"/>
              </w:rPr>
            </w:pPr>
            <w:r w:rsidRPr="00473995">
              <w:rPr>
                <w:rFonts w:ascii="Arial" w:hAnsi="Arial" w:cs="Arial"/>
                <w:sz w:val="20"/>
                <w:szCs w:val="20"/>
              </w:rPr>
              <w:t>Název</w:t>
            </w:r>
          </w:p>
        </w:tc>
        <w:tc>
          <w:tcPr>
            <w:tcW w:w="4522" w:type="dxa"/>
            <w:shd w:val="clear" w:color="auto" w:fill="auto"/>
          </w:tcPr>
          <w:p w14:paraId="10A20236" w14:textId="77777777" w:rsidR="00621945" w:rsidRPr="00473995" w:rsidRDefault="00621945" w:rsidP="00B0536E">
            <w:pPr>
              <w:rPr>
                <w:rFonts w:ascii="Arial" w:hAnsi="Arial" w:cs="Arial"/>
                <w:sz w:val="20"/>
                <w:szCs w:val="20"/>
              </w:rPr>
            </w:pPr>
            <w:r w:rsidRPr="00473995">
              <w:rPr>
                <w:rFonts w:ascii="Arial" w:hAnsi="Arial" w:cs="Arial"/>
                <w:sz w:val="20"/>
                <w:szCs w:val="20"/>
                <w:highlight w:val="yellow"/>
                <w:lang w:val="en-US"/>
              </w:rPr>
              <w:t>[DOPLNÍ DODAVATEL]</w:t>
            </w:r>
          </w:p>
        </w:tc>
      </w:tr>
      <w:tr w:rsidR="007F2659" w:rsidRPr="007F2659" w14:paraId="012B5A3B" w14:textId="77777777" w:rsidTr="007F2659">
        <w:tc>
          <w:tcPr>
            <w:tcW w:w="4540" w:type="dxa"/>
            <w:shd w:val="clear" w:color="auto" w:fill="BFBFBF"/>
          </w:tcPr>
          <w:p w14:paraId="3195CE12" w14:textId="77777777" w:rsidR="00621945" w:rsidRPr="00473995" w:rsidRDefault="00621945" w:rsidP="00B0536E">
            <w:pPr>
              <w:rPr>
                <w:rFonts w:ascii="Arial" w:hAnsi="Arial" w:cs="Arial"/>
                <w:sz w:val="20"/>
                <w:szCs w:val="20"/>
              </w:rPr>
            </w:pPr>
            <w:r w:rsidRPr="00473995">
              <w:rPr>
                <w:rFonts w:ascii="Arial" w:hAnsi="Arial" w:cs="Arial"/>
                <w:sz w:val="20"/>
                <w:szCs w:val="20"/>
              </w:rPr>
              <w:t>sídlo (celá adresa včetně PSČ)</w:t>
            </w:r>
          </w:p>
        </w:tc>
        <w:tc>
          <w:tcPr>
            <w:tcW w:w="4522" w:type="dxa"/>
            <w:shd w:val="clear" w:color="auto" w:fill="auto"/>
          </w:tcPr>
          <w:p w14:paraId="5B0F5F74" w14:textId="77777777" w:rsidR="00621945" w:rsidRPr="00473995" w:rsidRDefault="00621945" w:rsidP="00B0536E">
            <w:pPr>
              <w:rPr>
                <w:rFonts w:ascii="Arial" w:hAnsi="Arial" w:cs="Arial"/>
                <w:sz w:val="20"/>
                <w:szCs w:val="20"/>
                <w:highlight w:val="yellow"/>
                <w:lang w:val="en-US"/>
              </w:rPr>
            </w:pPr>
            <w:r w:rsidRPr="00473995">
              <w:rPr>
                <w:rFonts w:ascii="Arial" w:hAnsi="Arial" w:cs="Arial"/>
                <w:sz w:val="20"/>
                <w:szCs w:val="20"/>
                <w:highlight w:val="yellow"/>
                <w:lang w:val="en-US"/>
              </w:rPr>
              <w:t>[DOPLNÍ DODAVATEL]</w:t>
            </w:r>
          </w:p>
        </w:tc>
      </w:tr>
      <w:tr w:rsidR="007F2659" w:rsidRPr="007F2659" w14:paraId="7F2DDEF2" w14:textId="77777777" w:rsidTr="007F2659">
        <w:tc>
          <w:tcPr>
            <w:tcW w:w="4540" w:type="dxa"/>
            <w:shd w:val="clear" w:color="auto" w:fill="BFBFBF"/>
          </w:tcPr>
          <w:p w14:paraId="2F2F464D" w14:textId="77777777" w:rsidR="00621945" w:rsidRPr="00473995" w:rsidRDefault="00621945" w:rsidP="00B0536E">
            <w:pPr>
              <w:rPr>
                <w:rFonts w:ascii="Arial" w:hAnsi="Arial" w:cs="Arial"/>
                <w:sz w:val="20"/>
                <w:szCs w:val="20"/>
              </w:rPr>
            </w:pPr>
            <w:r w:rsidRPr="00473995">
              <w:rPr>
                <w:rFonts w:ascii="Arial" w:hAnsi="Arial" w:cs="Arial"/>
                <w:sz w:val="20"/>
                <w:szCs w:val="20"/>
              </w:rPr>
              <w:t>právní forma</w:t>
            </w:r>
          </w:p>
        </w:tc>
        <w:tc>
          <w:tcPr>
            <w:tcW w:w="4522" w:type="dxa"/>
            <w:shd w:val="clear" w:color="auto" w:fill="auto"/>
          </w:tcPr>
          <w:p w14:paraId="43A8B7BD" w14:textId="77777777" w:rsidR="00621945" w:rsidRPr="00473995" w:rsidRDefault="00621945" w:rsidP="00B0536E">
            <w:pPr>
              <w:rPr>
                <w:rFonts w:ascii="Arial" w:hAnsi="Arial" w:cs="Arial"/>
                <w:sz w:val="20"/>
                <w:szCs w:val="20"/>
                <w:highlight w:val="yellow"/>
                <w:lang w:val="en-US"/>
              </w:rPr>
            </w:pPr>
            <w:r w:rsidRPr="00473995">
              <w:rPr>
                <w:rFonts w:ascii="Arial" w:hAnsi="Arial" w:cs="Arial"/>
                <w:sz w:val="20"/>
                <w:szCs w:val="20"/>
                <w:highlight w:val="yellow"/>
                <w:lang w:val="en-US"/>
              </w:rPr>
              <w:t>[DOPLNÍ DODAVATEL]</w:t>
            </w:r>
          </w:p>
        </w:tc>
      </w:tr>
      <w:tr w:rsidR="007F2659" w:rsidRPr="007F2659" w14:paraId="1F307552" w14:textId="77777777" w:rsidTr="007F2659">
        <w:tc>
          <w:tcPr>
            <w:tcW w:w="4540" w:type="dxa"/>
            <w:shd w:val="clear" w:color="auto" w:fill="BFBFBF"/>
          </w:tcPr>
          <w:p w14:paraId="4ABFE73C" w14:textId="77777777" w:rsidR="00621945" w:rsidRPr="00473995" w:rsidRDefault="00621945" w:rsidP="00B0536E">
            <w:pPr>
              <w:rPr>
                <w:rFonts w:ascii="Arial" w:hAnsi="Arial" w:cs="Arial"/>
                <w:sz w:val="20"/>
                <w:szCs w:val="20"/>
              </w:rPr>
            </w:pPr>
            <w:r w:rsidRPr="00473995">
              <w:rPr>
                <w:rFonts w:ascii="Arial" w:hAnsi="Arial" w:cs="Arial"/>
                <w:sz w:val="20"/>
                <w:szCs w:val="20"/>
              </w:rPr>
              <w:t>IČO</w:t>
            </w:r>
          </w:p>
        </w:tc>
        <w:tc>
          <w:tcPr>
            <w:tcW w:w="4522" w:type="dxa"/>
            <w:shd w:val="clear" w:color="auto" w:fill="auto"/>
          </w:tcPr>
          <w:p w14:paraId="3F16CE1A" w14:textId="77777777" w:rsidR="00621945" w:rsidRPr="00473995" w:rsidRDefault="00621945" w:rsidP="00B0536E">
            <w:pPr>
              <w:rPr>
                <w:rFonts w:ascii="Arial" w:hAnsi="Arial" w:cs="Arial"/>
                <w:sz w:val="20"/>
                <w:szCs w:val="20"/>
                <w:highlight w:val="yellow"/>
                <w:lang w:val="en-US"/>
              </w:rPr>
            </w:pPr>
            <w:r w:rsidRPr="00473995">
              <w:rPr>
                <w:rFonts w:ascii="Arial" w:hAnsi="Arial" w:cs="Arial"/>
                <w:sz w:val="20"/>
                <w:szCs w:val="20"/>
                <w:highlight w:val="yellow"/>
                <w:lang w:val="en-US"/>
              </w:rPr>
              <w:t>[DOPLNÍ DODAVATEL]</w:t>
            </w:r>
          </w:p>
        </w:tc>
      </w:tr>
      <w:tr w:rsidR="007F2659" w:rsidRPr="007F2659" w14:paraId="571243AC" w14:textId="77777777" w:rsidTr="007F2659">
        <w:tc>
          <w:tcPr>
            <w:tcW w:w="4540" w:type="dxa"/>
            <w:shd w:val="clear" w:color="auto" w:fill="BFBFBF"/>
          </w:tcPr>
          <w:p w14:paraId="7B17FF1F" w14:textId="77777777" w:rsidR="00621945" w:rsidRPr="00473995" w:rsidRDefault="00621945" w:rsidP="00B0536E">
            <w:pPr>
              <w:rPr>
                <w:rFonts w:ascii="Arial" w:hAnsi="Arial" w:cs="Arial"/>
                <w:sz w:val="20"/>
                <w:szCs w:val="20"/>
              </w:rPr>
            </w:pPr>
            <w:r w:rsidRPr="00473995">
              <w:rPr>
                <w:rFonts w:ascii="Arial" w:hAnsi="Arial" w:cs="Arial"/>
                <w:sz w:val="20"/>
                <w:szCs w:val="20"/>
              </w:rPr>
              <w:t>DIČ</w:t>
            </w:r>
          </w:p>
        </w:tc>
        <w:tc>
          <w:tcPr>
            <w:tcW w:w="4522" w:type="dxa"/>
            <w:shd w:val="clear" w:color="auto" w:fill="auto"/>
          </w:tcPr>
          <w:p w14:paraId="62A34FCE" w14:textId="77777777" w:rsidR="00621945" w:rsidRPr="00473995" w:rsidRDefault="00621945" w:rsidP="00B0536E">
            <w:pPr>
              <w:rPr>
                <w:rFonts w:ascii="Arial" w:hAnsi="Arial" w:cs="Arial"/>
                <w:sz w:val="20"/>
                <w:szCs w:val="20"/>
                <w:highlight w:val="yellow"/>
                <w:lang w:val="en-US"/>
              </w:rPr>
            </w:pPr>
            <w:r w:rsidRPr="00473995">
              <w:rPr>
                <w:rFonts w:ascii="Arial" w:hAnsi="Arial" w:cs="Arial"/>
                <w:sz w:val="20"/>
                <w:szCs w:val="20"/>
                <w:highlight w:val="yellow"/>
                <w:lang w:val="en-US"/>
              </w:rPr>
              <w:t>[DOPLNÍ DODAVATEL]</w:t>
            </w:r>
          </w:p>
        </w:tc>
      </w:tr>
      <w:tr w:rsidR="007F2659" w:rsidRPr="007F2659" w14:paraId="4A46C41A" w14:textId="77777777" w:rsidTr="007F2659">
        <w:tc>
          <w:tcPr>
            <w:tcW w:w="4540" w:type="dxa"/>
            <w:shd w:val="clear" w:color="auto" w:fill="BFBFBF"/>
            <w:vAlign w:val="center"/>
          </w:tcPr>
          <w:p w14:paraId="6F48B676" w14:textId="77777777" w:rsidR="00621945" w:rsidRPr="00473995" w:rsidRDefault="00621945" w:rsidP="00B0536E">
            <w:pPr>
              <w:rPr>
                <w:rFonts w:ascii="Arial" w:hAnsi="Arial" w:cs="Arial"/>
                <w:sz w:val="20"/>
                <w:szCs w:val="20"/>
              </w:rPr>
            </w:pPr>
            <w:r w:rsidRPr="00473995">
              <w:rPr>
                <w:rFonts w:ascii="Arial" w:hAnsi="Arial" w:cs="Arial"/>
                <w:sz w:val="20"/>
                <w:szCs w:val="20"/>
              </w:rPr>
              <w:t>Společnost zapsaná v obchodním rejstříku vedeném:</w:t>
            </w:r>
          </w:p>
        </w:tc>
        <w:tc>
          <w:tcPr>
            <w:tcW w:w="4522" w:type="dxa"/>
            <w:shd w:val="clear" w:color="auto" w:fill="auto"/>
          </w:tcPr>
          <w:p w14:paraId="538CBBAF" w14:textId="77777777" w:rsidR="00621945" w:rsidRPr="00473995" w:rsidRDefault="00621945" w:rsidP="00B0536E">
            <w:pPr>
              <w:rPr>
                <w:rFonts w:ascii="Arial" w:hAnsi="Arial" w:cs="Arial"/>
                <w:sz w:val="20"/>
                <w:szCs w:val="20"/>
                <w:highlight w:val="yellow"/>
                <w:lang w:val="en-US"/>
              </w:rPr>
            </w:pPr>
            <w:r w:rsidRPr="00473995">
              <w:rPr>
                <w:rFonts w:ascii="Arial" w:hAnsi="Arial" w:cs="Arial"/>
                <w:sz w:val="20"/>
                <w:szCs w:val="20"/>
                <w:highlight w:val="yellow"/>
                <w:lang w:val="en-US"/>
              </w:rPr>
              <w:t>[DOPLNÍ DODAVATEL]</w:t>
            </w:r>
          </w:p>
        </w:tc>
      </w:tr>
      <w:tr w:rsidR="007F2659" w:rsidRPr="007F2659" w14:paraId="20C290E7" w14:textId="77777777" w:rsidTr="007F2659">
        <w:tc>
          <w:tcPr>
            <w:tcW w:w="4540" w:type="dxa"/>
            <w:shd w:val="clear" w:color="auto" w:fill="BFBFBF"/>
            <w:vAlign w:val="center"/>
          </w:tcPr>
          <w:p w14:paraId="4D68C33E" w14:textId="77777777" w:rsidR="00621945" w:rsidRPr="00473995" w:rsidRDefault="00621945" w:rsidP="00B0536E">
            <w:pPr>
              <w:rPr>
                <w:rFonts w:ascii="Arial" w:hAnsi="Arial" w:cs="Arial"/>
                <w:sz w:val="20"/>
                <w:szCs w:val="20"/>
              </w:rPr>
            </w:pPr>
            <w:r w:rsidRPr="00473995">
              <w:rPr>
                <w:rFonts w:ascii="Arial" w:hAnsi="Arial" w:cs="Arial"/>
                <w:sz w:val="20"/>
                <w:szCs w:val="20"/>
              </w:rPr>
              <w:t>Spisová značka:</w:t>
            </w:r>
          </w:p>
        </w:tc>
        <w:tc>
          <w:tcPr>
            <w:tcW w:w="4522" w:type="dxa"/>
            <w:shd w:val="clear" w:color="auto" w:fill="auto"/>
          </w:tcPr>
          <w:p w14:paraId="471707CD" w14:textId="77777777" w:rsidR="00621945" w:rsidRPr="00473995" w:rsidRDefault="00621945" w:rsidP="00B0536E">
            <w:pPr>
              <w:rPr>
                <w:rFonts w:ascii="Arial" w:hAnsi="Arial" w:cs="Arial"/>
                <w:sz w:val="20"/>
                <w:szCs w:val="20"/>
                <w:highlight w:val="yellow"/>
                <w:lang w:val="en-US"/>
              </w:rPr>
            </w:pPr>
            <w:r w:rsidRPr="00473995">
              <w:rPr>
                <w:rFonts w:ascii="Arial" w:hAnsi="Arial" w:cs="Arial"/>
                <w:sz w:val="20"/>
                <w:szCs w:val="20"/>
                <w:highlight w:val="yellow"/>
                <w:lang w:val="en-US"/>
              </w:rPr>
              <w:t>[DOPLNÍ DODAVATEL]</w:t>
            </w:r>
          </w:p>
        </w:tc>
      </w:tr>
    </w:tbl>
    <w:p w14:paraId="4A98C7BF" w14:textId="77777777" w:rsidR="00621945" w:rsidRPr="00473995" w:rsidRDefault="00621945" w:rsidP="00621945">
      <w:pPr>
        <w:jc w:val="center"/>
        <w:rPr>
          <w:rFonts w:ascii="Arial" w:hAnsi="Arial" w:cs="Arial"/>
          <w:b/>
          <w:sz w:val="20"/>
          <w:szCs w:val="20"/>
        </w:rPr>
      </w:pPr>
    </w:p>
    <w:p w14:paraId="6233CA38" w14:textId="77777777" w:rsidR="00621945" w:rsidRPr="00473995" w:rsidRDefault="00621945" w:rsidP="00621945">
      <w:pPr>
        <w:rPr>
          <w:rFonts w:ascii="Arial" w:hAnsi="Arial" w:cs="Arial"/>
          <w:sz w:val="20"/>
          <w:szCs w:val="20"/>
        </w:rPr>
      </w:pPr>
    </w:p>
    <w:p w14:paraId="77E1AC65" w14:textId="2D5BA9FF" w:rsidR="00621945" w:rsidRPr="00473995" w:rsidRDefault="007F2659" w:rsidP="00621945">
      <w:pPr>
        <w:autoSpaceDE w:val="0"/>
        <w:autoSpaceDN w:val="0"/>
        <w:adjustRightInd w:val="0"/>
        <w:jc w:val="both"/>
        <w:rPr>
          <w:rFonts w:ascii="Arial" w:hAnsi="Arial" w:cs="Arial"/>
          <w:sz w:val="20"/>
          <w:szCs w:val="20"/>
        </w:rPr>
      </w:pPr>
      <w:r>
        <w:rPr>
          <w:rFonts w:ascii="Arial" w:hAnsi="Arial" w:cs="Arial"/>
          <w:sz w:val="20"/>
          <w:szCs w:val="20"/>
        </w:rPr>
        <w:t>Zhotovitel</w:t>
      </w:r>
    </w:p>
    <w:p w14:paraId="279F87AB" w14:textId="30956BD0" w:rsidR="00621945" w:rsidRPr="00473995" w:rsidRDefault="00621945" w:rsidP="00621945">
      <w:pPr>
        <w:autoSpaceDE w:val="0"/>
        <w:autoSpaceDN w:val="0"/>
        <w:adjustRightInd w:val="0"/>
        <w:jc w:val="both"/>
        <w:rPr>
          <w:rFonts w:ascii="Arial" w:hAnsi="Arial" w:cs="Arial"/>
          <w:b/>
          <w:bCs/>
          <w:color w:val="000000"/>
          <w:sz w:val="20"/>
          <w:szCs w:val="20"/>
        </w:rPr>
      </w:pPr>
      <w:r w:rsidRPr="00473995">
        <w:rPr>
          <w:rFonts w:ascii="Arial" w:hAnsi="Arial" w:cs="Arial"/>
          <w:sz w:val="20"/>
          <w:szCs w:val="20"/>
        </w:rPr>
        <w:t xml:space="preserve">pro účely podání nabídky v zadávacím řízení na veřejnou zakázku s názvem „Rámcová dohoda </w:t>
      </w:r>
      <w:r w:rsidR="00870231">
        <w:rPr>
          <w:rFonts w:ascii="Arial" w:hAnsi="Arial" w:cs="Arial"/>
          <w:sz w:val="20"/>
          <w:szCs w:val="20"/>
        </w:rPr>
        <w:t>– Obměna nebo intenzifikace rekuperací benzínových par na skladech ČEPRO, a.s.</w:t>
      </w:r>
      <w:r w:rsidRPr="00473995">
        <w:rPr>
          <w:rFonts w:ascii="Arial" w:hAnsi="Arial" w:cs="Arial"/>
          <w:sz w:val="20"/>
          <w:szCs w:val="20"/>
        </w:rPr>
        <w:t>“,</w:t>
      </w:r>
      <w:r w:rsidRPr="00473995">
        <w:rPr>
          <w:rFonts w:ascii="Arial" w:hAnsi="Arial" w:cs="Arial"/>
          <w:color w:val="000000"/>
          <w:sz w:val="20"/>
          <w:szCs w:val="20"/>
        </w:rPr>
        <w:t xml:space="preserve"> vyhlášenou obchodní společností ČEPRO, a.s., IČO: </w:t>
      </w:r>
      <w:r w:rsidRPr="00473995">
        <w:rPr>
          <w:rFonts w:ascii="Arial" w:hAnsi="Arial" w:cs="Arial"/>
          <w:bCs/>
          <w:color w:val="000000"/>
          <w:sz w:val="20"/>
          <w:szCs w:val="20"/>
        </w:rPr>
        <w:t>60193531</w:t>
      </w:r>
      <w:r w:rsidRPr="00473995">
        <w:rPr>
          <w:rFonts w:ascii="Arial" w:hAnsi="Arial" w:cs="Arial"/>
          <w:color w:val="000000"/>
          <w:sz w:val="20"/>
          <w:szCs w:val="20"/>
        </w:rPr>
        <w:t xml:space="preserve">, se sídlem </w:t>
      </w:r>
      <w:r w:rsidRPr="00473995">
        <w:rPr>
          <w:rFonts w:ascii="Arial" w:hAnsi="Arial" w:cs="Arial"/>
          <w:bCs/>
          <w:color w:val="000000"/>
          <w:sz w:val="20"/>
          <w:szCs w:val="20"/>
        </w:rPr>
        <w:t>Dělnická 213/12, Holešovice, 170 00 Praha 7</w:t>
      </w:r>
      <w:r w:rsidRPr="00473995">
        <w:rPr>
          <w:rFonts w:ascii="Arial" w:hAnsi="Arial" w:cs="Arial"/>
          <w:color w:val="000000"/>
          <w:sz w:val="20"/>
          <w:szCs w:val="20"/>
        </w:rPr>
        <w:t>, ve smyslu ust. § 4 odst. 5 zákona č. 134/2016 Sb., o zadávání veřejných zakázek, ve znění pozdějších předpisů</w:t>
      </w:r>
    </w:p>
    <w:p w14:paraId="2E247108" w14:textId="77777777" w:rsidR="00621945" w:rsidRPr="00473995" w:rsidRDefault="00621945" w:rsidP="00621945">
      <w:pPr>
        <w:autoSpaceDE w:val="0"/>
        <w:autoSpaceDN w:val="0"/>
        <w:adjustRightInd w:val="0"/>
        <w:spacing w:before="120" w:after="240"/>
        <w:jc w:val="both"/>
        <w:rPr>
          <w:rFonts w:ascii="Arial" w:hAnsi="Arial" w:cs="Arial"/>
          <w:color w:val="000000"/>
          <w:sz w:val="20"/>
          <w:szCs w:val="20"/>
        </w:rPr>
      </w:pPr>
      <w:r w:rsidRPr="00473995">
        <w:rPr>
          <w:rFonts w:ascii="Arial" w:hAnsi="Arial" w:cs="Arial"/>
          <w:b/>
          <w:bCs/>
          <w:color w:val="000000"/>
          <w:sz w:val="20"/>
          <w:szCs w:val="20"/>
        </w:rPr>
        <w:t>čestně prohlašuje, že</w:t>
      </w:r>
    </w:p>
    <w:p w14:paraId="47110571" w14:textId="77777777" w:rsidR="00621945" w:rsidRPr="00473995" w:rsidRDefault="00621945" w:rsidP="00621945">
      <w:pPr>
        <w:widowControl w:val="0"/>
        <w:numPr>
          <w:ilvl w:val="0"/>
          <w:numId w:val="34"/>
        </w:numPr>
        <w:autoSpaceDN w:val="0"/>
        <w:spacing w:after="60"/>
        <w:ind w:left="714" w:hanging="357"/>
        <w:jc w:val="both"/>
        <w:textAlignment w:val="baseline"/>
        <w:rPr>
          <w:rFonts w:ascii="Arial" w:eastAsia="Tahoma" w:hAnsi="Arial" w:cs="Arial"/>
          <w:sz w:val="20"/>
          <w:szCs w:val="20"/>
        </w:rPr>
      </w:pPr>
      <w:r w:rsidRPr="00473995">
        <w:rPr>
          <w:rFonts w:ascii="Arial" w:eastAsia="Tahoma" w:hAnsi="Arial" w:cs="Arial"/>
          <w:sz w:val="20"/>
          <w:szCs w:val="20"/>
        </w:rPr>
        <w:t>není obchodní společností, ve které veřejný funkcionář uvedený v</w:t>
      </w:r>
      <w:r w:rsidRPr="00473995">
        <w:rPr>
          <w:rFonts w:ascii="Arial" w:eastAsia="Tahoma" w:hAnsi="Arial" w:cs="Arial"/>
          <w:bCs/>
          <w:sz w:val="20"/>
          <w:szCs w:val="20"/>
          <w:lang w:eastAsia="en-US"/>
        </w:rPr>
        <w:t xml:space="preserve"> </w:t>
      </w:r>
      <w:r w:rsidRPr="00473995">
        <w:rPr>
          <w:rFonts w:ascii="Arial" w:eastAsia="Tahoma" w:hAnsi="Arial" w:cs="Arial"/>
          <w:sz w:val="20"/>
          <w:szCs w:val="20"/>
        </w:rPr>
        <w:t>ust. § 2 odst. 1 písm. c) zákona č.</w:t>
      </w:r>
      <w:r w:rsidRPr="00473995">
        <w:rPr>
          <w:rFonts w:ascii="Arial" w:eastAsia="Tahoma" w:hAnsi="Arial" w:cs="Arial"/>
          <w:bCs/>
          <w:sz w:val="20"/>
          <w:szCs w:val="20"/>
          <w:lang w:eastAsia="en-US"/>
        </w:rPr>
        <w:t> </w:t>
      </w:r>
      <w:r w:rsidRPr="00473995">
        <w:rPr>
          <w:rFonts w:ascii="Arial" w:eastAsia="Tahoma" w:hAnsi="Arial" w:cs="Arial"/>
          <w:sz w:val="20"/>
          <w:szCs w:val="20"/>
        </w:rPr>
        <w:t xml:space="preserve">159/2006 Sb., o střetu zájmů, ve znění </w:t>
      </w:r>
      <w:r w:rsidRPr="00473995">
        <w:rPr>
          <w:rFonts w:ascii="Arial" w:eastAsia="Tahoma" w:hAnsi="Arial" w:cs="Arial"/>
          <w:bCs/>
          <w:sz w:val="20"/>
          <w:szCs w:val="20"/>
          <w:lang w:eastAsia="en-US"/>
        </w:rPr>
        <w:t>pozdějších předpisů</w:t>
      </w:r>
      <w:r w:rsidRPr="00473995">
        <w:rPr>
          <w:rFonts w:ascii="Arial" w:eastAsia="Tahoma" w:hAnsi="Arial" w:cs="Arial"/>
          <w:sz w:val="20"/>
          <w:szCs w:val="20"/>
        </w:rPr>
        <w:t xml:space="preserve"> (dále jen „ZSZ“), nebo jím ovládaná osoba vlastní podíl představující alespoň 25 % účasti společníka v</w:t>
      </w:r>
      <w:r w:rsidRPr="00473995">
        <w:rPr>
          <w:rFonts w:ascii="Arial" w:eastAsia="Tahoma" w:hAnsi="Arial" w:cs="Arial"/>
          <w:bCs/>
          <w:sz w:val="20"/>
          <w:szCs w:val="20"/>
          <w:lang w:eastAsia="en-US"/>
        </w:rPr>
        <w:t xml:space="preserve"> </w:t>
      </w:r>
      <w:r w:rsidRPr="00473995">
        <w:rPr>
          <w:rFonts w:ascii="Arial" w:eastAsia="Tahoma" w:hAnsi="Arial" w:cs="Arial"/>
          <w:sz w:val="20"/>
          <w:szCs w:val="20"/>
        </w:rPr>
        <w:t>obchodní společnosti;</w:t>
      </w:r>
    </w:p>
    <w:p w14:paraId="730A891A" w14:textId="77777777" w:rsidR="00621945" w:rsidRPr="00473995" w:rsidRDefault="00621945" w:rsidP="00621945">
      <w:pPr>
        <w:widowControl w:val="0"/>
        <w:numPr>
          <w:ilvl w:val="0"/>
          <w:numId w:val="34"/>
        </w:numPr>
        <w:autoSpaceDN w:val="0"/>
        <w:spacing w:after="160"/>
        <w:ind w:right="1"/>
        <w:jc w:val="both"/>
        <w:textAlignment w:val="baseline"/>
        <w:rPr>
          <w:rFonts w:ascii="Arial" w:eastAsia="Tahoma" w:hAnsi="Arial" w:cs="Arial"/>
          <w:bCs/>
          <w:sz w:val="20"/>
          <w:szCs w:val="20"/>
          <w:lang w:eastAsia="en-US"/>
        </w:rPr>
      </w:pPr>
      <w:r w:rsidRPr="00473995">
        <w:rPr>
          <w:rFonts w:ascii="Arial" w:eastAsia="Tahoma" w:hAnsi="Arial" w:cs="Arial"/>
          <w:bCs/>
          <w:sz w:val="20"/>
          <w:szCs w:val="20"/>
          <w:lang w:eastAsia="en-US"/>
        </w:rPr>
        <w:t>žádná z osob, jejichž prostřednictvím dodavatel ve výše uvedeném zadávacím řízení prokazuje kvalifikaci, není obchodní společností, ve které veřejný funkcionář uvedený v ust. § 2 odst. 1 písm. c) ZSZ, nebo jím ovládaná osoba vlastní podíl představující alespoň 25 % účasti společníka v obchodní společnosti;</w:t>
      </w:r>
      <w:r w:rsidRPr="00473995">
        <w:rPr>
          <w:rFonts w:ascii="Arial" w:eastAsia="Tahoma" w:hAnsi="Arial" w:cs="Arial"/>
          <w:bCs/>
          <w:sz w:val="20"/>
          <w:szCs w:val="20"/>
          <w:vertAlign w:val="superscript"/>
          <w:lang w:eastAsia="en-US"/>
        </w:rPr>
        <w:footnoteReference w:id="1"/>
      </w:r>
    </w:p>
    <w:p w14:paraId="763AAE77" w14:textId="77777777" w:rsidR="00621945" w:rsidRPr="00473995" w:rsidRDefault="00621945" w:rsidP="00621945">
      <w:pPr>
        <w:widowControl w:val="0"/>
        <w:spacing w:after="80"/>
        <w:jc w:val="both"/>
        <w:rPr>
          <w:rFonts w:ascii="Arial" w:eastAsia="Tahoma" w:hAnsi="Arial" w:cs="Arial"/>
          <w:bCs/>
          <w:i/>
          <w:iCs/>
          <w:sz w:val="20"/>
          <w:szCs w:val="20"/>
          <w:u w:val="single"/>
          <w:lang w:eastAsia="en-US"/>
        </w:rPr>
      </w:pPr>
      <w:r w:rsidRPr="00473995">
        <w:rPr>
          <w:rFonts w:ascii="Arial" w:eastAsia="Tahoma" w:hAnsi="Arial" w:cs="Arial"/>
          <w:bCs/>
          <w:i/>
          <w:iCs/>
          <w:sz w:val="20"/>
          <w:szCs w:val="20"/>
          <w:u w:val="single"/>
          <w:lang w:eastAsia="en-US"/>
        </w:rPr>
        <w:t>Alternativní varianta pro právnické osoby se sídlem v </w:t>
      </w:r>
      <w:bookmarkStart w:id="31" w:name="_Hlk73955632"/>
      <w:bookmarkStart w:id="32" w:name="_Hlk74819127"/>
      <w:bookmarkStart w:id="33" w:name="_Hlk74037459"/>
      <w:r w:rsidRPr="00473995">
        <w:rPr>
          <w:rFonts w:ascii="Arial" w:eastAsia="Tahoma" w:hAnsi="Arial" w:cs="Arial"/>
          <w:bCs/>
          <w:i/>
          <w:iCs/>
          <w:sz w:val="20"/>
          <w:szCs w:val="20"/>
          <w:u w:val="single"/>
          <w:lang w:eastAsia="en-US"/>
        </w:rPr>
        <w:t>České republice</w:t>
      </w:r>
    </w:p>
    <w:p w14:paraId="44440D88" w14:textId="77777777" w:rsidR="00621945" w:rsidRPr="00473995" w:rsidRDefault="00621945" w:rsidP="00621945">
      <w:pPr>
        <w:widowControl w:val="0"/>
        <w:numPr>
          <w:ilvl w:val="0"/>
          <w:numId w:val="34"/>
        </w:numPr>
        <w:autoSpaceDN w:val="0"/>
        <w:spacing w:after="60"/>
        <w:ind w:left="714" w:hanging="357"/>
        <w:jc w:val="both"/>
        <w:textAlignment w:val="baseline"/>
        <w:rPr>
          <w:rFonts w:ascii="Arial" w:eastAsia="Tahoma" w:hAnsi="Arial" w:cs="Arial"/>
          <w:sz w:val="20"/>
          <w:szCs w:val="20"/>
          <w:lang w:eastAsia="ar-SA"/>
        </w:rPr>
      </w:pPr>
      <w:r w:rsidRPr="00473995">
        <w:rPr>
          <w:rFonts w:ascii="Arial" w:eastAsia="Tahoma" w:hAnsi="Arial" w:cs="Arial"/>
          <w:sz w:val="20"/>
          <w:szCs w:val="20"/>
        </w:rPr>
        <w:t>má v evidenci skutečných majitelů zapsány úplné, přesné a aktuální údaje o svém skutečném majiteli, které odpovídají požadavkům zákona č. 37/2021 Sb., o evidenci skutečných majitelů, ve znění pozdějších předpisů (dále jen „ZESM“); a současně</w:t>
      </w:r>
    </w:p>
    <w:p w14:paraId="01C7EF74" w14:textId="77777777" w:rsidR="00621945" w:rsidRPr="00473995" w:rsidRDefault="00621945" w:rsidP="00621945">
      <w:pPr>
        <w:widowControl w:val="0"/>
        <w:numPr>
          <w:ilvl w:val="0"/>
          <w:numId w:val="34"/>
        </w:numPr>
        <w:autoSpaceDN w:val="0"/>
        <w:spacing w:after="60"/>
        <w:ind w:left="714" w:hanging="357"/>
        <w:jc w:val="both"/>
        <w:textAlignment w:val="baseline"/>
        <w:rPr>
          <w:rFonts w:ascii="Arial" w:eastAsia="Tahoma" w:hAnsi="Arial" w:cs="Arial"/>
          <w:sz w:val="20"/>
          <w:szCs w:val="20"/>
        </w:rPr>
      </w:pPr>
      <w:bookmarkStart w:id="34" w:name="_Hlk74043648"/>
      <w:r w:rsidRPr="00473995">
        <w:rPr>
          <w:rFonts w:ascii="Arial" w:eastAsia="Tahoma" w:hAnsi="Arial" w:cs="Arial"/>
          <w:sz w:val="20"/>
          <w:szCs w:val="20"/>
        </w:rPr>
        <w:t>jeho skutečným majitelem zapsaným v evidenci skutečných majitelů z titulu osoby s koncovým vlivem není veřejný funkcionář uvedený v ust. § 2 odst. 1 písm. c) ZSZ</w:t>
      </w:r>
      <w:bookmarkEnd w:id="31"/>
      <w:bookmarkEnd w:id="34"/>
      <w:r w:rsidRPr="00473995">
        <w:rPr>
          <w:rFonts w:ascii="Arial" w:eastAsia="Tahoma" w:hAnsi="Arial" w:cs="Arial"/>
          <w:sz w:val="20"/>
          <w:szCs w:val="20"/>
        </w:rPr>
        <w:t>;</w:t>
      </w:r>
    </w:p>
    <w:bookmarkEnd w:id="32"/>
    <w:p w14:paraId="6E39EED5" w14:textId="77777777" w:rsidR="00621945" w:rsidRPr="00473995" w:rsidRDefault="00621945" w:rsidP="00621945">
      <w:pPr>
        <w:widowControl w:val="0"/>
        <w:numPr>
          <w:ilvl w:val="0"/>
          <w:numId w:val="34"/>
        </w:numPr>
        <w:autoSpaceDN w:val="0"/>
        <w:spacing w:after="60"/>
        <w:ind w:left="714" w:hanging="357"/>
        <w:jc w:val="both"/>
        <w:textAlignment w:val="baseline"/>
        <w:rPr>
          <w:rFonts w:ascii="Arial" w:eastAsia="Tahoma" w:hAnsi="Arial" w:cs="Arial"/>
          <w:bCs/>
          <w:sz w:val="20"/>
          <w:szCs w:val="20"/>
          <w:lang w:eastAsia="en-US"/>
        </w:rPr>
      </w:pPr>
      <w:r w:rsidRPr="00473995">
        <w:rPr>
          <w:rFonts w:ascii="Arial" w:eastAsia="Tahoma" w:hAnsi="Arial" w:cs="Arial"/>
          <w:sz w:val="20"/>
          <w:szCs w:val="20"/>
        </w:rPr>
        <w:t xml:space="preserve">osoba, jejímž prostřednictvím dodavatel ve výše uvedeném zadávacím řízení prokazuje kvalifikaci, </w:t>
      </w:r>
      <w:bookmarkStart w:id="35" w:name="_Hlk74044161"/>
      <w:r w:rsidRPr="00473995">
        <w:rPr>
          <w:rFonts w:ascii="Arial" w:eastAsia="Tahoma" w:hAnsi="Arial" w:cs="Arial"/>
          <w:sz w:val="20"/>
          <w:szCs w:val="20"/>
        </w:rPr>
        <w:t xml:space="preserve">má </w:t>
      </w:r>
      <w:r w:rsidRPr="00473995">
        <w:rPr>
          <w:rFonts w:ascii="Arial" w:eastAsia="Tahoma" w:hAnsi="Arial" w:cs="Arial"/>
          <w:bCs/>
          <w:sz w:val="20"/>
          <w:szCs w:val="20"/>
          <w:lang w:eastAsia="en-US"/>
        </w:rPr>
        <w:t>v evidenci skutečných majitelů zapsány úplné, přesné a aktuální údaje o svém skutečném majiteli, které odpovídají požadavkům ZESM</w:t>
      </w:r>
      <w:bookmarkEnd w:id="35"/>
      <w:r w:rsidRPr="00473995">
        <w:rPr>
          <w:rFonts w:ascii="Arial" w:eastAsia="Tahoma" w:hAnsi="Arial" w:cs="Arial"/>
          <w:bCs/>
          <w:sz w:val="20"/>
          <w:szCs w:val="20"/>
          <w:lang w:eastAsia="en-US"/>
        </w:rPr>
        <w:t>; a současně</w:t>
      </w:r>
    </w:p>
    <w:p w14:paraId="3F8C5C57" w14:textId="77777777" w:rsidR="00621945" w:rsidRPr="00473995" w:rsidRDefault="00621945" w:rsidP="00621945">
      <w:pPr>
        <w:widowControl w:val="0"/>
        <w:numPr>
          <w:ilvl w:val="0"/>
          <w:numId w:val="34"/>
        </w:numPr>
        <w:autoSpaceDN w:val="0"/>
        <w:spacing w:after="120"/>
        <w:ind w:right="1"/>
        <w:jc w:val="both"/>
        <w:textAlignment w:val="baseline"/>
        <w:rPr>
          <w:rFonts w:ascii="Arial" w:eastAsia="Tahoma" w:hAnsi="Arial" w:cs="Arial"/>
          <w:bCs/>
          <w:i/>
          <w:iCs/>
          <w:sz w:val="20"/>
          <w:szCs w:val="20"/>
          <w:lang w:eastAsia="en-US"/>
        </w:rPr>
      </w:pPr>
      <w:r w:rsidRPr="00473995">
        <w:rPr>
          <w:rFonts w:ascii="Arial" w:eastAsia="Tahoma" w:hAnsi="Arial" w:cs="Arial"/>
          <w:bCs/>
          <w:sz w:val="20"/>
          <w:szCs w:val="20"/>
          <w:lang w:eastAsia="en-US"/>
        </w:rPr>
        <w:t xml:space="preserve">jejím </w:t>
      </w:r>
      <w:bookmarkStart w:id="36" w:name="_Hlk74044251"/>
      <w:r w:rsidRPr="00473995">
        <w:rPr>
          <w:rFonts w:ascii="Arial" w:eastAsia="Tahoma" w:hAnsi="Arial" w:cs="Arial"/>
          <w:bCs/>
          <w:sz w:val="20"/>
          <w:szCs w:val="20"/>
          <w:lang w:eastAsia="en-US"/>
        </w:rPr>
        <w:t>skutečným majitelem zapsaným v evidenci skutečných majitelů z titulu osoby s koncovým vlivem není</w:t>
      </w:r>
      <w:r w:rsidRPr="00473995">
        <w:rPr>
          <w:rFonts w:ascii="Arial" w:eastAsia="Tahoma" w:hAnsi="Arial" w:cs="Arial"/>
          <w:sz w:val="20"/>
          <w:szCs w:val="20"/>
          <w:lang w:eastAsia="en-US"/>
        </w:rPr>
        <w:t xml:space="preserve"> </w:t>
      </w:r>
      <w:r w:rsidRPr="00473995">
        <w:rPr>
          <w:rFonts w:ascii="Arial" w:eastAsia="Tahoma" w:hAnsi="Arial" w:cs="Arial"/>
          <w:bCs/>
          <w:sz w:val="20"/>
          <w:szCs w:val="20"/>
          <w:lang w:eastAsia="en-US"/>
        </w:rPr>
        <w:t>veřejný funkcionář uvedený v ust. § 2 odst. 1 písm. c) ZSZ</w:t>
      </w:r>
      <w:bookmarkEnd w:id="36"/>
      <w:r w:rsidRPr="00473995">
        <w:rPr>
          <w:rFonts w:ascii="Arial" w:eastAsia="Tahoma" w:hAnsi="Arial" w:cs="Arial"/>
          <w:bCs/>
          <w:sz w:val="20"/>
          <w:szCs w:val="20"/>
          <w:lang w:eastAsia="en-US"/>
        </w:rPr>
        <w:t>.</w:t>
      </w:r>
      <w:bookmarkEnd w:id="33"/>
    </w:p>
    <w:p w14:paraId="06BF42DC" w14:textId="77777777" w:rsidR="00621945" w:rsidRPr="00473995" w:rsidRDefault="00621945" w:rsidP="00621945">
      <w:pPr>
        <w:widowControl w:val="0"/>
        <w:spacing w:after="60"/>
        <w:ind w:right="1"/>
        <w:jc w:val="both"/>
        <w:rPr>
          <w:rFonts w:ascii="Arial" w:eastAsia="Tahoma" w:hAnsi="Arial" w:cs="Arial"/>
          <w:bCs/>
          <w:i/>
          <w:iCs/>
          <w:sz w:val="20"/>
          <w:szCs w:val="20"/>
          <w:u w:val="single"/>
          <w:lang w:eastAsia="en-US"/>
        </w:rPr>
      </w:pPr>
      <w:r w:rsidRPr="00473995">
        <w:rPr>
          <w:rFonts w:ascii="Arial" w:eastAsia="Tahoma" w:hAnsi="Arial" w:cs="Arial"/>
          <w:bCs/>
          <w:i/>
          <w:iCs/>
          <w:sz w:val="20"/>
          <w:szCs w:val="20"/>
          <w:u w:val="single"/>
          <w:lang w:eastAsia="en-US"/>
        </w:rPr>
        <w:t>Alternativní varianta pro</w:t>
      </w:r>
      <w:r w:rsidRPr="00473995">
        <w:rPr>
          <w:rFonts w:ascii="Arial" w:eastAsia="Tahoma" w:hAnsi="Arial" w:cs="Arial"/>
          <w:i/>
          <w:sz w:val="20"/>
          <w:szCs w:val="20"/>
          <w:u w:val="single"/>
        </w:rPr>
        <w:t xml:space="preserve"> </w:t>
      </w:r>
      <w:r w:rsidRPr="00473995">
        <w:rPr>
          <w:rFonts w:ascii="Arial" w:eastAsia="Tahoma" w:hAnsi="Arial" w:cs="Arial"/>
          <w:bCs/>
          <w:i/>
          <w:iCs/>
          <w:sz w:val="20"/>
          <w:szCs w:val="20"/>
          <w:u w:val="single"/>
          <w:lang w:eastAsia="en-US"/>
        </w:rPr>
        <w:t>právnické osoby se sídlem v zahraničí</w:t>
      </w:r>
    </w:p>
    <w:p w14:paraId="7274AFCF" w14:textId="77777777" w:rsidR="00621945" w:rsidRPr="00473995" w:rsidRDefault="00621945" w:rsidP="00621945">
      <w:pPr>
        <w:widowControl w:val="0"/>
        <w:numPr>
          <w:ilvl w:val="0"/>
          <w:numId w:val="34"/>
        </w:numPr>
        <w:autoSpaceDN w:val="0"/>
        <w:spacing w:after="60"/>
        <w:ind w:left="714" w:hanging="357"/>
        <w:jc w:val="both"/>
        <w:textAlignment w:val="baseline"/>
        <w:rPr>
          <w:rFonts w:ascii="Arial" w:eastAsia="Tahoma" w:hAnsi="Arial" w:cs="Arial"/>
          <w:sz w:val="20"/>
          <w:szCs w:val="20"/>
          <w:lang w:eastAsia="ar-SA"/>
        </w:rPr>
      </w:pPr>
      <w:bookmarkStart w:id="37" w:name="_Hlk73957083"/>
      <w:r w:rsidRPr="00473995">
        <w:rPr>
          <w:rFonts w:ascii="Arial" w:eastAsia="Tahoma" w:hAnsi="Arial" w:cs="Arial"/>
          <w:sz w:val="20"/>
          <w:szCs w:val="20"/>
        </w:rPr>
        <w:t>má v</w:t>
      </w:r>
      <w:r w:rsidRPr="00473995">
        <w:rPr>
          <w:rFonts w:ascii="Arial" w:eastAsia="Tahoma" w:hAnsi="Arial" w:cs="Arial"/>
          <w:bCs/>
          <w:sz w:val="20"/>
          <w:szCs w:val="20"/>
          <w:lang w:eastAsia="en-US"/>
        </w:rPr>
        <w:t xml:space="preserve"> zahraniční evidenci obdobné evidenci skutečných majitelů podle zákona č. 37/2021 Sb., o evidenci skutečných majitelů, </w:t>
      </w:r>
      <w:r w:rsidRPr="00473995">
        <w:rPr>
          <w:rFonts w:ascii="Arial" w:eastAsia="Tahoma" w:hAnsi="Arial" w:cs="Arial"/>
          <w:sz w:val="20"/>
          <w:szCs w:val="20"/>
        </w:rPr>
        <w:t xml:space="preserve">ve znění </w:t>
      </w:r>
      <w:r w:rsidRPr="00473995">
        <w:rPr>
          <w:rFonts w:ascii="Arial" w:eastAsia="Tahoma" w:hAnsi="Arial" w:cs="Arial"/>
          <w:bCs/>
          <w:sz w:val="20"/>
          <w:szCs w:val="20"/>
          <w:lang w:eastAsia="en-US"/>
        </w:rPr>
        <w:t>pozdějších předpisů (dále jen „ZESM</w:t>
      </w:r>
      <w:r w:rsidRPr="00473995">
        <w:rPr>
          <w:rFonts w:ascii="Arial" w:eastAsia="Tahoma" w:hAnsi="Arial" w:cs="Arial"/>
          <w:bCs/>
          <w:sz w:val="20"/>
          <w:szCs w:val="20"/>
        </w:rPr>
        <w:t>“),</w:t>
      </w:r>
      <w:r w:rsidRPr="00473995">
        <w:rPr>
          <w:rFonts w:ascii="Arial" w:eastAsia="Tahoma" w:hAnsi="Arial" w:cs="Arial"/>
          <w:sz w:val="20"/>
          <w:szCs w:val="20"/>
        </w:rPr>
        <w:t xml:space="preserve"> </w:t>
      </w:r>
      <w:bookmarkStart w:id="38" w:name="_Hlk74043997"/>
      <w:r w:rsidRPr="00473995">
        <w:rPr>
          <w:rFonts w:ascii="Arial" w:eastAsia="Tahoma" w:hAnsi="Arial" w:cs="Arial"/>
          <w:sz w:val="20"/>
          <w:szCs w:val="20"/>
        </w:rPr>
        <w:t>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bookmarkEnd w:id="38"/>
      <w:r w:rsidRPr="00473995">
        <w:rPr>
          <w:rFonts w:ascii="Arial" w:eastAsia="Tahoma" w:hAnsi="Arial" w:cs="Arial"/>
          <w:sz w:val="20"/>
          <w:szCs w:val="20"/>
        </w:rPr>
        <w:t>; a současně</w:t>
      </w:r>
      <w:bookmarkEnd w:id="37"/>
    </w:p>
    <w:p w14:paraId="018999C1" w14:textId="77777777" w:rsidR="00621945" w:rsidRPr="00473995" w:rsidRDefault="00621945" w:rsidP="00621945">
      <w:pPr>
        <w:widowControl w:val="0"/>
        <w:numPr>
          <w:ilvl w:val="0"/>
          <w:numId w:val="34"/>
        </w:numPr>
        <w:autoSpaceDN w:val="0"/>
        <w:spacing w:after="60"/>
        <w:ind w:left="714" w:hanging="357"/>
        <w:jc w:val="both"/>
        <w:textAlignment w:val="baseline"/>
        <w:rPr>
          <w:rFonts w:ascii="Arial" w:eastAsia="Tahoma" w:hAnsi="Arial" w:cs="Arial"/>
          <w:bCs/>
          <w:sz w:val="20"/>
          <w:szCs w:val="20"/>
          <w:lang w:eastAsia="en-US"/>
        </w:rPr>
      </w:pPr>
      <w:r w:rsidRPr="00473995">
        <w:rPr>
          <w:rFonts w:ascii="Arial" w:eastAsia="Tahoma" w:hAnsi="Arial" w:cs="Arial"/>
          <w:sz w:val="20"/>
          <w:szCs w:val="20"/>
        </w:rPr>
        <w:t>osoba, jejímž</w:t>
      </w:r>
      <w:r w:rsidRPr="00473995">
        <w:rPr>
          <w:rFonts w:ascii="Arial" w:eastAsia="Tahoma" w:hAnsi="Arial" w:cs="Arial"/>
          <w:bCs/>
          <w:sz w:val="20"/>
          <w:szCs w:val="20"/>
          <w:lang w:eastAsia="en-US"/>
        </w:rPr>
        <w:t xml:space="preserve"> prostřednictvím dodavatel ve výše uvedeném zadávacím řízení prokazuje </w:t>
      </w:r>
      <w:r w:rsidRPr="00473995">
        <w:rPr>
          <w:rFonts w:ascii="Arial" w:eastAsia="Tahoma" w:hAnsi="Arial" w:cs="Arial"/>
          <w:bCs/>
          <w:sz w:val="20"/>
          <w:szCs w:val="20"/>
          <w:lang w:eastAsia="en-US"/>
        </w:rPr>
        <w:lastRenderedPageBreak/>
        <w:t xml:space="preserve">kvalifikaci, </w:t>
      </w:r>
      <w:bookmarkStart w:id="39" w:name="_Hlk74044564"/>
      <w:r w:rsidRPr="00473995">
        <w:rPr>
          <w:rFonts w:ascii="Arial" w:eastAsia="Tahoma" w:hAnsi="Arial" w:cs="Arial"/>
          <w:bCs/>
          <w:sz w:val="20"/>
          <w:szCs w:val="20"/>
          <w:lang w:eastAsia="en-US"/>
        </w:rPr>
        <w:t>má v zahraniční evidenci obdobné evidenci skutečných majitelů podle ZESM 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bookmarkEnd w:id="39"/>
    </w:p>
    <w:p w14:paraId="16DC36D7" w14:textId="32BF6DFC" w:rsidR="00621945" w:rsidRDefault="00621945" w:rsidP="00621945">
      <w:pPr>
        <w:jc w:val="both"/>
        <w:rPr>
          <w:rFonts w:ascii="Arial" w:hAnsi="Arial" w:cs="Arial"/>
          <w:sz w:val="20"/>
          <w:szCs w:val="20"/>
        </w:rPr>
      </w:pPr>
    </w:p>
    <w:p w14:paraId="260C4FC6" w14:textId="6D6A4960" w:rsidR="0035480D" w:rsidRDefault="0035480D" w:rsidP="00621945">
      <w:pPr>
        <w:jc w:val="both"/>
        <w:rPr>
          <w:rFonts w:ascii="Arial" w:hAnsi="Arial" w:cs="Arial"/>
          <w:sz w:val="20"/>
          <w:szCs w:val="20"/>
        </w:rPr>
      </w:pPr>
      <w:r>
        <w:rPr>
          <w:rFonts w:ascii="Arial" w:hAnsi="Arial" w:cs="Arial"/>
          <w:sz w:val="20"/>
          <w:szCs w:val="20"/>
        </w:rPr>
        <w:t>Za Zhotovitele</w:t>
      </w:r>
    </w:p>
    <w:p w14:paraId="203D779A" w14:textId="77777777" w:rsidR="004B5589" w:rsidRDefault="004B5589" w:rsidP="00621945">
      <w:pPr>
        <w:jc w:val="both"/>
        <w:rPr>
          <w:rFonts w:ascii="Arial" w:hAnsi="Arial" w:cs="Arial"/>
          <w:sz w:val="20"/>
          <w:szCs w:val="20"/>
        </w:rPr>
      </w:pPr>
    </w:p>
    <w:p w14:paraId="75804422" w14:textId="77777777" w:rsidR="004B5589" w:rsidRDefault="004B5589" w:rsidP="00621945">
      <w:pPr>
        <w:jc w:val="both"/>
        <w:rPr>
          <w:rFonts w:ascii="Arial" w:hAnsi="Arial" w:cs="Arial"/>
          <w:sz w:val="20"/>
          <w:szCs w:val="20"/>
        </w:rPr>
      </w:pPr>
    </w:p>
    <w:p w14:paraId="2FDAEC78" w14:textId="5A037D82" w:rsidR="004B5589" w:rsidRDefault="004B5589" w:rsidP="00621945">
      <w:pPr>
        <w:jc w:val="both"/>
        <w:rPr>
          <w:rFonts w:ascii="Arial" w:hAnsi="Arial" w:cs="Arial"/>
          <w:sz w:val="20"/>
          <w:szCs w:val="20"/>
        </w:rPr>
      </w:pPr>
      <w:r>
        <w:rPr>
          <w:rFonts w:ascii="Arial" w:hAnsi="Arial" w:cs="Arial"/>
          <w:sz w:val="20"/>
          <w:szCs w:val="20"/>
        </w:rPr>
        <w:t>……………………..</w:t>
      </w:r>
    </w:p>
    <w:p w14:paraId="48ADBDC5" w14:textId="6F55CBAC" w:rsidR="004B5589" w:rsidRPr="00473995" w:rsidRDefault="0035480D" w:rsidP="00621945">
      <w:pPr>
        <w:jc w:val="both"/>
        <w:rPr>
          <w:rFonts w:ascii="Arial" w:hAnsi="Arial" w:cs="Arial"/>
          <w:sz w:val="20"/>
          <w:szCs w:val="20"/>
        </w:rPr>
      </w:pPr>
      <w:r>
        <w:rPr>
          <w:rFonts w:ascii="Arial" w:hAnsi="Arial" w:cs="Arial"/>
          <w:sz w:val="20"/>
          <w:szCs w:val="20"/>
        </w:rPr>
        <w:t>j</w:t>
      </w:r>
      <w:r w:rsidR="004B5589">
        <w:rPr>
          <w:rFonts w:ascii="Arial" w:hAnsi="Arial" w:cs="Arial"/>
          <w:sz w:val="20"/>
          <w:szCs w:val="20"/>
        </w:rPr>
        <w:t>mén</w:t>
      </w:r>
      <w:r>
        <w:rPr>
          <w:rFonts w:ascii="Arial" w:hAnsi="Arial" w:cs="Arial"/>
          <w:sz w:val="20"/>
          <w:szCs w:val="20"/>
        </w:rPr>
        <w:t>o, příjmení</w:t>
      </w:r>
    </w:p>
    <w:p w14:paraId="5F503070" w14:textId="77777777" w:rsidR="00DF5ACA" w:rsidRDefault="00DF5ACA" w:rsidP="00DF5ACA">
      <w:pPr>
        <w:spacing w:before="120" w:after="120" w:line="276" w:lineRule="auto"/>
        <w:outlineLvl w:val="1"/>
        <w:rPr>
          <w:rFonts w:ascii="Arial" w:hAnsi="Arial" w:cs="Arial"/>
          <w:sz w:val="20"/>
          <w:szCs w:val="20"/>
        </w:rPr>
      </w:pPr>
    </w:p>
    <w:p w14:paraId="6B56D7FC" w14:textId="77777777" w:rsidR="00DF5ACA" w:rsidRDefault="00DF5ACA" w:rsidP="00DF5ACA">
      <w:pPr>
        <w:spacing w:before="120" w:after="120" w:line="276" w:lineRule="auto"/>
        <w:outlineLvl w:val="1"/>
        <w:rPr>
          <w:rFonts w:ascii="Arial" w:hAnsi="Arial" w:cs="Arial"/>
          <w:sz w:val="20"/>
          <w:szCs w:val="20"/>
        </w:rPr>
      </w:pPr>
    </w:p>
    <w:p w14:paraId="0BEF8D03" w14:textId="77777777" w:rsidR="00DF5ACA" w:rsidRDefault="00DF5ACA" w:rsidP="00DF5ACA">
      <w:pPr>
        <w:spacing w:before="120" w:after="120" w:line="276" w:lineRule="auto"/>
        <w:outlineLvl w:val="1"/>
        <w:rPr>
          <w:rFonts w:ascii="Arial" w:hAnsi="Arial" w:cs="Arial"/>
          <w:sz w:val="20"/>
          <w:szCs w:val="20"/>
        </w:rPr>
      </w:pPr>
    </w:p>
    <w:p w14:paraId="3693F001" w14:textId="77777777" w:rsidR="00DF5ACA" w:rsidRDefault="00DF5ACA" w:rsidP="00DF5ACA">
      <w:pPr>
        <w:spacing w:before="120" w:after="120" w:line="276" w:lineRule="auto"/>
        <w:outlineLvl w:val="1"/>
        <w:rPr>
          <w:rFonts w:ascii="Arial" w:hAnsi="Arial" w:cs="Arial"/>
          <w:sz w:val="20"/>
          <w:szCs w:val="20"/>
        </w:rPr>
      </w:pPr>
    </w:p>
    <w:p w14:paraId="59DCE8F8" w14:textId="77777777" w:rsidR="00DF5ACA" w:rsidRDefault="00DF5ACA" w:rsidP="00DF5ACA">
      <w:pPr>
        <w:spacing w:before="120" w:after="120" w:line="276" w:lineRule="auto"/>
        <w:outlineLvl w:val="1"/>
        <w:rPr>
          <w:rFonts w:ascii="Arial" w:hAnsi="Arial" w:cs="Arial"/>
          <w:sz w:val="20"/>
          <w:szCs w:val="20"/>
        </w:rPr>
      </w:pPr>
    </w:p>
    <w:p w14:paraId="25AC467A" w14:textId="77777777" w:rsidR="00DF5ACA" w:rsidRDefault="00DF5ACA" w:rsidP="00DF5ACA">
      <w:pPr>
        <w:spacing w:before="120" w:after="120" w:line="276" w:lineRule="auto"/>
        <w:outlineLvl w:val="1"/>
        <w:rPr>
          <w:rFonts w:ascii="Arial" w:hAnsi="Arial" w:cs="Arial"/>
          <w:sz w:val="20"/>
          <w:szCs w:val="20"/>
        </w:rPr>
      </w:pPr>
    </w:p>
    <w:p w14:paraId="5F7C67AF" w14:textId="77777777" w:rsidR="00DF5ACA" w:rsidRDefault="00DF5ACA" w:rsidP="00DF5ACA">
      <w:pPr>
        <w:spacing w:before="120" w:after="120" w:line="276" w:lineRule="auto"/>
        <w:outlineLvl w:val="1"/>
        <w:rPr>
          <w:rFonts w:ascii="Arial" w:hAnsi="Arial" w:cs="Arial"/>
          <w:sz w:val="20"/>
          <w:szCs w:val="20"/>
        </w:rPr>
      </w:pPr>
    </w:p>
    <w:p w14:paraId="5F67B076" w14:textId="77777777" w:rsidR="00DF5ACA" w:rsidRDefault="00DF5ACA" w:rsidP="00DF5ACA">
      <w:pPr>
        <w:spacing w:before="120" w:after="120" w:line="276" w:lineRule="auto"/>
        <w:outlineLvl w:val="1"/>
        <w:rPr>
          <w:rFonts w:ascii="Arial" w:hAnsi="Arial" w:cs="Arial"/>
          <w:sz w:val="20"/>
          <w:szCs w:val="20"/>
        </w:rPr>
      </w:pPr>
    </w:p>
    <w:p w14:paraId="234D573D" w14:textId="77777777" w:rsidR="00DF5ACA" w:rsidRDefault="00DF5ACA" w:rsidP="00DF5ACA">
      <w:pPr>
        <w:spacing w:before="120" w:after="120" w:line="276" w:lineRule="auto"/>
        <w:outlineLvl w:val="1"/>
        <w:rPr>
          <w:rFonts w:ascii="Arial" w:hAnsi="Arial" w:cs="Arial"/>
          <w:sz w:val="20"/>
          <w:szCs w:val="20"/>
        </w:rPr>
      </w:pPr>
    </w:p>
    <w:p w14:paraId="76C6E119" w14:textId="77777777" w:rsidR="0035480D" w:rsidRDefault="0035480D" w:rsidP="00DF5ACA">
      <w:pPr>
        <w:spacing w:before="120" w:after="120" w:line="276" w:lineRule="auto"/>
        <w:outlineLvl w:val="1"/>
        <w:rPr>
          <w:rFonts w:ascii="Arial" w:hAnsi="Arial" w:cs="Arial"/>
          <w:sz w:val="20"/>
          <w:szCs w:val="20"/>
        </w:rPr>
      </w:pPr>
    </w:p>
    <w:p w14:paraId="2CF6407C" w14:textId="77777777" w:rsidR="0035480D" w:rsidRDefault="0035480D" w:rsidP="00DF5ACA">
      <w:pPr>
        <w:spacing w:before="120" w:after="120" w:line="276" w:lineRule="auto"/>
        <w:outlineLvl w:val="1"/>
        <w:rPr>
          <w:rFonts w:ascii="Arial" w:hAnsi="Arial" w:cs="Arial"/>
          <w:sz w:val="20"/>
          <w:szCs w:val="20"/>
        </w:rPr>
      </w:pPr>
    </w:p>
    <w:p w14:paraId="38C3A4AA" w14:textId="77777777" w:rsidR="0035480D" w:rsidRDefault="0035480D" w:rsidP="00DF5ACA">
      <w:pPr>
        <w:spacing w:before="120" w:after="120" w:line="276" w:lineRule="auto"/>
        <w:outlineLvl w:val="1"/>
        <w:rPr>
          <w:rFonts w:ascii="Arial" w:hAnsi="Arial" w:cs="Arial"/>
          <w:sz w:val="20"/>
          <w:szCs w:val="20"/>
        </w:rPr>
      </w:pPr>
    </w:p>
    <w:p w14:paraId="72CB7A51" w14:textId="77777777" w:rsidR="0035480D" w:rsidRDefault="0035480D" w:rsidP="00DF5ACA">
      <w:pPr>
        <w:spacing w:before="120" w:after="120" w:line="276" w:lineRule="auto"/>
        <w:outlineLvl w:val="1"/>
        <w:rPr>
          <w:rFonts w:ascii="Arial" w:hAnsi="Arial" w:cs="Arial"/>
          <w:sz w:val="20"/>
          <w:szCs w:val="20"/>
        </w:rPr>
      </w:pPr>
    </w:p>
    <w:p w14:paraId="767B9885" w14:textId="77777777" w:rsidR="0035480D" w:rsidRDefault="0035480D" w:rsidP="00DF5ACA">
      <w:pPr>
        <w:spacing w:before="120" w:after="120" w:line="276" w:lineRule="auto"/>
        <w:outlineLvl w:val="1"/>
        <w:rPr>
          <w:rFonts w:ascii="Arial" w:hAnsi="Arial" w:cs="Arial"/>
          <w:sz w:val="20"/>
          <w:szCs w:val="20"/>
        </w:rPr>
      </w:pPr>
    </w:p>
    <w:p w14:paraId="35ED4481" w14:textId="77777777" w:rsidR="0035480D" w:rsidRDefault="0035480D" w:rsidP="00DF5ACA">
      <w:pPr>
        <w:spacing w:before="120" w:after="120" w:line="276" w:lineRule="auto"/>
        <w:outlineLvl w:val="1"/>
        <w:rPr>
          <w:rFonts w:ascii="Arial" w:hAnsi="Arial" w:cs="Arial"/>
          <w:sz w:val="20"/>
          <w:szCs w:val="20"/>
        </w:rPr>
      </w:pPr>
    </w:p>
    <w:p w14:paraId="02270E4A" w14:textId="77777777" w:rsidR="0035480D" w:rsidRDefault="0035480D" w:rsidP="00DF5ACA">
      <w:pPr>
        <w:spacing w:before="120" w:after="120" w:line="276" w:lineRule="auto"/>
        <w:outlineLvl w:val="1"/>
        <w:rPr>
          <w:rFonts w:ascii="Arial" w:hAnsi="Arial" w:cs="Arial"/>
          <w:sz w:val="20"/>
          <w:szCs w:val="20"/>
        </w:rPr>
      </w:pPr>
    </w:p>
    <w:p w14:paraId="2142F014" w14:textId="77777777" w:rsidR="0035480D" w:rsidRDefault="0035480D" w:rsidP="00DF5ACA">
      <w:pPr>
        <w:spacing w:before="120" w:after="120" w:line="276" w:lineRule="auto"/>
        <w:outlineLvl w:val="1"/>
        <w:rPr>
          <w:rFonts w:ascii="Arial" w:hAnsi="Arial" w:cs="Arial"/>
          <w:sz w:val="20"/>
          <w:szCs w:val="20"/>
        </w:rPr>
      </w:pPr>
    </w:p>
    <w:p w14:paraId="1C8086C0" w14:textId="77777777" w:rsidR="0035480D" w:rsidRDefault="0035480D" w:rsidP="00DF5ACA">
      <w:pPr>
        <w:spacing w:before="120" w:after="120" w:line="276" w:lineRule="auto"/>
        <w:outlineLvl w:val="1"/>
        <w:rPr>
          <w:rFonts w:ascii="Arial" w:hAnsi="Arial" w:cs="Arial"/>
          <w:sz w:val="20"/>
          <w:szCs w:val="20"/>
        </w:rPr>
      </w:pPr>
    </w:p>
    <w:p w14:paraId="28711540" w14:textId="77777777" w:rsidR="0035480D" w:rsidRDefault="0035480D" w:rsidP="00DF5ACA">
      <w:pPr>
        <w:spacing w:before="120" w:after="120" w:line="276" w:lineRule="auto"/>
        <w:outlineLvl w:val="1"/>
        <w:rPr>
          <w:rFonts w:ascii="Arial" w:hAnsi="Arial" w:cs="Arial"/>
          <w:sz w:val="20"/>
          <w:szCs w:val="20"/>
        </w:rPr>
      </w:pPr>
    </w:p>
    <w:p w14:paraId="208280D9" w14:textId="77777777" w:rsidR="0035480D" w:rsidRDefault="0035480D" w:rsidP="00DF5ACA">
      <w:pPr>
        <w:spacing w:before="120" w:after="120" w:line="276" w:lineRule="auto"/>
        <w:outlineLvl w:val="1"/>
        <w:rPr>
          <w:rFonts w:ascii="Arial" w:hAnsi="Arial" w:cs="Arial"/>
          <w:sz w:val="20"/>
          <w:szCs w:val="20"/>
        </w:rPr>
      </w:pPr>
    </w:p>
    <w:p w14:paraId="6DB5B0E4" w14:textId="77777777" w:rsidR="0035480D" w:rsidRDefault="0035480D" w:rsidP="00DF5ACA">
      <w:pPr>
        <w:spacing w:before="120" w:after="120" w:line="276" w:lineRule="auto"/>
        <w:outlineLvl w:val="1"/>
        <w:rPr>
          <w:rFonts w:ascii="Arial" w:hAnsi="Arial" w:cs="Arial"/>
          <w:sz w:val="20"/>
          <w:szCs w:val="20"/>
        </w:rPr>
      </w:pPr>
    </w:p>
    <w:p w14:paraId="56994ED5" w14:textId="77777777" w:rsidR="0035480D" w:rsidRDefault="0035480D" w:rsidP="00DF5ACA">
      <w:pPr>
        <w:spacing w:before="120" w:after="120" w:line="276" w:lineRule="auto"/>
        <w:outlineLvl w:val="1"/>
        <w:rPr>
          <w:rFonts w:ascii="Arial" w:hAnsi="Arial" w:cs="Arial"/>
          <w:sz w:val="20"/>
          <w:szCs w:val="20"/>
        </w:rPr>
      </w:pPr>
    </w:p>
    <w:p w14:paraId="525445FC" w14:textId="77777777" w:rsidR="0035480D" w:rsidRDefault="0035480D" w:rsidP="00DF5ACA">
      <w:pPr>
        <w:spacing w:before="120" w:after="120" w:line="276" w:lineRule="auto"/>
        <w:outlineLvl w:val="1"/>
        <w:rPr>
          <w:rFonts w:ascii="Arial" w:hAnsi="Arial" w:cs="Arial"/>
          <w:sz w:val="20"/>
          <w:szCs w:val="20"/>
        </w:rPr>
      </w:pPr>
    </w:p>
    <w:p w14:paraId="3D76274C" w14:textId="77777777" w:rsidR="0035480D" w:rsidRDefault="0035480D" w:rsidP="00DF5ACA">
      <w:pPr>
        <w:spacing w:before="120" w:after="120" w:line="276" w:lineRule="auto"/>
        <w:outlineLvl w:val="1"/>
        <w:rPr>
          <w:rFonts w:ascii="Arial" w:hAnsi="Arial" w:cs="Arial"/>
          <w:sz w:val="20"/>
          <w:szCs w:val="20"/>
        </w:rPr>
      </w:pPr>
    </w:p>
    <w:p w14:paraId="4A6C6B25" w14:textId="77777777" w:rsidR="0035480D" w:rsidRDefault="0035480D" w:rsidP="00DF5ACA">
      <w:pPr>
        <w:spacing w:before="120" w:after="120" w:line="276" w:lineRule="auto"/>
        <w:outlineLvl w:val="1"/>
        <w:rPr>
          <w:rFonts w:ascii="Arial" w:hAnsi="Arial" w:cs="Arial"/>
          <w:sz w:val="20"/>
          <w:szCs w:val="20"/>
        </w:rPr>
      </w:pPr>
    </w:p>
    <w:p w14:paraId="0D6C4D3B" w14:textId="77777777" w:rsidR="0035480D" w:rsidRDefault="0035480D" w:rsidP="00DF5ACA">
      <w:pPr>
        <w:spacing w:before="120" w:after="120" w:line="276" w:lineRule="auto"/>
        <w:outlineLvl w:val="1"/>
        <w:rPr>
          <w:rFonts w:ascii="Arial" w:hAnsi="Arial" w:cs="Arial"/>
          <w:sz w:val="20"/>
          <w:szCs w:val="20"/>
        </w:rPr>
      </w:pPr>
    </w:p>
    <w:p w14:paraId="5A47A2D4" w14:textId="77777777" w:rsidR="0035480D" w:rsidRDefault="0035480D" w:rsidP="00DF5ACA">
      <w:pPr>
        <w:spacing w:before="120" w:after="120" w:line="276" w:lineRule="auto"/>
        <w:outlineLvl w:val="1"/>
        <w:rPr>
          <w:rFonts w:ascii="Arial" w:hAnsi="Arial" w:cs="Arial"/>
          <w:sz w:val="20"/>
          <w:szCs w:val="20"/>
        </w:rPr>
      </w:pPr>
    </w:p>
    <w:p w14:paraId="72ED0186" w14:textId="77777777" w:rsidR="0035480D" w:rsidRDefault="0035480D" w:rsidP="00DF5ACA">
      <w:pPr>
        <w:spacing w:before="120" w:after="120" w:line="276" w:lineRule="auto"/>
        <w:outlineLvl w:val="1"/>
        <w:rPr>
          <w:rFonts w:ascii="Arial" w:hAnsi="Arial" w:cs="Arial"/>
          <w:sz w:val="20"/>
          <w:szCs w:val="20"/>
        </w:rPr>
      </w:pPr>
    </w:p>
    <w:p w14:paraId="6E2A50DF" w14:textId="77777777" w:rsidR="0035480D" w:rsidRDefault="0035480D" w:rsidP="00DF5ACA">
      <w:pPr>
        <w:spacing w:before="120" w:after="120" w:line="276" w:lineRule="auto"/>
        <w:outlineLvl w:val="1"/>
        <w:rPr>
          <w:rFonts w:ascii="Arial" w:hAnsi="Arial" w:cs="Arial"/>
          <w:sz w:val="20"/>
          <w:szCs w:val="20"/>
        </w:rPr>
      </w:pPr>
    </w:p>
    <w:p w14:paraId="116390FB" w14:textId="77777777" w:rsidR="0035480D" w:rsidRDefault="0035480D" w:rsidP="00DF5ACA">
      <w:pPr>
        <w:spacing w:before="120" w:after="120" w:line="276" w:lineRule="auto"/>
        <w:outlineLvl w:val="1"/>
        <w:rPr>
          <w:rFonts w:ascii="Arial" w:hAnsi="Arial" w:cs="Arial"/>
          <w:sz w:val="20"/>
          <w:szCs w:val="20"/>
        </w:rPr>
      </w:pPr>
    </w:p>
    <w:p w14:paraId="3DCCF41A" w14:textId="7268211C" w:rsidR="00DF5ACA" w:rsidRDefault="00DF5ACA" w:rsidP="0035480D">
      <w:pPr>
        <w:spacing w:before="120" w:after="120" w:line="276" w:lineRule="auto"/>
        <w:jc w:val="center"/>
        <w:outlineLvl w:val="1"/>
        <w:rPr>
          <w:rFonts w:ascii="Arial" w:hAnsi="Arial" w:cs="Arial"/>
          <w:sz w:val="20"/>
          <w:szCs w:val="20"/>
        </w:rPr>
      </w:pPr>
      <w:r w:rsidRPr="0078329A">
        <w:rPr>
          <w:rFonts w:ascii="Arial" w:hAnsi="Arial" w:cs="Arial"/>
          <w:sz w:val="20"/>
          <w:szCs w:val="20"/>
        </w:rPr>
        <w:lastRenderedPageBreak/>
        <w:t xml:space="preserve">Příloha č. </w:t>
      </w:r>
      <w:r>
        <w:rPr>
          <w:rFonts w:ascii="Arial" w:hAnsi="Arial" w:cs="Arial"/>
          <w:sz w:val="20"/>
          <w:szCs w:val="20"/>
        </w:rPr>
        <w:t>5</w:t>
      </w:r>
      <w:r w:rsidRPr="0078329A">
        <w:rPr>
          <w:rFonts w:ascii="Arial" w:hAnsi="Arial" w:cs="Arial"/>
          <w:sz w:val="20"/>
          <w:szCs w:val="20"/>
        </w:rPr>
        <w:t xml:space="preserve"> </w:t>
      </w:r>
      <w:r w:rsidR="000E16F9">
        <w:rPr>
          <w:rFonts w:ascii="Arial" w:hAnsi="Arial" w:cs="Arial"/>
          <w:sz w:val="20"/>
          <w:szCs w:val="20"/>
        </w:rPr>
        <w:t xml:space="preserve">rámcové </w:t>
      </w:r>
      <w:proofErr w:type="gramStart"/>
      <w:r w:rsidR="000E16F9">
        <w:rPr>
          <w:rFonts w:ascii="Arial" w:hAnsi="Arial" w:cs="Arial"/>
          <w:sz w:val="20"/>
          <w:szCs w:val="20"/>
        </w:rPr>
        <w:t>dohody</w:t>
      </w:r>
      <w:r w:rsidRPr="0078329A">
        <w:rPr>
          <w:rFonts w:ascii="Arial" w:hAnsi="Arial" w:cs="Arial"/>
          <w:sz w:val="20"/>
          <w:szCs w:val="20"/>
        </w:rPr>
        <w:t xml:space="preserve"> - Čestné</w:t>
      </w:r>
      <w:proofErr w:type="gramEnd"/>
      <w:r w:rsidRPr="0078329A">
        <w:rPr>
          <w:rFonts w:ascii="Arial" w:hAnsi="Arial" w:cs="Arial"/>
          <w:sz w:val="20"/>
          <w:szCs w:val="20"/>
        </w:rPr>
        <w:t xml:space="preserve"> prohlášení o nepodléhání omezujícím opatřením</w:t>
      </w:r>
    </w:p>
    <w:p w14:paraId="69A2A0DC" w14:textId="77777777" w:rsidR="00DA4BDF" w:rsidRDefault="00DA4BDF" w:rsidP="00DA4BD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22"/>
      </w:tblGrid>
      <w:tr w:rsidR="00DA4BDF" w:rsidRPr="007F2659" w14:paraId="5E735A8D" w14:textId="77777777" w:rsidTr="00B0536E">
        <w:tc>
          <w:tcPr>
            <w:tcW w:w="4540" w:type="dxa"/>
            <w:tcBorders>
              <w:top w:val="single" w:sz="4" w:space="0" w:color="auto"/>
              <w:left w:val="single" w:sz="4" w:space="0" w:color="auto"/>
              <w:bottom w:val="single" w:sz="4" w:space="0" w:color="auto"/>
              <w:right w:val="single" w:sz="4" w:space="0" w:color="auto"/>
            </w:tcBorders>
            <w:shd w:val="clear" w:color="auto" w:fill="BFBFBF"/>
          </w:tcPr>
          <w:p w14:paraId="1F020A0A" w14:textId="77777777" w:rsidR="00DA4BDF" w:rsidRPr="00B0536E" w:rsidRDefault="00DA4BDF" w:rsidP="00B0536E">
            <w:pPr>
              <w:rPr>
                <w:rFonts w:ascii="Arial" w:hAnsi="Arial" w:cs="Arial"/>
                <w:b/>
                <w:bCs/>
                <w:sz w:val="20"/>
                <w:szCs w:val="20"/>
              </w:rPr>
            </w:pPr>
            <w:r w:rsidRPr="00B0536E">
              <w:rPr>
                <w:rFonts w:ascii="Arial" w:hAnsi="Arial" w:cs="Arial"/>
                <w:b/>
                <w:bCs/>
                <w:sz w:val="20"/>
                <w:szCs w:val="20"/>
              </w:rPr>
              <w:t>Název veřejné zakázky</w:t>
            </w:r>
          </w:p>
        </w:tc>
        <w:tc>
          <w:tcPr>
            <w:tcW w:w="4522" w:type="dxa"/>
            <w:tcBorders>
              <w:top w:val="single" w:sz="4" w:space="0" w:color="auto"/>
              <w:left w:val="single" w:sz="4" w:space="0" w:color="auto"/>
              <w:bottom w:val="single" w:sz="4" w:space="0" w:color="auto"/>
              <w:right w:val="single" w:sz="4" w:space="0" w:color="auto"/>
            </w:tcBorders>
            <w:shd w:val="clear" w:color="auto" w:fill="auto"/>
          </w:tcPr>
          <w:p w14:paraId="2C47ED9D" w14:textId="77777777" w:rsidR="00DA4BDF" w:rsidRPr="00B0536E" w:rsidRDefault="00DA4BDF" w:rsidP="00B0536E">
            <w:pPr>
              <w:rPr>
                <w:rFonts w:ascii="Arial" w:hAnsi="Arial" w:cs="Arial"/>
                <w:sz w:val="20"/>
                <w:szCs w:val="20"/>
              </w:rPr>
            </w:pPr>
            <w:r w:rsidRPr="00B0536E">
              <w:rPr>
                <w:rFonts w:ascii="Arial" w:hAnsi="Arial" w:cs="Arial"/>
                <w:b/>
                <w:bCs/>
                <w:sz w:val="20"/>
                <w:szCs w:val="20"/>
              </w:rPr>
              <w:t>Rámcová dohoda – Obměna nebo intenzifikace rekuperací benzínových par na skladech ČEPRO, a.s.</w:t>
            </w:r>
          </w:p>
        </w:tc>
      </w:tr>
      <w:tr w:rsidR="00DA4BDF" w:rsidRPr="007F2659" w14:paraId="76AAA837" w14:textId="77777777" w:rsidTr="00B0536E">
        <w:tc>
          <w:tcPr>
            <w:tcW w:w="4540" w:type="dxa"/>
            <w:shd w:val="clear" w:color="auto" w:fill="BFBFBF"/>
          </w:tcPr>
          <w:p w14:paraId="0A65CE1C" w14:textId="77777777" w:rsidR="00DA4BDF" w:rsidRPr="00B0536E" w:rsidRDefault="00DA4BDF" w:rsidP="00B0536E">
            <w:pPr>
              <w:rPr>
                <w:rFonts w:ascii="Arial" w:hAnsi="Arial" w:cs="Arial"/>
                <w:sz w:val="20"/>
                <w:szCs w:val="20"/>
              </w:rPr>
            </w:pPr>
            <w:r w:rsidRPr="00B0536E">
              <w:rPr>
                <w:rFonts w:ascii="Arial" w:hAnsi="Arial" w:cs="Arial"/>
                <w:sz w:val="20"/>
                <w:szCs w:val="20"/>
              </w:rPr>
              <w:t>Ev. číslo zakázky zadavatele</w:t>
            </w:r>
          </w:p>
        </w:tc>
        <w:tc>
          <w:tcPr>
            <w:tcW w:w="4522" w:type="dxa"/>
            <w:shd w:val="clear" w:color="auto" w:fill="auto"/>
          </w:tcPr>
          <w:p w14:paraId="7EA0B773" w14:textId="77777777" w:rsidR="00DA4BDF" w:rsidRPr="00B0536E" w:rsidRDefault="00DA4BDF" w:rsidP="00B0536E">
            <w:pPr>
              <w:rPr>
                <w:rFonts w:ascii="Arial" w:hAnsi="Arial" w:cs="Arial"/>
                <w:sz w:val="20"/>
                <w:szCs w:val="20"/>
              </w:rPr>
            </w:pPr>
            <w:r>
              <w:rPr>
                <w:rFonts w:ascii="Arial" w:hAnsi="Arial" w:cs="Arial"/>
                <w:sz w:val="20"/>
                <w:szCs w:val="20"/>
              </w:rPr>
              <w:t>192</w:t>
            </w:r>
            <w:r w:rsidRPr="00B0536E">
              <w:rPr>
                <w:rFonts w:ascii="Arial" w:hAnsi="Arial" w:cs="Arial"/>
                <w:sz w:val="20"/>
                <w:szCs w:val="20"/>
              </w:rPr>
              <w:t>/24/OCN</w:t>
            </w:r>
          </w:p>
        </w:tc>
      </w:tr>
      <w:tr w:rsidR="00DA4BDF" w:rsidRPr="007F2659" w14:paraId="6E2DE235" w14:textId="77777777" w:rsidTr="00B0536E">
        <w:tc>
          <w:tcPr>
            <w:tcW w:w="4540" w:type="dxa"/>
            <w:tcBorders>
              <w:top w:val="single" w:sz="4" w:space="0" w:color="auto"/>
              <w:left w:val="single" w:sz="4" w:space="0" w:color="auto"/>
              <w:bottom w:val="single" w:sz="4" w:space="0" w:color="auto"/>
              <w:right w:val="single" w:sz="4" w:space="0" w:color="auto"/>
            </w:tcBorders>
            <w:shd w:val="clear" w:color="auto" w:fill="BFBFBF"/>
          </w:tcPr>
          <w:p w14:paraId="0C04467C" w14:textId="77777777" w:rsidR="00DA4BDF" w:rsidRPr="00B0536E" w:rsidRDefault="00DA4BDF" w:rsidP="00B0536E">
            <w:pPr>
              <w:rPr>
                <w:rFonts w:ascii="Arial" w:hAnsi="Arial" w:cs="Arial"/>
                <w:b/>
                <w:bCs/>
                <w:sz w:val="20"/>
                <w:szCs w:val="20"/>
              </w:rPr>
            </w:pPr>
            <w:r>
              <w:rPr>
                <w:rFonts w:ascii="Arial" w:hAnsi="Arial" w:cs="Arial"/>
                <w:b/>
                <w:bCs/>
                <w:sz w:val="20"/>
                <w:szCs w:val="20"/>
              </w:rPr>
              <w:t>Zhotovitel</w:t>
            </w:r>
            <w:r w:rsidRPr="00B0536E">
              <w:rPr>
                <w:rFonts w:ascii="Arial" w:hAnsi="Arial" w:cs="Arial"/>
                <w:b/>
                <w:bCs/>
                <w:sz w:val="20"/>
                <w:szCs w:val="20"/>
              </w:rPr>
              <w:t>:</w:t>
            </w:r>
          </w:p>
        </w:tc>
        <w:tc>
          <w:tcPr>
            <w:tcW w:w="4522" w:type="dxa"/>
            <w:tcBorders>
              <w:top w:val="single" w:sz="4" w:space="0" w:color="auto"/>
              <w:left w:val="single" w:sz="4" w:space="0" w:color="auto"/>
              <w:bottom w:val="single" w:sz="4" w:space="0" w:color="auto"/>
              <w:right w:val="single" w:sz="4" w:space="0" w:color="auto"/>
            </w:tcBorders>
            <w:shd w:val="clear" w:color="auto" w:fill="auto"/>
          </w:tcPr>
          <w:p w14:paraId="1B10CA4E" w14:textId="77777777" w:rsidR="00DA4BDF" w:rsidRPr="00B0536E" w:rsidRDefault="00DA4BDF" w:rsidP="00B0536E">
            <w:pPr>
              <w:jc w:val="center"/>
              <w:rPr>
                <w:rFonts w:ascii="Arial" w:hAnsi="Arial" w:cs="Arial"/>
                <w:sz w:val="20"/>
                <w:szCs w:val="20"/>
                <w:highlight w:val="yellow"/>
                <w:lang w:val="en-US"/>
              </w:rPr>
            </w:pPr>
          </w:p>
        </w:tc>
      </w:tr>
      <w:tr w:rsidR="00DA4BDF" w:rsidRPr="007F2659" w14:paraId="6C0A3574" w14:textId="77777777" w:rsidTr="00B0536E">
        <w:tc>
          <w:tcPr>
            <w:tcW w:w="4540" w:type="dxa"/>
            <w:shd w:val="clear" w:color="auto" w:fill="BFBFBF"/>
          </w:tcPr>
          <w:p w14:paraId="714BFD38" w14:textId="77777777" w:rsidR="00DA4BDF" w:rsidRPr="00B0536E" w:rsidRDefault="00DA4BDF" w:rsidP="00B0536E">
            <w:pPr>
              <w:rPr>
                <w:rFonts w:ascii="Arial" w:hAnsi="Arial" w:cs="Arial"/>
                <w:sz w:val="20"/>
                <w:szCs w:val="20"/>
              </w:rPr>
            </w:pPr>
            <w:r w:rsidRPr="00B0536E">
              <w:rPr>
                <w:rFonts w:ascii="Arial" w:hAnsi="Arial" w:cs="Arial"/>
                <w:sz w:val="20"/>
                <w:szCs w:val="20"/>
              </w:rPr>
              <w:t>Název</w:t>
            </w:r>
          </w:p>
        </w:tc>
        <w:tc>
          <w:tcPr>
            <w:tcW w:w="4522" w:type="dxa"/>
            <w:shd w:val="clear" w:color="auto" w:fill="auto"/>
          </w:tcPr>
          <w:p w14:paraId="0B3E31D3" w14:textId="77777777" w:rsidR="00DA4BDF" w:rsidRPr="00B0536E" w:rsidRDefault="00DA4BDF" w:rsidP="00B0536E">
            <w:pPr>
              <w:rPr>
                <w:rFonts w:ascii="Arial" w:hAnsi="Arial" w:cs="Arial"/>
                <w:sz w:val="20"/>
                <w:szCs w:val="20"/>
              </w:rPr>
            </w:pPr>
            <w:r w:rsidRPr="00B0536E">
              <w:rPr>
                <w:rFonts w:ascii="Arial" w:hAnsi="Arial" w:cs="Arial"/>
                <w:sz w:val="20"/>
                <w:szCs w:val="20"/>
                <w:highlight w:val="yellow"/>
                <w:lang w:val="en-US"/>
              </w:rPr>
              <w:t>[DOPLNÍ DODAVATEL]</w:t>
            </w:r>
          </w:p>
        </w:tc>
      </w:tr>
      <w:tr w:rsidR="00DA4BDF" w:rsidRPr="007F2659" w14:paraId="65B9FBAB" w14:textId="77777777" w:rsidTr="00B0536E">
        <w:tc>
          <w:tcPr>
            <w:tcW w:w="4540" w:type="dxa"/>
            <w:shd w:val="clear" w:color="auto" w:fill="BFBFBF"/>
          </w:tcPr>
          <w:p w14:paraId="5EB1A01F" w14:textId="77777777" w:rsidR="00DA4BDF" w:rsidRPr="00B0536E" w:rsidRDefault="00DA4BDF" w:rsidP="00B0536E">
            <w:pPr>
              <w:rPr>
                <w:rFonts w:ascii="Arial" w:hAnsi="Arial" w:cs="Arial"/>
                <w:sz w:val="20"/>
                <w:szCs w:val="20"/>
              </w:rPr>
            </w:pPr>
            <w:r w:rsidRPr="00B0536E">
              <w:rPr>
                <w:rFonts w:ascii="Arial" w:hAnsi="Arial" w:cs="Arial"/>
                <w:sz w:val="20"/>
                <w:szCs w:val="20"/>
              </w:rPr>
              <w:t>sídlo (celá adresa včetně PSČ)</w:t>
            </w:r>
          </w:p>
        </w:tc>
        <w:tc>
          <w:tcPr>
            <w:tcW w:w="4522" w:type="dxa"/>
            <w:shd w:val="clear" w:color="auto" w:fill="auto"/>
          </w:tcPr>
          <w:p w14:paraId="5F589E33" w14:textId="77777777" w:rsidR="00DA4BDF" w:rsidRPr="00B0536E" w:rsidRDefault="00DA4BDF" w:rsidP="00B0536E">
            <w:pPr>
              <w:rPr>
                <w:rFonts w:ascii="Arial" w:hAnsi="Arial" w:cs="Arial"/>
                <w:sz w:val="20"/>
                <w:szCs w:val="20"/>
                <w:highlight w:val="yellow"/>
                <w:lang w:val="en-US"/>
              </w:rPr>
            </w:pPr>
            <w:r w:rsidRPr="00B0536E">
              <w:rPr>
                <w:rFonts w:ascii="Arial" w:hAnsi="Arial" w:cs="Arial"/>
                <w:sz w:val="20"/>
                <w:szCs w:val="20"/>
                <w:highlight w:val="yellow"/>
                <w:lang w:val="en-US"/>
              </w:rPr>
              <w:t>[DOPLNÍ DODAVATEL]</w:t>
            </w:r>
          </w:p>
        </w:tc>
      </w:tr>
      <w:tr w:rsidR="00DA4BDF" w:rsidRPr="007F2659" w14:paraId="3067907F" w14:textId="77777777" w:rsidTr="00B0536E">
        <w:tc>
          <w:tcPr>
            <w:tcW w:w="4540" w:type="dxa"/>
            <w:shd w:val="clear" w:color="auto" w:fill="BFBFBF"/>
          </w:tcPr>
          <w:p w14:paraId="2AF8B39A" w14:textId="77777777" w:rsidR="00DA4BDF" w:rsidRPr="00B0536E" w:rsidRDefault="00DA4BDF" w:rsidP="00B0536E">
            <w:pPr>
              <w:rPr>
                <w:rFonts w:ascii="Arial" w:hAnsi="Arial" w:cs="Arial"/>
                <w:sz w:val="20"/>
                <w:szCs w:val="20"/>
              </w:rPr>
            </w:pPr>
            <w:r w:rsidRPr="00B0536E">
              <w:rPr>
                <w:rFonts w:ascii="Arial" w:hAnsi="Arial" w:cs="Arial"/>
                <w:sz w:val="20"/>
                <w:szCs w:val="20"/>
              </w:rPr>
              <w:t>právní forma</w:t>
            </w:r>
          </w:p>
        </w:tc>
        <w:tc>
          <w:tcPr>
            <w:tcW w:w="4522" w:type="dxa"/>
            <w:shd w:val="clear" w:color="auto" w:fill="auto"/>
          </w:tcPr>
          <w:p w14:paraId="220EE4AD" w14:textId="77777777" w:rsidR="00DA4BDF" w:rsidRPr="00B0536E" w:rsidRDefault="00DA4BDF" w:rsidP="00B0536E">
            <w:pPr>
              <w:rPr>
                <w:rFonts w:ascii="Arial" w:hAnsi="Arial" w:cs="Arial"/>
                <w:sz w:val="20"/>
                <w:szCs w:val="20"/>
                <w:highlight w:val="yellow"/>
                <w:lang w:val="en-US"/>
              </w:rPr>
            </w:pPr>
            <w:r w:rsidRPr="00B0536E">
              <w:rPr>
                <w:rFonts w:ascii="Arial" w:hAnsi="Arial" w:cs="Arial"/>
                <w:sz w:val="20"/>
                <w:szCs w:val="20"/>
                <w:highlight w:val="yellow"/>
                <w:lang w:val="en-US"/>
              </w:rPr>
              <w:t>[DOPLNÍ DODAVATEL]</w:t>
            </w:r>
          </w:p>
        </w:tc>
      </w:tr>
      <w:tr w:rsidR="00DA4BDF" w:rsidRPr="007F2659" w14:paraId="37922576" w14:textId="77777777" w:rsidTr="00B0536E">
        <w:tc>
          <w:tcPr>
            <w:tcW w:w="4540" w:type="dxa"/>
            <w:shd w:val="clear" w:color="auto" w:fill="BFBFBF"/>
          </w:tcPr>
          <w:p w14:paraId="101F3533" w14:textId="77777777" w:rsidR="00DA4BDF" w:rsidRPr="00B0536E" w:rsidRDefault="00DA4BDF" w:rsidP="00B0536E">
            <w:pPr>
              <w:rPr>
                <w:rFonts w:ascii="Arial" w:hAnsi="Arial" w:cs="Arial"/>
                <w:sz w:val="20"/>
                <w:szCs w:val="20"/>
              </w:rPr>
            </w:pPr>
            <w:r w:rsidRPr="00B0536E">
              <w:rPr>
                <w:rFonts w:ascii="Arial" w:hAnsi="Arial" w:cs="Arial"/>
                <w:sz w:val="20"/>
                <w:szCs w:val="20"/>
              </w:rPr>
              <w:t>IČO</w:t>
            </w:r>
          </w:p>
        </w:tc>
        <w:tc>
          <w:tcPr>
            <w:tcW w:w="4522" w:type="dxa"/>
            <w:shd w:val="clear" w:color="auto" w:fill="auto"/>
          </w:tcPr>
          <w:p w14:paraId="1848AFEF" w14:textId="77777777" w:rsidR="00DA4BDF" w:rsidRPr="00B0536E" w:rsidRDefault="00DA4BDF" w:rsidP="00B0536E">
            <w:pPr>
              <w:rPr>
                <w:rFonts w:ascii="Arial" w:hAnsi="Arial" w:cs="Arial"/>
                <w:sz w:val="20"/>
                <w:szCs w:val="20"/>
                <w:highlight w:val="yellow"/>
                <w:lang w:val="en-US"/>
              </w:rPr>
            </w:pPr>
            <w:r w:rsidRPr="00B0536E">
              <w:rPr>
                <w:rFonts w:ascii="Arial" w:hAnsi="Arial" w:cs="Arial"/>
                <w:sz w:val="20"/>
                <w:szCs w:val="20"/>
                <w:highlight w:val="yellow"/>
                <w:lang w:val="en-US"/>
              </w:rPr>
              <w:t>[DOPLNÍ DODAVATEL]</w:t>
            </w:r>
          </w:p>
        </w:tc>
      </w:tr>
      <w:tr w:rsidR="00DA4BDF" w:rsidRPr="007F2659" w14:paraId="4E0A0E94" w14:textId="77777777" w:rsidTr="00B0536E">
        <w:tc>
          <w:tcPr>
            <w:tcW w:w="4540" w:type="dxa"/>
            <w:shd w:val="clear" w:color="auto" w:fill="BFBFBF"/>
          </w:tcPr>
          <w:p w14:paraId="7CB3FE33" w14:textId="77777777" w:rsidR="00DA4BDF" w:rsidRPr="00B0536E" w:rsidRDefault="00DA4BDF" w:rsidP="00B0536E">
            <w:pPr>
              <w:rPr>
                <w:rFonts w:ascii="Arial" w:hAnsi="Arial" w:cs="Arial"/>
                <w:sz w:val="20"/>
                <w:szCs w:val="20"/>
              </w:rPr>
            </w:pPr>
            <w:r w:rsidRPr="00B0536E">
              <w:rPr>
                <w:rFonts w:ascii="Arial" w:hAnsi="Arial" w:cs="Arial"/>
                <w:sz w:val="20"/>
                <w:szCs w:val="20"/>
              </w:rPr>
              <w:t>DIČ</w:t>
            </w:r>
          </w:p>
        </w:tc>
        <w:tc>
          <w:tcPr>
            <w:tcW w:w="4522" w:type="dxa"/>
            <w:shd w:val="clear" w:color="auto" w:fill="auto"/>
          </w:tcPr>
          <w:p w14:paraId="202BDEAB" w14:textId="77777777" w:rsidR="00DA4BDF" w:rsidRPr="00B0536E" w:rsidRDefault="00DA4BDF" w:rsidP="00B0536E">
            <w:pPr>
              <w:rPr>
                <w:rFonts w:ascii="Arial" w:hAnsi="Arial" w:cs="Arial"/>
                <w:sz w:val="20"/>
                <w:szCs w:val="20"/>
                <w:highlight w:val="yellow"/>
                <w:lang w:val="en-US"/>
              </w:rPr>
            </w:pPr>
            <w:r w:rsidRPr="00B0536E">
              <w:rPr>
                <w:rFonts w:ascii="Arial" w:hAnsi="Arial" w:cs="Arial"/>
                <w:sz w:val="20"/>
                <w:szCs w:val="20"/>
                <w:highlight w:val="yellow"/>
                <w:lang w:val="en-US"/>
              </w:rPr>
              <w:t>[DOPLNÍ DODAVATEL]</w:t>
            </w:r>
          </w:p>
        </w:tc>
      </w:tr>
      <w:tr w:rsidR="00DA4BDF" w:rsidRPr="007F2659" w14:paraId="27F15C71" w14:textId="77777777" w:rsidTr="00B0536E">
        <w:tc>
          <w:tcPr>
            <w:tcW w:w="4540" w:type="dxa"/>
            <w:shd w:val="clear" w:color="auto" w:fill="BFBFBF"/>
            <w:vAlign w:val="center"/>
          </w:tcPr>
          <w:p w14:paraId="72DE100A" w14:textId="77777777" w:rsidR="00DA4BDF" w:rsidRPr="00B0536E" w:rsidRDefault="00DA4BDF" w:rsidP="00B0536E">
            <w:pPr>
              <w:rPr>
                <w:rFonts w:ascii="Arial" w:hAnsi="Arial" w:cs="Arial"/>
                <w:sz w:val="20"/>
                <w:szCs w:val="20"/>
              </w:rPr>
            </w:pPr>
            <w:r w:rsidRPr="00B0536E">
              <w:rPr>
                <w:rFonts w:ascii="Arial" w:hAnsi="Arial" w:cs="Arial"/>
                <w:sz w:val="20"/>
                <w:szCs w:val="20"/>
              </w:rPr>
              <w:t>Společnost zapsaná v obchodním rejstříku vedeném:</w:t>
            </w:r>
          </w:p>
        </w:tc>
        <w:tc>
          <w:tcPr>
            <w:tcW w:w="4522" w:type="dxa"/>
            <w:shd w:val="clear" w:color="auto" w:fill="auto"/>
          </w:tcPr>
          <w:p w14:paraId="4C1A4C63" w14:textId="77777777" w:rsidR="00DA4BDF" w:rsidRPr="00B0536E" w:rsidRDefault="00DA4BDF" w:rsidP="00B0536E">
            <w:pPr>
              <w:rPr>
                <w:rFonts w:ascii="Arial" w:hAnsi="Arial" w:cs="Arial"/>
                <w:sz w:val="20"/>
                <w:szCs w:val="20"/>
                <w:highlight w:val="yellow"/>
                <w:lang w:val="en-US"/>
              </w:rPr>
            </w:pPr>
            <w:r w:rsidRPr="00B0536E">
              <w:rPr>
                <w:rFonts w:ascii="Arial" w:hAnsi="Arial" w:cs="Arial"/>
                <w:sz w:val="20"/>
                <w:szCs w:val="20"/>
                <w:highlight w:val="yellow"/>
                <w:lang w:val="en-US"/>
              </w:rPr>
              <w:t>[DOPLNÍ DODAVATEL]</w:t>
            </w:r>
          </w:p>
        </w:tc>
      </w:tr>
      <w:tr w:rsidR="00DA4BDF" w:rsidRPr="007F2659" w14:paraId="201433B7" w14:textId="77777777" w:rsidTr="00B0536E">
        <w:tc>
          <w:tcPr>
            <w:tcW w:w="4540" w:type="dxa"/>
            <w:shd w:val="clear" w:color="auto" w:fill="BFBFBF"/>
            <w:vAlign w:val="center"/>
          </w:tcPr>
          <w:p w14:paraId="717412CB" w14:textId="77777777" w:rsidR="00DA4BDF" w:rsidRPr="00B0536E" w:rsidRDefault="00DA4BDF" w:rsidP="00B0536E">
            <w:pPr>
              <w:rPr>
                <w:rFonts w:ascii="Arial" w:hAnsi="Arial" w:cs="Arial"/>
                <w:sz w:val="20"/>
                <w:szCs w:val="20"/>
              </w:rPr>
            </w:pPr>
            <w:r w:rsidRPr="00B0536E">
              <w:rPr>
                <w:rFonts w:ascii="Arial" w:hAnsi="Arial" w:cs="Arial"/>
                <w:sz w:val="20"/>
                <w:szCs w:val="20"/>
              </w:rPr>
              <w:t>Spisová značka:</w:t>
            </w:r>
          </w:p>
        </w:tc>
        <w:tc>
          <w:tcPr>
            <w:tcW w:w="4522" w:type="dxa"/>
            <w:shd w:val="clear" w:color="auto" w:fill="auto"/>
          </w:tcPr>
          <w:p w14:paraId="0D01FB59" w14:textId="77777777" w:rsidR="00DA4BDF" w:rsidRPr="00B0536E" w:rsidRDefault="00DA4BDF" w:rsidP="00B0536E">
            <w:pPr>
              <w:rPr>
                <w:rFonts w:ascii="Arial" w:hAnsi="Arial" w:cs="Arial"/>
                <w:sz w:val="20"/>
                <w:szCs w:val="20"/>
                <w:highlight w:val="yellow"/>
                <w:lang w:val="en-US"/>
              </w:rPr>
            </w:pPr>
            <w:r w:rsidRPr="00B0536E">
              <w:rPr>
                <w:rFonts w:ascii="Arial" w:hAnsi="Arial" w:cs="Arial"/>
                <w:sz w:val="20"/>
                <w:szCs w:val="20"/>
                <w:highlight w:val="yellow"/>
                <w:lang w:val="en-US"/>
              </w:rPr>
              <w:t>[DOPLNÍ DODAVATEL]</w:t>
            </w:r>
          </w:p>
        </w:tc>
      </w:tr>
    </w:tbl>
    <w:p w14:paraId="4AECDF99" w14:textId="77777777" w:rsidR="00DA4BDF" w:rsidRPr="003B30DD" w:rsidRDefault="00DA4BDF" w:rsidP="00DA4BDF">
      <w:pPr>
        <w:jc w:val="center"/>
        <w:rPr>
          <w:rFonts w:ascii="Arial" w:hAnsi="Arial" w:cs="Arial"/>
          <w:b/>
        </w:rPr>
      </w:pPr>
    </w:p>
    <w:p w14:paraId="7C4ABBBB" w14:textId="77777777" w:rsidR="00DA4BDF" w:rsidRPr="003B30DD" w:rsidRDefault="00DA4BDF" w:rsidP="00DA4BDF">
      <w:pPr>
        <w:rPr>
          <w:rFonts w:ascii="Arial" w:hAnsi="Arial" w:cs="Arial"/>
        </w:rPr>
      </w:pPr>
    </w:p>
    <w:p w14:paraId="5A10FC41" w14:textId="6CDB9F30" w:rsidR="00DA4BDF" w:rsidRPr="00473995" w:rsidRDefault="00DA4BDF" w:rsidP="00DA4BDF">
      <w:pPr>
        <w:jc w:val="both"/>
        <w:rPr>
          <w:rFonts w:ascii="Arial" w:hAnsi="Arial" w:cs="Arial"/>
          <w:sz w:val="20"/>
          <w:szCs w:val="20"/>
        </w:rPr>
      </w:pPr>
      <w:r w:rsidRPr="00473995">
        <w:rPr>
          <w:rFonts w:ascii="Arial" w:hAnsi="Arial" w:cs="Arial"/>
          <w:sz w:val="20"/>
          <w:szCs w:val="20"/>
        </w:rPr>
        <w:t>Zhotovitel</w:t>
      </w:r>
      <w:r w:rsidR="006B63F6" w:rsidRPr="00473995">
        <w:rPr>
          <w:rFonts w:ascii="Arial" w:hAnsi="Arial" w:cs="Arial"/>
          <w:sz w:val="20"/>
          <w:szCs w:val="20"/>
        </w:rPr>
        <w:t xml:space="preserve"> (dále též „</w:t>
      </w:r>
      <w:r w:rsidRPr="00473995">
        <w:rPr>
          <w:rFonts w:ascii="Arial" w:hAnsi="Arial" w:cs="Arial"/>
          <w:sz w:val="20"/>
          <w:szCs w:val="20"/>
        </w:rPr>
        <w:t>Dodavatel</w:t>
      </w:r>
      <w:r w:rsidR="006B63F6" w:rsidRPr="00473995">
        <w:rPr>
          <w:rFonts w:ascii="Arial" w:hAnsi="Arial" w:cs="Arial"/>
          <w:sz w:val="20"/>
          <w:szCs w:val="20"/>
        </w:rPr>
        <w:t>“)</w:t>
      </w:r>
    </w:p>
    <w:p w14:paraId="58AA2540" w14:textId="77777777" w:rsidR="00DA4BDF" w:rsidRPr="00473995" w:rsidRDefault="00DA4BDF" w:rsidP="00DA4BDF">
      <w:pPr>
        <w:jc w:val="both"/>
        <w:rPr>
          <w:rFonts w:ascii="Arial" w:hAnsi="Arial" w:cs="Arial"/>
          <w:sz w:val="20"/>
          <w:szCs w:val="20"/>
        </w:rPr>
      </w:pPr>
    </w:p>
    <w:p w14:paraId="1263E7B6" w14:textId="2D189A66" w:rsidR="00DA4BDF" w:rsidRPr="00473995" w:rsidRDefault="00DA4BDF" w:rsidP="00DA4BDF">
      <w:pPr>
        <w:jc w:val="both"/>
        <w:rPr>
          <w:rFonts w:ascii="Arial" w:hAnsi="Arial" w:cs="Arial"/>
          <w:sz w:val="20"/>
          <w:szCs w:val="20"/>
        </w:rPr>
      </w:pPr>
      <w:r w:rsidRPr="00473995">
        <w:rPr>
          <w:rFonts w:ascii="Arial" w:hAnsi="Arial" w:cs="Arial"/>
          <w:sz w:val="20"/>
          <w:szCs w:val="20"/>
        </w:rPr>
        <w:t xml:space="preserve">pro účely podání nabídky v zadávacím řízení na veřejnou zakázku s názvem „Rámcová dohoda </w:t>
      </w:r>
      <w:r w:rsidR="006B63F6">
        <w:rPr>
          <w:rFonts w:ascii="Arial" w:hAnsi="Arial" w:cs="Arial"/>
          <w:sz w:val="20"/>
          <w:szCs w:val="20"/>
        </w:rPr>
        <w:t xml:space="preserve">– Obměna </w:t>
      </w:r>
      <w:r w:rsidR="00597462">
        <w:rPr>
          <w:rFonts w:ascii="Arial" w:hAnsi="Arial" w:cs="Arial"/>
          <w:sz w:val="20"/>
          <w:szCs w:val="20"/>
        </w:rPr>
        <w:t>nebo intenzifikace rekuperací benzínových par na skladech ČEPRO, a.s.</w:t>
      </w:r>
      <w:r w:rsidRPr="00473995">
        <w:rPr>
          <w:rFonts w:ascii="Arial" w:hAnsi="Arial" w:cs="Arial"/>
          <w:sz w:val="20"/>
          <w:szCs w:val="20"/>
        </w:rPr>
        <w:t xml:space="preserve">“ </w:t>
      </w:r>
      <w:r w:rsidRPr="00473995">
        <w:rPr>
          <w:rFonts w:ascii="Arial" w:hAnsi="Arial" w:cs="Arial"/>
          <w:color w:val="000000"/>
          <w:sz w:val="20"/>
          <w:szCs w:val="20"/>
        </w:rPr>
        <w:t xml:space="preserve">vyhlášenou obchodní společností </w:t>
      </w:r>
      <w:r w:rsidRPr="00473995">
        <w:rPr>
          <w:rFonts w:ascii="Arial" w:hAnsi="Arial" w:cs="Arial"/>
          <w:bCs/>
          <w:color w:val="000000"/>
          <w:sz w:val="20"/>
          <w:szCs w:val="20"/>
        </w:rPr>
        <w:t>ČEPRO, a.s.,</w:t>
      </w:r>
      <w:r w:rsidRPr="00473995">
        <w:rPr>
          <w:rFonts w:ascii="Arial" w:hAnsi="Arial" w:cs="Arial"/>
          <w:color w:val="000000"/>
          <w:sz w:val="20"/>
          <w:szCs w:val="20"/>
        </w:rPr>
        <w:t xml:space="preserve"> IČO: </w:t>
      </w:r>
      <w:r w:rsidRPr="00473995">
        <w:rPr>
          <w:rFonts w:ascii="Arial" w:hAnsi="Arial" w:cs="Arial"/>
          <w:bCs/>
          <w:color w:val="000000"/>
          <w:sz w:val="20"/>
          <w:szCs w:val="20"/>
        </w:rPr>
        <w:t>60193531</w:t>
      </w:r>
      <w:r w:rsidRPr="00473995">
        <w:rPr>
          <w:rFonts w:ascii="Arial" w:hAnsi="Arial" w:cs="Arial"/>
          <w:color w:val="000000"/>
          <w:sz w:val="20"/>
          <w:szCs w:val="20"/>
        </w:rPr>
        <w:t xml:space="preserve">, se sídlem </w:t>
      </w:r>
      <w:r w:rsidRPr="00473995">
        <w:rPr>
          <w:rFonts w:ascii="Arial" w:hAnsi="Arial" w:cs="Arial"/>
          <w:bCs/>
          <w:color w:val="000000"/>
          <w:sz w:val="20"/>
          <w:szCs w:val="20"/>
        </w:rPr>
        <w:t>Dělnická 213/12, Holešovice, 170 00 Praha 7</w:t>
      </w:r>
      <w:r w:rsidRPr="00473995">
        <w:rPr>
          <w:rFonts w:ascii="Arial" w:hAnsi="Arial" w:cs="Arial"/>
          <w:color w:val="000000"/>
          <w:sz w:val="20"/>
          <w:szCs w:val="20"/>
        </w:rPr>
        <w:t>, ve smyslu ust. § 4 odst. 5 zákona č. 134/2016 Sb., o zadávání veřejných zakázek, ve znění pozdějších předpisů</w:t>
      </w:r>
      <w:r w:rsidRPr="00473995">
        <w:rPr>
          <w:rFonts w:ascii="Arial" w:hAnsi="Arial" w:cs="Arial"/>
          <w:sz w:val="20"/>
          <w:szCs w:val="20"/>
        </w:rPr>
        <w:t>.</w:t>
      </w:r>
    </w:p>
    <w:p w14:paraId="1DBCF455" w14:textId="77777777" w:rsidR="00DA4BDF" w:rsidRPr="00473995" w:rsidRDefault="00DA4BDF" w:rsidP="00DA4BDF">
      <w:pPr>
        <w:autoSpaceDE w:val="0"/>
        <w:autoSpaceDN w:val="0"/>
        <w:adjustRightInd w:val="0"/>
        <w:spacing w:after="120"/>
        <w:rPr>
          <w:rFonts w:ascii="Arial" w:hAnsi="Arial" w:cs="Arial"/>
          <w:color w:val="000000"/>
          <w:sz w:val="20"/>
          <w:szCs w:val="20"/>
        </w:rPr>
      </w:pPr>
    </w:p>
    <w:p w14:paraId="74F611BB" w14:textId="77777777" w:rsidR="00DA4BDF" w:rsidRPr="00473995" w:rsidRDefault="00DA4BDF" w:rsidP="00DA4BDF">
      <w:pPr>
        <w:autoSpaceDE w:val="0"/>
        <w:autoSpaceDN w:val="0"/>
        <w:adjustRightInd w:val="0"/>
        <w:spacing w:before="120" w:after="240"/>
        <w:jc w:val="center"/>
        <w:rPr>
          <w:rFonts w:ascii="Arial" w:hAnsi="Arial" w:cs="Arial"/>
          <w:color w:val="000000"/>
          <w:sz w:val="20"/>
          <w:szCs w:val="20"/>
        </w:rPr>
      </w:pPr>
      <w:r w:rsidRPr="00473995">
        <w:rPr>
          <w:rFonts w:ascii="Arial" w:hAnsi="Arial" w:cs="Arial"/>
          <w:b/>
          <w:bCs/>
          <w:color w:val="000000"/>
          <w:sz w:val="20"/>
          <w:szCs w:val="20"/>
        </w:rPr>
        <w:t>čestně prohlašuje, že</w:t>
      </w:r>
    </w:p>
    <w:p w14:paraId="1F131D42" w14:textId="77777777" w:rsidR="00DA4BDF" w:rsidRPr="00A56C96" w:rsidRDefault="00DA4BDF" w:rsidP="00DA4BDF">
      <w:pPr>
        <w:pStyle w:val="Odstavecseseznamem"/>
        <w:numPr>
          <w:ilvl w:val="0"/>
          <w:numId w:val="35"/>
        </w:numPr>
        <w:suppressAutoHyphens/>
        <w:autoSpaceDN w:val="0"/>
        <w:spacing w:after="120"/>
        <w:jc w:val="both"/>
        <w:textAlignment w:val="baseline"/>
        <w:rPr>
          <w:rFonts w:ascii="Arial" w:hAnsi="Arial" w:cs="Arial"/>
          <w:sz w:val="20"/>
          <w:szCs w:val="20"/>
        </w:rPr>
      </w:pPr>
      <w:r w:rsidRPr="00A56C96">
        <w:rPr>
          <w:rFonts w:ascii="Arial" w:hAnsi="Arial" w:cs="Arial"/>
          <w:sz w:val="20"/>
          <w:szCs w:val="20"/>
        </w:rPr>
        <w:t xml:space="preserve">Dodavatel, jeho statutární zástupci, jeho společníci (jedná-li se o právnickou osobu), koneční vlastnící/beneficienti (obmyšlení), skuteční majitelé, osoba ovládající Dodavatele či vykonávající vliv v Dodavateli a/nebo osoba mající jinou kontrolu nad Dodavatelem a ani jím poskytované plnění předmětu veřejné zakázky nepodléhají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společnosti ČEPRO za jejich nedodržení vyvozované orgány jiných států či mezinárodních organizací (dále také souhrnně jen „sankce“);   </w:t>
      </w:r>
    </w:p>
    <w:p w14:paraId="3B563D3A" w14:textId="77777777" w:rsidR="00DA4BDF" w:rsidRPr="00A56C96" w:rsidRDefault="00DA4BDF" w:rsidP="00DA4BDF">
      <w:pPr>
        <w:pStyle w:val="Odstavecseseznamem"/>
        <w:numPr>
          <w:ilvl w:val="0"/>
          <w:numId w:val="35"/>
        </w:numPr>
        <w:suppressAutoHyphens/>
        <w:autoSpaceDN w:val="0"/>
        <w:spacing w:after="120"/>
        <w:jc w:val="both"/>
        <w:textAlignment w:val="baseline"/>
        <w:rPr>
          <w:rFonts w:ascii="Arial" w:hAnsi="Arial" w:cs="Arial"/>
          <w:sz w:val="20"/>
          <w:szCs w:val="20"/>
        </w:rPr>
      </w:pPr>
      <w:r w:rsidRPr="00A56C96">
        <w:rPr>
          <w:rFonts w:ascii="Arial" w:hAnsi="Arial" w:cs="Arial"/>
          <w:sz w:val="20"/>
          <w:szCs w:val="20"/>
        </w:rPr>
        <w:t xml:space="preserve">Dodržuje požadavky sankcí EU stanovené s ohledem k činnostem Ruské federace destabilizující situaci na Ukrajině v aktuálním znění, zejména: </w:t>
      </w:r>
    </w:p>
    <w:p w14:paraId="7677A226" w14:textId="77777777" w:rsidR="00DA4BDF" w:rsidRPr="00A56C96" w:rsidRDefault="00DA4BDF" w:rsidP="00DA4BDF">
      <w:pPr>
        <w:pStyle w:val="Odstavecseseznamem"/>
        <w:numPr>
          <w:ilvl w:val="1"/>
          <w:numId w:val="34"/>
        </w:numPr>
        <w:suppressAutoHyphens/>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č. 208/2014 ze dne 5. března 2014, o omezujících opatřeních vůči některým osobám, subjektům a orgánům vzhledem k situaci na Ukrajině; </w:t>
      </w:r>
    </w:p>
    <w:p w14:paraId="669481F7" w14:textId="77777777" w:rsidR="00DA4BDF" w:rsidRPr="00A56C96" w:rsidRDefault="00DA4BDF" w:rsidP="00DA4BDF">
      <w:pPr>
        <w:pStyle w:val="Odstavecseseznamem"/>
        <w:numPr>
          <w:ilvl w:val="1"/>
          <w:numId w:val="34"/>
        </w:numPr>
        <w:suppressAutoHyphens/>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č. 269/2014 ze dne 17. března 2014, o omezujících opatřeních vzhledem k činnostem narušujícím nebo ohrožujícím územní celistvost, svrchovanost a nezávislost Ukrajiny; </w:t>
      </w:r>
    </w:p>
    <w:p w14:paraId="6A4ACBCD" w14:textId="77777777" w:rsidR="00DA4BDF" w:rsidRPr="00A56C96" w:rsidRDefault="00DA4BDF" w:rsidP="00DA4BDF">
      <w:pPr>
        <w:pStyle w:val="Odstavecseseznamem"/>
        <w:numPr>
          <w:ilvl w:val="1"/>
          <w:numId w:val="34"/>
        </w:numPr>
        <w:suppressAutoHyphens/>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692/2014 ze dne 23. června 2014, o omezeních dovozu zboží pocházejícího z Krymu nebo ze Sevastopolu do Unie v reakci na jejich protiprávní anexi; </w:t>
      </w:r>
    </w:p>
    <w:p w14:paraId="527966F7" w14:textId="77777777" w:rsidR="00DA4BDF" w:rsidRPr="00A56C96" w:rsidRDefault="00DA4BDF" w:rsidP="00DA4BDF">
      <w:pPr>
        <w:pStyle w:val="Odstavecseseznamem"/>
        <w:numPr>
          <w:ilvl w:val="1"/>
          <w:numId w:val="34"/>
        </w:numPr>
        <w:suppressAutoHyphens/>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č. 833/2014 ze dne 31. července 2014, o omezujících opatřeních vzhledem k činnostem Ruska destabilizujícím situaci na Ukrajině; Nařízení Rady (EU) 2022/263 ze dne 23. února 2022, o omezujících opatřeních v reakci na uznání nezávislosti území Doněcké a Luhanské oblasti Ukrajiny, která nejsou pod kontrolou vlády, a vyslání ruských ozbrojených sil na tato území; </w:t>
      </w:r>
    </w:p>
    <w:p w14:paraId="166FF65D" w14:textId="77777777" w:rsidR="00DA4BDF" w:rsidRPr="00A56C96" w:rsidRDefault="00DA4BDF" w:rsidP="00DA4BDF">
      <w:pPr>
        <w:pStyle w:val="Odstavecseseznamem"/>
        <w:numPr>
          <w:ilvl w:val="0"/>
          <w:numId w:val="35"/>
        </w:numPr>
        <w:suppressAutoHyphens/>
        <w:autoSpaceDN w:val="0"/>
        <w:spacing w:after="120"/>
        <w:jc w:val="both"/>
        <w:textAlignment w:val="baseline"/>
        <w:rPr>
          <w:rFonts w:ascii="Arial" w:hAnsi="Arial" w:cs="Arial"/>
          <w:sz w:val="20"/>
          <w:szCs w:val="20"/>
        </w:rPr>
      </w:pPr>
      <w:bookmarkStart w:id="40" w:name="_Ref107338701"/>
      <w:r w:rsidRPr="00A56C96">
        <w:rPr>
          <w:rFonts w:ascii="Arial" w:hAnsi="Arial" w:cs="Arial"/>
          <w:sz w:val="20"/>
          <w:szCs w:val="20"/>
        </w:rPr>
        <w:t>Dodavatel není státním příslušníkem Ruské federace ani fyzickou či právnickou osobou, subjektem nebo orgánem usazeným (se sídlem) v Ruské federaci;</w:t>
      </w:r>
      <w:bookmarkEnd w:id="40"/>
    </w:p>
    <w:p w14:paraId="604AFF16" w14:textId="77777777" w:rsidR="00DA4BDF" w:rsidRPr="00A56C96" w:rsidRDefault="00DA4BDF" w:rsidP="00DA4BDF">
      <w:pPr>
        <w:pStyle w:val="Odstavecseseznamem"/>
        <w:numPr>
          <w:ilvl w:val="0"/>
          <w:numId w:val="35"/>
        </w:numPr>
        <w:suppressAutoHyphens/>
        <w:autoSpaceDN w:val="0"/>
        <w:spacing w:after="120"/>
        <w:jc w:val="both"/>
        <w:textAlignment w:val="baseline"/>
        <w:rPr>
          <w:rFonts w:ascii="Arial" w:hAnsi="Arial" w:cs="Arial"/>
          <w:sz w:val="20"/>
          <w:szCs w:val="20"/>
        </w:rPr>
      </w:pPr>
      <w:bookmarkStart w:id="41" w:name="_Ref107338719"/>
      <w:r w:rsidRPr="00A56C96">
        <w:rPr>
          <w:rFonts w:ascii="Arial" w:hAnsi="Arial" w:cs="Arial"/>
          <w:sz w:val="20"/>
          <w:szCs w:val="20"/>
        </w:rPr>
        <w:lastRenderedPageBreak/>
        <w:t xml:space="preserve">Dodavatel není právnickou osobou, subjektem nebo orgánem, které jsou přímo nebo nepřímo vlastněny z více než 50 % některým ze subjektů uvedených v písmenu </w:t>
      </w:r>
      <w:r w:rsidRPr="00A56C96">
        <w:rPr>
          <w:rFonts w:ascii="Arial" w:hAnsi="Arial" w:cs="Arial"/>
          <w:sz w:val="20"/>
          <w:szCs w:val="20"/>
        </w:rPr>
        <w:fldChar w:fldCharType="begin"/>
      </w:r>
      <w:r w:rsidRPr="00A56C96">
        <w:rPr>
          <w:rFonts w:ascii="Arial" w:hAnsi="Arial" w:cs="Arial"/>
          <w:sz w:val="20"/>
          <w:szCs w:val="20"/>
        </w:rPr>
        <w:instrText xml:space="preserve"> REF _Ref107338701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c)</w:t>
      </w:r>
      <w:r w:rsidRPr="00A56C96">
        <w:rPr>
          <w:rFonts w:ascii="Arial" w:hAnsi="Arial" w:cs="Arial"/>
          <w:sz w:val="20"/>
          <w:szCs w:val="20"/>
        </w:rPr>
        <w:fldChar w:fldCharType="end"/>
      </w:r>
      <w:r w:rsidRPr="00A56C96">
        <w:rPr>
          <w:rFonts w:ascii="Arial" w:hAnsi="Arial" w:cs="Arial"/>
          <w:sz w:val="20"/>
          <w:szCs w:val="20"/>
        </w:rPr>
        <w:t xml:space="preserve"> tohoto čestného prohlášení;</w:t>
      </w:r>
      <w:bookmarkEnd w:id="41"/>
    </w:p>
    <w:p w14:paraId="3828DCC3" w14:textId="77777777" w:rsidR="00DA4BDF" w:rsidRPr="00A56C96" w:rsidRDefault="00DA4BDF" w:rsidP="00DA4BDF">
      <w:pPr>
        <w:pStyle w:val="Odstavecseseznamem"/>
        <w:numPr>
          <w:ilvl w:val="0"/>
          <w:numId w:val="35"/>
        </w:numPr>
        <w:suppressAutoHyphens/>
        <w:autoSpaceDN w:val="0"/>
        <w:spacing w:after="120"/>
        <w:jc w:val="both"/>
        <w:textAlignment w:val="baseline"/>
        <w:rPr>
          <w:rFonts w:ascii="Arial" w:hAnsi="Arial" w:cs="Arial"/>
          <w:sz w:val="20"/>
          <w:szCs w:val="20"/>
        </w:rPr>
      </w:pPr>
      <w:r w:rsidRPr="00A56C96">
        <w:rPr>
          <w:rFonts w:ascii="Arial" w:hAnsi="Arial" w:cs="Arial"/>
          <w:sz w:val="20"/>
          <w:szCs w:val="20"/>
        </w:rPr>
        <w:t xml:space="preserve">není a ani jeho statutární zástupci nejsou fyzickou nebo právnickou osobou, subjektem nebo orgánem jednajícím jménem nebo na pokyn subjektu uvedeného v písmenu </w:t>
      </w:r>
      <w:r w:rsidRPr="00A56C96">
        <w:rPr>
          <w:rFonts w:ascii="Arial" w:hAnsi="Arial" w:cs="Arial"/>
          <w:sz w:val="20"/>
          <w:szCs w:val="20"/>
        </w:rPr>
        <w:fldChar w:fldCharType="begin"/>
      </w:r>
      <w:r w:rsidRPr="00A56C96">
        <w:rPr>
          <w:rFonts w:ascii="Arial" w:hAnsi="Arial" w:cs="Arial"/>
          <w:sz w:val="20"/>
          <w:szCs w:val="20"/>
        </w:rPr>
        <w:instrText xml:space="preserve"> REF _Ref107338701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c)</w:t>
      </w:r>
      <w:r w:rsidRPr="00A56C96">
        <w:rPr>
          <w:rFonts w:ascii="Arial" w:hAnsi="Arial" w:cs="Arial"/>
          <w:sz w:val="20"/>
          <w:szCs w:val="20"/>
        </w:rPr>
        <w:fldChar w:fldCharType="end"/>
      </w:r>
      <w:r w:rsidRPr="00A56C96">
        <w:rPr>
          <w:rFonts w:ascii="Arial" w:hAnsi="Arial" w:cs="Arial"/>
          <w:sz w:val="20"/>
          <w:szCs w:val="20"/>
        </w:rPr>
        <w:t xml:space="preserve"> nebo </w:t>
      </w:r>
      <w:r w:rsidRPr="00A56C96">
        <w:rPr>
          <w:rFonts w:ascii="Arial" w:hAnsi="Arial" w:cs="Arial"/>
          <w:sz w:val="20"/>
          <w:szCs w:val="20"/>
        </w:rPr>
        <w:fldChar w:fldCharType="begin"/>
      </w:r>
      <w:r w:rsidRPr="00A56C96">
        <w:rPr>
          <w:rFonts w:ascii="Arial" w:hAnsi="Arial" w:cs="Arial"/>
          <w:sz w:val="20"/>
          <w:szCs w:val="20"/>
        </w:rPr>
        <w:instrText xml:space="preserve"> REF _Ref107338719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d)</w:t>
      </w:r>
      <w:r w:rsidRPr="00A56C96">
        <w:rPr>
          <w:rFonts w:ascii="Arial" w:hAnsi="Arial" w:cs="Arial"/>
          <w:sz w:val="20"/>
          <w:szCs w:val="20"/>
        </w:rPr>
        <w:fldChar w:fldCharType="end"/>
      </w:r>
      <w:r w:rsidRPr="00A56C96">
        <w:rPr>
          <w:rFonts w:ascii="Arial" w:hAnsi="Arial" w:cs="Arial"/>
          <w:sz w:val="20"/>
          <w:szCs w:val="20"/>
        </w:rPr>
        <w:t xml:space="preserve"> výše,</w:t>
      </w:r>
    </w:p>
    <w:p w14:paraId="12AA02A7" w14:textId="77777777" w:rsidR="00DA4BDF" w:rsidRPr="00561C65" w:rsidRDefault="00DA4BDF" w:rsidP="00DA4BDF">
      <w:pPr>
        <w:pStyle w:val="Odstavecseseznamem"/>
        <w:numPr>
          <w:ilvl w:val="0"/>
          <w:numId w:val="35"/>
        </w:numPr>
        <w:suppressAutoHyphens/>
        <w:autoSpaceDN w:val="0"/>
        <w:spacing w:after="120"/>
        <w:jc w:val="both"/>
        <w:textAlignment w:val="baseline"/>
        <w:rPr>
          <w:rFonts w:ascii="Arial" w:hAnsi="Arial" w:cs="Arial"/>
          <w:sz w:val="20"/>
          <w:szCs w:val="20"/>
        </w:rPr>
      </w:pPr>
      <w:r w:rsidRPr="00A56C96">
        <w:rPr>
          <w:rFonts w:ascii="Arial" w:hAnsi="Arial" w:cs="Arial"/>
          <w:sz w:val="20"/>
          <w:szCs w:val="20"/>
        </w:rPr>
        <w:t xml:space="preserve">na plnění předmětu plnění shora uvedené veřejné zakázky se v rozsahu přesahujícím 10 % její hodnoty neúčastní subdodavatelé, dodavatelé nebo subjekty, na jejichž kapacity se Dodavatel spoléhá, nebo jejichž prostřednictvím Dodavatel ve výše uvedeném zadávacím řízení prokazuje kvalifikaci, uvedení v písmenech </w:t>
      </w:r>
      <w:r w:rsidRPr="00A56C96">
        <w:rPr>
          <w:rFonts w:ascii="Arial" w:hAnsi="Arial" w:cs="Arial"/>
          <w:sz w:val="20"/>
          <w:szCs w:val="20"/>
        </w:rPr>
        <w:fldChar w:fldCharType="begin"/>
      </w:r>
      <w:r w:rsidRPr="00A56C96">
        <w:rPr>
          <w:rFonts w:ascii="Arial" w:hAnsi="Arial" w:cs="Arial"/>
          <w:sz w:val="20"/>
          <w:szCs w:val="20"/>
        </w:rPr>
        <w:instrText xml:space="preserve"> REF _Ref107338701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c)</w:t>
      </w:r>
      <w:r w:rsidRPr="00A56C96">
        <w:rPr>
          <w:rFonts w:ascii="Arial" w:hAnsi="Arial" w:cs="Arial"/>
          <w:sz w:val="20"/>
          <w:szCs w:val="20"/>
        </w:rPr>
        <w:fldChar w:fldCharType="end"/>
      </w:r>
      <w:r w:rsidRPr="00A56C96">
        <w:rPr>
          <w:rFonts w:ascii="Arial" w:hAnsi="Arial" w:cs="Arial"/>
          <w:sz w:val="20"/>
          <w:szCs w:val="20"/>
        </w:rPr>
        <w:t xml:space="preserve"> až d) výše, a to samostatně a/nebo společně a případně podléhající jiným sankcím</w:t>
      </w:r>
      <w:r>
        <w:rPr>
          <w:rFonts w:ascii="Arial" w:hAnsi="Arial" w:cs="Arial"/>
          <w:sz w:val="20"/>
          <w:szCs w:val="20"/>
        </w:rPr>
        <w:t>.</w:t>
      </w:r>
    </w:p>
    <w:p w14:paraId="1F348408" w14:textId="77777777" w:rsidR="00DA4BDF" w:rsidRDefault="00DA4BDF" w:rsidP="00DA4BDF">
      <w:pPr>
        <w:spacing w:line="360" w:lineRule="auto"/>
        <w:rPr>
          <w:rFonts w:ascii="Arial" w:hAnsi="Arial" w:cs="Arial"/>
        </w:rPr>
      </w:pPr>
    </w:p>
    <w:p w14:paraId="3BC0F5FE" w14:textId="77777777" w:rsidR="00DA4BDF" w:rsidRDefault="00DA4BDF" w:rsidP="00DA4BDF">
      <w:pPr>
        <w:jc w:val="both"/>
        <w:rPr>
          <w:rFonts w:ascii="Arial" w:hAnsi="Arial" w:cs="Arial"/>
          <w:sz w:val="20"/>
          <w:szCs w:val="20"/>
        </w:rPr>
      </w:pPr>
      <w:r>
        <w:rPr>
          <w:rFonts w:ascii="Arial" w:hAnsi="Arial" w:cs="Arial"/>
          <w:sz w:val="20"/>
          <w:szCs w:val="20"/>
        </w:rPr>
        <w:t>Za Zhotovitele</w:t>
      </w:r>
    </w:p>
    <w:p w14:paraId="74A9F872" w14:textId="77777777" w:rsidR="00DA4BDF" w:rsidRDefault="00DA4BDF" w:rsidP="00DA4BDF">
      <w:pPr>
        <w:jc w:val="both"/>
        <w:rPr>
          <w:rFonts w:ascii="Arial" w:hAnsi="Arial" w:cs="Arial"/>
          <w:sz w:val="20"/>
          <w:szCs w:val="20"/>
        </w:rPr>
      </w:pPr>
    </w:p>
    <w:p w14:paraId="37AD3230" w14:textId="77777777" w:rsidR="00DA4BDF" w:rsidRDefault="00DA4BDF" w:rsidP="00DA4BDF">
      <w:pPr>
        <w:jc w:val="both"/>
        <w:rPr>
          <w:rFonts w:ascii="Arial" w:hAnsi="Arial" w:cs="Arial"/>
          <w:sz w:val="20"/>
          <w:szCs w:val="20"/>
        </w:rPr>
      </w:pPr>
    </w:p>
    <w:p w14:paraId="0A6B302F" w14:textId="77777777" w:rsidR="00DA4BDF" w:rsidRDefault="00DA4BDF" w:rsidP="00DA4BDF">
      <w:pPr>
        <w:jc w:val="both"/>
        <w:rPr>
          <w:rFonts w:ascii="Arial" w:hAnsi="Arial" w:cs="Arial"/>
          <w:sz w:val="20"/>
          <w:szCs w:val="20"/>
        </w:rPr>
      </w:pPr>
      <w:r>
        <w:rPr>
          <w:rFonts w:ascii="Arial" w:hAnsi="Arial" w:cs="Arial"/>
          <w:sz w:val="20"/>
          <w:szCs w:val="20"/>
        </w:rPr>
        <w:t>……………………..</w:t>
      </w:r>
    </w:p>
    <w:p w14:paraId="5C2E60C5" w14:textId="65B203DB" w:rsidR="00407C22" w:rsidRPr="005E4B07" w:rsidRDefault="00DA4BDF" w:rsidP="005E4B07">
      <w:pPr>
        <w:jc w:val="both"/>
        <w:rPr>
          <w:rFonts w:ascii="Arial" w:hAnsi="Arial" w:cs="Arial"/>
          <w:sz w:val="20"/>
          <w:szCs w:val="20"/>
        </w:rPr>
      </w:pPr>
      <w:r>
        <w:rPr>
          <w:rFonts w:ascii="Arial" w:hAnsi="Arial" w:cs="Arial"/>
          <w:sz w:val="20"/>
          <w:szCs w:val="20"/>
        </w:rPr>
        <w:t>jméno, příjmení</w:t>
      </w:r>
    </w:p>
    <w:permEnd w:id="254370315"/>
    <w:p w14:paraId="02F532A9" w14:textId="77777777" w:rsidR="00407C22" w:rsidRPr="00C463C6" w:rsidRDefault="00407C22" w:rsidP="00351BD1">
      <w:pPr>
        <w:rPr>
          <w:rFonts w:ascii="Arial" w:hAnsi="Arial" w:cs="Arial"/>
          <w:sz w:val="20"/>
        </w:rPr>
      </w:pPr>
    </w:p>
    <w:sectPr w:rsidR="00407C22" w:rsidRPr="00C463C6" w:rsidSect="00F048F0">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075D" w14:textId="77777777" w:rsidR="004F5E89" w:rsidRDefault="004F5E89" w:rsidP="00556E57">
      <w:r>
        <w:separator/>
      </w:r>
    </w:p>
  </w:endnote>
  <w:endnote w:type="continuationSeparator" w:id="0">
    <w:p w14:paraId="178B9126" w14:textId="77777777" w:rsidR="004F5E89" w:rsidRDefault="004F5E89" w:rsidP="0055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F963" w14:textId="77777777" w:rsidR="0003328F" w:rsidRPr="005E4B07" w:rsidRDefault="0003328F" w:rsidP="009F4C4F">
    <w:pPr>
      <w:pStyle w:val="Zpat"/>
      <w:jc w:val="center"/>
      <w:rPr>
        <w:rFonts w:ascii="Arial" w:hAnsi="Arial" w:cs="Arial"/>
        <w:sz w:val="20"/>
        <w:szCs w:val="20"/>
      </w:rPr>
    </w:pPr>
    <w:r w:rsidRPr="005E4B07">
      <w:rPr>
        <w:rFonts w:ascii="Arial" w:hAnsi="Arial" w:cs="Arial"/>
        <w:sz w:val="20"/>
        <w:szCs w:val="20"/>
      </w:rPr>
      <w:fldChar w:fldCharType="begin"/>
    </w:r>
    <w:r w:rsidRPr="005E4B07">
      <w:rPr>
        <w:rFonts w:ascii="Arial" w:hAnsi="Arial" w:cs="Arial"/>
        <w:sz w:val="20"/>
        <w:szCs w:val="20"/>
      </w:rPr>
      <w:instrText xml:space="preserve"> PAGE   \* MERGEFORMAT </w:instrText>
    </w:r>
    <w:r w:rsidRPr="005E4B07">
      <w:rPr>
        <w:rFonts w:ascii="Arial" w:hAnsi="Arial" w:cs="Arial"/>
        <w:sz w:val="20"/>
        <w:szCs w:val="20"/>
      </w:rPr>
      <w:fldChar w:fldCharType="separate"/>
    </w:r>
    <w:r w:rsidR="00394C46" w:rsidRPr="005E4B07">
      <w:rPr>
        <w:rFonts w:ascii="Arial" w:hAnsi="Arial" w:cs="Arial"/>
        <w:noProof/>
        <w:sz w:val="20"/>
        <w:szCs w:val="20"/>
      </w:rPr>
      <w:t>20</w:t>
    </w:r>
    <w:r w:rsidRPr="005E4B0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F966" w14:textId="77777777" w:rsidR="0003328F" w:rsidRPr="0053450E" w:rsidRDefault="0003328F" w:rsidP="0053450E">
    <w:pPr>
      <w:pStyle w:val="Zpat"/>
      <w:jc w:val="right"/>
      <w:rPr>
        <w: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DE74" w14:textId="77777777" w:rsidR="004F5E89" w:rsidRDefault="004F5E89" w:rsidP="00556E57">
      <w:r>
        <w:separator/>
      </w:r>
    </w:p>
  </w:footnote>
  <w:footnote w:type="continuationSeparator" w:id="0">
    <w:p w14:paraId="4BD6BE21" w14:textId="77777777" w:rsidR="004F5E89" w:rsidRDefault="004F5E89" w:rsidP="00556E57">
      <w:r>
        <w:continuationSeparator/>
      </w:r>
    </w:p>
  </w:footnote>
  <w:footnote w:id="1">
    <w:p w14:paraId="00980612" w14:textId="77777777" w:rsidR="00621945" w:rsidRDefault="00621945" w:rsidP="00621945">
      <w:pPr>
        <w:pStyle w:val="Textpoznpodarou"/>
        <w:spacing w:after="30" w:line="276" w:lineRule="auto"/>
        <w:rPr>
          <w:sz w:val="16"/>
          <w:szCs w:val="16"/>
        </w:rPr>
      </w:pPr>
      <w:r>
        <w:rPr>
          <w:rStyle w:val="Znakapoznpodarou"/>
          <w:rFonts w:eastAsia="Segoe UI"/>
          <w:sz w:val="16"/>
          <w:szCs w:val="16"/>
        </w:rPr>
        <w:footnoteRef/>
      </w:r>
      <w:r>
        <w:rPr>
          <w:sz w:val="16"/>
          <w:szCs w:val="16"/>
        </w:rPr>
        <w:t xml:space="preserve"> </w:t>
      </w:r>
      <w:bookmarkStart w:id="30" w:name="_Hlk73984441"/>
      <w:r>
        <w:rPr>
          <w:sz w:val="16"/>
          <w:szCs w:val="16"/>
        </w:rPr>
        <w:t>Dodavatel vždy prohlašuje skutečnosti uvedené v prvních dvou odrážkách; následně vybere/zachová alternativní variantu odpovídající jeho konkrétním poměrům</w:t>
      </w:r>
      <w:bookmarkEnd w:id="30"/>
      <w:r>
        <w:rPr>
          <w:sz w:val="16"/>
          <w:szCs w:val="16"/>
        </w:rPr>
        <w:t>, resp. poměrům jeho poddodavatele.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F964" w14:textId="3DE6C8A9" w:rsidR="0003328F" w:rsidRPr="00300F72" w:rsidRDefault="0027539A" w:rsidP="00D8332D">
    <w:pPr>
      <w:pStyle w:val="Zhlav"/>
      <w:rPr>
        <w:rFonts w:ascii="Arial" w:hAnsi="Arial" w:cs="Arial"/>
        <w:sz w:val="20"/>
        <w:szCs w:val="20"/>
      </w:rPr>
    </w:pPr>
    <w:permStart w:id="1406876410" w:edGrp="everyone"/>
    <w:r w:rsidRPr="00300F72">
      <w:rPr>
        <w:rFonts w:ascii="Arial" w:hAnsi="Arial" w:cs="Arial"/>
        <w:sz w:val="20"/>
        <w:szCs w:val="20"/>
        <w:lang w:val="cs-CZ"/>
      </w:rPr>
      <w:t xml:space="preserve">Ev. č. </w:t>
    </w:r>
    <w:r w:rsidR="00E3755A" w:rsidRPr="00300F72">
      <w:rPr>
        <w:rFonts w:ascii="Arial" w:hAnsi="Arial" w:cs="Arial"/>
        <w:sz w:val="20"/>
        <w:szCs w:val="20"/>
        <w:lang w:val="cs-CZ"/>
      </w:rPr>
      <w:t>zadávacího řízení</w:t>
    </w:r>
    <w:r w:rsidR="003B2582" w:rsidRPr="00300F72">
      <w:rPr>
        <w:rFonts w:ascii="Arial" w:hAnsi="Arial" w:cs="Arial"/>
        <w:sz w:val="20"/>
        <w:szCs w:val="20"/>
        <w:lang w:val="cs-CZ"/>
      </w:rPr>
      <w:t>/veřejné zakázky</w:t>
    </w:r>
    <w:r w:rsidR="00E3755A" w:rsidRPr="00300F72">
      <w:rPr>
        <w:rFonts w:ascii="Arial" w:hAnsi="Arial" w:cs="Arial"/>
        <w:sz w:val="20"/>
        <w:szCs w:val="20"/>
        <w:lang w:val="cs-CZ"/>
      </w:rPr>
      <w:t xml:space="preserve"> 192/24</w:t>
    </w:r>
    <w:r w:rsidR="0047485F" w:rsidRPr="00300F72">
      <w:rPr>
        <w:rFonts w:ascii="Arial" w:hAnsi="Arial" w:cs="Arial"/>
        <w:sz w:val="20"/>
        <w:szCs w:val="20"/>
        <w:lang w:val="cs-CZ"/>
      </w:rPr>
      <w:t>/OCN</w:t>
    </w:r>
  </w:p>
  <w:permEnd w:id="1406876410"/>
  <w:p w14:paraId="512CF965" w14:textId="77777777" w:rsidR="0003328F" w:rsidRDefault="000332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5BB"/>
    <w:multiLevelType w:val="hybridMultilevel"/>
    <w:tmpl w:val="9B06A720"/>
    <w:lvl w:ilvl="0" w:tplc="5A2A4F0A">
      <w:start w:val="556"/>
      <w:numFmt w:val="bullet"/>
      <w:lvlText w:val="-"/>
      <w:lvlJc w:val="left"/>
      <w:pPr>
        <w:ind w:left="748" w:hanging="360"/>
      </w:pPr>
      <w:rPr>
        <w:rFonts w:ascii="Arial" w:eastAsia="MS Mincho" w:hAnsi="Arial" w:cs="Arial" w:hint="default"/>
      </w:rPr>
    </w:lvl>
    <w:lvl w:ilvl="1" w:tplc="04050003" w:tentative="1">
      <w:start w:val="1"/>
      <w:numFmt w:val="bullet"/>
      <w:lvlText w:val="o"/>
      <w:lvlJc w:val="left"/>
      <w:pPr>
        <w:ind w:left="1468" w:hanging="360"/>
      </w:pPr>
      <w:rPr>
        <w:rFonts w:ascii="Courier New" w:hAnsi="Courier New" w:cs="Courier New" w:hint="default"/>
      </w:rPr>
    </w:lvl>
    <w:lvl w:ilvl="2" w:tplc="04050005" w:tentative="1">
      <w:start w:val="1"/>
      <w:numFmt w:val="bullet"/>
      <w:lvlText w:val=""/>
      <w:lvlJc w:val="left"/>
      <w:pPr>
        <w:ind w:left="2188" w:hanging="360"/>
      </w:pPr>
      <w:rPr>
        <w:rFonts w:ascii="Wingdings" w:hAnsi="Wingdings" w:hint="default"/>
      </w:rPr>
    </w:lvl>
    <w:lvl w:ilvl="3" w:tplc="04050001" w:tentative="1">
      <w:start w:val="1"/>
      <w:numFmt w:val="bullet"/>
      <w:lvlText w:val=""/>
      <w:lvlJc w:val="left"/>
      <w:pPr>
        <w:ind w:left="2908" w:hanging="360"/>
      </w:pPr>
      <w:rPr>
        <w:rFonts w:ascii="Symbol" w:hAnsi="Symbol" w:hint="default"/>
      </w:rPr>
    </w:lvl>
    <w:lvl w:ilvl="4" w:tplc="04050003" w:tentative="1">
      <w:start w:val="1"/>
      <w:numFmt w:val="bullet"/>
      <w:lvlText w:val="o"/>
      <w:lvlJc w:val="left"/>
      <w:pPr>
        <w:ind w:left="3628" w:hanging="360"/>
      </w:pPr>
      <w:rPr>
        <w:rFonts w:ascii="Courier New" w:hAnsi="Courier New" w:cs="Courier New" w:hint="default"/>
      </w:rPr>
    </w:lvl>
    <w:lvl w:ilvl="5" w:tplc="04050005" w:tentative="1">
      <w:start w:val="1"/>
      <w:numFmt w:val="bullet"/>
      <w:lvlText w:val=""/>
      <w:lvlJc w:val="left"/>
      <w:pPr>
        <w:ind w:left="4348" w:hanging="360"/>
      </w:pPr>
      <w:rPr>
        <w:rFonts w:ascii="Wingdings" w:hAnsi="Wingdings" w:hint="default"/>
      </w:rPr>
    </w:lvl>
    <w:lvl w:ilvl="6" w:tplc="04050001" w:tentative="1">
      <w:start w:val="1"/>
      <w:numFmt w:val="bullet"/>
      <w:lvlText w:val=""/>
      <w:lvlJc w:val="left"/>
      <w:pPr>
        <w:ind w:left="5068" w:hanging="360"/>
      </w:pPr>
      <w:rPr>
        <w:rFonts w:ascii="Symbol" w:hAnsi="Symbol" w:hint="default"/>
      </w:rPr>
    </w:lvl>
    <w:lvl w:ilvl="7" w:tplc="04050003" w:tentative="1">
      <w:start w:val="1"/>
      <w:numFmt w:val="bullet"/>
      <w:lvlText w:val="o"/>
      <w:lvlJc w:val="left"/>
      <w:pPr>
        <w:ind w:left="5788" w:hanging="360"/>
      </w:pPr>
      <w:rPr>
        <w:rFonts w:ascii="Courier New" w:hAnsi="Courier New" w:cs="Courier New" w:hint="default"/>
      </w:rPr>
    </w:lvl>
    <w:lvl w:ilvl="8" w:tplc="04050005" w:tentative="1">
      <w:start w:val="1"/>
      <w:numFmt w:val="bullet"/>
      <w:lvlText w:val=""/>
      <w:lvlJc w:val="left"/>
      <w:pPr>
        <w:ind w:left="6508" w:hanging="360"/>
      </w:pPr>
      <w:rPr>
        <w:rFonts w:ascii="Wingdings" w:hAnsi="Wingdings" w:hint="default"/>
      </w:rPr>
    </w:lvl>
  </w:abstractNum>
  <w:abstractNum w:abstractNumId="1" w15:restartNumberingAfterBreak="0">
    <w:nsid w:val="063F5DBA"/>
    <w:multiLevelType w:val="hybridMultilevel"/>
    <w:tmpl w:val="F4282404"/>
    <w:lvl w:ilvl="0" w:tplc="39166BAE">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042C0B"/>
    <w:multiLevelType w:val="multilevel"/>
    <w:tmpl w:val="BA62E038"/>
    <w:lvl w:ilvl="0">
      <w:start w:val="16"/>
      <w:numFmt w:val="decimal"/>
      <w:lvlText w:val="%1."/>
      <w:lvlJc w:val="left"/>
      <w:pPr>
        <w:ind w:left="360" w:hanging="360"/>
      </w:pPr>
      <w:rPr>
        <w:rFonts w:hint="default"/>
      </w:rPr>
    </w:lvl>
    <w:lvl w:ilvl="1">
      <w:start w:val="11"/>
      <w:numFmt w:val="decimal"/>
      <w:lvlText w:val="%1.%2."/>
      <w:lvlJc w:val="left"/>
      <w:pPr>
        <w:ind w:left="432" w:hanging="432"/>
      </w:pPr>
      <w:rPr>
        <w:rFonts w:ascii="Arial" w:hAnsi="Arial" w:cs="Arial" w:hint="default"/>
        <w:b w:val="0"/>
        <w:i w:val="0"/>
        <w:strike w:val="0"/>
        <w:sz w:val="20"/>
        <w:szCs w:val="20"/>
      </w:rPr>
    </w:lvl>
    <w:lvl w:ilvl="2">
      <w:start w:val="1"/>
      <w:numFmt w:val="decimal"/>
      <w:lvlText w:val="%1.%2.%3."/>
      <w:lvlJc w:val="left"/>
      <w:pPr>
        <w:ind w:left="1356" w:hanging="504"/>
      </w:pPr>
      <w:rPr>
        <w:rFonts w:ascii="Arial" w:hAnsi="Arial" w:cs="Arial" w:hint="default"/>
        <w:b w:val="0"/>
        <w:i w:val="0"/>
        <w:sz w:val="20"/>
        <w:szCs w:val="20"/>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A42354"/>
    <w:multiLevelType w:val="hybridMultilevel"/>
    <w:tmpl w:val="E33AE39C"/>
    <w:lvl w:ilvl="0" w:tplc="D3A4B964">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4F07F18"/>
    <w:multiLevelType w:val="hybridMultilevel"/>
    <w:tmpl w:val="41D84D2C"/>
    <w:lvl w:ilvl="0" w:tplc="04050017">
      <w:start w:val="1"/>
      <w:numFmt w:val="lowerLetter"/>
      <w:lvlText w:val="%1)"/>
      <w:lvlJc w:val="left"/>
      <w:pPr>
        <w:ind w:left="720" w:hanging="360"/>
      </w:pPr>
      <w:rPr>
        <w:rFonts w:hint="default"/>
      </w:rPr>
    </w:lvl>
    <w:lvl w:ilvl="1" w:tplc="250817FE">
      <w:start w:val="1"/>
      <w:numFmt w:val="upperRoman"/>
      <w:lvlText w:val="%2."/>
      <w:lvlJc w:val="left"/>
      <w:pPr>
        <w:ind w:left="1440" w:hanging="360"/>
      </w:pPr>
      <w:rPr>
        <w:rFonts w:ascii="Arial" w:eastAsia="SimSun" w:hAnsi="Arial" w:cs="Arial"/>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DD5B16"/>
    <w:multiLevelType w:val="hybridMultilevel"/>
    <w:tmpl w:val="F5D81A3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1AE3302E"/>
    <w:multiLevelType w:val="multilevel"/>
    <w:tmpl w:val="21A4E18C"/>
    <w:lvl w:ilvl="0">
      <w:start w:val="1"/>
      <w:numFmt w:val="lowerLetter"/>
      <w:lvlText w:val="%1)"/>
      <w:lvlJc w:val="left"/>
      <w:pPr>
        <w:ind w:left="927" w:hanging="360"/>
      </w:pPr>
      <w:rPr>
        <w:rFonts w:hint="default"/>
      </w:rPr>
    </w:lvl>
    <w:lvl w:ilvl="1">
      <w:start w:val="1"/>
      <w:numFmt w:val="decimal"/>
      <w:lvlText w:val="%1.%2."/>
      <w:lvlJc w:val="left"/>
      <w:pPr>
        <w:ind w:left="999" w:hanging="432"/>
      </w:pPr>
      <w:rPr>
        <w:rFonts w:ascii="Times New Roman" w:hAnsi="Times New Roman" w:cs="Times New Roman" w:hint="default"/>
        <w:b w:val="0"/>
        <w:i w:val="0"/>
        <w:strike w:val="0"/>
        <w:sz w:val="24"/>
        <w:szCs w:val="24"/>
      </w:rPr>
    </w:lvl>
    <w:lvl w:ilvl="2">
      <w:start w:val="1"/>
      <w:numFmt w:val="decimal"/>
      <w:lvlText w:val="%1.%2.%3."/>
      <w:lvlJc w:val="left"/>
      <w:pPr>
        <w:ind w:left="3906" w:hanging="504"/>
      </w:pPr>
      <w:rPr>
        <w:rFonts w:ascii="Times New Roman" w:hAnsi="Times New Roman" w:cs="Times New Roman" w:hint="default"/>
        <w:b w:val="0"/>
        <w:i w:val="0"/>
        <w:sz w:val="24"/>
        <w:szCs w:val="24"/>
      </w:rPr>
    </w:lvl>
    <w:lvl w:ilvl="3">
      <w:start w:val="1"/>
      <w:numFmt w:val="decimal"/>
      <w:lvlText w:val="%1.%2.%3.%4."/>
      <w:lvlJc w:val="left"/>
      <w:pPr>
        <w:ind w:left="2208"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 w15:restartNumberingAfterBreak="0">
    <w:nsid w:val="1C802152"/>
    <w:multiLevelType w:val="hybridMultilevel"/>
    <w:tmpl w:val="E0F2618E"/>
    <w:lvl w:ilvl="0" w:tplc="04050001">
      <w:start w:val="1"/>
      <w:numFmt w:val="bullet"/>
      <w:lvlText w:val=""/>
      <w:lvlJc w:val="left"/>
      <w:pPr>
        <w:ind w:left="754" w:hanging="360"/>
      </w:pPr>
      <w:rPr>
        <w:rFonts w:ascii="Symbol" w:hAnsi="Symbol" w:hint="default"/>
      </w:rPr>
    </w:lvl>
    <w:lvl w:ilvl="1" w:tplc="04050003" w:tentative="1">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8" w15:restartNumberingAfterBreak="0">
    <w:nsid w:val="2A565422"/>
    <w:multiLevelType w:val="hybridMultilevel"/>
    <w:tmpl w:val="CE0C2FEC"/>
    <w:lvl w:ilvl="0" w:tplc="04050005">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F4B17C0"/>
    <w:multiLevelType w:val="hybridMultilevel"/>
    <w:tmpl w:val="F70C1844"/>
    <w:lvl w:ilvl="0" w:tplc="D432F95C">
      <w:start w:val="1"/>
      <w:numFmt w:val="bullet"/>
      <w:lvlText w:val="-"/>
      <w:lvlJc w:val="left"/>
      <w:pPr>
        <w:ind w:left="644" w:hanging="360"/>
      </w:pPr>
      <w:rPr>
        <w:rFonts w:ascii="Arial" w:eastAsia="Times New Roman" w:hAnsi="Arial" w:cs="Arial" w:hint="default"/>
      </w:rPr>
    </w:lvl>
    <w:lvl w:ilvl="1" w:tplc="04050003">
      <w:start w:val="1"/>
      <w:numFmt w:val="bullet"/>
      <w:lvlText w:val="o"/>
      <w:lvlJc w:val="left"/>
      <w:pPr>
        <w:ind w:left="2490" w:hanging="360"/>
      </w:pPr>
      <w:rPr>
        <w:rFonts w:ascii="Courier New" w:hAnsi="Courier New" w:cs="Courier New" w:hint="default"/>
      </w:rPr>
    </w:lvl>
    <w:lvl w:ilvl="2" w:tplc="04050005">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0" w15:restartNumberingAfterBreak="0">
    <w:nsid w:val="30EC0398"/>
    <w:multiLevelType w:val="hybridMultilevel"/>
    <w:tmpl w:val="0A1AF36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83BCB"/>
    <w:multiLevelType w:val="hybridMultilevel"/>
    <w:tmpl w:val="71565CE0"/>
    <w:lvl w:ilvl="0" w:tplc="04050017">
      <w:start w:val="1"/>
      <w:numFmt w:val="lowerLetter"/>
      <w:lvlText w:val="%1)"/>
      <w:lvlJc w:val="left"/>
      <w:pPr>
        <w:ind w:left="2149" w:hanging="360"/>
      </w:pPr>
      <w:rPr>
        <w:rFonts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12" w15:restartNumberingAfterBreak="0">
    <w:nsid w:val="387D5811"/>
    <w:multiLevelType w:val="hybridMultilevel"/>
    <w:tmpl w:val="A9361CF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B0B4B58"/>
    <w:multiLevelType w:val="multilevel"/>
    <w:tmpl w:val="21A4E18C"/>
    <w:lvl w:ilvl="0">
      <w:start w:val="1"/>
      <w:numFmt w:val="lowerLetter"/>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val="0"/>
        <w:i w:val="0"/>
        <w:strike w:val="0"/>
        <w:sz w:val="24"/>
        <w:szCs w:val="24"/>
      </w:rPr>
    </w:lvl>
    <w:lvl w:ilvl="2">
      <w:start w:val="1"/>
      <w:numFmt w:val="decimal"/>
      <w:lvlText w:val="%1.%2.%3."/>
      <w:lvlJc w:val="left"/>
      <w:pPr>
        <w:ind w:left="3339" w:hanging="504"/>
      </w:pPr>
      <w:rPr>
        <w:rFonts w:ascii="Times New Roman" w:hAnsi="Times New Roman" w:cs="Times New Roman" w:hint="default"/>
        <w:b w:val="0"/>
        <w:i w:val="0"/>
        <w:sz w:val="24"/>
        <w:szCs w:val="24"/>
      </w:r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0C0A80"/>
    <w:multiLevelType w:val="hybridMultilevel"/>
    <w:tmpl w:val="0D8E6F7A"/>
    <w:lvl w:ilvl="0" w:tplc="D5A6BA5C">
      <w:numFmt w:val="bullet"/>
      <w:lvlText w:val="-"/>
      <w:lvlJc w:val="left"/>
      <w:pPr>
        <w:ind w:left="1152" w:hanging="360"/>
      </w:pPr>
      <w:rPr>
        <w:rFonts w:ascii="Arial" w:eastAsia="Times New Roman" w:hAnsi="Arial" w:cs="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5" w15:restartNumberingAfterBreak="0">
    <w:nsid w:val="3B8C2153"/>
    <w:multiLevelType w:val="hybridMultilevel"/>
    <w:tmpl w:val="30AE00AE"/>
    <w:lvl w:ilvl="0" w:tplc="7AA6D97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E962F22"/>
    <w:multiLevelType w:val="hybridMultilevel"/>
    <w:tmpl w:val="56DCB954"/>
    <w:lvl w:ilvl="0" w:tplc="548627FE">
      <w:start w:val="1"/>
      <w:numFmt w:val="bullet"/>
      <w:pStyle w:val="03-BODY"/>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00209"/>
    <w:multiLevelType w:val="hybridMultilevel"/>
    <w:tmpl w:val="9216F02A"/>
    <w:lvl w:ilvl="0" w:tplc="CA4C57A4">
      <w:start w:val="1"/>
      <w:numFmt w:val="lowerLetter"/>
      <w:lvlText w:val="%1)"/>
      <w:lvlJc w:val="left"/>
      <w:pPr>
        <w:ind w:left="791" w:hanging="360"/>
      </w:pPr>
      <w:rPr>
        <w:rFonts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8" w15:restartNumberingAfterBreak="0">
    <w:nsid w:val="46D64627"/>
    <w:multiLevelType w:val="multilevel"/>
    <w:tmpl w:val="89B8E738"/>
    <w:lvl w:ilvl="0">
      <w:start w:val="1"/>
      <w:numFmt w:val="lowerLetter"/>
      <w:lvlText w:val="%1)"/>
      <w:lvlJc w:val="left"/>
      <w:pPr>
        <w:ind w:left="1069" w:hanging="360"/>
      </w:pPr>
      <w:rPr>
        <w:rFonts w:hint="default"/>
      </w:rPr>
    </w:lvl>
    <w:lvl w:ilvl="1">
      <w:start w:val="1"/>
      <w:numFmt w:val="decimal"/>
      <w:lvlText w:val="%1.%2."/>
      <w:lvlJc w:val="left"/>
      <w:pPr>
        <w:ind w:left="1141" w:hanging="432"/>
      </w:pPr>
      <w:rPr>
        <w:rFonts w:ascii="Times New Roman" w:hAnsi="Times New Roman" w:cs="Times New Roman" w:hint="default"/>
        <w:b w:val="0"/>
        <w:i w:val="0"/>
        <w:strike w:val="0"/>
        <w:sz w:val="24"/>
        <w:szCs w:val="24"/>
      </w:rPr>
    </w:lvl>
    <w:lvl w:ilvl="2">
      <w:start w:val="1"/>
      <w:numFmt w:val="decimal"/>
      <w:lvlText w:val="%1.%2.%3."/>
      <w:lvlJc w:val="left"/>
      <w:pPr>
        <w:ind w:left="4048" w:hanging="504"/>
      </w:pPr>
      <w:rPr>
        <w:rFonts w:ascii="Times New Roman" w:hAnsi="Times New Roman" w:cs="Times New Roman" w:hint="default"/>
        <w:b w:val="0"/>
        <w:i w:val="0"/>
        <w:sz w:val="24"/>
        <w:szCs w:val="24"/>
      </w:rPr>
    </w:lvl>
    <w:lvl w:ilvl="3">
      <w:start w:val="1"/>
      <w:numFmt w:val="decimal"/>
      <w:lvlText w:val="%1.%2.%3.%4."/>
      <w:lvlJc w:val="left"/>
      <w:pPr>
        <w:ind w:left="2350"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9" w15:restartNumberingAfterBreak="0">
    <w:nsid w:val="48871D17"/>
    <w:multiLevelType w:val="hybridMultilevel"/>
    <w:tmpl w:val="4A96A93C"/>
    <w:lvl w:ilvl="0" w:tplc="0405000B">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4AF719A2"/>
    <w:multiLevelType w:val="hybridMultilevel"/>
    <w:tmpl w:val="0AA83F0A"/>
    <w:lvl w:ilvl="0" w:tplc="CE483FCE">
      <w:start w:val="1"/>
      <w:numFmt w:val="lowerLetter"/>
      <w:lvlText w:val="%1)"/>
      <w:lvlJc w:val="left"/>
      <w:pPr>
        <w:ind w:left="927" w:hanging="360"/>
      </w:pPr>
      <w:rPr>
        <w:rFonts w:ascii="Arial" w:hAnsi="Arial" w:cs="Arial"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4C6C0431"/>
    <w:multiLevelType w:val="multilevel"/>
    <w:tmpl w:val="627A77DE"/>
    <w:lvl w:ilvl="0">
      <w:start w:val="1"/>
      <w:numFmt w:val="decimal"/>
      <w:pStyle w:val="PrvnrovesmlouvyNadpis"/>
      <w:lvlText w:val="%1."/>
      <w:lvlJc w:val="left"/>
      <w:pPr>
        <w:tabs>
          <w:tab w:val="num" w:pos="567"/>
        </w:tabs>
        <w:ind w:left="567" w:hanging="567"/>
      </w:pPr>
      <w:rPr>
        <w:rFonts w:ascii="Times New Roman" w:hAnsi="Times New Roman" w:cs="Times New Roman" w:hint="default"/>
        <w:b w:val="0"/>
        <w:i w:val="0"/>
      </w:rPr>
    </w:lvl>
    <w:lvl w:ilvl="1">
      <w:start w:val="1"/>
      <w:numFmt w:val="decimal"/>
      <w:pStyle w:val="Druhrovesmlouvy"/>
      <w:lvlText w:val="%1.%2"/>
      <w:lvlJc w:val="left"/>
      <w:pPr>
        <w:tabs>
          <w:tab w:val="num" w:pos="567"/>
        </w:tabs>
        <w:ind w:left="567" w:hanging="567"/>
      </w:pPr>
      <w:rPr>
        <w:rFonts w:cs="Times New Roman" w:hint="default"/>
        <w:b w:val="0"/>
        <w:i w:val="0"/>
        <w:strike w:val="0"/>
      </w:rPr>
    </w:lvl>
    <w:lvl w:ilvl="2">
      <w:start w:val="1"/>
      <w:numFmt w:val="decimal"/>
      <w:pStyle w:val="Tetrovesmlouvy"/>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22" w15:restartNumberingAfterBreak="0">
    <w:nsid w:val="51DA6B05"/>
    <w:multiLevelType w:val="hybridMultilevel"/>
    <w:tmpl w:val="E1C28BF4"/>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3" w15:restartNumberingAfterBreak="0">
    <w:nsid w:val="52E850FF"/>
    <w:multiLevelType w:val="multilevel"/>
    <w:tmpl w:val="2AD0B72E"/>
    <w:lvl w:ilvl="0">
      <w:start w:val="1"/>
      <w:numFmt w:val="lowerLetter"/>
      <w:lvlText w:val="%1)"/>
      <w:lvlJc w:val="left"/>
      <w:pPr>
        <w:tabs>
          <w:tab w:val="num" w:pos="720"/>
        </w:tabs>
        <w:ind w:left="720" w:hanging="360"/>
      </w:pPr>
      <w:rPr>
        <w:rFonts w:hint="default"/>
      </w:rPr>
    </w:lvl>
    <w:lvl w:ilvl="1">
      <w:start w:val="1"/>
      <w:numFmt w:val="bullet"/>
      <w:lvlRestart w:val="0"/>
      <w:pStyle w:val="Odrky2rove"/>
      <w:lvlText w:val="•"/>
      <w:lvlJc w:val="left"/>
      <w:pPr>
        <w:tabs>
          <w:tab w:val="num" w:pos="1080"/>
        </w:tabs>
        <w:ind w:left="1080" w:hanging="360"/>
      </w:pPr>
      <w:rPr>
        <w:rFonts w:ascii="Arial" w:hAnsi="Arial" w:cs="Arial" w:hint="default"/>
      </w:rPr>
    </w:lvl>
    <w:lvl w:ilvl="2">
      <w:start w:val="1"/>
      <w:numFmt w:val="none"/>
      <w:lvlText w:val=""/>
      <w:lvlJc w:val="left"/>
      <w:pPr>
        <w:tabs>
          <w:tab w:val="num" w:pos="1440"/>
        </w:tabs>
        <w:ind w:left="1440" w:hanging="360"/>
      </w:pPr>
      <w:rPr>
        <w:rFonts w:hint="default"/>
      </w:rPr>
    </w:lvl>
    <w:lvl w:ilvl="3">
      <w:start w:val="1"/>
      <w:numFmt w:val="none"/>
      <w:lvlText w:val=""/>
      <w:lvlJc w:val="left"/>
      <w:pPr>
        <w:tabs>
          <w:tab w:val="num" w:pos="1800"/>
        </w:tabs>
        <w:ind w:left="1800" w:hanging="360"/>
      </w:pPr>
      <w:rPr>
        <w:rFonts w:hint="default"/>
      </w:rPr>
    </w:lvl>
    <w:lvl w:ilvl="4">
      <w:start w:val="1"/>
      <w:numFmt w:val="none"/>
      <w:lvlText w:val=""/>
      <w:lvlJc w:val="left"/>
      <w:pPr>
        <w:tabs>
          <w:tab w:val="num" w:pos="2160"/>
        </w:tabs>
        <w:ind w:left="2160" w:hanging="360"/>
      </w:pPr>
      <w:rPr>
        <w:rFonts w:hint="default"/>
      </w:rPr>
    </w:lvl>
    <w:lvl w:ilvl="5">
      <w:start w:val="1"/>
      <w:numFmt w:val="none"/>
      <w:lvlText w:val=""/>
      <w:lvlJc w:val="left"/>
      <w:pPr>
        <w:tabs>
          <w:tab w:val="num" w:pos="2520"/>
        </w:tabs>
        <w:ind w:left="2520" w:hanging="360"/>
      </w:pPr>
      <w:rPr>
        <w:rFonts w:hint="default"/>
      </w:rPr>
    </w:lvl>
    <w:lvl w:ilvl="6">
      <w:start w:val="1"/>
      <w:numFmt w:val="none"/>
      <w:lvlText w:val=""/>
      <w:lvlJc w:val="left"/>
      <w:pPr>
        <w:tabs>
          <w:tab w:val="num" w:pos="2880"/>
        </w:tabs>
        <w:ind w:left="2880" w:hanging="360"/>
      </w:pPr>
      <w:rPr>
        <w:rFonts w:hint="default"/>
      </w:rPr>
    </w:lvl>
    <w:lvl w:ilvl="7">
      <w:start w:val="1"/>
      <w:numFmt w:val="none"/>
      <w:lvlText w:val=""/>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24" w15:restartNumberingAfterBreak="0">
    <w:nsid w:val="56C174B3"/>
    <w:multiLevelType w:val="hybridMultilevel"/>
    <w:tmpl w:val="6592FA2A"/>
    <w:lvl w:ilvl="0" w:tplc="C83413E4">
      <w:start w:val="5"/>
      <w:numFmt w:val="bullet"/>
      <w:lvlText w:val="-"/>
      <w:lvlJc w:val="left"/>
      <w:pPr>
        <w:ind w:left="1080" w:hanging="360"/>
      </w:pPr>
      <w:rPr>
        <w:rFonts w:ascii="Arial" w:eastAsia="MS Mincho"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8A4563A"/>
    <w:multiLevelType w:val="hybridMultilevel"/>
    <w:tmpl w:val="4E242588"/>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26" w15:restartNumberingAfterBreak="0">
    <w:nsid w:val="59A31211"/>
    <w:multiLevelType w:val="hybridMultilevel"/>
    <w:tmpl w:val="71565CE0"/>
    <w:lvl w:ilvl="0" w:tplc="04050017">
      <w:start w:val="1"/>
      <w:numFmt w:val="lowerLetter"/>
      <w:lvlText w:val="%1)"/>
      <w:lvlJc w:val="left"/>
      <w:pPr>
        <w:ind w:left="2149" w:hanging="360"/>
      </w:pPr>
      <w:rPr>
        <w:rFonts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27" w15:restartNumberingAfterBreak="0">
    <w:nsid w:val="643A5CBB"/>
    <w:multiLevelType w:val="multilevel"/>
    <w:tmpl w:val="A034717C"/>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i w:val="0"/>
        <w:strike w:val="0"/>
        <w:sz w:val="20"/>
        <w:szCs w:val="20"/>
      </w:rPr>
    </w:lvl>
    <w:lvl w:ilvl="2">
      <w:start w:val="1"/>
      <w:numFmt w:val="decimal"/>
      <w:lvlText w:val="%1.%2.%3."/>
      <w:lvlJc w:val="left"/>
      <w:pPr>
        <w:ind w:left="1356" w:hanging="504"/>
      </w:pPr>
      <w:rPr>
        <w:rFonts w:ascii="Arial" w:hAnsi="Arial" w:cs="Arial" w:hint="default"/>
        <w:b w:val="0"/>
        <w:i w:val="0"/>
        <w:sz w:val="20"/>
        <w:szCs w:val="20"/>
      </w:r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4A445C"/>
    <w:multiLevelType w:val="hybridMultilevel"/>
    <w:tmpl w:val="97262736"/>
    <w:lvl w:ilvl="0" w:tplc="99106D9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64F14C73"/>
    <w:multiLevelType w:val="hybridMultilevel"/>
    <w:tmpl w:val="69E27382"/>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04202F"/>
    <w:multiLevelType w:val="multilevel"/>
    <w:tmpl w:val="BF721474"/>
    <w:lvl w:ilvl="0">
      <w:start w:val="1"/>
      <w:numFmt w:val="ordinal"/>
      <w:pStyle w:val="01-L"/>
      <w:suff w:val="space"/>
      <w:lvlText w:val="Čl. %1"/>
      <w:lvlJc w:val="left"/>
      <w:pPr>
        <w:ind w:left="18" w:hanging="454"/>
      </w:pPr>
      <w:rPr>
        <w:rFonts w:hint="default"/>
      </w:rPr>
    </w:lvl>
    <w:lvl w:ilvl="1">
      <w:start w:val="1"/>
      <w:numFmt w:val="ordinal"/>
      <w:pStyle w:val="02-ODST-2"/>
      <w:lvlText w:val="%1%2"/>
      <w:lvlJc w:val="left"/>
      <w:pPr>
        <w:tabs>
          <w:tab w:val="num" w:pos="1080"/>
        </w:tabs>
        <w:ind w:left="567" w:hanging="567"/>
      </w:pPr>
      <w:rPr>
        <w:rFonts w:hint="default"/>
      </w:rPr>
    </w:lvl>
    <w:lvl w:ilvl="2">
      <w:start w:val="1"/>
      <w:numFmt w:val="ordinal"/>
      <w:pStyle w:val="05-ODST-3"/>
      <w:lvlText w:val="%1%2%3"/>
      <w:lvlJc w:val="left"/>
      <w:pPr>
        <w:tabs>
          <w:tab w:val="num" w:pos="1364"/>
        </w:tabs>
        <w:ind w:left="1134" w:hanging="850"/>
      </w:pPr>
      <w:rPr>
        <w:rFonts w:hint="default"/>
      </w:rPr>
    </w:lvl>
    <w:lvl w:ilvl="3">
      <w:start w:val="1"/>
      <w:numFmt w:val="ordinal"/>
      <w:pStyle w:val="10-ODST-3"/>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31" w15:restartNumberingAfterBreak="0">
    <w:nsid w:val="65B64FFD"/>
    <w:multiLevelType w:val="multilevel"/>
    <w:tmpl w:val="E0DC157E"/>
    <w:styleLink w:val="List1"/>
    <w:lvl w:ilvl="0">
      <w:start w:val="1"/>
      <w:numFmt w:val="decimal"/>
      <w:lvlText w:val="%1."/>
      <w:lvlJc w:val="left"/>
      <w:pPr>
        <w:tabs>
          <w:tab w:val="num" w:pos="454"/>
        </w:tabs>
        <w:ind w:left="454" w:hanging="454"/>
      </w:pPr>
      <w:rPr>
        <w:rFonts w:ascii="Arial" w:hAnsi="Arial" w:cs="Times New Roman" w:hint="default"/>
        <w:b/>
        <w:i w:val="0"/>
        <w:spacing w:val="20"/>
        <w:sz w:val="24"/>
        <w:szCs w:val="24"/>
      </w:rPr>
    </w:lvl>
    <w:lvl w:ilvl="1">
      <w:start w:val="1"/>
      <w:numFmt w:val="decimal"/>
      <w:lvlText w:val="%1.%2"/>
      <w:lvlJc w:val="left"/>
      <w:pPr>
        <w:tabs>
          <w:tab w:val="num" w:pos="454"/>
        </w:tabs>
        <w:ind w:left="454" w:hanging="454"/>
      </w:pPr>
      <w:rPr>
        <w:rFonts w:ascii="Arial" w:hAnsi="Arial" w:cs="Times New Roman" w:hint="default"/>
        <w:b w:val="0"/>
        <w:i w:val="0"/>
        <w:color w:val="auto"/>
        <w:sz w:val="22"/>
        <w:szCs w:val="22"/>
      </w:rPr>
    </w:lvl>
    <w:lvl w:ilvl="2">
      <w:start w:val="1"/>
      <w:numFmt w:val="decimal"/>
      <w:lvlText w:val="%1.%2.%3."/>
      <w:lvlJc w:val="left"/>
      <w:pPr>
        <w:tabs>
          <w:tab w:val="num" w:pos="737"/>
        </w:tabs>
        <w:ind w:left="737" w:hanging="737"/>
      </w:pPr>
      <w:rPr>
        <w:rFonts w:ascii="Arial" w:hAnsi="Arial" w:cs="Times New Roman" w:hint="default"/>
        <w:b w:val="0"/>
        <w:i w:val="0"/>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683214E7"/>
    <w:multiLevelType w:val="hybridMultilevel"/>
    <w:tmpl w:val="21FE7A5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F391F3A"/>
    <w:multiLevelType w:val="multilevel"/>
    <w:tmpl w:val="4CD2944C"/>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4106D8"/>
    <w:multiLevelType w:val="hybridMultilevel"/>
    <w:tmpl w:val="47920D7C"/>
    <w:lvl w:ilvl="0" w:tplc="D5A6BA5C">
      <w:numFmt w:val="bullet"/>
      <w:lvlText w:val="-"/>
      <w:lvlJc w:val="left"/>
      <w:pPr>
        <w:ind w:left="1152" w:hanging="360"/>
      </w:pPr>
      <w:rPr>
        <w:rFonts w:ascii="Arial" w:eastAsia="Times New Roman" w:hAnsi="Arial" w:cs="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5" w15:restartNumberingAfterBreak="0">
    <w:nsid w:val="73D046DD"/>
    <w:multiLevelType w:val="hybridMultilevel"/>
    <w:tmpl w:val="AD529F9C"/>
    <w:lvl w:ilvl="0" w:tplc="73C8438A">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7A8F030B"/>
    <w:multiLevelType w:val="hybridMultilevel"/>
    <w:tmpl w:val="DF5EAED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15:restartNumberingAfterBreak="0">
    <w:nsid w:val="7EDC1474"/>
    <w:multiLevelType w:val="hybridMultilevel"/>
    <w:tmpl w:val="0E4608BC"/>
    <w:lvl w:ilvl="0" w:tplc="92B8375A">
      <w:start w:val="1"/>
      <w:numFmt w:val="lowerLetter"/>
      <w:pStyle w:val="Psmena"/>
      <w:lvlText w:val="%1)"/>
      <w:lvlJc w:val="left"/>
      <w:pPr>
        <w:tabs>
          <w:tab w:val="num" w:pos="1080"/>
        </w:tabs>
        <w:ind w:left="1080" w:hanging="360"/>
      </w:pPr>
      <w:rPr>
        <w:rFonts w:ascii="Times New Roman" w:eastAsia="Times New Roman" w:hAnsi="Times New Roman" w:cs="Times New Roman"/>
      </w:rPr>
    </w:lvl>
    <w:lvl w:ilvl="1" w:tplc="04050019">
      <w:start w:val="1"/>
      <w:numFmt w:val="lowerLetter"/>
      <w:lvlText w:val="%2."/>
      <w:lvlJc w:val="left"/>
      <w:pPr>
        <w:tabs>
          <w:tab w:val="num" w:pos="2158"/>
        </w:tabs>
        <w:ind w:left="2158" w:hanging="360"/>
      </w:pPr>
    </w:lvl>
    <w:lvl w:ilvl="2" w:tplc="0405001B" w:tentative="1">
      <w:start w:val="1"/>
      <w:numFmt w:val="lowerRoman"/>
      <w:lvlText w:val="%3."/>
      <w:lvlJc w:val="right"/>
      <w:pPr>
        <w:tabs>
          <w:tab w:val="num" w:pos="2878"/>
        </w:tabs>
        <w:ind w:left="2878" w:hanging="180"/>
      </w:pPr>
    </w:lvl>
    <w:lvl w:ilvl="3" w:tplc="0405000F" w:tentative="1">
      <w:start w:val="1"/>
      <w:numFmt w:val="decimal"/>
      <w:lvlText w:val="%4."/>
      <w:lvlJc w:val="left"/>
      <w:pPr>
        <w:tabs>
          <w:tab w:val="num" w:pos="3598"/>
        </w:tabs>
        <w:ind w:left="3598" w:hanging="360"/>
      </w:pPr>
    </w:lvl>
    <w:lvl w:ilvl="4" w:tplc="04050019" w:tentative="1">
      <w:start w:val="1"/>
      <w:numFmt w:val="lowerLetter"/>
      <w:lvlText w:val="%5."/>
      <w:lvlJc w:val="left"/>
      <w:pPr>
        <w:tabs>
          <w:tab w:val="num" w:pos="4318"/>
        </w:tabs>
        <w:ind w:left="4318" w:hanging="360"/>
      </w:pPr>
    </w:lvl>
    <w:lvl w:ilvl="5" w:tplc="0405001B" w:tentative="1">
      <w:start w:val="1"/>
      <w:numFmt w:val="lowerRoman"/>
      <w:lvlText w:val="%6."/>
      <w:lvlJc w:val="right"/>
      <w:pPr>
        <w:tabs>
          <w:tab w:val="num" w:pos="5038"/>
        </w:tabs>
        <w:ind w:left="5038" w:hanging="180"/>
      </w:pPr>
    </w:lvl>
    <w:lvl w:ilvl="6" w:tplc="0405000F" w:tentative="1">
      <w:start w:val="1"/>
      <w:numFmt w:val="decimal"/>
      <w:lvlText w:val="%7."/>
      <w:lvlJc w:val="left"/>
      <w:pPr>
        <w:tabs>
          <w:tab w:val="num" w:pos="5758"/>
        </w:tabs>
        <w:ind w:left="5758" w:hanging="360"/>
      </w:pPr>
    </w:lvl>
    <w:lvl w:ilvl="7" w:tplc="04050019" w:tentative="1">
      <w:start w:val="1"/>
      <w:numFmt w:val="lowerLetter"/>
      <w:lvlText w:val="%8."/>
      <w:lvlJc w:val="left"/>
      <w:pPr>
        <w:tabs>
          <w:tab w:val="num" w:pos="6478"/>
        </w:tabs>
        <w:ind w:left="6478" w:hanging="360"/>
      </w:pPr>
    </w:lvl>
    <w:lvl w:ilvl="8" w:tplc="0405001B" w:tentative="1">
      <w:start w:val="1"/>
      <w:numFmt w:val="lowerRoman"/>
      <w:lvlText w:val="%9."/>
      <w:lvlJc w:val="right"/>
      <w:pPr>
        <w:tabs>
          <w:tab w:val="num" w:pos="7198"/>
        </w:tabs>
        <w:ind w:left="7198" w:hanging="180"/>
      </w:pPr>
    </w:lvl>
  </w:abstractNum>
  <w:num w:numId="1" w16cid:durableId="1329869020">
    <w:abstractNumId w:val="31"/>
  </w:num>
  <w:num w:numId="2" w16cid:durableId="1443770049">
    <w:abstractNumId w:val="27"/>
  </w:num>
  <w:num w:numId="3" w16cid:durableId="180360899">
    <w:abstractNumId w:val="21"/>
  </w:num>
  <w:num w:numId="4" w16cid:durableId="1471708824">
    <w:abstractNumId w:val="26"/>
  </w:num>
  <w:num w:numId="5" w16cid:durableId="1185825587">
    <w:abstractNumId w:val="4"/>
  </w:num>
  <w:num w:numId="6" w16cid:durableId="279186120">
    <w:abstractNumId w:val="18"/>
  </w:num>
  <w:num w:numId="7" w16cid:durableId="693730327">
    <w:abstractNumId w:val="30"/>
  </w:num>
  <w:num w:numId="8" w16cid:durableId="1801068826">
    <w:abstractNumId w:val="8"/>
  </w:num>
  <w:num w:numId="9" w16cid:durableId="999388541">
    <w:abstractNumId w:val="23"/>
  </w:num>
  <w:num w:numId="10" w16cid:durableId="515458730">
    <w:abstractNumId w:val="20"/>
  </w:num>
  <w:num w:numId="11" w16cid:durableId="604117451">
    <w:abstractNumId w:val="6"/>
  </w:num>
  <w:num w:numId="12" w16cid:durableId="23405345">
    <w:abstractNumId w:val="13"/>
  </w:num>
  <w:num w:numId="13" w16cid:durableId="2030909551">
    <w:abstractNumId w:val="9"/>
  </w:num>
  <w:num w:numId="14" w16cid:durableId="73086186">
    <w:abstractNumId w:val="11"/>
  </w:num>
  <w:num w:numId="15" w16cid:durableId="1967928344">
    <w:abstractNumId w:val="36"/>
  </w:num>
  <w:num w:numId="16" w16cid:durableId="1825968225">
    <w:abstractNumId w:val="5"/>
  </w:num>
  <w:num w:numId="17" w16cid:durableId="453401131">
    <w:abstractNumId w:val="3"/>
  </w:num>
  <w:num w:numId="18" w16cid:durableId="2142922160">
    <w:abstractNumId w:val="19"/>
  </w:num>
  <w:num w:numId="19" w16cid:durableId="1313635632">
    <w:abstractNumId w:val="24"/>
  </w:num>
  <w:num w:numId="20" w16cid:durableId="1780643168">
    <w:abstractNumId w:val="0"/>
  </w:num>
  <w:num w:numId="21" w16cid:durableId="1256745630">
    <w:abstractNumId w:val="34"/>
  </w:num>
  <w:num w:numId="22" w16cid:durableId="794251030">
    <w:abstractNumId w:val="14"/>
  </w:num>
  <w:num w:numId="23" w16cid:durableId="2036734378">
    <w:abstractNumId w:val="37"/>
  </w:num>
  <w:num w:numId="24" w16cid:durableId="1876389377">
    <w:abstractNumId w:val="17"/>
  </w:num>
  <w:num w:numId="25" w16cid:durableId="315111737">
    <w:abstractNumId w:val="12"/>
  </w:num>
  <w:num w:numId="26" w16cid:durableId="229194610">
    <w:abstractNumId w:val="16"/>
  </w:num>
  <w:num w:numId="27" w16cid:durableId="2145004915">
    <w:abstractNumId w:val="22"/>
  </w:num>
  <w:num w:numId="28" w16cid:durableId="835917460">
    <w:abstractNumId w:val="25"/>
  </w:num>
  <w:num w:numId="29" w16cid:durableId="2047832453">
    <w:abstractNumId w:val="10"/>
  </w:num>
  <w:num w:numId="30" w16cid:durableId="1268581062">
    <w:abstractNumId w:val="7"/>
  </w:num>
  <w:num w:numId="31" w16cid:durableId="885026171">
    <w:abstractNumId w:val="35"/>
  </w:num>
  <w:num w:numId="32" w16cid:durableId="1698503587">
    <w:abstractNumId w:val="32"/>
  </w:num>
  <w:num w:numId="33" w16cid:durableId="1706102817">
    <w:abstractNumId w:val="1"/>
  </w:num>
  <w:num w:numId="34" w16cid:durableId="277421211">
    <w:abstractNumId w:val="28"/>
  </w:num>
  <w:num w:numId="35" w16cid:durableId="1351486276">
    <w:abstractNumId w:val="29"/>
  </w:num>
  <w:num w:numId="36" w16cid:durableId="1737849496">
    <w:abstractNumId w:val="30"/>
  </w:num>
  <w:num w:numId="37" w16cid:durableId="1387994695">
    <w:abstractNumId w:val="30"/>
  </w:num>
  <w:num w:numId="38" w16cid:durableId="793791256">
    <w:abstractNumId w:val="2"/>
  </w:num>
  <w:num w:numId="39" w16cid:durableId="1472209274">
    <w:abstractNumId w:val="33"/>
  </w:num>
  <w:num w:numId="40" w16cid:durableId="205673524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96"/>
    <w:rsid w:val="00000B19"/>
    <w:rsid w:val="000031F5"/>
    <w:rsid w:val="00003D02"/>
    <w:rsid w:val="00003D9D"/>
    <w:rsid w:val="0000453C"/>
    <w:rsid w:val="00004B56"/>
    <w:rsid w:val="00004CA5"/>
    <w:rsid w:val="000055ED"/>
    <w:rsid w:val="00006C14"/>
    <w:rsid w:val="00006CC8"/>
    <w:rsid w:val="00010225"/>
    <w:rsid w:val="00010721"/>
    <w:rsid w:val="000111E8"/>
    <w:rsid w:val="000113BF"/>
    <w:rsid w:val="00013BF0"/>
    <w:rsid w:val="00016C03"/>
    <w:rsid w:val="00017CDC"/>
    <w:rsid w:val="0002095F"/>
    <w:rsid w:val="00021124"/>
    <w:rsid w:val="00021B4F"/>
    <w:rsid w:val="00021EAB"/>
    <w:rsid w:val="00022E5B"/>
    <w:rsid w:val="00024F3C"/>
    <w:rsid w:val="00024F88"/>
    <w:rsid w:val="00025481"/>
    <w:rsid w:val="00025A41"/>
    <w:rsid w:val="00026108"/>
    <w:rsid w:val="00026BD7"/>
    <w:rsid w:val="000272CE"/>
    <w:rsid w:val="00027326"/>
    <w:rsid w:val="000278EC"/>
    <w:rsid w:val="00027D98"/>
    <w:rsid w:val="00030F35"/>
    <w:rsid w:val="000324CC"/>
    <w:rsid w:val="0003328F"/>
    <w:rsid w:val="000334A8"/>
    <w:rsid w:val="000335F2"/>
    <w:rsid w:val="000342B4"/>
    <w:rsid w:val="00035A10"/>
    <w:rsid w:val="00035DB2"/>
    <w:rsid w:val="000360BB"/>
    <w:rsid w:val="00036FA6"/>
    <w:rsid w:val="0003775E"/>
    <w:rsid w:val="00037927"/>
    <w:rsid w:val="00037F1C"/>
    <w:rsid w:val="0004158E"/>
    <w:rsid w:val="0004186C"/>
    <w:rsid w:val="00041896"/>
    <w:rsid w:val="00043526"/>
    <w:rsid w:val="00043CB9"/>
    <w:rsid w:val="00043EFF"/>
    <w:rsid w:val="000455D1"/>
    <w:rsid w:val="0004599F"/>
    <w:rsid w:val="00046237"/>
    <w:rsid w:val="00051B52"/>
    <w:rsid w:val="00053F41"/>
    <w:rsid w:val="00054434"/>
    <w:rsid w:val="00054A57"/>
    <w:rsid w:val="00054CDE"/>
    <w:rsid w:val="0005550C"/>
    <w:rsid w:val="00057B94"/>
    <w:rsid w:val="00060AB0"/>
    <w:rsid w:val="0006159F"/>
    <w:rsid w:val="00061C6F"/>
    <w:rsid w:val="0006218A"/>
    <w:rsid w:val="0006361B"/>
    <w:rsid w:val="0006387D"/>
    <w:rsid w:val="00064905"/>
    <w:rsid w:val="00064BC3"/>
    <w:rsid w:val="00065129"/>
    <w:rsid w:val="00067DD8"/>
    <w:rsid w:val="00074B26"/>
    <w:rsid w:val="00075D5D"/>
    <w:rsid w:val="000767A4"/>
    <w:rsid w:val="00080286"/>
    <w:rsid w:val="00081304"/>
    <w:rsid w:val="000822B0"/>
    <w:rsid w:val="00083AB2"/>
    <w:rsid w:val="00085258"/>
    <w:rsid w:val="00085605"/>
    <w:rsid w:val="00086CF5"/>
    <w:rsid w:val="00090C21"/>
    <w:rsid w:val="000910FB"/>
    <w:rsid w:val="00091374"/>
    <w:rsid w:val="00091905"/>
    <w:rsid w:val="0009213D"/>
    <w:rsid w:val="0009216A"/>
    <w:rsid w:val="00092650"/>
    <w:rsid w:val="00093CC7"/>
    <w:rsid w:val="00093D25"/>
    <w:rsid w:val="00094683"/>
    <w:rsid w:val="00094993"/>
    <w:rsid w:val="00096266"/>
    <w:rsid w:val="00097478"/>
    <w:rsid w:val="0009783B"/>
    <w:rsid w:val="000979DE"/>
    <w:rsid w:val="00097DAD"/>
    <w:rsid w:val="000A0253"/>
    <w:rsid w:val="000A0730"/>
    <w:rsid w:val="000A0D93"/>
    <w:rsid w:val="000A1C75"/>
    <w:rsid w:val="000A2381"/>
    <w:rsid w:val="000A43C4"/>
    <w:rsid w:val="000A489E"/>
    <w:rsid w:val="000A4BE9"/>
    <w:rsid w:val="000A56BE"/>
    <w:rsid w:val="000A5F79"/>
    <w:rsid w:val="000A7E35"/>
    <w:rsid w:val="000B07FE"/>
    <w:rsid w:val="000B13A9"/>
    <w:rsid w:val="000B1926"/>
    <w:rsid w:val="000B1DB5"/>
    <w:rsid w:val="000B2D83"/>
    <w:rsid w:val="000B3DBD"/>
    <w:rsid w:val="000B430E"/>
    <w:rsid w:val="000B45DB"/>
    <w:rsid w:val="000B56AE"/>
    <w:rsid w:val="000B5E42"/>
    <w:rsid w:val="000B5FAE"/>
    <w:rsid w:val="000B628D"/>
    <w:rsid w:val="000B668F"/>
    <w:rsid w:val="000B7CE5"/>
    <w:rsid w:val="000C03C2"/>
    <w:rsid w:val="000C08D1"/>
    <w:rsid w:val="000C1C46"/>
    <w:rsid w:val="000C3354"/>
    <w:rsid w:val="000C4B83"/>
    <w:rsid w:val="000C62C6"/>
    <w:rsid w:val="000D0ED2"/>
    <w:rsid w:val="000D1856"/>
    <w:rsid w:val="000D3869"/>
    <w:rsid w:val="000D3A98"/>
    <w:rsid w:val="000D3ADE"/>
    <w:rsid w:val="000D4E6F"/>
    <w:rsid w:val="000D624F"/>
    <w:rsid w:val="000D7A8C"/>
    <w:rsid w:val="000E076E"/>
    <w:rsid w:val="000E0A4A"/>
    <w:rsid w:val="000E0F3A"/>
    <w:rsid w:val="000E16F9"/>
    <w:rsid w:val="000E207C"/>
    <w:rsid w:val="000E2DA3"/>
    <w:rsid w:val="000E36B4"/>
    <w:rsid w:val="000E47EA"/>
    <w:rsid w:val="000E56B4"/>
    <w:rsid w:val="000E62AF"/>
    <w:rsid w:val="000E7B2E"/>
    <w:rsid w:val="000F07C4"/>
    <w:rsid w:val="000F0950"/>
    <w:rsid w:val="000F1A4B"/>
    <w:rsid w:val="000F23DA"/>
    <w:rsid w:val="000F37AF"/>
    <w:rsid w:val="000F4974"/>
    <w:rsid w:val="000F4BAA"/>
    <w:rsid w:val="000F576E"/>
    <w:rsid w:val="000F6BDC"/>
    <w:rsid w:val="000F6BEF"/>
    <w:rsid w:val="000F71ED"/>
    <w:rsid w:val="000F7730"/>
    <w:rsid w:val="000F7C80"/>
    <w:rsid w:val="000F7E62"/>
    <w:rsid w:val="00100417"/>
    <w:rsid w:val="00101797"/>
    <w:rsid w:val="00102AE8"/>
    <w:rsid w:val="001037CB"/>
    <w:rsid w:val="00103A7B"/>
    <w:rsid w:val="00103E5B"/>
    <w:rsid w:val="00104C9B"/>
    <w:rsid w:val="00104EBB"/>
    <w:rsid w:val="00107BF3"/>
    <w:rsid w:val="00111F48"/>
    <w:rsid w:val="00112C88"/>
    <w:rsid w:val="00112C97"/>
    <w:rsid w:val="00113453"/>
    <w:rsid w:val="0011345F"/>
    <w:rsid w:val="00113AEF"/>
    <w:rsid w:val="00113CB0"/>
    <w:rsid w:val="00114F8B"/>
    <w:rsid w:val="001151D5"/>
    <w:rsid w:val="00115574"/>
    <w:rsid w:val="00115AC2"/>
    <w:rsid w:val="00115E2A"/>
    <w:rsid w:val="0011612B"/>
    <w:rsid w:val="00117135"/>
    <w:rsid w:val="00117438"/>
    <w:rsid w:val="001177CC"/>
    <w:rsid w:val="00120F4C"/>
    <w:rsid w:val="00121A61"/>
    <w:rsid w:val="00122465"/>
    <w:rsid w:val="0012247F"/>
    <w:rsid w:val="00123D1E"/>
    <w:rsid w:val="001261EF"/>
    <w:rsid w:val="001269C0"/>
    <w:rsid w:val="00127078"/>
    <w:rsid w:val="00127168"/>
    <w:rsid w:val="00127C70"/>
    <w:rsid w:val="00131246"/>
    <w:rsid w:val="001327DE"/>
    <w:rsid w:val="001331FB"/>
    <w:rsid w:val="00133F1D"/>
    <w:rsid w:val="0013462F"/>
    <w:rsid w:val="00134943"/>
    <w:rsid w:val="00134FEE"/>
    <w:rsid w:val="001351A7"/>
    <w:rsid w:val="0013547F"/>
    <w:rsid w:val="00136DBE"/>
    <w:rsid w:val="001407AA"/>
    <w:rsid w:val="00141605"/>
    <w:rsid w:val="001428B9"/>
    <w:rsid w:val="00143C02"/>
    <w:rsid w:val="001444E3"/>
    <w:rsid w:val="00145C6A"/>
    <w:rsid w:val="00146939"/>
    <w:rsid w:val="00146DC6"/>
    <w:rsid w:val="00146E0D"/>
    <w:rsid w:val="00146F9C"/>
    <w:rsid w:val="0014709D"/>
    <w:rsid w:val="001505ED"/>
    <w:rsid w:val="00150622"/>
    <w:rsid w:val="00150751"/>
    <w:rsid w:val="00150AD5"/>
    <w:rsid w:val="00151E10"/>
    <w:rsid w:val="00152E54"/>
    <w:rsid w:val="00152ECF"/>
    <w:rsid w:val="00152F74"/>
    <w:rsid w:val="001545F6"/>
    <w:rsid w:val="001559F4"/>
    <w:rsid w:val="00155A77"/>
    <w:rsid w:val="00155AF1"/>
    <w:rsid w:val="00155EDD"/>
    <w:rsid w:val="001565A8"/>
    <w:rsid w:val="001608F6"/>
    <w:rsid w:val="00160E5F"/>
    <w:rsid w:val="00160F8E"/>
    <w:rsid w:val="00161552"/>
    <w:rsid w:val="00161E5E"/>
    <w:rsid w:val="001627E8"/>
    <w:rsid w:val="001628A1"/>
    <w:rsid w:val="00163156"/>
    <w:rsid w:val="00163B67"/>
    <w:rsid w:val="0016415C"/>
    <w:rsid w:val="00165682"/>
    <w:rsid w:val="0016576F"/>
    <w:rsid w:val="00166624"/>
    <w:rsid w:val="00166DD7"/>
    <w:rsid w:val="001672FC"/>
    <w:rsid w:val="00167F91"/>
    <w:rsid w:val="00170851"/>
    <w:rsid w:val="001711E3"/>
    <w:rsid w:val="00171737"/>
    <w:rsid w:val="00171D7F"/>
    <w:rsid w:val="00172064"/>
    <w:rsid w:val="00172DBE"/>
    <w:rsid w:val="0017308D"/>
    <w:rsid w:val="001736B3"/>
    <w:rsid w:val="00174131"/>
    <w:rsid w:val="001743DA"/>
    <w:rsid w:val="001746C6"/>
    <w:rsid w:val="001747EF"/>
    <w:rsid w:val="00174E2F"/>
    <w:rsid w:val="00175C40"/>
    <w:rsid w:val="00175CEF"/>
    <w:rsid w:val="00175F27"/>
    <w:rsid w:val="0017615D"/>
    <w:rsid w:val="00176641"/>
    <w:rsid w:val="00176921"/>
    <w:rsid w:val="00176C09"/>
    <w:rsid w:val="0017728B"/>
    <w:rsid w:val="00180122"/>
    <w:rsid w:val="001812D7"/>
    <w:rsid w:val="001814CE"/>
    <w:rsid w:val="00181DEF"/>
    <w:rsid w:val="00182247"/>
    <w:rsid w:val="001822A6"/>
    <w:rsid w:val="0018305C"/>
    <w:rsid w:val="001834FA"/>
    <w:rsid w:val="00183AEC"/>
    <w:rsid w:val="00183CA0"/>
    <w:rsid w:val="0018537D"/>
    <w:rsid w:val="00185470"/>
    <w:rsid w:val="00186772"/>
    <w:rsid w:val="00187B07"/>
    <w:rsid w:val="00187BD8"/>
    <w:rsid w:val="00187FC0"/>
    <w:rsid w:val="001912C3"/>
    <w:rsid w:val="00194D96"/>
    <w:rsid w:val="00195ED0"/>
    <w:rsid w:val="001965EA"/>
    <w:rsid w:val="00196B62"/>
    <w:rsid w:val="00196CD1"/>
    <w:rsid w:val="001A0651"/>
    <w:rsid w:val="001A25EF"/>
    <w:rsid w:val="001A27D2"/>
    <w:rsid w:val="001A2A6C"/>
    <w:rsid w:val="001A2C50"/>
    <w:rsid w:val="001A3129"/>
    <w:rsid w:val="001A3CE8"/>
    <w:rsid w:val="001A3EF0"/>
    <w:rsid w:val="001A641E"/>
    <w:rsid w:val="001A720D"/>
    <w:rsid w:val="001B0AFC"/>
    <w:rsid w:val="001B212B"/>
    <w:rsid w:val="001B253E"/>
    <w:rsid w:val="001B3412"/>
    <w:rsid w:val="001B3797"/>
    <w:rsid w:val="001B3B4F"/>
    <w:rsid w:val="001B3DA2"/>
    <w:rsid w:val="001B4E17"/>
    <w:rsid w:val="001B63B3"/>
    <w:rsid w:val="001B68B8"/>
    <w:rsid w:val="001B6C73"/>
    <w:rsid w:val="001C2406"/>
    <w:rsid w:val="001C3E5B"/>
    <w:rsid w:val="001C41F8"/>
    <w:rsid w:val="001C5637"/>
    <w:rsid w:val="001C6CFD"/>
    <w:rsid w:val="001C6F7E"/>
    <w:rsid w:val="001C7721"/>
    <w:rsid w:val="001D05CE"/>
    <w:rsid w:val="001D213D"/>
    <w:rsid w:val="001D2380"/>
    <w:rsid w:val="001D2BDB"/>
    <w:rsid w:val="001D305D"/>
    <w:rsid w:val="001D34A8"/>
    <w:rsid w:val="001D3A2F"/>
    <w:rsid w:val="001D3CBF"/>
    <w:rsid w:val="001D4BB2"/>
    <w:rsid w:val="001D687F"/>
    <w:rsid w:val="001D7893"/>
    <w:rsid w:val="001D7F06"/>
    <w:rsid w:val="001E0A31"/>
    <w:rsid w:val="001E1214"/>
    <w:rsid w:val="001E1E3A"/>
    <w:rsid w:val="001E1FF0"/>
    <w:rsid w:val="001E2217"/>
    <w:rsid w:val="001E2B4D"/>
    <w:rsid w:val="001E35D1"/>
    <w:rsid w:val="001E4A8B"/>
    <w:rsid w:val="001E4BF1"/>
    <w:rsid w:val="001E53DF"/>
    <w:rsid w:val="001E771A"/>
    <w:rsid w:val="001F001E"/>
    <w:rsid w:val="001F02CD"/>
    <w:rsid w:val="001F16E0"/>
    <w:rsid w:val="001F29DE"/>
    <w:rsid w:val="001F2A96"/>
    <w:rsid w:val="001F2A9E"/>
    <w:rsid w:val="001F2B2C"/>
    <w:rsid w:val="001F32B9"/>
    <w:rsid w:val="001F33FF"/>
    <w:rsid w:val="001F3C5C"/>
    <w:rsid w:val="001F4570"/>
    <w:rsid w:val="001F530D"/>
    <w:rsid w:val="001F5D36"/>
    <w:rsid w:val="001F6104"/>
    <w:rsid w:val="001F6426"/>
    <w:rsid w:val="001F7A0A"/>
    <w:rsid w:val="002003F1"/>
    <w:rsid w:val="00201B91"/>
    <w:rsid w:val="00202427"/>
    <w:rsid w:val="00202DC3"/>
    <w:rsid w:val="0020472E"/>
    <w:rsid w:val="0020477A"/>
    <w:rsid w:val="00204E75"/>
    <w:rsid w:val="00205256"/>
    <w:rsid w:val="00205912"/>
    <w:rsid w:val="00206A53"/>
    <w:rsid w:val="00206EC4"/>
    <w:rsid w:val="002071BA"/>
    <w:rsid w:val="00207B46"/>
    <w:rsid w:val="002105DD"/>
    <w:rsid w:val="00211754"/>
    <w:rsid w:val="00211B1A"/>
    <w:rsid w:val="00214455"/>
    <w:rsid w:val="00215046"/>
    <w:rsid w:val="002152CD"/>
    <w:rsid w:val="00216221"/>
    <w:rsid w:val="00217017"/>
    <w:rsid w:val="00217086"/>
    <w:rsid w:val="0021755F"/>
    <w:rsid w:val="00217F32"/>
    <w:rsid w:val="002215AC"/>
    <w:rsid w:val="002219A6"/>
    <w:rsid w:val="00221A70"/>
    <w:rsid w:val="0022220D"/>
    <w:rsid w:val="002222FD"/>
    <w:rsid w:val="00222D03"/>
    <w:rsid w:val="00224544"/>
    <w:rsid w:val="00226BC6"/>
    <w:rsid w:val="00226FAB"/>
    <w:rsid w:val="00227A0D"/>
    <w:rsid w:val="002301ED"/>
    <w:rsid w:val="00231E98"/>
    <w:rsid w:val="002320EE"/>
    <w:rsid w:val="002344AF"/>
    <w:rsid w:val="002353E0"/>
    <w:rsid w:val="00235C4D"/>
    <w:rsid w:val="0023641A"/>
    <w:rsid w:val="002409B6"/>
    <w:rsid w:val="00240A35"/>
    <w:rsid w:val="00241D0F"/>
    <w:rsid w:val="00241DBA"/>
    <w:rsid w:val="00243A65"/>
    <w:rsid w:val="0024513C"/>
    <w:rsid w:val="002451A3"/>
    <w:rsid w:val="00246AA3"/>
    <w:rsid w:val="0024772A"/>
    <w:rsid w:val="00247FE5"/>
    <w:rsid w:val="00250771"/>
    <w:rsid w:val="00254A28"/>
    <w:rsid w:val="00254E7E"/>
    <w:rsid w:val="002554EC"/>
    <w:rsid w:val="00255566"/>
    <w:rsid w:val="00255658"/>
    <w:rsid w:val="002612DE"/>
    <w:rsid w:val="00261D4F"/>
    <w:rsid w:val="00262181"/>
    <w:rsid w:val="002644C9"/>
    <w:rsid w:val="0026532C"/>
    <w:rsid w:val="00266D09"/>
    <w:rsid w:val="0027039C"/>
    <w:rsid w:val="00270EB7"/>
    <w:rsid w:val="00271A7B"/>
    <w:rsid w:val="00272990"/>
    <w:rsid w:val="002733E5"/>
    <w:rsid w:val="0027375B"/>
    <w:rsid w:val="00274A1E"/>
    <w:rsid w:val="0027539A"/>
    <w:rsid w:val="00275570"/>
    <w:rsid w:val="00275768"/>
    <w:rsid w:val="002778C9"/>
    <w:rsid w:val="00277C90"/>
    <w:rsid w:val="0028078D"/>
    <w:rsid w:val="002813BD"/>
    <w:rsid w:val="00281AB1"/>
    <w:rsid w:val="0028313D"/>
    <w:rsid w:val="00283282"/>
    <w:rsid w:val="00283F96"/>
    <w:rsid w:val="002848A0"/>
    <w:rsid w:val="0029012B"/>
    <w:rsid w:val="00290AA0"/>
    <w:rsid w:val="00291AC7"/>
    <w:rsid w:val="00291C9A"/>
    <w:rsid w:val="00291F5C"/>
    <w:rsid w:val="00292ABE"/>
    <w:rsid w:val="00296480"/>
    <w:rsid w:val="00296C88"/>
    <w:rsid w:val="00297209"/>
    <w:rsid w:val="002977B3"/>
    <w:rsid w:val="002A008B"/>
    <w:rsid w:val="002A0172"/>
    <w:rsid w:val="002A056F"/>
    <w:rsid w:val="002A0B73"/>
    <w:rsid w:val="002A0D6D"/>
    <w:rsid w:val="002A1221"/>
    <w:rsid w:val="002A30D8"/>
    <w:rsid w:val="002A38D8"/>
    <w:rsid w:val="002A3CDA"/>
    <w:rsid w:val="002A4CA8"/>
    <w:rsid w:val="002A5148"/>
    <w:rsid w:val="002A5561"/>
    <w:rsid w:val="002A67C2"/>
    <w:rsid w:val="002A6C2B"/>
    <w:rsid w:val="002B1774"/>
    <w:rsid w:val="002B2FC0"/>
    <w:rsid w:val="002B4CA1"/>
    <w:rsid w:val="002B6311"/>
    <w:rsid w:val="002B680B"/>
    <w:rsid w:val="002B6AF7"/>
    <w:rsid w:val="002B6C84"/>
    <w:rsid w:val="002B7304"/>
    <w:rsid w:val="002C041B"/>
    <w:rsid w:val="002C1E76"/>
    <w:rsid w:val="002C1EE3"/>
    <w:rsid w:val="002C2356"/>
    <w:rsid w:val="002C24DD"/>
    <w:rsid w:val="002C2606"/>
    <w:rsid w:val="002C43C5"/>
    <w:rsid w:val="002C5E33"/>
    <w:rsid w:val="002C5E39"/>
    <w:rsid w:val="002C64A1"/>
    <w:rsid w:val="002C6610"/>
    <w:rsid w:val="002C6A6E"/>
    <w:rsid w:val="002D0699"/>
    <w:rsid w:val="002D107A"/>
    <w:rsid w:val="002D198E"/>
    <w:rsid w:val="002D1C0D"/>
    <w:rsid w:val="002D2270"/>
    <w:rsid w:val="002D42E0"/>
    <w:rsid w:val="002D65BD"/>
    <w:rsid w:val="002D65E6"/>
    <w:rsid w:val="002E0507"/>
    <w:rsid w:val="002E0A09"/>
    <w:rsid w:val="002E179C"/>
    <w:rsid w:val="002E1B3B"/>
    <w:rsid w:val="002E2A95"/>
    <w:rsid w:val="002E2FF3"/>
    <w:rsid w:val="002E349F"/>
    <w:rsid w:val="002E43BF"/>
    <w:rsid w:val="002E4416"/>
    <w:rsid w:val="002E6358"/>
    <w:rsid w:val="002E71B7"/>
    <w:rsid w:val="002F02E9"/>
    <w:rsid w:val="002F044C"/>
    <w:rsid w:val="002F059D"/>
    <w:rsid w:val="002F0CCD"/>
    <w:rsid w:val="002F3BC2"/>
    <w:rsid w:val="002F4A72"/>
    <w:rsid w:val="002F4F5C"/>
    <w:rsid w:val="002F5A99"/>
    <w:rsid w:val="002F5C81"/>
    <w:rsid w:val="002F6239"/>
    <w:rsid w:val="003003DC"/>
    <w:rsid w:val="00300F72"/>
    <w:rsid w:val="0030158D"/>
    <w:rsid w:val="00301A78"/>
    <w:rsid w:val="0030232B"/>
    <w:rsid w:val="00302550"/>
    <w:rsid w:val="003034E9"/>
    <w:rsid w:val="00304BD9"/>
    <w:rsid w:val="00304F63"/>
    <w:rsid w:val="003050BA"/>
    <w:rsid w:val="0030561D"/>
    <w:rsid w:val="00305D1F"/>
    <w:rsid w:val="0030601D"/>
    <w:rsid w:val="00306385"/>
    <w:rsid w:val="00306631"/>
    <w:rsid w:val="0030666F"/>
    <w:rsid w:val="00306CA8"/>
    <w:rsid w:val="003073C2"/>
    <w:rsid w:val="00307EE9"/>
    <w:rsid w:val="00310A7B"/>
    <w:rsid w:val="00310B30"/>
    <w:rsid w:val="00311688"/>
    <w:rsid w:val="00311745"/>
    <w:rsid w:val="003118BB"/>
    <w:rsid w:val="00312E21"/>
    <w:rsid w:val="00313C7F"/>
    <w:rsid w:val="00314035"/>
    <w:rsid w:val="0031430D"/>
    <w:rsid w:val="00314888"/>
    <w:rsid w:val="00315782"/>
    <w:rsid w:val="00315BA9"/>
    <w:rsid w:val="003165D7"/>
    <w:rsid w:val="00320391"/>
    <w:rsid w:val="003203E4"/>
    <w:rsid w:val="00322388"/>
    <w:rsid w:val="003225EA"/>
    <w:rsid w:val="00322C10"/>
    <w:rsid w:val="00322D5A"/>
    <w:rsid w:val="00324CBE"/>
    <w:rsid w:val="00324DE8"/>
    <w:rsid w:val="00326CEF"/>
    <w:rsid w:val="0033056F"/>
    <w:rsid w:val="0033108A"/>
    <w:rsid w:val="003310BF"/>
    <w:rsid w:val="00331CA8"/>
    <w:rsid w:val="00331D42"/>
    <w:rsid w:val="00332064"/>
    <w:rsid w:val="00332DAF"/>
    <w:rsid w:val="00334894"/>
    <w:rsid w:val="00335308"/>
    <w:rsid w:val="00337011"/>
    <w:rsid w:val="0033736C"/>
    <w:rsid w:val="003375C7"/>
    <w:rsid w:val="00340126"/>
    <w:rsid w:val="0034082F"/>
    <w:rsid w:val="00340C6D"/>
    <w:rsid w:val="00340D8E"/>
    <w:rsid w:val="003411F0"/>
    <w:rsid w:val="0034144B"/>
    <w:rsid w:val="003417BC"/>
    <w:rsid w:val="00342DFE"/>
    <w:rsid w:val="00344376"/>
    <w:rsid w:val="0034473C"/>
    <w:rsid w:val="00344FE1"/>
    <w:rsid w:val="00345A38"/>
    <w:rsid w:val="0034731A"/>
    <w:rsid w:val="003476A7"/>
    <w:rsid w:val="00347976"/>
    <w:rsid w:val="00347B74"/>
    <w:rsid w:val="00350C4B"/>
    <w:rsid w:val="00350E55"/>
    <w:rsid w:val="0035195D"/>
    <w:rsid w:val="00351BD1"/>
    <w:rsid w:val="00352407"/>
    <w:rsid w:val="00352513"/>
    <w:rsid w:val="00352D3B"/>
    <w:rsid w:val="0035480D"/>
    <w:rsid w:val="00354BB1"/>
    <w:rsid w:val="003555F2"/>
    <w:rsid w:val="003556F5"/>
    <w:rsid w:val="003563CF"/>
    <w:rsid w:val="00356F8F"/>
    <w:rsid w:val="00357BA6"/>
    <w:rsid w:val="00357CD0"/>
    <w:rsid w:val="00357F8D"/>
    <w:rsid w:val="0036007E"/>
    <w:rsid w:val="003609BB"/>
    <w:rsid w:val="00360B90"/>
    <w:rsid w:val="003610B8"/>
    <w:rsid w:val="00361322"/>
    <w:rsid w:val="003635E5"/>
    <w:rsid w:val="003639C2"/>
    <w:rsid w:val="00364036"/>
    <w:rsid w:val="003654F8"/>
    <w:rsid w:val="00365AA7"/>
    <w:rsid w:val="00365EF8"/>
    <w:rsid w:val="003661B1"/>
    <w:rsid w:val="00366B53"/>
    <w:rsid w:val="003678C6"/>
    <w:rsid w:val="003679D1"/>
    <w:rsid w:val="003707A8"/>
    <w:rsid w:val="0037107B"/>
    <w:rsid w:val="0037164A"/>
    <w:rsid w:val="00371802"/>
    <w:rsid w:val="0037214A"/>
    <w:rsid w:val="00372702"/>
    <w:rsid w:val="00372F4B"/>
    <w:rsid w:val="00373497"/>
    <w:rsid w:val="00374543"/>
    <w:rsid w:val="00374D95"/>
    <w:rsid w:val="00375BEE"/>
    <w:rsid w:val="00375E03"/>
    <w:rsid w:val="00376027"/>
    <w:rsid w:val="00376329"/>
    <w:rsid w:val="00376429"/>
    <w:rsid w:val="00377419"/>
    <w:rsid w:val="00381C47"/>
    <w:rsid w:val="00382049"/>
    <w:rsid w:val="0038516F"/>
    <w:rsid w:val="0038583A"/>
    <w:rsid w:val="00386F60"/>
    <w:rsid w:val="00387461"/>
    <w:rsid w:val="003877AA"/>
    <w:rsid w:val="00387806"/>
    <w:rsid w:val="00387DFA"/>
    <w:rsid w:val="00390844"/>
    <w:rsid w:val="00390B0B"/>
    <w:rsid w:val="0039187F"/>
    <w:rsid w:val="00391AA1"/>
    <w:rsid w:val="00392ECF"/>
    <w:rsid w:val="00393B99"/>
    <w:rsid w:val="00393D36"/>
    <w:rsid w:val="00394C46"/>
    <w:rsid w:val="00395C9A"/>
    <w:rsid w:val="00395EC7"/>
    <w:rsid w:val="003961A4"/>
    <w:rsid w:val="003965A4"/>
    <w:rsid w:val="00397D1C"/>
    <w:rsid w:val="003A014A"/>
    <w:rsid w:val="003A0715"/>
    <w:rsid w:val="003A0EF4"/>
    <w:rsid w:val="003A12E6"/>
    <w:rsid w:val="003A18F4"/>
    <w:rsid w:val="003A22D9"/>
    <w:rsid w:val="003A23BD"/>
    <w:rsid w:val="003A25CB"/>
    <w:rsid w:val="003A3B6E"/>
    <w:rsid w:val="003A5332"/>
    <w:rsid w:val="003A593E"/>
    <w:rsid w:val="003A6C19"/>
    <w:rsid w:val="003B10EE"/>
    <w:rsid w:val="003B2582"/>
    <w:rsid w:val="003B33F3"/>
    <w:rsid w:val="003B4351"/>
    <w:rsid w:val="003B684B"/>
    <w:rsid w:val="003B706F"/>
    <w:rsid w:val="003C0FEF"/>
    <w:rsid w:val="003C1889"/>
    <w:rsid w:val="003C1EE9"/>
    <w:rsid w:val="003C28B8"/>
    <w:rsid w:val="003C2CF7"/>
    <w:rsid w:val="003C3413"/>
    <w:rsid w:val="003C46BD"/>
    <w:rsid w:val="003C47F7"/>
    <w:rsid w:val="003C4F0D"/>
    <w:rsid w:val="003C5658"/>
    <w:rsid w:val="003C5F49"/>
    <w:rsid w:val="003C6AA9"/>
    <w:rsid w:val="003C6B19"/>
    <w:rsid w:val="003C7B68"/>
    <w:rsid w:val="003D34E0"/>
    <w:rsid w:val="003D48F4"/>
    <w:rsid w:val="003D5B5F"/>
    <w:rsid w:val="003D5F10"/>
    <w:rsid w:val="003D65C4"/>
    <w:rsid w:val="003D7BF1"/>
    <w:rsid w:val="003E1BDE"/>
    <w:rsid w:val="003E1ED7"/>
    <w:rsid w:val="003E37A9"/>
    <w:rsid w:val="003E390E"/>
    <w:rsid w:val="003E3C3A"/>
    <w:rsid w:val="003E4679"/>
    <w:rsid w:val="003E52DB"/>
    <w:rsid w:val="003E75DD"/>
    <w:rsid w:val="003E780A"/>
    <w:rsid w:val="003F0F3C"/>
    <w:rsid w:val="003F1182"/>
    <w:rsid w:val="003F2369"/>
    <w:rsid w:val="003F2746"/>
    <w:rsid w:val="003F2A46"/>
    <w:rsid w:val="003F337F"/>
    <w:rsid w:val="003F33D2"/>
    <w:rsid w:val="003F3FC6"/>
    <w:rsid w:val="003F4455"/>
    <w:rsid w:val="003F4BA0"/>
    <w:rsid w:val="003F4BFF"/>
    <w:rsid w:val="003F5399"/>
    <w:rsid w:val="003F6114"/>
    <w:rsid w:val="003F6438"/>
    <w:rsid w:val="003F69D3"/>
    <w:rsid w:val="003F7D5F"/>
    <w:rsid w:val="004008BD"/>
    <w:rsid w:val="00401A61"/>
    <w:rsid w:val="00401A76"/>
    <w:rsid w:val="00401F5C"/>
    <w:rsid w:val="004049E9"/>
    <w:rsid w:val="00405083"/>
    <w:rsid w:val="004054A2"/>
    <w:rsid w:val="00405E66"/>
    <w:rsid w:val="00406FAF"/>
    <w:rsid w:val="004070A1"/>
    <w:rsid w:val="00407C22"/>
    <w:rsid w:val="00410634"/>
    <w:rsid w:val="004110C3"/>
    <w:rsid w:val="00413720"/>
    <w:rsid w:val="00413F97"/>
    <w:rsid w:val="00414258"/>
    <w:rsid w:val="004146B6"/>
    <w:rsid w:val="0041500A"/>
    <w:rsid w:val="0041542E"/>
    <w:rsid w:val="004155D6"/>
    <w:rsid w:val="0041665B"/>
    <w:rsid w:val="00416749"/>
    <w:rsid w:val="00416E95"/>
    <w:rsid w:val="0041769C"/>
    <w:rsid w:val="00417738"/>
    <w:rsid w:val="00417EEE"/>
    <w:rsid w:val="004203F0"/>
    <w:rsid w:val="00420B0F"/>
    <w:rsid w:val="00421C0D"/>
    <w:rsid w:val="00422D44"/>
    <w:rsid w:val="004233D0"/>
    <w:rsid w:val="00423B64"/>
    <w:rsid w:val="00423B8D"/>
    <w:rsid w:val="004253FC"/>
    <w:rsid w:val="00425B37"/>
    <w:rsid w:val="00425BC3"/>
    <w:rsid w:val="00425D6F"/>
    <w:rsid w:val="00427E6F"/>
    <w:rsid w:val="00430114"/>
    <w:rsid w:val="00431A81"/>
    <w:rsid w:val="00431C31"/>
    <w:rsid w:val="00431D34"/>
    <w:rsid w:val="00432038"/>
    <w:rsid w:val="00433092"/>
    <w:rsid w:val="004330D7"/>
    <w:rsid w:val="00433305"/>
    <w:rsid w:val="004357C9"/>
    <w:rsid w:val="0043693B"/>
    <w:rsid w:val="0043697D"/>
    <w:rsid w:val="004377D6"/>
    <w:rsid w:val="00437CB7"/>
    <w:rsid w:val="004407D1"/>
    <w:rsid w:val="004409D8"/>
    <w:rsid w:val="00440A3D"/>
    <w:rsid w:val="00441317"/>
    <w:rsid w:val="004422B8"/>
    <w:rsid w:val="004424D9"/>
    <w:rsid w:val="00442E7C"/>
    <w:rsid w:val="00443701"/>
    <w:rsid w:val="00444895"/>
    <w:rsid w:val="004450EC"/>
    <w:rsid w:val="00445101"/>
    <w:rsid w:val="0044511F"/>
    <w:rsid w:val="004452D5"/>
    <w:rsid w:val="0044590F"/>
    <w:rsid w:val="00445AA5"/>
    <w:rsid w:val="00447773"/>
    <w:rsid w:val="00447B32"/>
    <w:rsid w:val="00447D13"/>
    <w:rsid w:val="004505B8"/>
    <w:rsid w:val="00450989"/>
    <w:rsid w:val="00450B2B"/>
    <w:rsid w:val="0045111E"/>
    <w:rsid w:val="00451468"/>
    <w:rsid w:val="00451486"/>
    <w:rsid w:val="00452109"/>
    <w:rsid w:val="0045305B"/>
    <w:rsid w:val="0045326D"/>
    <w:rsid w:val="0045350F"/>
    <w:rsid w:val="00453868"/>
    <w:rsid w:val="00453DB0"/>
    <w:rsid w:val="00454D38"/>
    <w:rsid w:val="00455412"/>
    <w:rsid w:val="00456597"/>
    <w:rsid w:val="00456D09"/>
    <w:rsid w:val="00460429"/>
    <w:rsid w:val="0046142C"/>
    <w:rsid w:val="00461B4D"/>
    <w:rsid w:val="00462178"/>
    <w:rsid w:val="00462293"/>
    <w:rsid w:val="0046295A"/>
    <w:rsid w:val="00463ABD"/>
    <w:rsid w:val="00463D27"/>
    <w:rsid w:val="00463EE4"/>
    <w:rsid w:val="00464ABF"/>
    <w:rsid w:val="004654A4"/>
    <w:rsid w:val="00465739"/>
    <w:rsid w:val="00465CD0"/>
    <w:rsid w:val="00466847"/>
    <w:rsid w:val="004675F3"/>
    <w:rsid w:val="0046764A"/>
    <w:rsid w:val="00470313"/>
    <w:rsid w:val="00471C63"/>
    <w:rsid w:val="00471D17"/>
    <w:rsid w:val="0047225E"/>
    <w:rsid w:val="0047390B"/>
    <w:rsid w:val="00473995"/>
    <w:rsid w:val="0047400A"/>
    <w:rsid w:val="0047485F"/>
    <w:rsid w:val="0047580F"/>
    <w:rsid w:val="00476BBC"/>
    <w:rsid w:val="0047766D"/>
    <w:rsid w:val="0047768F"/>
    <w:rsid w:val="004803A0"/>
    <w:rsid w:val="00480BE8"/>
    <w:rsid w:val="004812B0"/>
    <w:rsid w:val="0048227A"/>
    <w:rsid w:val="00482D97"/>
    <w:rsid w:val="00483095"/>
    <w:rsid w:val="0048341A"/>
    <w:rsid w:val="00483438"/>
    <w:rsid w:val="0048351E"/>
    <w:rsid w:val="00483A91"/>
    <w:rsid w:val="00484176"/>
    <w:rsid w:val="004868B9"/>
    <w:rsid w:val="0048704B"/>
    <w:rsid w:val="004875E5"/>
    <w:rsid w:val="0048789E"/>
    <w:rsid w:val="004901C0"/>
    <w:rsid w:val="00490EDE"/>
    <w:rsid w:val="00491573"/>
    <w:rsid w:val="00491C6C"/>
    <w:rsid w:val="00492A57"/>
    <w:rsid w:val="00495050"/>
    <w:rsid w:val="0049556E"/>
    <w:rsid w:val="004956CD"/>
    <w:rsid w:val="00495A47"/>
    <w:rsid w:val="0049644A"/>
    <w:rsid w:val="004964E2"/>
    <w:rsid w:val="00496838"/>
    <w:rsid w:val="00497659"/>
    <w:rsid w:val="004977F1"/>
    <w:rsid w:val="004A0108"/>
    <w:rsid w:val="004A1249"/>
    <w:rsid w:val="004A153B"/>
    <w:rsid w:val="004A1A6B"/>
    <w:rsid w:val="004A1CCB"/>
    <w:rsid w:val="004A2D0F"/>
    <w:rsid w:val="004A3036"/>
    <w:rsid w:val="004A3496"/>
    <w:rsid w:val="004A39CC"/>
    <w:rsid w:val="004A3C29"/>
    <w:rsid w:val="004A7D67"/>
    <w:rsid w:val="004A7F20"/>
    <w:rsid w:val="004B1ACF"/>
    <w:rsid w:val="004B1CE6"/>
    <w:rsid w:val="004B27C3"/>
    <w:rsid w:val="004B295F"/>
    <w:rsid w:val="004B2B5D"/>
    <w:rsid w:val="004B4057"/>
    <w:rsid w:val="004B469F"/>
    <w:rsid w:val="004B4A05"/>
    <w:rsid w:val="004B4BA7"/>
    <w:rsid w:val="004B5589"/>
    <w:rsid w:val="004B56C1"/>
    <w:rsid w:val="004B5D27"/>
    <w:rsid w:val="004B691E"/>
    <w:rsid w:val="004B6B40"/>
    <w:rsid w:val="004B6C90"/>
    <w:rsid w:val="004B7F00"/>
    <w:rsid w:val="004C0450"/>
    <w:rsid w:val="004C0475"/>
    <w:rsid w:val="004C0EA0"/>
    <w:rsid w:val="004C1A33"/>
    <w:rsid w:val="004C25CF"/>
    <w:rsid w:val="004C2938"/>
    <w:rsid w:val="004C2B65"/>
    <w:rsid w:val="004C2B79"/>
    <w:rsid w:val="004C41EE"/>
    <w:rsid w:val="004C53E7"/>
    <w:rsid w:val="004C5EF7"/>
    <w:rsid w:val="004C6762"/>
    <w:rsid w:val="004C71D8"/>
    <w:rsid w:val="004C7719"/>
    <w:rsid w:val="004C7C82"/>
    <w:rsid w:val="004D1051"/>
    <w:rsid w:val="004D1286"/>
    <w:rsid w:val="004D37E8"/>
    <w:rsid w:val="004D38B8"/>
    <w:rsid w:val="004D3B68"/>
    <w:rsid w:val="004D3F98"/>
    <w:rsid w:val="004D502E"/>
    <w:rsid w:val="004D772B"/>
    <w:rsid w:val="004E047F"/>
    <w:rsid w:val="004E07CE"/>
    <w:rsid w:val="004E2FA7"/>
    <w:rsid w:val="004E3125"/>
    <w:rsid w:val="004E5484"/>
    <w:rsid w:val="004E61E8"/>
    <w:rsid w:val="004E72FC"/>
    <w:rsid w:val="004F0DF0"/>
    <w:rsid w:val="004F0F68"/>
    <w:rsid w:val="004F14D4"/>
    <w:rsid w:val="004F1F48"/>
    <w:rsid w:val="004F2770"/>
    <w:rsid w:val="004F2C9E"/>
    <w:rsid w:val="004F579D"/>
    <w:rsid w:val="004F5BC4"/>
    <w:rsid w:val="004F5D9D"/>
    <w:rsid w:val="004F5E89"/>
    <w:rsid w:val="004F69C9"/>
    <w:rsid w:val="004F6AB4"/>
    <w:rsid w:val="0050004E"/>
    <w:rsid w:val="005005D7"/>
    <w:rsid w:val="00500BE2"/>
    <w:rsid w:val="00502057"/>
    <w:rsid w:val="00502067"/>
    <w:rsid w:val="0050288A"/>
    <w:rsid w:val="005060B0"/>
    <w:rsid w:val="00506D38"/>
    <w:rsid w:val="00507771"/>
    <w:rsid w:val="00507CFC"/>
    <w:rsid w:val="0051020E"/>
    <w:rsid w:val="005104B0"/>
    <w:rsid w:val="00510848"/>
    <w:rsid w:val="00510ABC"/>
    <w:rsid w:val="00511B4A"/>
    <w:rsid w:val="00511EF9"/>
    <w:rsid w:val="005126A6"/>
    <w:rsid w:val="00512CCA"/>
    <w:rsid w:val="00513454"/>
    <w:rsid w:val="005141C0"/>
    <w:rsid w:val="005164E0"/>
    <w:rsid w:val="005179C1"/>
    <w:rsid w:val="00517CA8"/>
    <w:rsid w:val="00520E80"/>
    <w:rsid w:val="00521044"/>
    <w:rsid w:val="00521284"/>
    <w:rsid w:val="0052165C"/>
    <w:rsid w:val="00521805"/>
    <w:rsid w:val="0052234F"/>
    <w:rsid w:val="00522C76"/>
    <w:rsid w:val="00522E9E"/>
    <w:rsid w:val="00523490"/>
    <w:rsid w:val="005234C4"/>
    <w:rsid w:val="00523863"/>
    <w:rsid w:val="00523B84"/>
    <w:rsid w:val="00523CB4"/>
    <w:rsid w:val="00524071"/>
    <w:rsid w:val="00525139"/>
    <w:rsid w:val="005266FF"/>
    <w:rsid w:val="005268FC"/>
    <w:rsid w:val="0053055A"/>
    <w:rsid w:val="005314A3"/>
    <w:rsid w:val="00531CBD"/>
    <w:rsid w:val="00532642"/>
    <w:rsid w:val="0053380B"/>
    <w:rsid w:val="00534176"/>
    <w:rsid w:val="00534224"/>
    <w:rsid w:val="005342CE"/>
    <w:rsid w:val="0053450E"/>
    <w:rsid w:val="00535217"/>
    <w:rsid w:val="00535B95"/>
    <w:rsid w:val="00536409"/>
    <w:rsid w:val="005376C4"/>
    <w:rsid w:val="00537B91"/>
    <w:rsid w:val="00537D5A"/>
    <w:rsid w:val="0054014D"/>
    <w:rsid w:val="00543132"/>
    <w:rsid w:val="00543256"/>
    <w:rsid w:val="0054436A"/>
    <w:rsid w:val="005449B0"/>
    <w:rsid w:val="00545D04"/>
    <w:rsid w:val="00545D47"/>
    <w:rsid w:val="005467F3"/>
    <w:rsid w:val="00546CED"/>
    <w:rsid w:val="00547562"/>
    <w:rsid w:val="00550A60"/>
    <w:rsid w:val="00551FDF"/>
    <w:rsid w:val="0055212D"/>
    <w:rsid w:val="0055233C"/>
    <w:rsid w:val="005523A1"/>
    <w:rsid w:val="005524AC"/>
    <w:rsid w:val="0055634D"/>
    <w:rsid w:val="00556719"/>
    <w:rsid w:val="005569BD"/>
    <w:rsid w:val="00556E57"/>
    <w:rsid w:val="0055788A"/>
    <w:rsid w:val="00560BBA"/>
    <w:rsid w:val="0056255E"/>
    <w:rsid w:val="005626EE"/>
    <w:rsid w:val="00562769"/>
    <w:rsid w:val="00562AF2"/>
    <w:rsid w:val="00563A19"/>
    <w:rsid w:val="00563AE7"/>
    <w:rsid w:val="00564103"/>
    <w:rsid w:val="00564B1C"/>
    <w:rsid w:val="00565308"/>
    <w:rsid w:val="00565743"/>
    <w:rsid w:val="005659CC"/>
    <w:rsid w:val="00565D43"/>
    <w:rsid w:val="00566442"/>
    <w:rsid w:val="0056736C"/>
    <w:rsid w:val="00570849"/>
    <w:rsid w:val="005714BE"/>
    <w:rsid w:val="005722ED"/>
    <w:rsid w:val="00572CEF"/>
    <w:rsid w:val="0057379B"/>
    <w:rsid w:val="0057383B"/>
    <w:rsid w:val="00574514"/>
    <w:rsid w:val="005748DA"/>
    <w:rsid w:val="005750D9"/>
    <w:rsid w:val="00575273"/>
    <w:rsid w:val="00576150"/>
    <w:rsid w:val="0057624D"/>
    <w:rsid w:val="005764CD"/>
    <w:rsid w:val="005776B8"/>
    <w:rsid w:val="0058018C"/>
    <w:rsid w:val="00580BAD"/>
    <w:rsid w:val="00580DD3"/>
    <w:rsid w:val="00580F6F"/>
    <w:rsid w:val="00582928"/>
    <w:rsid w:val="0058306A"/>
    <w:rsid w:val="0058309E"/>
    <w:rsid w:val="00585072"/>
    <w:rsid w:val="0058513E"/>
    <w:rsid w:val="005853CF"/>
    <w:rsid w:val="00586319"/>
    <w:rsid w:val="00586B5C"/>
    <w:rsid w:val="00590752"/>
    <w:rsid w:val="00591049"/>
    <w:rsid w:val="0059233B"/>
    <w:rsid w:val="00592C0D"/>
    <w:rsid w:val="00592E67"/>
    <w:rsid w:val="0059301C"/>
    <w:rsid w:val="0059378D"/>
    <w:rsid w:val="00594BFE"/>
    <w:rsid w:val="00595C4C"/>
    <w:rsid w:val="00595F4F"/>
    <w:rsid w:val="00596188"/>
    <w:rsid w:val="00597462"/>
    <w:rsid w:val="00597800"/>
    <w:rsid w:val="005A27C6"/>
    <w:rsid w:val="005A2A7E"/>
    <w:rsid w:val="005A2AFC"/>
    <w:rsid w:val="005A2DD4"/>
    <w:rsid w:val="005A325F"/>
    <w:rsid w:val="005A3A83"/>
    <w:rsid w:val="005A44CD"/>
    <w:rsid w:val="005A50BA"/>
    <w:rsid w:val="005A5539"/>
    <w:rsid w:val="005A5B73"/>
    <w:rsid w:val="005A5F24"/>
    <w:rsid w:val="005A728E"/>
    <w:rsid w:val="005A7B32"/>
    <w:rsid w:val="005B1475"/>
    <w:rsid w:val="005B2178"/>
    <w:rsid w:val="005B289A"/>
    <w:rsid w:val="005B44DB"/>
    <w:rsid w:val="005B5631"/>
    <w:rsid w:val="005B5D55"/>
    <w:rsid w:val="005B6986"/>
    <w:rsid w:val="005C0CB9"/>
    <w:rsid w:val="005C0D3E"/>
    <w:rsid w:val="005C19D7"/>
    <w:rsid w:val="005C1B65"/>
    <w:rsid w:val="005C2901"/>
    <w:rsid w:val="005C2A9E"/>
    <w:rsid w:val="005C2D02"/>
    <w:rsid w:val="005C3AC5"/>
    <w:rsid w:val="005C4251"/>
    <w:rsid w:val="005C4B1F"/>
    <w:rsid w:val="005C5DF1"/>
    <w:rsid w:val="005C60F8"/>
    <w:rsid w:val="005C780E"/>
    <w:rsid w:val="005C78DB"/>
    <w:rsid w:val="005C7BB0"/>
    <w:rsid w:val="005C7D83"/>
    <w:rsid w:val="005D1159"/>
    <w:rsid w:val="005D294F"/>
    <w:rsid w:val="005D32E2"/>
    <w:rsid w:val="005D414A"/>
    <w:rsid w:val="005D439A"/>
    <w:rsid w:val="005D43DB"/>
    <w:rsid w:val="005D4923"/>
    <w:rsid w:val="005D4A39"/>
    <w:rsid w:val="005D5B4E"/>
    <w:rsid w:val="005D5DBF"/>
    <w:rsid w:val="005D5F23"/>
    <w:rsid w:val="005D6181"/>
    <w:rsid w:val="005D64E2"/>
    <w:rsid w:val="005D75AC"/>
    <w:rsid w:val="005D772E"/>
    <w:rsid w:val="005E0943"/>
    <w:rsid w:val="005E0974"/>
    <w:rsid w:val="005E0ACE"/>
    <w:rsid w:val="005E26D1"/>
    <w:rsid w:val="005E2C4B"/>
    <w:rsid w:val="005E2F34"/>
    <w:rsid w:val="005E3C34"/>
    <w:rsid w:val="005E3CBE"/>
    <w:rsid w:val="005E45D7"/>
    <w:rsid w:val="005E4B07"/>
    <w:rsid w:val="005E4B32"/>
    <w:rsid w:val="005E5D3A"/>
    <w:rsid w:val="005E714F"/>
    <w:rsid w:val="005E7A41"/>
    <w:rsid w:val="005E7C79"/>
    <w:rsid w:val="005F023F"/>
    <w:rsid w:val="005F1BB2"/>
    <w:rsid w:val="005F264A"/>
    <w:rsid w:val="005F2CF7"/>
    <w:rsid w:val="005F310E"/>
    <w:rsid w:val="005F33A4"/>
    <w:rsid w:val="005F4172"/>
    <w:rsid w:val="005F4B00"/>
    <w:rsid w:val="005F5828"/>
    <w:rsid w:val="005F77F5"/>
    <w:rsid w:val="005F7ED3"/>
    <w:rsid w:val="0060098D"/>
    <w:rsid w:val="00602589"/>
    <w:rsid w:val="0060420A"/>
    <w:rsid w:val="006044F3"/>
    <w:rsid w:val="0060477E"/>
    <w:rsid w:val="00605912"/>
    <w:rsid w:val="00605CA0"/>
    <w:rsid w:val="00606AA6"/>
    <w:rsid w:val="0060768D"/>
    <w:rsid w:val="00607713"/>
    <w:rsid w:val="0060773F"/>
    <w:rsid w:val="006101BC"/>
    <w:rsid w:val="00611224"/>
    <w:rsid w:val="00611B65"/>
    <w:rsid w:val="006122F9"/>
    <w:rsid w:val="0061316A"/>
    <w:rsid w:val="00614001"/>
    <w:rsid w:val="0061425C"/>
    <w:rsid w:val="006154C3"/>
    <w:rsid w:val="006154DB"/>
    <w:rsid w:val="006159C1"/>
    <w:rsid w:val="00615CB9"/>
    <w:rsid w:val="00616C74"/>
    <w:rsid w:val="00616D10"/>
    <w:rsid w:val="00616E5A"/>
    <w:rsid w:val="00616F16"/>
    <w:rsid w:val="00616F1E"/>
    <w:rsid w:val="0061701C"/>
    <w:rsid w:val="0061723B"/>
    <w:rsid w:val="00620213"/>
    <w:rsid w:val="00620DE0"/>
    <w:rsid w:val="0062128B"/>
    <w:rsid w:val="00621945"/>
    <w:rsid w:val="006231EF"/>
    <w:rsid w:val="0062346B"/>
    <w:rsid w:val="00624B77"/>
    <w:rsid w:val="00625765"/>
    <w:rsid w:val="00625FA6"/>
    <w:rsid w:val="00626031"/>
    <w:rsid w:val="006270B9"/>
    <w:rsid w:val="006275CB"/>
    <w:rsid w:val="00627889"/>
    <w:rsid w:val="00627EF9"/>
    <w:rsid w:val="00630115"/>
    <w:rsid w:val="006305E9"/>
    <w:rsid w:val="0063130C"/>
    <w:rsid w:val="00632AB2"/>
    <w:rsid w:val="0063335A"/>
    <w:rsid w:val="00633420"/>
    <w:rsid w:val="00633AAA"/>
    <w:rsid w:val="0063451C"/>
    <w:rsid w:val="00634CFD"/>
    <w:rsid w:val="00635095"/>
    <w:rsid w:val="006351C3"/>
    <w:rsid w:val="006351C6"/>
    <w:rsid w:val="00635A11"/>
    <w:rsid w:val="006370DA"/>
    <w:rsid w:val="00637128"/>
    <w:rsid w:val="00637584"/>
    <w:rsid w:val="00640AE5"/>
    <w:rsid w:val="006417F0"/>
    <w:rsid w:val="00641C97"/>
    <w:rsid w:val="0064256F"/>
    <w:rsid w:val="00644495"/>
    <w:rsid w:val="00644917"/>
    <w:rsid w:val="006449C4"/>
    <w:rsid w:val="00646DFE"/>
    <w:rsid w:val="00646ED3"/>
    <w:rsid w:val="00647D42"/>
    <w:rsid w:val="00647F68"/>
    <w:rsid w:val="00650F25"/>
    <w:rsid w:val="00651142"/>
    <w:rsid w:val="0065208E"/>
    <w:rsid w:val="00652551"/>
    <w:rsid w:val="00652AB4"/>
    <w:rsid w:val="00653893"/>
    <w:rsid w:val="006541B0"/>
    <w:rsid w:val="00654641"/>
    <w:rsid w:val="00655D36"/>
    <w:rsid w:val="00656283"/>
    <w:rsid w:val="00656863"/>
    <w:rsid w:val="00656C59"/>
    <w:rsid w:val="0065794C"/>
    <w:rsid w:val="00657B4E"/>
    <w:rsid w:val="0066020C"/>
    <w:rsid w:val="00660BE7"/>
    <w:rsid w:val="0066116E"/>
    <w:rsid w:val="00661243"/>
    <w:rsid w:val="006624BA"/>
    <w:rsid w:val="006627FC"/>
    <w:rsid w:val="006629E2"/>
    <w:rsid w:val="0066362B"/>
    <w:rsid w:val="00663A3A"/>
    <w:rsid w:val="006657E1"/>
    <w:rsid w:val="00666001"/>
    <w:rsid w:val="00666915"/>
    <w:rsid w:val="00667808"/>
    <w:rsid w:val="00670E85"/>
    <w:rsid w:val="00672629"/>
    <w:rsid w:val="006731D4"/>
    <w:rsid w:val="00673F3E"/>
    <w:rsid w:val="00674038"/>
    <w:rsid w:val="0067472B"/>
    <w:rsid w:val="006747B3"/>
    <w:rsid w:val="00674F2F"/>
    <w:rsid w:val="00675057"/>
    <w:rsid w:val="006753A5"/>
    <w:rsid w:val="00675DA4"/>
    <w:rsid w:val="006773AF"/>
    <w:rsid w:val="00677EFC"/>
    <w:rsid w:val="006802F9"/>
    <w:rsid w:val="00680B0B"/>
    <w:rsid w:val="00681CDF"/>
    <w:rsid w:val="00684649"/>
    <w:rsid w:val="00684FB4"/>
    <w:rsid w:val="0068551A"/>
    <w:rsid w:val="00685B2D"/>
    <w:rsid w:val="00686BE0"/>
    <w:rsid w:val="0068792F"/>
    <w:rsid w:val="006931D2"/>
    <w:rsid w:val="00693668"/>
    <w:rsid w:val="00693858"/>
    <w:rsid w:val="0069389C"/>
    <w:rsid w:val="006938BC"/>
    <w:rsid w:val="006940B1"/>
    <w:rsid w:val="00694B8B"/>
    <w:rsid w:val="00695B78"/>
    <w:rsid w:val="006978FD"/>
    <w:rsid w:val="00697F57"/>
    <w:rsid w:val="006A0641"/>
    <w:rsid w:val="006A07B1"/>
    <w:rsid w:val="006A1417"/>
    <w:rsid w:val="006A2D4C"/>
    <w:rsid w:val="006A3B39"/>
    <w:rsid w:val="006A3F14"/>
    <w:rsid w:val="006A46BB"/>
    <w:rsid w:val="006A4906"/>
    <w:rsid w:val="006A52C9"/>
    <w:rsid w:val="006A5665"/>
    <w:rsid w:val="006A5BFB"/>
    <w:rsid w:val="006A7895"/>
    <w:rsid w:val="006A7EC3"/>
    <w:rsid w:val="006B0DC5"/>
    <w:rsid w:val="006B1797"/>
    <w:rsid w:val="006B4009"/>
    <w:rsid w:val="006B42B3"/>
    <w:rsid w:val="006B63F6"/>
    <w:rsid w:val="006B65DB"/>
    <w:rsid w:val="006B6AA3"/>
    <w:rsid w:val="006C04D3"/>
    <w:rsid w:val="006C122A"/>
    <w:rsid w:val="006C151E"/>
    <w:rsid w:val="006C335A"/>
    <w:rsid w:val="006C34BA"/>
    <w:rsid w:val="006C359D"/>
    <w:rsid w:val="006C3E4A"/>
    <w:rsid w:val="006C4599"/>
    <w:rsid w:val="006C5C6F"/>
    <w:rsid w:val="006C5EA3"/>
    <w:rsid w:val="006C6249"/>
    <w:rsid w:val="006C67A4"/>
    <w:rsid w:val="006C76BC"/>
    <w:rsid w:val="006D0EC0"/>
    <w:rsid w:val="006D1A86"/>
    <w:rsid w:val="006D274E"/>
    <w:rsid w:val="006D32E5"/>
    <w:rsid w:val="006D3E4B"/>
    <w:rsid w:val="006D4B3A"/>
    <w:rsid w:val="006D4B7B"/>
    <w:rsid w:val="006D6871"/>
    <w:rsid w:val="006D7C0D"/>
    <w:rsid w:val="006E0948"/>
    <w:rsid w:val="006E1033"/>
    <w:rsid w:val="006E6093"/>
    <w:rsid w:val="006E63C4"/>
    <w:rsid w:val="006F0628"/>
    <w:rsid w:val="006F0952"/>
    <w:rsid w:val="006F09C3"/>
    <w:rsid w:val="006F2685"/>
    <w:rsid w:val="006F3863"/>
    <w:rsid w:val="006F497A"/>
    <w:rsid w:val="006F5000"/>
    <w:rsid w:val="006F5387"/>
    <w:rsid w:val="006F56F9"/>
    <w:rsid w:val="006F63B8"/>
    <w:rsid w:val="006F67CB"/>
    <w:rsid w:val="006F6B6C"/>
    <w:rsid w:val="006F78AE"/>
    <w:rsid w:val="007011E8"/>
    <w:rsid w:val="007015AC"/>
    <w:rsid w:val="007027D9"/>
    <w:rsid w:val="007037C3"/>
    <w:rsid w:val="00706ABE"/>
    <w:rsid w:val="00706F68"/>
    <w:rsid w:val="007113E4"/>
    <w:rsid w:val="00712276"/>
    <w:rsid w:val="00712630"/>
    <w:rsid w:val="0071315C"/>
    <w:rsid w:val="00713533"/>
    <w:rsid w:val="00713791"/>
    <w:rsid w:val="0071404D"/>
    <w:rsid w:val="007158B5"/>
    <w:rsid w:val="00715E17"/>
    <w:rsid w:val="00716ADE"/>
    <w:rsid w:val="00717338"/>
    <w:rsid w:val="00720146"/>
    <w:rsid w:val="00722039"/>
    <w:rsid w:val="00723D0D"/>
    <w:rsid w:val="0072419D"/>
    <w:rsid w:val="0072442F"/>
    <w:rsid w:val="00724B9C"/>
    <w:rsid w:val="0072530B"/>
    <w:rsid w:val="007254F1"/>
    <w:rsid w:val="007255A2"/>
    <w:rsid w:val="00726BE0"/>
    <w:rsid w:val="00730A8B"/>
    <w:rsid w:val="00730E43"/>
    <w:rsid w:val="00730E5C"/>
    <w:rsid w:val="00731EE2"/>
    <w:rsid w:val="007322AB"/>
    <w:rsid w:val="00732BE9"/>
    <w:rsid w:val="00733567"/>
    <w:rsid w:val="00733B73"/>
    <w:rsid w:val="007342A8"/>
    <w:rsid w:val="00735950"/>
    <w:rsid w:val="00736C25"/>
    <w:rsid w:val="00737DF2"/>
    <w:rsid w:val="00737F92"/>
    <w:rsid w:val="00740B13"/>
    <w:rsid w:val="00740C10"/>
    <w:rsid w:val="0074167A"/>
    <w:rsid w:val="00741B53"/>
    <w:rsid w:val="00741E72"/>
    <w:rsid w:val="00741EFF"/>
    <w:rsid w:val="00742942"/>
    <w:rsid w:val="00742C10"/>
    <w:rsid w:val="00742F5C"/>
    <w:rsid w:val="007431BE"/>
    <w:rsid w:val="00743213"/>
    <w:rsid w:val="00745C3B"/>
    <w:rsid w:val="0074727A"/>
    <w:rsid w:val="00747E6E"/>
    <w:rsid w:val="00750492"/>
    <w:rsid w:val="007504C2"/>
    <w:rsid w:val="007509C3"/>
    <w:rsid w:val="00751648"/>
    <w:rsid w:val="007519CC"/>
    <w:rsid w:val="00751B95"/>
    <w:rsid w:val="00752AC9"/>
    <w:rsid w:val="00753658"/>
    <w:rsid w:val="00753998"/>
    <w:rsid w:val="007540FD"/>
    <w:rsid w:val="007555D1"/>
    <w:rsid w:val="007557D8"/>
    <w:rsid w:val="0075665F"/>
    <w:rsid w:val="0076060E"/>
    <w:rsid w:val="00760EED"/>
    <w:rsid w:val="0076177E"/>
    <w:rsid w:val="0076190D"/>
    <w:rsid w:val="00762089"/>
    <w:rsid w:val="00762186"/>
    <w:rsid w:val="007627CA"/>
    <w:rsid w:val="00762A0A"/>
    <w:rsid w:val="00764A54"/>
    <w:rsid w:val="00767129"/>
    <w:rsid w:val="00767985"/>
    <w:rsid w:val="007720A9"/>
    <w:rsid w:val="007720E0"/>
    <w:rsid w:val="00772994"/>
    <w:rsid w:val="00772CA4"/>
    <w:rsid w:val="007736D1"/>
    <w:rsid w:val="007741E2"/>
    <w:rsid w:val="00774838"/>
    <w:rsid w:val="00774BC7"/>
    <w:rsid w:val="007751FA"/>
    <w:rsid w:val="00775EA8"/>
    <w:rsid w:val="0077633C"/>
    <w:rsid w:val="00776C10"/>
    <w:rsid w:val="00776F16"/>
    <w:rsid w:val="007770C7"/>
    <w:rsid w:val="007779B0"/>
    <w:rsid w:val="007803C1"/>
    <w:rsid w:val="0078212B"/>
    <w:rsid w:val="0078329A"/>
    <w:rsid w:val="00783941"/>
    <w:rsid w:val="007839BF"/>
    <w:rsid w:val="007840C3"/>
    <w:rsid w:val="00784224"/>
    <w:rsid w:val="00784700"/>
    <w:rsid w:val="007858B6"/>
    <w:rsid w:val="00785C42"/>
    <w:rsid w:val="007870F9"/>
    <w:rsid w:val="00787378"/>
    <w:rsid w:val="007902C2"/>
    <w:rsid w:val="00791011"/>
    <w:rsid w:val="00792ACF"/>
    <w:rsid w:val="00792AD0"/>
    <w:rsid w:val="00794048"/>
    <w:rsid w:val="007941D9"/>
    <w:rsid w:val="00795266"/>
    <w:rsid w:val="007958F5"/>
    <w:rsid w:val="0079641B"/>
    <w:rsid w:val="00796672"/>
    <w:rsid w:val="00796D89"/>
    <w:rsid w:val="00797D59"/>
    <w:rsid w:val="007A01D5"/>
    <w:rsid w:val="007A0863"/>
    <w:rsid w:val="007A11E0"/>
    <w:rsid w:val="007A126A"/>
    <w:rsid w:val="007A2BEA"/>
    <w:rsid w:val="007A2E80"/>
    <w:rsid w:val="007A3980"/>
    <w:rsid w:val="007A4F05"/>
    <w:rsid w:val="007A5382"/>
    <w:rsid w:val="007A59BA"/>
    <w:rsid w:val="007A5E0F"/>
    <w:rsid w:val="007A690A"/>
    <w:rsid w:val="007A7170"/>
    <w:rsid w:val="007A71F6"/>
    <w:rsid w:val="007A74F3"/>
    <w:rsid w:val="007A773C"/>
    <w:rsid w:val="007A7CEC"/>
    <w:rsid w:val="007B17E0"/>
    <w:rsid w:val="007B1E90"/>
    <w:rsid w:val="007B28E4"/>
    <w:rsid w:val="007B2A37"/>
    <w:rsid w:val="007B35CB"/>
    <w:rsid w:val="007B47C0"/>
    <w:rsid w:val="007B4D48"/>
    <w:rsid w:val="007B69A5"/>
    <w:rsid w:val="007B74A6"/>
    <w:rsid w:val="007B79A4"/>
    <w:rsid w:val="007C0064"/>
    <w:rsid w:val="007C07F4"/>
    <w:rsid w:val="007C298B"/>
    <w:rsid w:val="007C4C6A"/>
    <w:rsid w:val="007C54AB"/>
    <w:rsid w:val="007C569F"/>
    <w:rsid w:val="007D0934"/>
    <w:rsid w:val="007D4BC9"/>
    <w:rsid w:val="007D561A"/>
    <w:rsid w:val="007D6F1D"/>
    <w:rsid w:val="007D70CC"/>
    <w:rsid w:val="007D7F8B"/>
    <w:rsid w:val="007E2DCB"/>
    <w:rsid w:val="007E2FAA"/>
    <w:rsid w:val="007E31F6"/>
    <w:rsid w:val="007E373C"/>
    <w:rsid w:val="007E38EB"/>
    <w:rsid w:val="007E5579"/>
    <w:rsid w:val="007E55E7"/>
    <w:rsid w:val="007E7566"/>
    <w:rsid w:val="007E7B11"/>
    <w:rsid w:val="007F042A"/>
    <w:rsid w:val="007F0574"/>
    <w:rsid w:val="007F0C76"/>
    <w:rsid w:val="007F0D47"/>
    <w:rsid w:val="007F16D0"/>
    <w:rsid w:val="007F2659"/>
    <w:rsid w:val="007F2780"/>
    <w:rsid w:val="007F385E"/>
    <w:rsid w:val="007F38CB"/>
    <w:rsid w:val="007F46A0"/>
    <w:rsid w:val="007F4AE5"/>
    <w:rsid w:val="007F4E98"/>
    <w:rsid w:val="007F540E"/>
    <w:rsid w:val="007F6AB7"/>
    <w:rsid w:val="007F7ABC"/>
    <w:rsid w:val="00800A88"/>
    <w:rsid w:val="0080208E"/>
    <w:rsid w:val="00802CB5"/>
    <w:rsid w:val="008033B0"/>
    <w:rsid w:val="00803C14"/>
    <w:rsid w:val="0080457F"/>
    <w:rsid w:val="00805671"/>
    <w:rsid w:val="00805B6C"/>
    <w:rsid w:val="00805E43"/>
    <w:rsid w:val="00810145"/>
    <w:rsid w:val="00810263"/>
    <w:rsid w:val="00810A98"/>
    <w:rsid w:val="00810D3F"/>
    <w:rsid w:val="0081245B"/>
    <w:rsid w:val="00815D07"/>
    <w:rsid w:val="00815EBB"/>
    <w:rsid w:val="008166D7"/>
    <w:rsid w:val="00820CBD"/>
    <w:rsid w:val="00820F19"/>
    <w:rsid w:val="008229B4"/>
    <w:rsid w:val="008229EA"/>
    <w:rsid w:val="00823217"/>
    <w:rsid w:val="0082321F"/>
    <w:rsid w:val="00823FCF"/>
    <w:rsid w:val="008242E4"/>
    <w:rsid w:val="00824343"/>
    <w:rsid w:val="008254FB"/>
    <w:rsid w:val="00826307"/>
    <w:rsid w:val="00826A5C"/>
    <w:rsid w:val="008305CB"/>
    <w:rsid w:val="00831342"/>
    <w:rsid w:val="00831EB0"/>
    <w:rsid w:val="00833B6F"/>
    <w:rsid w:val="008347C9"/>
    <w:rsid w:val="00834F36"/>
    <w:rsid w:val="00835DCB"/>
    <w:rsid w:val="00835E71"/>
    <w:rsid w:val="008378E4"/>
    <w:rsid w:val="00837EA0"/>
    <w:rsid w:val="00837F53"/>
    <w:rsid w:val="00840B0C"/>
    <w:rsid w:val="00842F99"/>
    <w:rsid w:val="00844932"/>
    <w:rsid w:val="00845088"/>
    <w:rsid w:val="008461DD"/>
    <w:rsid w:val="00846487"/>
    <w:rsid w:val="00850722"/>
    <w:rsid w:val="00853434"/>
    <w:rsid w:val="0085384C"/>
    <w:rsid w:val="00854F46"/>
    <w:rsid w:val="00856100"/>
    <w:rsid w:val="00856AE8"/>
    <w:rsid w:val="0086024B"/>
    <w:rsid w:val="008605CB"/>
    <w:rsid w:val="00860F15"/>
    <w:rsid w:val="008613BB"/>
    <w:rsid w:val="008616FB"/>
    <w:rsid w:val="00862125"/>
    <w:rsid w:val="0086268D"/>
    <w:rsid w:val="00862EDC"/>
    <w:rsid w:val="0086357E"/>
    <w:rsid w:val="008637AE"/>
    <w:rsid w:val="0086415C"/>
    <w:rsid w:val="008651DF"/>
    <w:rsid w:val="00865286"/>
    <w:rsid w:val="00865CE5"/>
    <w:rsid w:val="00866D48"/>
    <w:rsid w:val="0086719E"/>
    <w:rsid w:val="00867470"/>
    <w:rsid w:val="00870231"/>
    <w:rsid w:val="00870F77"/>
    <w:rsid w:val="00872F0F"/>
    <w:rsid w:val="00872F6A"/>
    <w:rsid w:val="008732EF"/>
    <w:rsid w:val="008734BE"/>
    <w:rsid w:val="00874013"/>
    <w:rsid w:val="00874703"/>
    <w:rsid w:val="008749FA"/>
    <w:rsid w:val="008757D1"/>
    <w:rsid w:val="00876AC8"/>
    <w:rsid w:val="00877809"/>
    <w:rsid w:val="0088108B"/>
    <w:rsid w:val="0088113E"/>
    <w:rsid w:val="00881C8F"/>
    <w:rsid w:val="00881F44"/>
    <w:rsid w:val="00884020"/>
    <w:rsid w:val="00885FDA"/>
    <w:rsid w:val="00887AE1"/>
    <w:rsid w:val="0089094B"/>
    <w:rsid w:val="00890D2B"/>
    <w:rsid w:val="00890FDF"/>
    <w:rsid w:val="008923D4"/>
    <w:rsid w:val="00892483"/>
    <w:rsid w:val="00892DD2"/>
    <w:rsid w:val="00893CF5"/>
    <w:rsid w:val="00893E60"/>
    <w:rsid w:val="0089521F"/>
    <w:rsid w:val="00895F45"/>
    <w:rsid w:val="00897F7B"/>
    <w:rsid w:val="008A0176"/>
    <w:rsid w:val="008A119A"/>
    <w:rsid w:val="008A1611"/>
    <w:rsid w:val="008A4C3A"/>
    <w:rsid w:val="008A6302"/>
    <w:rsid w:val="008A6612"/>
    <w:rsid w:val="008A67C2"/>
    <w:rsid w:val="008A6D80"/>
    <w:rsid w:val="008A6EBE"/>
    <w:rsid w:val="008B0BAD"/>
    <w:rsid w:val="008B1D35"/>
    <w:rsid w:val="008B2405"/>
    <w:rsid w:val="008B27D0"/>
    <w:rsid w:val="008B3576"/>
    <w:rsid w:val="008B35B5"/>
    <w:rsid w:val="008B4594"/>
    <w:rsid w:val="008B5849"/>
    <w:rsid w:val="008B731E"/>
    <w:rsid w:val="008B74EB"/>
    <w:rsid w:val="008B7913"/>
    <w:rsid w:val="008B7FAC"/>
    <w:rsid w:val="008C0CF8"/>
    <w:rsid w:val="008C41CC"/>
    <w:rsid w:val="008C5956"/>
    <w:rsid w:val="008C5BB0"/>
    <w:rsid w:val="008C6BBF"/>
    <w:rsid w:val="008C7AE6"/>
    <w:rsid w:val="008C7D7F"/>
    <w:rsid w:val="008D19A0"/>
    <w:rsid w:val="008D1A53"/>
    <w:rsid w:val="008D2018"/>
    <w:rsid w:val="008D335D"/>
    <w:rsid w:val="008D444F"/>
    <w:rsid w:val="008D4C9F"/>
    <w:rsid w:val="008D53F0"/>
    <w:rsid w:val="008D550A"/>
    <w:rsid w:val="008D5A41"/>
    <w:rsid w:val="008D6D6E"/>
    <w:rsid w:val="008D7DB2"/>
    <w:rsid w:val="008E0C17"/>
    <w:rsid w:val="008E0E28"/>
    <w:rsid w:val="008E1B9B"/>
    <w:rsid w:val="008E1E06"/>
    <w:rsid w:val="008E2734"/>
    <w:rsid w:val="008E41AA"/>
    <w:rsid w:val="008E42C6"/>
    <w:rsid w:val="008E42F6"/>
    <w:rsid w:val="008E6708"/>
    <w:rsid w:val="008E683F"/>
    <w:rsid w:val="008E7E65"/>
    <w:rsid w:val="008F065A"/>
    <w:rsid w:val="008F1EA5"/>
    <w:rsid w:val="008F25D0"/>
    <w:rsid w:val="008F2F63"/>
    <w:rsid w:val="008F3182"/>
    <w:rsid w:val="008F50D2"/>
    <w:rsid w:val="008F52DA"/>
    <w:rsid w:val="008F6648"/>
    <w:rsid w:val="0090002A"/>
    <w:rsid w:val="009003A6"/>
    <w:rsid w:val="00900DC0"/>
    <w:rsid w:val="0090126B"/>
    <w:rsid w:val="00902668"/>
    <w:rsid w:val="00903E76"/>
    <w:rsid w:val="009049E3"/>
    <w:rsid w:val="00905AA2"/>
    <w:rsid w:val="00906047"/>
    <w:rsid w:val="00906BBA"/>
    <w:rsid w:val="00907AE5"/>
    <w:rsid w:val="00907B51"/>
    <w:rsid w:val="00907EE9"/>
    <w:rsid w:val="00910832"/>
    <w:rsid w:val="009116C9"/>
    <w:rsid w:val="00912945"/>
    <w:rsid w:val="00912F02"/>
    <w:rsid w:val="009138A2"/>
    <w:rsid w:val="00914200"/>
    <w:rsid w:val="00914A98"/>
    <w:rsid w:val="00914C29"/>
    <w:rsid w:val="00915699"/>
    <w:rsid w:val="009167A1"/>
    <w:rsid w:val="009172A6"/>
    <w:rsid w:val="00921BE3"/>
    <w:rsid w:val="00922CEA"/>
    <w:rsid w:val="00923A32"/>
    <w:rsid w:val="00925734"/>
    <w:rsid w:val="00925BF4"/>
    <w:rsid w:val="009269C9"/>
    <w:rsid w:val="00926D1B"/>
    <w:rsid w:val="00927A8A"/>
    <w:rsid w:val="00927E64"/>
    <w:rsid w:val="009315D3"/>
    <w:rsid w:val="00931B62"/>
    <w:rsid w:val="0093226E"/>
    <w:rsid w:val="00932344"/>
    <w:rsid w:val="009325A8"/>
    <w:rsid w:val="009327C2"/>
    <w:rsid w:val="00933762"/>
    <w:rsid w:val="00934732"/>
    <w:rsid w:val="00934BA7"/>
    <w:rsid w:val="00934F2B"/>
    <w:rsid w:val="00936A81"/>
    <w:rsid w:val="00940743"/>
    <w:rsid w:val="00940778"/>
    <w:rsid w:val="00941F5F"/>
    <w:rsid w:val="00942C5D"/>
    <w:rsid w:val="0094384D"/>
    <w:rsid w:val="00944680"/>
    <w:rsid w:val="00944B05"/>
    <w:rsid w:val="009454C3"/>
    <w:rsid w:val="0094559D"/>
    <w:rsid w:val="00946E9C"/>
    <w:rsid w:val="00951AA1"/>
    <w:rsid w:val="00952570"/>
    <w:rsid w:val="00952A23"/>
    <w:rsid w:val="00953520"/>
    <w:rsid w:val="0095356B"/>
    <w:rsid w:val="00954AFB"/>
    <w:rsid w:val="00955269"/>
    <w:rsid w:val="00956D96"/>
    <w:rsid w:val="009607CF"/>
    <w:rsid w:val="00961952"/>
    <w:rsid w:val="0096271E"/>
    <w:rsid w:val="009635E5"/>
    <w:rsid w:val="00964E60"/>
    <w:rsid w:val="00965008"/>
    <w:rsid w:val="0096521A"/>
    <w:rsid w:val="009653C5"/>
    <w:rsid w:val="00965A18"/>
    <w:rsid w:val="00965CF6"/>
    <w:rsid w:val="00966161"/>
    <w:rsid w:val="009663AF"/>
    <w:rsid w:val="00966F7C"/>
    <w:rsid w:val="0096765D"/>
    <w:rsid w:val="00967DA6"/>
    <w:rsid w:val="0097032B"/>
    <w:rsid w:val="0097053F"/>
    <w:rsid w:val="00970D8B"/>
    <w:rsid w:val="00971206"/>
    <w:rsid w:val="009716BE"/>
    <w:rsid w:val="00971CA7"/>
    <w:rsid w:val="00972AB4"/>
    <w:rsid w:val="00975992"/>
    <w:rsid w:val="00976E44"/>
    <w:rsid w:val="0097784C"/>
    <w:rsid w:val="00977A8F"/>
    <w:rsid w:val="00977B8E"/>
    <w:rsid w:val="009802CE"/>
    <w:rsid w:val="009807CB"/>
    <w:rsid w:val="009818EA"/>
    <w:rsid w:val="00982339"/>
    <w:rsid w:val="00982EEB"/>
    <w:rsid w:val="0098446F"/>
    <w:rsid w:val="00984E9F"/>
    <w:rsid w:val="0098706B"/>
    <w:rsid w:val="00987A37"/>
    <w:rsid w:val="00987BBF"/>
    <w:rsid w:val="0099062D"/>
    <w:rsid w:val="00991445"/>
    <w:rsid w:val="0099175E"/>
    <w:rsid w:val="00991EB1"/>
    <w:rsid w:val="009923AF"/>
    <w:rsid w:val="009938A2"/>
    <w:rsid w:val="00993E66"/>
    <w:rsid w:val="009960C7"/>
    <w:rsid w:val="009972C7"/>
    <w:rsid w:val="009A0223"/>
    <w:rsid w:val="009A0458"/>
    <w:rsid w:val="009A1013"/>
    <w:rsid w:val="009A193B"/>
    <w:rsid w:val="009A41F7"/>
    <w:rsid w:val="009A46AE"/>
    <w:rsid w:val="009A5175"/>
    <w:rsid w:val="009A5ACC"/>
    <w:rsid w:val="009A5DC5"/>
    <w:rsid w:val="009A6516"/>
    <w:rsid w:val="009A66A6"/>
    <w:rsid w:val="009A7DD8"/>
    <w:rsid w:val="009B26D2"/>
    <w:rsid w:val="009B2857"/>
    <w:rsid w:val="009B2BA5"/>
    <w:rsid w:val="009B33A3"/>
    <w:rsid w:val="009B3C27"/>
    <w:rsid w:val="009B46A6"/>
    <w:rsid w:val="009B47A6"/>
    <w:rsid w:val="009B4D00"/>
    <w:rsid w:val="009B5EF6"/>
    <w:rsid w:val="009B642D"/>
    <w:rsid w:val="009B7A18"/>
    <w:rsid w:val="009B7C8C"/>
    <w:rsid w:val="009B7E5E"/>
    <w:rsid w:val="009C04C0"/>
    <w:rsid w:val="009C0BD1"/>
    <w:rsid w:val="009C0F51"/>
    <w:rsid w:val="009C1508"/>
    <w:rsid w:val="009C1ACB"/>
    <w:rsid w:val="009C2E1E"/>
    <w:rsid w:val="009C46EA"/>
    <w:rsid w:val="009C483A"/>
    <w:rsid w:val="009C586D"/>
    <w:rsid w:val="009C5C68"/>
    <w:rsid w:val="009C625F"/>
    <w:rsid w:val="009C6B10"/>
    <w:rsid w:val="009D0619"/>
    <w:rsid w:val="009D0740"/>
    <w:rsid w:val="009D0E54"/>
    <w:rsid w:val="009D1DC2"/>
    <w:rsid w:val="009D26AE"/>
    <w:rsid w:val="009D2A1D"/>
    <w:rsid w:val="009D30F5"/>
    <w:rsid w:val="009D4787"/>
    <w:rsid w:val="009D6F31"/>
    <w:rsid w:val="009D7D91"/>
    <w:rsid w:val="009E18C4"/>
    <w:rsid w:val="009E2D18"/>
    <w:rsid w:val="009E3A3E"/>
    <w:rsid w:val="009E4A3A"/>
    <w:rsid w:val="009E62A8"/>
    <w:rsid w:val="009E6AEB"/>
    <w:rsid w:val="009E76F4"/>
    <w:rsid w:val="009F0D36"/>
    <w:rsid w:val="009F1A96"/>
    <w:rsid w:val="009F2497"/>
    <w:rsid w:val="009F249D"/>
    <w:rsid w:val="009F37E0"/>
    <w:rsid w:val="009F3878"/>
    <w:rsid w:val="009F3DB7"/>
    <w:rsid w:val="009F4A55"/>
    <w:rsid w:val="009F4C4F"/>
    <w:rsid w:val="009F7F95"/>
    <w:rsid w:val="00A01432"/>
    <w:rsid w:val="00A02268"/>
    <w:rsid w:val="00A02D6B"/>
    <w:rsid w:val="00A0350B"/>
    <w:rsid w:val="00A036B6"/>
    <w:rsid w:val="00A0437F"/>
    <w:rsid w:val="00A04967"/>
    <w:rsid w:val="00A04BB1"/>
    <w:rsid w:val="00A0520C"/>
    <w:rsid w:val="00A05639"/>
    <w:rsid w:val="00A067A2"/>
    <w:rsid w:val="00A07470"/>
    <w:rsid w:val="00A07D92"/>
    <w:rsid w:val="00A102ED"/>
    <w:rsid w:val="00A10397"/>
    <w:rsid w:val="00A10CF4"/>
    <w:rsid w:val="00A10E80"/>
    <w:rsid w:val="00A116A6"/>
    <w:rsid w:val="00A1603C"/>
    <w:rsid w:val="00A16407"/>
    <w:rsid w:val="00A1680E"/>
    <w:rsid w:val="00A16B58"/>
    <w:rsid w:val="00A201C8"/>
    <w:rsid w:val="00A20F4A"/>
    <w:rsid w:val="00A231A1"/>
    <w:rsid w:val="00A23CD1"/>
    <w:rsid w:val="00A23D60"/>
    <w:rsid w:val="00A24227"/>
    <w:rsid w:val="00A24CB5"/>
    <w:rsid w:val="00A24F57"/>
    <w:rsid w:val="00A25294"/>
    <w:rsid w:val="00A2540C"/>
    <w:rsid w:val="00A25BB1"/>
    <w:rsid w:val="00A25D51"/>
    <w:rsid w:val="00A2721A"/>
    <w:rsid w:val="00A27526"/>
    <w:rsid w:val="00A27994"/>
    <w:rsid w:val="00A30ED5"/>
    <w:rsid w:val="00A319D3"/>
    <w:rsid w:val="00A32341"/>
    <w:rsid w:val="00A341C2"/>
    <w:rsid w:val="00A3424C"/>
    <w:rsid w:val="00A345C3"/>
    <w:rsid w:val="00A35670"/>
    <w:rsid w:val="00A3572C"/>
    <w:rsid w:val="00A357AD"/>
    <w:rsid w:val="00A36015"/>
    <w:rsid w:val="00A364F4"/>
    <w:rsid w:val="00A36B7C"/>
    <w:rsid w:val="00A36F82"/>
    <w:rsid w:val="00A37600"/>
    <w:rsid w:val="00A406A4"/>
    <w:rsid w:val="00A40CD8"/>
    <w:rsid w:val="00A41204"/>
    <w:rsid w:val="00A41C04"/>
    <w:rsid w:val="00A42315"/>
    <w:rsid w:val="00A424AC"/>
    <w:rsid w:val="00A4329D"/>
    <w:rsid w:val="00A44CE2"/>
    <w:rsid w:val="00A44E55"/>
    <w:rsid w:val="00A453DA"/>
    <w:rsid w:val="00A45DB8"/>
    <w:rsid w:val="00A45E3C"/>
    <w:rsid w:val="00A4653B"/>
    <w:rsid w:val="00A4717D"/>
    <w:rsid w:val="00A509BA"/>
    <w:rsid w:val="00A50B38"/>
    <w:rsid w:val="00A50CAC"/>
    <w:rsid w:val="00A51076"/>
    <w:rsid w:val="00A512F9"/>
    <w:rsid w:val="00A51370"/>
    <w:rsid w:val="00A52CA9"/>
    <w:rsid w:val="00A53684"/>
    <w:rsid w:val="00A53BEF"/>
    <w:rsid w:val="00A56586"/>
    <w:rsid w:val="00A565EE"/>
    <w:rsid w:val="00A56854"/>
    <w:rsid w:val="00A57736"/>
    <w:rsid w:val="00A577C7"/>
    <w:rsid w:val="00A60AED"/>
    <w:rsid w:val="00A614E5"/>
    <w:rsid w:val="00A61B77"/>
    <w:rsid w:val="00A62719"/>
    <w:rsid w:val="00A63020"/>
    <w:rsid w:val="00A632A9"/>
    <w:rsid w:val="00A63A70"/>
    <w:rsid w:val="00A63F24"/>
    <w:rsid w:val="00A642C7"/>
    <w:rsid w:val="00A664DF"/>
    <w:rsid w:val="00A66977"/>
    <w:rsid w:val="00A66AB1"/>
    <w:rsid w:val="00A66C74"/>
    <w:rsid w:val="00A7000A"/>
    <w:rsid w:val="00A704BF"/>
    <w:rsid w:val="00A71335"/>
    <w:rsid w:val="00A7234B"/>
    <w:rsid w:val="00A7274D"/>
    <w:rsid w:val="00A72906"/>
    <w:rsid w:val="00A74E59"/>
    <w:rsid w:val="00A74EBE"/>
    <w:rsid w:val="00A7576B"/>
    <w:rsid w:val="00A76E0B"/>
    <w:rsid w:val="00A8044F"/>
    <w:rsid w:val="00A80BEF"/>
    <w:rsid w:val="00A80DA5"/>
    <w:rsid w:val="00A8105C"/>
    <w:rsid w:val="00A819A1"/>
    <w:rsid w:val="00A819A3"/>
    <w:rsid w:val="00A81DEA"/>
    <w:rsid w:val="00A81E8E"/>
    <w:rsid w:val="00A82155"/>
    <w:rsid w:val="00A82CBA"/>
    <w:rsid w:val="00A83260"/>
    <w:rsid w:val="00A847F0"/>
    <w:rsid w:val="00A850A2"/>
    <w:rsid w:val="00A85830"/>
    <w:rsid w:val="00A87175"/>
    <w:rsid w:val="00A87A24"/>
    <w:rsid w:val="00A908A7"/>
    <w:rsid w:val="00A940C8"/>
    <w:rsid w:val="00A94189"/>
    <w:rsid w:val="00A94472"/>
    <w:rsid w:val="00A94729"/>
    <w:rsid w:val="00A94CB7"/>
    <w:rsid w:val="00A94E91"/>
    <w:rsid w:val="00A95B46"/>
    <w:rsid w:val="00A95C5F"/>
    <w:rsid w:val="00A9600E"/>
    <w:rsid w:val="00AA0347"/>
    <w:rsid w:val="00AA066C"/>
    <w:rsid w:val="00AA0907"/>
    <w:rsid w:val="00AA28DA"/>
    <w:rsid w:val="00AA31B6"/>
    <w:rsid w:val="00AA3750"/>
    <w:rsid w:val="00AA4300"/>
    <w:rsid w:val="00AA4432"/>
    <w:rsid w:val="00AA4A45"/>
    <w:rsid w:val="00AA556C"/>
    <w:rsid w:val="00AB0A95"/>
    <w:rsid w:val="00AB15C8"/>
    <w:rsid w:val="00AB2584"/>
    <w:rsid w:val="00AB27CD"/>
    <w:rsid w:val="00AB2C59"/>
    <w:rsid w:val="00AB3B85"/>
    <w:rsid w:val="00AB4A84"/>
    <w:rsid w:val="00AB664F"/>
    <w:rsid w:val="00AB686D"/>
    <w:rsid w:val="00AB7662"/>
    <w:rsid w:val="00AB7B56"/>
    <w:rsid w:val="00AC09EA"/>
    <w:rsid w:val="00AC0A35"/>
    <w:rsid w:val="00AC0D5B"/>
    <w:rsid w:val="00AC2084"/>
    <w:rsid w:val="00AC21EB"/>
    <w:rsid w:val="00AC5883"/>
    <w:rsid w:val="00AC645E"/>
    <w:rsid w:val="00AD0A9B"/>
    <w:rsid w:val="00AD0E17"/>
    <w:rsid w:val="00AD1770"/>
    <w:rsid w:val="00AD17EA"/>
    <w:rsid w:val="00AD1AC6"/>
    <w:rsid w:val="00AD206D"/>
    <w:rsid w:val="00AD2A61"/>
    <w:rsid w:val="00AD2E84"/>
    <w:rsid w:val="00AD71D2"/>
    <w:rsid w:val="00AE08AB"/>
    <w:rsid w:val="00AE0B2D"/>
    <w:rsid w:val="00AE2080"/>
    <w:rsid w:val="00AE2887"/>
    <w:rsid w:val="00AE40DF"/>
    <w:rsid w:val="00AE4537"/>
    <w:rsid w:val="00AE4BCF"/>
    <w:rsid w:val="00AE56B9"/>
    <w:rsid w:val="00AE5789"/>
    <w:rsid w:val="00AE5A86"/>
    <w:rsid w:val="00AE5B4E"/>
    <w:rsid w:val="00AE5FE0"/>
    <w:rsid w:val="00AE67DA"/>
    <w:rsid w:val="00AE707F"/>
    <w:rsid w:val="00AE7EF4"/>
    <w:rsid w:val="00AF03AF"/>
    <w:rsid w:val="00AF0E45"/>
    <w:rsid w:val="00AF0FDD"/>
    <w:rsid w:val="00AF139E"/>
    <w:rsid w:val="00AF1565"/>
    <w:rsid w:val="00AF28BE"/>
    <w:rsid w:val="00AF3027"/>
    <w:rsid w:val="00AF3263"/>
    <w:rsid w:val="00AF350E"/>
    <w:rsid w:val="00AF371E"/>
    <w:rsid w:val="00AF378B"/>
    <w:rsid w:val="00AF4097"/>
    <w:rsid w:val="00AF46FC"/>
    <w:rsid w:val="00AF5200"/>
    <w:rsid w:val="00AF5B02"/>
    <w:rsid w:val="00AF5F35"/>
    <w:rsid w:val="00AF5FF2"/>
    <w:rsid w:val="00AF6ACB"/>
    <w:rsid w:val="00AF7A92"/>
    <w:rsid w:val="00AF7EE0"/>
    <w:rsid w:val="00B00037"/>
    <w:rsid w:val="00B00AAA"/>
    <w:rsid w:val="00B00BAD"/>
    <w:rsid w:val="00B0109E"/>
    <w:rsid w:val="00B01449"/>
    <w:rsid w:val="00B01FA7"/>
    <w:rsid w:val="00B033C1"/>
    <w:rsid w:val="00B035E5"/>
    <w:rsid w:val="00B03B5C"/>
    <w:rsid w:val="00B045F2"/>
    <w:rsid w:val="00B05374"/>
    <w:rsid w:val="00B05F55"/>
    <w:rsid w:val="00B060F5"/>
    <w:rsid w:val="00B06351"/>
    <w:rsid w:val="00B068EB"/>
    <w:rsid w:val="00B10492"/>
    <w:rsid w:val="00B12A9B"/>
    <w:rsid w:val="00B135A2"/>
    <w:rsid w:val="00B13F8E"/>
    <w:rsid w:val="00B146DC"/>
    <w:rsid w:val="00B15B88"/>
    <w:rsid w:val="00B164D3"/>
    <w:rsid w:val="00B174F4"/>
    <w:rsid w:val="00B202DE"/>
    <w:rsid w:val="00B223D7"/>
    <w:rsid w:val="00B22C30"/>
    <w:rsid w:val="00B23E2B"/>
    <w:rsid w:val="00B24C49"/>
    <w:rsid w:val="00B2548D"/>
    <w:rsid w:val="00B259E7"/>
    <w:rsid w:val="00B2655C"/>
    <w:rsid w:val="00B27098"/>
    <w:rsid w:val="00B306F0"/>
    <w:rsid w:val="00B331AF"/>
    <w:rsid w:val="00B33408"/>
    <w:rsid w:val="00B344B7"/>
    <w:rsid w:val="00B347CC"/>
    <w:rsid w:val="00B3607E"/>
    <w:rsid w:val="00B3614D"/>
    <w:rsid w:val="00B36929"/>
    <w:rsid w:val="00B36F81"/>
    <w:rsid w:val="00B40064"/>
    <w:rsid w:val="00B43BBE"/>
    <w:rsid w:val="00B4532A"/>
    <w:rsid w:val="00B464CF"/>
    <w:rsid w:val="00B47CB5"/>
    <w:rsid w:val="00B5014D"/>
    <w:rsid w:val="00B5051D"/>
    <w:rsid w:val="00B505A5"/>
    <w:rsid w:val="00B50848"/>
    <w:rsid w:val="00B5182A"/>
    <w:rsid w:val="00B518E8"/>
    <w:rsid w:val="00B52150"/>
    <w:rsid w:val="00B52B11"/>
    <w:rsid w:val="00B52BD6"/>
    <w:rsid w:val="00B53839"/>
    <w:rsid w:val="00B54FA4"/>
    <w:rsid w:val="00B56B76"/>
    <w:rsid w:val="00B56D3A"/>
    <w:rsid w:val="00B56F40"/>
    <w:rsid w:val="00B57B87"/>
    <w:rsid w:val="00B608A7"/>
    <w:rsid w:val="00B6093A"/>
    <w:rsid w:val="00B609B4"/>
    <w:rsid w:val="00B63D09"/>
    <w:rsid w:val="00B64DCB"/>
    <w:rsid w:val="00B66952"/>
    <w:rsid w:val="00B67695"/>
    <w:rsid w:val="00B71BAE"/>
    <w:rsid w:val="00B7226C"/>
    <w:rsid w:val="00B72A59"/>
    <w:rsid w:val="00B72C32"/>
    <w:rsid w:val="00B73C1F"/>
    <w:rsid w:val="00B73D59"/>
    <w:rsid w:val="00B74010"/>
    <w:rsid w:val="00B744BC"/>
    <w:rsid w:val="00B74F32"/>
    <w:rsid w:val="00B76036"/>
    <w:rsid w:val="00B77136"/>
    <w:rsid w:val="00B77186"/>
    <w:rsid w:val="00B77CCF"/>
    <w:rsid w:val="00B80D47"/>
    <w:rsid w:val="00B80D94"/>
    <w:rsid w:val="00B812DC"/>
    <w:rsid w:val="00B81527"/>
    <w:rsid w:val="00B8532C"/>
    <w:rsid w:val="00B854C2"/>
    <w:rsid w:val="00B8604E"/>
    <w:rsid w:val="00B86A65"/>
    <w:rsid w:val="00B86DD9"/>
    <w:rsid w:val="00B901C6"/>
    <w:rsid w:val="00B90A2B"/>
    <w:rsid w:val="00B920A9"/>
    <w:rsid w:val="00B92BCF"/>
    <w:rsid w:val="00B93605"/>
    <w:rsid w:val="00B941AF"/>
    <w:rsid w:val="00B96593"/>
    <w:rsid w:val="00B96757"/>
    <w:rsid w:val="00B971D1"/>
    <w:rsid w:val="00BA1288"/>
    <w:rsid w:val="00BA2C60"/>
    <w:rsid w:val="00BA3524"/>
    <w:rsid w:val="00BA3794"/>
    <w:rsid w:val="00BA3A47"/>
    <w:rsid w:val="00BA3BA5"/>
    <w:rsid w:val="00BA413C"/>
    <w:rsid w:val="00BA5029"/>
    <w:rsid w:val="00BA69C7"/>
    <w:rsid w:val="00BA6F66"/>
    <w:rsid w:val="00BA7E3B"/>
    <w:rsid w:val="00BB0909"/>
    <w:rsid w:val="00BB0CD4"/>
    <w:rsid w:val="00BB1B33"/>
    <w:rsid w:val="00BB1DED"/>
    <w:rsid w:val="00BB1F9E"/>
    <w:rsid w:val="00BB389A"/>
    <w:rsid w:val="00BB3B84"/>
    <w:rsid w:val="00BB4EC0"/>
    <w:rsid w:val="00BB653B"/>
    <w:rsid w:val="00BB6C19"/>
    <w:rsid w:val="00BB6CA1"/>
    <w:rsid w:val="00BB7024"/>
    <w:rsid w:val="00BB7580"/>
    <w:rsid w:val="00BB7F62"/>
    <w:rsid w:val="00BC06A9"/>
    <w:rsid w:val="00BC1097"/>
    <w:rsid w:val="00BC1991"/>
    <w:rsid w:val="00BC1BEF"/>
    <w:rsid w:val="00BC2426"/>
    <w:rsid w:val="00BC365E"/>
    <w:rsid w:val="00BC3D76"/>
    <w:rsid w:val="00BC4490"/>
    <w:rsid w:val="00BC4C29"/>
    <w:rsid w:val="00BC61BD"/>
    <w:rsid w:val="00BC6319"/>
    <w:rsid w:val="00BC639C"/>
    <w:rsid w:val="00BC63AF"/>
    <w:rsid w:val="00BC6846"/>
    <w:rsid w:val="00BC72A0"/>
    <w:rsid w:val="00BC74C5"/>
    <w:rsid w:val="00BC7572"/>
    <w:rsid w:val="00BC7F56"/>
    <w:rsid w:val="00BC7F73"/>
    <w:rsid w:val="00BD0B6C"/>
    <w:rsid w:val="00BD0E40"/>
    <w:rsid w:val="00BD2BDF"/>
    <w:rsid w:val="00BD45F7"/>
    <w:rsid w:val="00BD4881"/>
    <w:rsid w:val="00BD583E"/>
    <w:rsid w:val="00BE1386"/>
    <w:rsid w:val="00BE1C1E"/>
    <w:rsid w:val="00BE22A3"/>
    <w:rsid w:val="00BE261D"/>
    <w:rsid w:val="00BE277A"/>
    <w:rsid w:val="00BE3399"/>
    <w:rsid w:val="00BE491C"/>
    <w:rsid w:val="00BE49B5"/>
    <w:rsid w:val="00BE4BDB"/>
    <w:rsid w:val="00BE4D00"/>
    <w:rsid w:val="00BE5FC0"/>
    <w:rsid w:val="00BE6B89"/>
    <w:rsid w:val="00BE76A9"/>
    <w:rsid w:val="00BE7745"/>
    <w:rsid w:val="00BF0E28"/>
    <w:rsid w:val="00BF0FB1"/>
    <w:rsid w:val="00BF13DC"/>
    <w:rsid w:val="00BF16F8"/>
    <w:rsid w:val="00BF1EF3"/>
    <w:rsid w:val="00BF3DBE"/>
    <w:rsid w:val="00BF41F6"/>
    <w:rsid w:val="00BF4E70"/>
    <w:rsid w:val="00BF507D"/>
    <w:rsid w:val="00BF6651"/>
    <w:rsid w:val="00BF6C29"/>
    <w:rsid w:val="00BF7B8A"/>
    <w:rsid w:val="00C01966"/>
    <w:rsid w:val="00C02319"/>
    <w:rsid w:val="00C02561"/>
    <w:rsid w:val="00C026E8"/>
    <w:rsid w:val="00C0277B"/>
    <w:rsid w:val="00C02C5E"/>
    <w:rsid w:val="00C03BE1"/>
    <w:rsid w:val="00C04FD2"/>
    <w:rsid w:val="00C053D6"/>
    <w:rsid w:val="00C0719E"/>
    <w:rsid w:val="00C07662"/>
    <w:rsid w:val="00C07695"/>
    <w:rsid w:val="00C07C54"/>
    <w:rsid w:val="00C10122"/>
    <w:rsid w:val="00C10457"/>
    <w:rsid w:val="00C10C9C"/>
    <w:rsid w:val="00C11655"/>
    <w:rsid w:val="00C11BE0"/>
    <w:rsid w:val="00C1211D"/>
    <w:rsid w:val="00C12D16"/>
    <w:rsid w:val="00C13194"/>
    <w:rsid w:val="00C13765"/>
    <w:rsid w:val="00C13E21"/>
    <w:rsid w:val="00C13FF8"/>
    <w:rsid w:val="00C14348"/>
    <w:rsid w:val="00C14381"/>
    <w:rsid w:val="00C14464"/>
    <w:rsid w:val="00C14590"/>
    <w:rsid w:val="00C156CB"/>
    <w:rsid w:val="00C157A8"/>
    <w:rsid w:val="00C164F0"/>
    <w:rsid w:val="00C167EC"/>
    <w:rsid w:val="00C16ACE"/>
    <w:rsid w:val="00C17304"/>
    <w:rsid w:val="00C17A07"/>
    <w:rsid w:val="00C20F15"/>
    <w:rsid w:val="00C21086"/>
    <w:rsid w:val="00C215F2"/>
    <w:rsid w:val="00C215FC"/>
    <w:rsid w:val="00C220B4"/>
    <w:rsid w:val="00C22852"/>
    <w:rsid w:val="00C2376E"/>
    <w:rsid w:val="00C23B44"/>
    <w:rsid w:val="00C247FA"/>
    <w:rsid w:val="00C24EF7"/>
    <w:rsid w:val="00C2648F"/>
    <w:rsid w:val="00C26E74"/>
    <w:rsid w:val="00C274DD"/>
    <w:rsid w:val="00C27715"/>
    <w:rsid w:val="00C30529"/>
    <w:rsid w:val="00C30E44"/>
    <w:rsid w:val="00C31F05"/>
    <w:rsid w:val="00C32036"/>
    <w:rsid w:val="00C32398"/>
    <w:rsid w:val="00C328E1"/>
    <w:rsid w:val="00C32CA3"/>
    <w:rsid w:val="00C33035"/>
    <w:rsid w:val="00C344A4"/>
    <w:rsid w:val="00C3463B"/>
    <w:rsid w:val="00C34A54"/>
    <w:rsid w:val="00C3534D"/>
    <w:rsid w:val="00C358D4"/>
    <w:rsid w:val="00C35E09"/>
    <w:rsid w:val="00C367D0"/>
    <w:rsid w:val="00C36B19"/>
    <w:rsid w:val="00C36E66"/>
    <w:rsid w:val="00C37424"/>
    <w:rsid w:val="00C40441"/>
    <w:rsid w:val="00C41E25"/>
    <w:rsid w:val="00C41F6E"/>
    <w:rsid w:val="00C4221C"/>
    <w:rsid w:val="00C42A4F"/>
    <w:rsid w:val="00C42DB9"/>
    <w:rsid w:val="00C43799"/>
    <w:rsid w:val="00C45577"/>
    <w:rsid w:val="00C463C1"/>
    <w:rsid w:val="00C463C6"/>
    <w:rsid w:val="00C4685A"/>
    <w:rsid w:val="00C47387"/>
    <w:rsid w:val="00C47448"/>
    <w:rsid w:val="00C47666"/>
    <w:rsid w:val="00C47FF3"/>
    <w:rsid w:val="00C503B3"/>
    <w:rsid w:val="00C50EDF"/>
    <w:rsid w:val="00C512CD"/>
    <w:rsid w:val="00C52428"/>
    <w:rsid w:val="00C55ADE"/>
    <w:rsid w:val="00C56F39"/>
    <w:rsid w:val="00C5745C"/>
    <w:rsid w:val="00C574C5"/>
    <w:rsid w:val="00C601FD"/>
    <w:rsid w:val="00C602D8"/>
    <w:rsid w:val="00C6117D"/>
    <w:rsid w:val="00C62C6E"/>
    <w:rsid w:val="00C62EE6"/>
    <w:rsid w:val="00C65422"/>
    <w:rsid w:val="00C6637A"/>
    <w:rsid w:val="00C66A16"/>
    <w:rsid w:val="00C707E0"/>
    <w:rsid w:val="00C70BA3"/>
    <w:rsid w:val="00C71292"/>
    <w:rsid w:val="00C718CD"/>
    <w:rsid w:val="00C718FE"/>
    <w:rsid w:val="00C72E2C"/>
    <w:rsid w:val="00C731A9"/>
    <w:rsid w:val="00C733B4"/>
    <w:rsid w:val="00C73E9D"/>
    <w:rsid w:val="00C7406B"/>
    <w:rsid w:val="00C74348"/>
    <w:rsid w:val="00C74F83"/>
    <w:rsid w:val="00C75117"/>
    <w:rsid w:val="00C7672D"/>
    <w:rsid w:val="00C80010"/>
    <w:rsid w:val="00C80CFB"/>
    <w:rsid w:val="00C80F77"/>
    <w:rsid w:val="00C82230"/>
    <w:rsid w:val="00C82353"/>
    <w:rsid w:val="00C82FBB"/>
    <w:rsid w:val="00C85070"/>
    <w:rsid w:val="00C85945"/>
    <w:rsid w:val="00C8596F"/>
    <w:rsid w:val="00C8624D"/>
    <w:rsid w:val="00C8663F"/>
    <w:rsid w:val="00C87F37"/>
    <w:rsid w:val="00C90CAC"/>
    <w:rsid w:val="00C91A73"/>
    <w:rsid w:val="00C92C00"/>
    <w:rsid w:val="00C93492"/>
    <w:rsid w:val="00C93DC4"/>
    <w:rsid w:val="00C94DE6"/>
    <w:rsid w:val="00C963D3"/>
    <w:rsid w:val="00C965E4"/>
    <w:rsid w:val="00C969A6"/>
    <w:rsid w:val="00C97837"/>
    <w:rsid w:val="00CA0147"/>
    <w:rsid w:val="00CA034B"/>
    <w:rsid w:val="00CA08AC"/>
    <w:rsid w:val="00CA140A"/>
    <w:rsid w:val="00CA1BC6"/>
    <w:rsid w:val="00CA24F8"/>
    <w:rsid w:val="00CA31A6"/>
    <w:rsid w:val="00CA32DD"/>
    <w:rsid w:val="00CA4605"/>
    <w:rsid w:val="00CA483F"/>
    <w:rsid w:val="00CA4AB4"/>
    <w:rsid w:val="00CA4C62"/>
    <w:rsid w:val="00CA50AC"/>
    <w:rsid w:val="00CA633E"/>
    <w:rsid w:val="00CA7250"/>
    <w:rsid w:val="00CB07BB"/>
    <w:rsid w:val="00CB089A"/>
    <w:rsid w:val="00CB0B5B"/>
    <w:rsid w:val="00CB13FB"/>
    <w:rsid w:val="00CB1EC7"/>
    <w:rsid w:val="00CB2CB9"/>
    <w:rsid w:val="00CB3553"/>
    <w:rsid w:val="00CB3D52"/>
    <w:rsid w:val="00CB4BB5"/>
    <w:rsid w:val="00CB4EBF"/>
    <w:rsid w:val="00CB4F51"/>
    <w:rsid w:val="00CB553E"/>
    <w:rsid w:val="00CB5D49"/>
    <w:rsid w:val="00CB7BDF"/>
    <w:rsid w:val="00CC128C"/>
    <w:rsid w:val="00CC1600"/>
    <w:rsid w:val="00CC171D"/>
    <w:rsid w:val="00CC200D"/>
    <w:rsid w:val="00CC326F"/>
    <w:rsid w:val="00CC38C5"/>
    <w:rsid w:val="00CC4660"/>
    <w:rsid w:val="00CC4745"/>
    <w:rsid w:val="00CC4A75"/>
    <w:rsid w:val="00CC507A"/>
    <w:rsid w:val="00CC5379"/>
    <w:rsid w:val="00CC55B7"/>
    <w:rsid w:val="00CC6DD1"/>
    <w:rsid w:val="00CC7812"/>
    <w:rsid w:val="00CC7863"/>
    <w:rsid w:val="00CD0201"/>
    <w:rsid w:val="00CD08D9"/>
    <w:rsid w:val="00CD0E4C"/>
    <w:rsid w:val="00CD21EC"/>
    <w:rsid w:val="00CD2A5E"/>
    <w:rsid w:val="00CD3185"/>
    <w:rsid w:val="00CD37E7"/>
    <w:rsid w:val="00CD4302"/>
    <w:rsid w:val="00CD520C"/>
    <w:rsid w:val="00CD793C"/>
    <w:rsid w:val="00CE0AA3"/>
    <w:rsid w:val="00CE1913"/>
    <w:rsid w:val="00CE2891"/>
    <w:rsid w:val="00CE38C8"/>
    <w:rsid w:val="00CE45F7"/>
    <w:rsid w:val="00CE463A"/>
    <w:rsid w:val="00CE504D"/>
    <w:rsid w:val="00CE644C"/>
    <w:rsid w:val="00CE68AB"/>
    <w:rsid w:val="00CE71D7"/>
    <w:rsid w:val="00CE77CD"/>
    <w:rsid w:val="00CE7D94"/>
    <w:rsid w:val="00CF0591"/>
    <w:rsid w:val="00CF0959"/>
    <w:rsid w:val="00CF13B5"/>
    <w:rsid w:val="00CF2AC9"/>
    <w:rsid w:val="00CF3477"/>
    <w:rsid w:val="00CF3F75"/>
    <w:rsid w:val="00CF50A7"/>
    <w:rsid w:val="00CF5345"/>
    <w:rsid w:val="00CF578E"/>
    <w:rsid w:val="00CF5BFD"/>
    <w:rsid w:val="00CF69A5"/>
    <w:rsid w:val="00CF7007"/>
    <w:rsid w:val="00D00127"/>
    <w:rsid w:val="00D00800"/>
    <w:rsid w:val="00D00AAB"/>
    <w:rsid w:val="00D01324"/>
    <w:rsid w:val="00D01ACB"/>
    <w:rsid w:val="00D02FC3"/>
    <w:rsid w:val="00D03310"/>
    <w:rsid w:val="00D0413E"/>
    <w:rsid w:val="00D0482C"/>
    <w:rsid w:val="00D0488A"/>
    <w:rsid w:val="00D05C0C"/>
    <w:rsid w:val="00D06AAD"/>
    <w:rsid w:val="00D06CBB"/>
    <w:rsid w:val="00D074B6"/>
    <w:rsid w:val="00D07680"/>
    <w:rsid w:val="00D078D4"/>
    <w:rsid w:val="00D10040"/>
    <w:rsid w:val="00D1076A"/>
    <w:rsid w:val="00D12195"/>
    <w:rsid w:val="00D12EF5"/>
    <w:rsid w:val="00D13019"/>
    <w:rsid w:val="00D13B4F"/>
    <w:rsid w:val="00D16707"/>
    <w:rsid w:val="00D16B5C"/>
    <w:rsid w:val="00D16BEE"/>
    <w:rsid w:val="00D171F5"/>
    <w:rsid w:val="00D210D1"/>
    <w:rsid w:val="00D21A28"/>
    <w:rsid w:val="00D2284B"/>
    <w:rsid w:val="00D23512"/>
    <w:rsid w:val="00D23596"/>
    <w:rsid w:val="00D241FF"/>
    <w:rsid w:val="00D2617E"/>
    <w:rsid w:val="00D304D4"/>
    <w:rsid w:val="00D306DD"/>
    <w:rsid w:val="00D309B8"/>
    <w:rsid w:val="00D317AA"/>
    <w:rsid w:val="00D327BC"/>
    <w:rsid w:val="00D328F2"/>
    <w:rsid w:val="00D3342A"/>
    <w:rsid w:val="00D34523"/>
    <w:rsid w:val="00D34A64"/>
    <w:rsid w:val="00D35399"/>
    <w:rsid w:val="00D35F43"/>
    <w:rsid w:val="00D35F96"/>
    <w:rsid w:val="00D3633B"/>
    <w:rsid w:val="00D364A1"/>
    <w:rsid w:val="00D36894"/>
    <w:rsid w:val="00D401DE"/>
    <w:rsid w:val="00D407EC"/>
    <w:rsid w:val="00D41670"/>
    <w:rsid w:val="00D41BED"/>
    <w:rsid w:val="00D4207B"/>
    <w:rsid w:val="00D42E42"/>
    <w:rsid w:val="00D461B6"/>
    <w:rsid w:val="00D464CF"/>
    <w:rsid w:val="00D5060E"/>
    <w:rsid w:val="00D50E3F"/>
    <w:rsid w:val="00D510AD"/>
    <w:rsid w:val="00D51430"/>
    <w:rsid w:val="00D51667"/>
    <w:rsid w:val="00D553F7"/>
    <w:rsid w:val="00D561DC"/>
    <w:rsid w:val="00D60FF9"/>
    <w:rsid w:val="00D6345C"/>
    <w:rsid w:val="00D64AC3"/>
    <w:rsid w:val="00D64D2A"/>
    <w:rsid w:val="00D65A5C"/>
    <w:rsid w:val="00D65AE1"/>
    <w:rsid w:val="00D66F75"/>
    <w:rsid w:val="00D702DE"/>
    <w:rsid w:val="00D70DE0"/>
    <w:rsid w:val="00D711A7"/>
    <w:rsid w:val="00D7238B"/>
    <w:rsid w:val="00D7250E"/>
    <w:rsid w:val="00D72526"/>
    <w:rsid w:val="00D72AE1"/>
    <w:rsid w:val="00D7307F"/>
    <w:rsid w:val="00D73134"/>
    <w:rsid w:val="00D7353F"/>
    <w:rsid w:val="00D73A1A"/>
    <w:rsid w:val="00D73A2E"/>
    <w:rsid w:val="00D73B1F"/>
    <w:rsid w:val="00D74586"/>
    <w:rsid w:val="00D7467C"/>
    <w:rsid w:val="00D753BE"/>
    <w:rsid w:val="00D75B7B"/>
    <w:rsid w:val="00D8016B"/>
    <w:rsid w:val="00D80870"/>
    <w:rsid w:val="00D80AFA"/>
    <w:rsid w:val="00D80C16"/>
    <w:rsid w:val="00D8175A"/>
    <w:rsid w:val="00D8205C"/>
    <w:rsid w:val="00D82227"/>
    <w:rsid w:val="00D8242E"/>
    <w:rsid w:val="00D82547"/>
    <w:rsid w:val="00D82D45"/>
    <w:rsid w:val="00D82E33"/>
    <w:rsid w:val="00D8332D"/>
    <w:rsid w:val="00D84985"/>
    <w:rsid w:val="00D849A6"/>
    <w:rsid w:val="00D85AC3"/>
    <w:rsid w:val="00D86A3E"/>
    <w:rsid w:val="00D86EA3"/>
    <w:rsid w:val="00D877F6"/>
    <w:rsid w:val="00D87DA7"/>
    <w:rsid w:val="00D87F6C"/>
    <w:rsid w:val="00D9049C"/>
    <w:rsid w:val="00D909C2"/>
    <w:rsid w:val="00D90B33"/>
    <w:rsid w:val="00D90BC8"/>
    <w:rsid w:val="00D90FC1"/>
    <w:rsid w:val="00D917C7"/>
    <w:rsid w:val="00D9185B"/>
    <w:rsid w:val="00D91B69"/>
    <w:rsid w:val="00D925CC"/>
    <w:rsid w:val="00D9265E"/>
    <w:rsid w:val="00D9282A"/>
    <w:rsid w:val="00D93DD9"/>
    <w:rsid w:val="00D95194"/>
    <w:rsid w:val="00D957B1"/>
    <w:rsid w:val="00D95B18"/>
    <w:rsid w:val="00D96148"/>
    <w:rsid w:val="00D96B72"/>
    <w:rsid w:val="00DA05D1"/>
    <w:rsid w:val="00DA11BA"/>
    <w:rsid w:val="00DA1231"/>
    <w:rsid w:val="00DA13E9"/>
    <w:rsid w:val="00DA1418"/>
    <w:rsid w:val="00DA3523"/>
    <w:rsid w:val="00DA4438"/>
    <w:rsid w:val="00DA46A6"/>
    <w:rsid w:val="00DA4BDF"/>
    <w:rsid w:val="00DA598F"/>
    <w:rsid w:val="00DA6145"/>
    <w:rsid w:val="00DA6510"/>
    <w:rsid w:val="00DA7B07"/>
    <w:rsid w:val="00DB1311"/>
    <w:rsid w:val="00DB1632"/>
    <w:rsid w:val="00DB17DE"/>
    <w:rsid w:val="00DB2181"/>
    <w:rsid w:val="00DB446A"/>
    <w:rsid w:val="00DB58B7"/>
    <w:rsid w:val="00DB6984"/>
    <w:rsid w:val="00DB69A5"/>
    <w:rsid w:val="00DB6A04"/>
    <w:rsid w:val="00DB7ABE"/>
    <w:rsid w:val="00DC042C"/>
    <w:rsid w:val="00DC0626"/>
    <w:rsid w:val="00DC0B56"/>
    <w:rsid w:val="00DC1444"/>
    <w:rsid w:val="00DC146C"/>
    <w:rsid w:val="00DC1D25"/>
    <w:rsid w:val="00DC1EEA"/>
    <w:rsid w:val="00DC34BD"/>
    <w:rsid w:val="00DC4297"/>
    <w:rsid w:val="00DC529F"/>
    <w:rsid w:val="00DC54C1"/>
    <w:rsid w:val="00DC69AE"/>
    <w:rsid w:val="00DC7FD2"/>
    <w:rsid w:val="00DD029E"/>
    <w:rsid w:val="00DD0834"/>
    <w:rsid w:val="00DD153B"/>
    <w:rsid w:val="00DD3B19"/>
    <w:rsid w:val="00DD3E14"/>
    <w:rsid w:val="00DD45B2"/>
    <w:rsid w:val="00DD4803"/>
    <w:rsid w:val="00DD55E1"/>
    <w:rsid w:val="00DD749F"/>
    <w:rsid w:val="00DD79E0"/>
    <w:rsid w:val="00DE088F"/>
    <w:rsid w:val="00DE09FB"/>
    <w:rsid w:val="00DE0B36"/>
    <w:rsid w:val="00DE1B60"/>
    <w:rsid w:val="00DE2145"/>
    <w:rsid w:val="00DE2E88"/>
    <w:rsid w:val="00DE340E"/>
    <w:rsid w:val="00DE4D79"/>
    <w:rsid w:val="00DE55E5"/>
    <w:rsid w:val="00DE619F"/>
    <w:rsid w:val="00DE7303"/>
    <w:rsid w:val="00DE7C3B"/>
    <w:rsid w:val="00DE7D7F"/>
    <w:rsid w:val="00DE7E5F"/>
    <w:rsid w:val="00DF19B1"/>
    <w:rsid w:val="00DF25E8"/>
    <w:rsid w:val="00DF4847"/>
    <w:rsid w:val="00DF4F1C"/>
    <w:rsid w:val="00DF5122"/>
    <w:rsid w:val="00DF5307"/>
    <w:rsid w:val="00DF5ACA"/>
    <w:rsid w:val="00DF6B87"/>
    <w:rsid w:val="00DF733A"/>
    <w:rsid w:val="00DF7556"/>
    <w:rsid w:val="00E006F4"/>
    <w:rsid w:val="00E009B5"/>
    <w:rsid w:val="00E01928"/>
    <w:rsid w:val="00E01CF4"/>
    <w:rsid w:val="00E01F02"/>
    <w:rsid w:val="00E026E3"/>
    <w:rsid w:val="00E03046"/>
    <w:rsid w:val="00E0420C"/>
    <w:rsid w:val="00E05E4F"/>
    <w:rsid w:val="00E10190"/>
    <w:rsid w:val="00E103EA"/>
    <w:rsid w:val="00E108A9"/>
    <w:rsid w:val="00E11723"/>
    <w:rsid w:val="00E11E3E"/>
    <w:rsid w:val="00E1378D"/>
    <w:rsid w:val="00E13FBE"/>
    <w:rsid w:val="00E1496D"/>
    <w:rsid w:val="00E155E3"/>
    <w:rsid w:val="00E15EFC"/>
    <w:rsid w:val="00E15FE8"/>
    <w:rsid w:val="00E16905"/>
    <w:rsid w:val="00E17346"/>
    <w:rsid w:val="00E17DFC"/>
    <w:rsid w:val="00E20A2E"/>
    <w:rsid w:val="00E20EA2"/>
    <w:rsid w:val="00E21830"/>
    <w:rsid w:val="00E2359D"/>
    <w:rsid w:val="00E23D2C"/>
    <w:rsid w:val="00E252A0"/>
    <w:rsid w:val="00E257D7"/>
    <w:rsid w:val="00E25D21"/>
    <w:rsid w:val="00E2647E"/>
    <w:rsid w:val="00E27D0B"/>
    <w:rsid w:val="00E27FF7"/>
    <w:rsid w:val="00E3035E"/>
    <w:rsid w:val="00E318DE"/>
    <w:rsid w:val="00E32EE9"/>
    <w:rsid w:val="00E34691"/>
    <w:rsid w:val="00E34FE1"/>
    <w:rsid w:val="00E36A82"/>
    <w:rsid w:val="00E36F56"/>
    <w:rsid w:val="00E37335"/>
    <w:rsid w:val="00E3755A"/>
    <w:rsid w:val="00E37858"/>
    <w:rsid w:val="00E403EC"/>
    <w:rsid w:val="00E4291B"/>
    <w:rsid w:val="00E432A4"/>
    <w:rsid w:val="00E43E21"/>
    <w:rsid w:val="00E4465F"/>
    <w:rsid w:val="00E45E55"/>
    <w:rsid w:val="00E4770F"/>
    <w:rsid w:val="00E524AB"/>
    <w:rsid w:val="00E52CB3"/>
    <w:rsid w:val="00E5453B"/>
    <w:rsid w:val="00E55148"/>
    <w:rsid w:val="00E56CF4"/>
    <w:rsid w:val="00E56D87"/>
    <w:rsid w:val="00E5795C"/>
    <w:rsid w:val="00E57FDD"/>
    <w:rsid w:val="00E6003B"/>
    <w:rsid w:val="00E60679"/>
    <w:rsid w:val="00E60C91"/>
    <w:rsid w:val="00E60D4E"/>
    <w:rsid w:val="00E61A14"/>
    <w:rsid w:val="00E63664"/>
    <w:rsid w:val="00E63D88"/>
    <w:rsid w:val="00E641A2"/>
    <w:rsid w:val="00E64EBE"/>
    <w:rsid w:val="00E658CE"/>
    <w:rsid w:val="00E66059"/>
    <w:rsid w:val="00E67F7A"/>
    <w:rsid w:val="00E70E15"/>
    <w:rsid w:val="00E71492"/>
    <w:rsid w:val="00E72956"/>
    <w:rsid w:val="00E72D69"/>
    <w:rsid w:val="00E731A9"/>
    <w:rsid w:val="00E74292"/>
    <w:rsid w:val="00E747F9"/>
    <w:rsid w:val="00E74889"/>
    <w:rsid w:val="00E7528E"/>
    <w:rsid w:val="00E7653D"/>
    <w:rsid w:val="00E769C7"/>
    <w:rsid w:val="00E7780B"/>
    <w:rsid w:val="00E81D80"/>
    <w:rsid w:val="00E82523"/>
    <w:rsid w:val="00E82C5D"/>
    <w:rsid w:val="00E83050"/>
    <w:rsid w:val="00E85C24"/>
    <w:rsid w:val="00E864B2"/>
    <w:rsid w:val="00E86798"/>
    <w:rsid w:val="00E87235"/>
    <w:rsid w:val="00E87241"/>
    <w:rsid w:val="00E91205"/>
    <w:rsid w:val="00E92B76"/>
    <w:rsid w:val="00E9333E"/>
    <w:rsid w:val="00E93D0B"/>
    <w:rsid w:val="00E93DAF"/>
    <w:rsid w:val="00E93FB5"/>
    <w:rsid w:val="00E9433A"/>
    <w:rsid w:val="00E94431"/>
    <w:rsid w:val="00E94604"/>
    <w:rsid w:val="00E94B54"/>
    <w:rsid w:val="00E94E03"/>
    <w:rsid w:val="00E96A65"/>
    <w:rsid w:val="00E96DFA"/>
    <w:rsid w:val="00EA077A"/>
    <w:rsid w:val="00EA0821"/>
    <w:rsid w:val="00EA1457"/>
    <w:rsid w:val="00EA32D7"/>
    <w:rsid w:val="00EA3D2C"/>
    <w:rsid w:val="00EA3EA1"/>
    <w:rsid w:val="00EA411D"/>
    <w:rsid w:val="00EA43F4"/>
    <w:rsid w:val="00EA4A6D"/>
    <w:rsid w:val="00EA6601"/>
    <w:rsid w:val="00EA74EF"/>
    <w:rsid w:val="00EA7EDF"/>
    <w:rsid w:val="00EB019B"/>
    <w:rsid w:val="00EB06F7"/>
    <w:rsid w:val="00EB0B95"/>
    <w:rsid w:val="00EB147D"/>
    <w:rsid w:val="00EB1F9E"/>
    <w:rsid w:val="00EB226B"/>
    <w:rsid w:val="00EB372E"/>
    <w:rsid w:val="00EB540B"/>
    <w:rsid w:val="00EB55DD"/>
    <w:rsid w:val="00EB5BDD"/>
    <w:rsid w:val="00EB60A9"/>
    <w:rsid w:val="00EB6D0D"/>
    <w:rsid w:val="00EC03E2"/>
    <w:rsid w:val="00EC13B2"/>
    <w:rsid w:val="00EC1580"/>
    <w:rsid w:val="00EC304D"/>
    <w:rsid w:val="00EC4AF4"/>
    <w:rsid w:val="00EC504A"/>
    <w:rsid w:val="00EC61BA"/>
    <w:rsid w:val="00EC71B9"/>
    <w:rsid w:val="00EC7489"/>
    <w:rsid w:val="00EC7DB5"/>
    <w:rsid w:val="00EC7DE7"/>
    <w:rsid w:val="00ED0822"/>
    <w:rsid w:val="00ED10DA"/>
    <w:rsid w:val="00ED15E0"/>
    <w:rsid w:val="00ED1D32"/>
    <w:rsid w:val="00ED24BD"/>
    <w:rsid w:val="00ED34EC"/>
    <w:rsid w:val="00ED3E30"/>
    <w:rsid w:val="00ED4A01"/>
    <w:rsid w:val="00ED70FB"/>
    <w:rsid w:val="00EE1337"/>
    <w:rsid w:val="00EE2685"/>
    <w:rsid w:val="00EE62B8"/>
    <w:rsid w:val="00EE6B0E"/>
    <w:rsid w:val="00EF1AFD"/>
    <w:rsid w:val="00EF2634"/>
    <w:rsid w:val="00EF29E7"/>
    <w:rsid w:val="00EF3377"/>
    <w:rsid w:val="00EF34A5"/>
    <w:rsid w:val="00EF39FA"/>
    <w:rsid w:val="00EF403C"/>
    <w:rsid w:val="00EF4120"/>
    <w:rsid w:val="00EF4E1A"/>
    <w:rsid w:val="00EF7BCC"/>
    <w:rsid w:val="00F00E0E"/>
    <w:rsid w:val="00F025C3"/>
    <w:rsid w:val="00F02B0D"/>
    <w:rsid w:val="00F048F0"/>
    <w:rsid w:val="00F04DAD"/>
    <w:rsid w:val="00F10161"/>
    <w:rsid w:val="00F11219"/>
    <w:rsid w:val="00F115AB"/>
    <w:rsid w:val="00F12D53"/>
    <w:rsid w:val="00F13E2B"/>
    <w:rsid w:val="00F14505"/>
    <w:rsid w:val="00F15080"/>
    <w:rsid w:val="00F162D7"/>
    <w:rsid w:val="00F2073C"/>
    <w:rsid w:val="00F2082E"/>
    <w:rsid w:val="00F211DD"/>
    <w:rsid w:val="00F2298E"/>
    <w:rsid w:val="00F22A5A"/>
    <w:rsid w:val="00F23141"/>
    <w:rsid w:val="00F23EE2"/>
    <w:rsid w:val="00F24FB2"/>
    <w:rsid w:val="00F254F8"/>
    <w:rsid w:val="00F25835"/>
    <w:rsid w:val="00F2587F"/>
    <w:rsid w:val="00F267F7"/>
    <w:rsid w:val="00F268F6"/>
    <w:rsid w:val="00F2701F"/>
    <w:rsid w:val="00F272B2"/>
    <w:rsid w:val="00F27B02"/>
    <w:rsid w:val="00F3080E"/>
    <w:rsid w:val="00F31A6D"/>
    <w:rsid w:val="00F32276"/>
    <w:rsid w:val="00F32366"/>
    <w:rsid w:val="00F323CA"/>
    <w:rsid w:val="00F3376C"/>
    <w:rsid w:val="00F3425D"/>
    <w:rsid w:val="00F347B0"/>
    <w:rsid w:val="00F3668C"/>
    <w:rsid w:val="00F366E2"/>
    <w:rsid w:val="00F368A4"/>
    <w:rsid w:val="00F36EA3"/>
    <w:rsid w:val="00F371CB"/>
    <w:rsid w:val="00F37829"/>
    <w:rsid w:val="00F37B56"/>
    <w:rsid w:val="00F405FD"/>
    <w:rsid w:val="00F412B4"/>
    <w:rsid w:val="00F42084"/>
    <w:rsid w:val="00F42AE6"/>
    <w:rsid w:val="00F43A5A"/>
    <w:rsid w:val="00F44032"/>
    <w:rsid w:val="00F451FD"/>
    <w:rsid w:val="00F467B8"/>
    <w:rsid w:val="00F46D9F"/>
    <w:rsid w:val="00F4748F"/>
    <w:rsid w:val="00F479AD"/>
    <w:rsid w:val="00F503C2"/>
    <w:rsid w:val="00F52382"/>
    <w:rsid w:val="00F5310A"/>
    <w:rsid w:val="00F53F5A"/>
    <w:rsid w:val="00F5493D"/>
    <w:rsid w:val="00F54D3D"/>
    <w:rsid w:val="00F5635B"/>
    <w:rsid w:val="00F563D8"/>
    <w:rsid w:val="00F607F1"/>
    <w:rsid w:val="00F60AC2"/>
    <w:rsid w:val="00F619D2"/>
    <w:rsid w:val="00F6216F"/>
    <w:rsid w:val="00F63668"/>
    <w:rsid w:val="00F63F34"/>
    <w:rsid w:val="00F64946"/>
    <w:rsid w:val="00F6524F"/>
    <w:rsid w:val="00F65F1A"/>
    <w:rsid w:val="00F66738"/>
    <w:rsid w:val="00F66D98"/>
    <w:rsid w:val="00F67A1E"/>
    <w:rsid w:val="00F67E7D"/>
    <w:rsid w:val="00F7145C"/>
    <w:rsid w:val="00F71DA0"/>
    <w:rsid w:val="00F71E70"/>
    <w:rsid w:val="00F72727"/>
    <w:rsid w:val="00F729F2"/>
    <w:rsid w:val="00F72C9D"/>
    <w:rsid w:val="00F73542"/>
    <w:rsid w:val="00F74453"/>
    <w:rsid w:val="00F7473A"/>
    <w:rsid w:val="00F74D92"/>
    <w:rsid w:val="00F778F2"/>
    <w:rsid w:val="00F80984"/>
    <w:rsid w:val="00F81942"/>
    <w:rsid w:val="00F81B05"/>
    <w:rsid w:val="00F823AF"/>
    <w:rsid w:val="00F8281A"/>
    <w:rsid w:val="00F82AC9"/>
    <w:rsid w:val="00F82C04"/>
    <w:rsid w:val="00F82DFF"/>
    <w:rsid w:val="00F83CA5"/>
    <w:rsid w:val="00F84EDD"/>
    <w:rsid w:val="00F85021"/>
    <w:rsid w:val="00F874E4"/>
    <w:rsid w:val="00F87C8A"/>
    <w:rsid w:val="00F90345"/>
    <w:rsid w:val="00F90500"/>
    <w:rsid w:val="00F90609"/>
    <w:rsid w:val="00F9103F"/>
    <w:rsid w:val="00F91593"/>
    <w:rsid w:val="00F91A41"/>
    <w:rsid w:val="00F91C6A"/>
    <w:rsid w:val="00F92113"/>
    <w:rsid w:val="00F928D4"/>
    <w:rsid w:val="00F933D2"/>
    <w:rsid w:val="00F9479E"/>
    <w:rsid w:val="00F94B57"/>
    <w:rsid w:val="00F9548C"/>
    <w:rsid w:val="00F958CC"/>
    <w:rsid w:val="00F964D7"/>
    <w:rsid w:val="00F97017"/>
    <w:rsid w:val="00F976D1"/>
    <w:rsid w:val="00F97D35"/>
    <w:rsid w:val="00FA0BBE"/>
    <w:rsid w:val="00FA0FD8"/>
    <w:rsid w:val="00FA15C7"/>
    <w:rsid w:val="00FA436F"/>
    <w:rsid w:val="00FA49B9"/>
    <w:rsid w:val="00FA4E6B"/>
    <w:rsid w:val="00FA58E5"/>
    <w:rsid w:val="00FA5FFC"/>
    <w:rsid w:val="00FA642E"/>
    <w:rsid w:val="00FA7017"/>
    <w:rsid w:val="00FB08B5"/>
    <w:rsid w:val="00FB0982"/>
    <w:rsid w:val="00FB098F"/>
    <w:rsid w:val="00FB1264"/>
    <w:rsid w:val="00FB1C50"/>
    <w:rsid w:val="00FB1FD7"/>
    <w:rsid w:val="00FB2740"/>
    <w:rsid w:val="00FB2DA9"/>
    <w:rsid w:val="00FB3250"/>
    <w:rsid w:val="00FB3308"/>
    <w:rsid w:val="00FB38B8"/>
    <w:rsid w:val="00FB4220"/>
    <w:rsid w:val="00FB5456"/>
    <w:rsid w:val="00FB7D28"/>
    <w:rsid w:val="00FB7E75"/>
    <w:rsid w:val="00FC013E"/>
    <w:rsid w:val="00FC0835"/>
    <w:rsid w:val="00FC1281"/>
    <w:rsid w:val="00FC134E"/>
    <w:rsid w:val="00FC1D17"/>
    <w:rsid w:val="00FC25A3"/>
    <w:rsid w:val="00FC273A"/>
    <w:rsid w:val="00FC2B8C"/>
    <w:rsid w:val="00FC31B4"/>
    <w:rsid w:val="00FC4573"/>
    <w:rsid w:val="00FC5623"/>
    <w:rsid w:val="00FC78EB"/>
    <w:rsid w:val="00FD0CA6"/>
    <w:rsid w:val="00FD0F55"/>
    <w:rsid w:val="00FD0FA0"/>
    <w:rsid w:val="00FD2BF3"/>
    <w:rsid w:val="00FD32D6"/>
    <w:rsid w:val="00FD4BF6"/>
    <w:rsid w:val="00FD5571"/>
    <w:rsid w:val="00FD5815"/>
    <w:rsid w:val="00FD6FF6"/>
    <w:rsid w:val="00FD77A4"/>
    <w:rsid w:val="00FE00BF"/>
    <w:rsid w:val="00FE04E2"/>
    <w:rsid w:val="00FE110E"/>
    <w:rsid w:val="00FE15DD"/>
    <w:rsid w:val="00FE1921"/>
    <w:rsid w:val="00FE1C34"/>
    <w:rsid w:val="00FE247B"/>
    <w:rsid w:val="00FE28B8"/>
    <w:rsid w:val="00FE2C5F"/>
    <w:rsid w:val="00FE3CFE"/>
    <w:rsid w:val="00FE4105"/>
    <w:rsid w:val="00FE4272"/>
    <w:rsid w:val="00FE46BA"/>
    <w:rsid w:val="00FE5EDE"/>
    <w:rsid w:val="00FE60A3"/>
    <w:rsid w:val="00FE6B35"/>
    <w:rsid w:val="00FE70B1"/>
    <w:rsid w:val="00FF081D"/>
    <w:rsid w:val="00FF0E49"/>
    <w:rsid w:val="00FF1A04"/>
    <w:rsid w:val="00FF23FD"/>
    <w:rsid w:val="00FF253F"/>
    <w:rsid w:val="00FF3654"/>
    <w:rsid w:val="00FF3D8F"/>
    <w:rsid w:val="00FF422F"/>
    <w:rsid w:val="00FF5C4D"/>
    <w:rsid w:val="00FF5C66"/>
    <w:rsid w:val="00FF5E99"/>
    <w:rsid w:val="00FF618C"/>
    <w:rsid w:val="00FF62F8"/>
    <w:rsid w:val="00FF64E4"/>
    <w:rsid w:val="00FF6973"/>
    <w:rsid w:val="00FF6B9B"/>
    <w:rsid w:val="00FF73A1"/>
    <w:rsid w:val="00FF7B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C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3342A"/>
    <w:rPr>
      <w:sz w:val="24"/>
      <w:szCs w:val="24"/>
    </w:rPr>
  </w:style>
  <w:style w:type="paragraph" w:styleId="Nadpis1">
    <w:name w:val="heading 1"/>
    <w:basedOn w:val="Normln"/>
    <w:next w:val="Normln"/>
    <w:link w:val="Nadpis1Char"/>
    <w:qFormat/>
    <w:rsid w:val="00742F5C"/>
    <w:pPr>
      <w:keepNext/>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742F5C"/>
    <w:pPr>
      <w:keepNext/>
      <w:spacing w:before="240" w:after="60"/>
      <w:outlineLvl w:val="1"/>
    </w:pPr>
    <w:rPr>
      <w:rFonts w:ascii="Arial" w:hAnsi="Arial"/>
      <w:b/>
      <w:bCs/>
      <w:i/>
      <w:iCs/>
      <w:sz w:val="28"/>
      <w:szCs w:val="28"/>
      <w:lang w:val="x-none" w:eastAsia="x-none"/>
    </w:rPr>
  </w:style>
  <w:style w:type="paragraph" w:styleId="Nadpis3">
    <w:name w:val="heading 3"/>
    <w:basedOn w:val="Normln"/>
    <w:next w:val="Normln"/>
    <w:qFormat/>
    <w:rsid w:val="00742F5C"/>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C37424"/>
    <w:pPr>
      <w:widowControl w:val="0"/>
      <w:tabs>
        <w:tab w:val="left" w:pos="355"/>
        <w:tab w:val="left" w:pos="3333"/>
        <w:tab w:val="left" w:pos="6310"/>
      </w:tabs>
      <w:overflowPunct w:val="0"/>
      <w:autoSpaceDE w:val="0"/>
      <w:autoSpaceDN w:val="0"/>
      <w:adjustRightInd w:val="0"/>
      <w:ind w:left="355" w:hanging="355"/>
    </w:pPr>
    <w:rPr>
      <w:rFonts w:ascii="Arial" w:hAnsi="Arial"/>
      <w:sz w:val="18"/>
      <w:szCs w:val="20"/>
      <w:lang w:val="sk-SK" w:eastAsia="x-none"/>
    </w:rPr>
  </w:style>
  <w:style w:type="paragraph" w:customStyle="1" w:styleId="Normln1">
    <w:name w:val="Normální1"/>
    <w:rsid w:val="008B35B5"/>
    <w:rPr>
      <w:rFonts w:eastAsia="ヒラギノ角ゴ Pro W3"/>
      <w:color w:val="000000"/>
      <w:sz w:val="24"/>
    </w:rPr>
  </w:style>
  <w:style w:type="numbering" w:customStyle="1" w:styleId="List1">
    <w:name w:val="List 1"/>
    <w:rsid w:val="008B35B5"/>
    <w:pPr>
      <w:numPr>
        <w:numId w:val="1"/>
      </w:numPr>
    </w:pPr>
  </w:style>
  <w:style w:type="paragraph" w:customStyle="1" w:styleId="WW-Zkladntextodsazen3">
    <w:name w:val="WW-Základní text odsazený 3"/>
    <w:rsid w:val="008B35B5"/>
    <w:pPr>
      <w:suppressAutoHyphens/>
    </w:pPr>
    <w:rPr>
      <w:rFonts w:eastAsia="ヒラギノ角ゴ Pro W3"/>
      <w:color w:val="000000"/>
      <w:sz w:val="24"/>
    </w:rPr>
  </w:style>
  <w:style w:type="paragraph" w:customStyle="1" w:styleId="Zpat1">
    <w:name w:val="Zápatí1"/>
    <w:rsid w:val="008B35B5"/>
    <w:pPr>
      <w:suppressAutoHyphens/>
    </w:pPr>
    <w:rPr>
      <w:rFonts w:eastAsia="ヒラギノ角ゴ Pro W3"/>
      <w:color w:val="000000"/>
      <w:sz w:val="24"/>
    </w:rPr>
  </w:style>
  <w:style w:type="character" w:customStyle="1" w:styleId="Hypertextovodkaz1">
    <w:name w:val="Hypertextový odkaz1"/>
    <w:rsid w:val="008B35B5"/>
    <w:rPr>
      <w:color w:val="0000FF"/>
      <w:sz w:val="20"/>
      <w:u w:val="single"/>
    </w:rPr>
  </w:style>
  <w:style w:type="paragraph" w:customStyle="1" w:styleId="VolnformaA">
    <w:name w:val="Volná forma A"/>
    <w:rsid w:val="008B35B5"/>
    <w:rPr>
      <w:rFonts w:eastAsia="ヒラギノ角ゴ Pro W3"/>
      <w:color w:val="000000"/>
    </w:rPr>
  </w:style>
  <w:style w:type="paragraph" w:styleId="Zkladntextodsazen">
    <w:name w:val="Body Text Indent"/>
    <w:basedOn w:val="Normln"/>
    <w:rsid w:val="00C167EC"/>
    <w:pPr>
      <w:spacing w:after="120"/>
      <w:ind w:left="283"/>
    </w:pPr>
  </w:style>
  <w:style w:type="paragraph" w:styleId="Seznam">
    <w:name w:val="List"/>
    <w:basedOn w:val="Normln"/>
    <w:rsid w:val="00742F5C"/>
    <w:pPr>
      <w:ind w:left="283" w:hanging="283"/>
    </w:pPr>
  </w:style>
  <w:style w:type="paragraph" w:styleId="Zkladntext">
    <w:name w:val="Body Text"/>
    <w:basedOn w:val="Normln"/>
    <w:link w:val="ZkladntextChar"/>
    <w:rsid w:val="00742F5C"/>
    <w:pPr>
      <w:spacing w:after="120"/>
    </w:pPr>
    <w:rPr>
      <w:lang w:val="x-none" w:eastAsia="x-none"/>
    </w:rPr>
  </w:style>
  <w:style w:type="character" w:styleId="Odkaznakoment">
    <w:name w:val="annotation reference"/>
    <w:uiPriority w:val="99"/>
    <w:rsid w:val="00340C6D"/>
    <w:rPr>
      <w:sz w:val="16"/>
      <w:szCs w:val="16"/>
    </w:rPr>
  </w:style>
  <w:style w:type="paragraph" w:styleId="Textkomente">
    <w:name w:val="annotation text"/>
    <w:basedOn w:val="Normln"/>
    <w:link w:val="TextkomenteChar"/>
    <w:uiPriority w:val="99"/>
    <w:rsid w:val="00340C6D"/>
    <w:rPr>
      <w:sz w:val="20"/>
      <w:szCs w:val="20"/>
    </w:rPr>
  </w:style>
  <w:style w:type="paragraph" w:styleId="Pedmtkomente">
    <w:name w:val="annotation subject"/>
    <w:basedOn w:val="Textkomente"/>
    <w:next w:val="Textkomente"/>
    <w:semiHidden/>
    <w:rsid w:val="00340C6D"/>
    <w:rPr>
      <w:b/>
      <w:bCs/>
    </w:rPr>
  </w:style>
  <w:style w:type="paragraph" w:styleId="Textbubliny">
    <w:name w:val="Balloon Text"/>
    <w:basedOn w:val="Normln"/>
    <w:link w:val="TextbublinyChar"/>
    <w:uiPriority w:val="99"/>
    <w:semiHidden/>
    <w:rsid w:val="00340C6D"/>
    <w:rPr>
      <w:rFonts w:ascii="Tahoma" w:hAnsi="Tahoma"/>
      <w:sz w:val="16"/>
      <w:szCs w:val="16"/>
      <w:lang w:val="x-none" w:eastAsia="x-none"/>
    </w:rPr>
  </w:style>
  <w:style w:type="paragraph" w:styleId="Prosttext">
    <w:name w:val="Plain Text"/>
    <w:basedOn w:val="Normln"/>
    <w:link w:val="ProsttextChar"/>
    <w:uiPriority w:val="99"/>
    <w:rsid w:val="009C586D"/>
    <w:rPr>
      <w:rFonts w:ascii="Courier New" w:hAnsi="Courier New"/>
      <w:sz w:val="20"/>
      <w:szCs w:val="20"/>
      <w:lang w:val="x-none" w:eastAsia="x-none"/>
    </w:rPr>
  </w:style>
  <w:style w:type="character" w:customStyle="1" w:styleId="ProsttextChar">
    <w:name w:val="Prostý text Char"/>
    <w:link w:val="Prosttext"/>
    <w:uiPriority w:val="99"/>
    <w:rsid w:val="009C586D"/>
    <w:rPr>
      <w:rFonts w:ascii="Courier New" w:hAnsi="Courier New"/>
    </w:rPr>
  </w:style>
  <w:style w:type="character" w:customStyle="1" w:styleId="TextbublinyChar">
    <w:name w:val="Text bubliny Char"/>
    <w:link w:val="Textbubliny"/>
    <w:uiPriority w:val="99"/>
    <w:semiHidden/>
    <w:rsid w:val="009C586D"/>
    <w:rPr>
      <w:rFonts w:ascii="Tahoma" w:hAnsi="Tahoma" w:cs="Tahoma"/>
      <w:sz w:val="16"/>
      <w:szCs w:val="16"/>
    </w:rPr>
  </w:style>
  <w:style w:type="paragraph" w:styleId="Obsah1">
    <w:name w:val="toc 1"/>
    <w:basedOn w:val="Zkladntext"/>
    <w:next w:val="Zkladntext"/>
    <w:rsid w:val="004A3036"/>
    <w:pPr>
      <w:keepNext/>
      <w:keepLines/>
      <w:tabs>
        <w:tab w:val="right" w:leader="dot" w:pos="8309"/>
      </w:tabs>
      <w:spacing w:before="160" w:after="40"/>
      <w:ind w:left="720" w:right="720" w:hanging="720"/>
    </w:pPr>
    <w:rPr>
      <w:b/>
      <w:smallCaps/>
      <w:lang w:val="de-AT" w:eastAsia="en-US"/>
    </w:rPr>
  </w:style>
  <w:style w:type="paragraph" w:styleId="Rejstk1">
    <w:name w:val="index 1"/>
    <w:basedOn w:val="Normln"/>
    <w:next w:val="Normln"/>
    <w:autoRedefine/>
    <w:rsid w:val="004A3036"/>
    <w:pPr>
      <w:ind w:left="240" w:hanging="240"/>
    </w:pPr>
  </w:style>
  <w:style w:type="paragraph" w:styleId="Hlavikarejstku">
    <w:name w:val="index heading"/>
    <w:basedOn w:val="Normln"/>
    <w:next w:val="Rejstk1"/>
    <w:rsid w:val="004A3036"/>
    <w:pPr>
      <w:spacing w:after="480"/>
      <w:jc w:val="center"/>
    </w:pPr>
    <w:rPr>
      <w:b/>
      <w:caps/>
      <w:lang w:val="de-DE" w:eastAsia="en-US"/>
    </w:rPr>
  </w:style>
  <w:style w:type="paragraph" w:customStyle="1" w:styleId="IndexHeading2">
    <w:name w:val="Index Heading 2"/>
    <w:basedOn w:val="Hlavikarejstku"/>
    <w:rsid w:val="004A3036"/>
    <w:pPr>
      <w:tabs>
        <w:tab w:val="right" w:pos="8280"/>
      </w:tabs>
      <w:jc w:val="left"/>
    </w:pPr>
  </w:style>
  <w:style w:type="character" w:styleId="Hypertextovodkaz">
    <w:name w:val="Hyperlink"/>
    <w:uiPriority w:val="99"/>
    <w:rsid w:val="004A3036"/>
    <w:rPr>
      <w:rFonts w:cs="Times New Roman"/>
      <w:color w:val="0000FF"/>
      <w:u w:val="single"/>
    </w:rPr>
  </w:style>
  <w:style w:type="paragraph" w:styleId="Zkladntextodsazen3">
    <w:name w:val="Body Text Indent 3"/>
    <w:basedOn w:val="Normln"/>
    <w:link w:val="Zkladntextodsazen3Char"/>
    <w:rsid w:val="00FF64E4"/>
    <w:pPr>
      <w:spacing w:after="120"/>
      <w:ind w:left="283"/>
    </w:pPr>
    <w:rPr>
      <w:sz w:val="16"/>
      <w:szCs w:val="16"/>
      <w:lang w:val="x-none" w:eastAsia="x-none"/>
    </w:rPr>
  </w:style>
  <w:style w:type="character" w:customStyle="1" w:styleId="Zkladntextodsazen3Char">
    <w:name w:val="Základní text odsazený 3 Char"/>
    <w:link w:val="Zkladntextodsazen3"/>
    <w:rsid w:val="00FF64E4"/>
    <w:rPr>
      <w:sz w:val="16"/>
      <w:szCs w:val="16"/>
    </w:rPr>
  </w:style>
  <w:style w:type="paragraph" w:customStyle="1" w:styleId="NormalJustified">
    <w:name w:val="Normal (Justified)"/>
    <w:basedOn w:val="Normln"/>
    <w:uiPriority w:val="99"/>
    <w:rsid w:val="00FF64E4"/>
    <w:pPr>
      <w:widowControl w:val="0"/>
      <w:suppressAutoHyphens/>
      <w:jc w:val="both"/>
    </w:pPr>
    <w:rPr>
      <w:kern w:val="1"/>
      <w:szCs w:val="20"/>
      <w:lang w:eastAsia="ar-SA"/>
    </w:rPr>
  </w:style>
  <w:style w:type="paragraph" w:styleId="Revize">
    <w:name w:val="Revision"/>
    <w:hidden/>
    <w:uiPriority w:val="99"/>
    <w:semiHidden/>
    <w:rsid w:val="00906047"/>
    <w:rPr>
      <w:sz w:val="24"/>
      <w:szCs w:val="24"/>
    </w:rPr>
  </w:style>
  <w:style w:type="paragraph" w:customStyle="1" w:styleId="Prohlen">
    <w:name w:val="Prohlášení"/>
    <w:basedOn w:val="Normln1"/>
    <w:rsid w:val="00AA0907"/>
    <w:pPr>
      <w:widowControl w:val="0"/>
      <w:spacing w:line="280" w:lineRule="atLeast"/>
      <w:jc w:val="center"/>
    </w:pPr>
    <w:rPr>
      <w:rFonts w:eastAsia="Times New Roman"/>
      <w:b/>
      <w:color w:val="auto"/>
      <w:lang w:eastAsia="en-US"/>
    </w:rPr>
  </w:style>
  <w:style w:type="paragraph" w:styleId="Zhlav">
    <w:name w:val="header"/>
    <w:basedOn w:val="Normln"/>
    <w:link w:val="ZhlavChar"/>
    <w:uiPriority w:val="99"/>
    <w:rsid w:val="00556E57"/>
    <w:pPr>
      <w:tabs>
        <w:tab w:val="center" w:pos="4536"/>
        <w:tab w:val="right" w:pos="9072"/>
      </w:tabs>
    </w:pPr>
    <w:rPr>
      <w:lang w:val="x-none" w:eastAsia="x-none"/>
    </w:rPr>
  </w:style>
  <w:style w:type="character" w:customStyle="1" w:styleId="ZhlavChar">
    <w:name w:val="Záhlaví Char"/>
    <w:link w:val="Zhlav"/>
    <w:uiPriority w:val="99"/>
    <w:rsid w:val="00556E57"/>
    <w:rPr>
      <w:sz w:val="24"/>
      <w:szCs w:val="24"/>
    </w:rPr>
  </w:style>
  <w:style w:type="paragraph" w:styleId="Zpat">
    <w:name w:val="footer"/>
    <w:basedOn w:val="Normln"/>
    <w:link w:val="ZpatChar"/>
    <w:uiPriority w:val="99"/>
    <w:rsid w:val="00556E57"/>
    <w:pPr>
      <w:tabs>
        <w:tab w:val="center" w:pos="4536"/>
        <w:tab w:val="right" w:pos="9072"/>
      </w:tabs>
    </w:pPr>
    <w:rPr>
      <w:lang w:val="x-none" w:eastAsia="x-none"/>
    </w:rPr>
  </w:style>
  <w:style w:type="character" w:customStyle="1" w:styleId="ZpatChar">
    <w:name w:val="Zápatí Char"/>
    <w:link w:val="Zpat"/>
    <w:uiPriority w:val="99"/>
    <w:rsid w:val="00556E57"/>
    <w:rPr>
      <w:sz w:val="24"/>
      <w:szCs w:val="24"/>
    </w:rPr>
  </w:style>
  <w:style w:type="paragraph" w:styleId="Odstavecseseznamem">
    <w:name w:val="List Paragraph"/>
    <w:aliases w:val="Bullet Number,Odstavec cíl se seznamem,Odstavec se seznamem1,Nad,Odstavec se seznamem5,List Paragraph1,Odstavec_muj,_Odstavec se seznamem,Název grafu,nad 1,Odrazky,Bullet List,lp1,Puce,Use Case List Paragraph,Heading2,moje odra"/>
    <w:basedOn w:val="Normln"/>
    <w:link w:val="OdstavecseseznamemChar"/>
    <w:uiPriority w:val="34"/>
    <w:qFormat/>
    <w:rsid w:val="003F0F3C"/>
    <w:pPr>
      <w:ind w:left="708"/>
    </w:pPr>
  </w:style>
  <w:style w:type="character" w:customStyle="1" w:styleId="Nadpis2Char">
    <w:name w:val="Nadpis 2 Char"/>
    <w:link w:val="Nadpis2"/>
    <w:uiPriority w:val="9"/>
    <w:rsid w:val="006A7EC3"/>
    <w:rPr>
      <w:rFonts w:ascii="Arial" w:hAnsi="Arial" w:cs="Arial"/>
      <w:b/>
      <w:bCs/>
      <w:i/>
      <w:iCs/>
      <w:sz w:val="28"/>
      <w:szCs w:val="28"/>
    </w:rPr>
  </w:style>
  <w:style w:type="character" w:customStyle="1" w:styleId="Zkladntextodsazen2Char">
    <w:name w:val="Základní text odsazený 2 Char"/>
    <w:link w:val="Zkladntextodsazen2"/>
    <w:rsid w:val="006A7EC3"/>
    <w:rPr>
      <w:rFonts w:ascii="Arial" w:hAnsi="Arial"/>
      <w:sz w:val="18"/>
      <w:lang w:val="sk-SK"/>
    </w:rPr>
  </w:style>
  <w:style w:type="character" w:customStyle="1" w:styleId="TextkomenteChar">
    <w:name w:val="Text komentáře Char"/>
    <w:basedOn w:val="Standardnpsmoodstavce"/>
    <w:link w:val="Textkomente"/>
    <w:uiPriority w:val="99"/>
    <w:rsid w:val="00D13B4F"/>
  </w:style>
  <w:style w:type="paragraph" w:styleId="Nzev">
    <w:name w:val="Title"/>
    <w:basedOn w:val="Normln"/>
    <w:link w:val="NzevChar"/>
    <w:qFormat/>
    <w:rsid w:val="00DD0834"/>
    <w:pPr>
      <w:ind w:right="1132"/>
      <w:jc w:val="center"/>
    </w:pPr>
    <w:rPr>
      <w:b/>
      <w:sz w:val="28"/>
      <w:szCs w:val="20"/>
      <w:lang w:val="en-GB" w:eastAsia="hu-HU"/>
    </w:rPr>
  </w:style>
  <w:style w:type="character" w:customStyle="1" w:styleId="NzevChar">
    <w:name w:val="Název Char"/>
    <w:link w:val="Nzev"/>
    <w:rsid w:val="00DD0834"/>
    <w:rPr>
      <w:b/>
      <w:sz w:val="28"/>
      <w:lang w:val="en-GB" w:eastAsia="hu-HU"/>
    </w:rPr>
  </w:style>
  <w:style w:type="paragraph" w:styleId="Textpoznpodarou">
    <w:name w:val="footnote text"/>
    <w:basedOn w:val="Normln"/>
    <w:link w:val="TextpoznpodarouChar"/>
    <w:uiPriority w:val="99"/>
    <w:unhideWhenUsed/>
    <w:rsid w:val="00C7672D"/>
    <w:rPr>
      <w:sz w:val="20"/>
      <w:szCs w:val="20"/>
    </w:rPr>
  </w:style>
  <w:style w:type="character" w:customStyle="1" w:styleId="TextpoznpodarouChar">
    <w:name w:val="Text pozn. pod čarou Char"/>
    <w:basedOn w:val="Standardnpsmoodstavce"/>
    <w:link w:val="Textpoznpodarou"/>
    <w:uiPriority w:val="99"/>
    <w:rsid w:val="00C7672D"/>
  </w:style>
  <w:style w:type="character" w:styleId="Znakapoznpodarou">
    <w:name w:val="footnote reference"/>
    <w:uiPriority w:val="99"/>
    <w:unhideWhenUsed/>
    <w:rsid w:val="00C7672D"/>
    <w:rPr>
      <w:rFonts w:ascii="Times New Roman" w:hAnsi="Times New Roman" w:cs="Times New Roman" w:hint="default"/>
      <w:vertAlign w:val="superscript"/>
    </w:rPr>
  </w:style>
  <w:style w:type="character" w:customStyle="1" w:styleId="ZkladntextChar">
    <w:name w:val="Základní text Char"/>
    <w:link w:val="Zkladntext"/>
    <w:rsid w:val="00731EE2"/>
    <w:rPr>
      <w:sz w:val="24"/>
      <w:szCs w:val="24"/>
    </w:rPr>
  </w:style>
  <w:style w:type="table" w:styleId="Mkatabulky">
    <w:name w:val="Table Grid"/>
    <w:basedOn w:val="Normlntabulka"/>
    <w:rsid w:val="00093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EF39FA"/>
    <w:rPr>
      <w:color w:val="808080"/>
    </w:rPr>
  </w:style>
  <w:style w:type="character" w:customStyle="1" w:styleId="Nadpis1Char">
    <w:name w:val="Nadpis 1 Char"/>
    <w:link w:val="Nadpis1"/>
    <w:rsid w:val="004654A4"/>
    <w:rPr>
      <w:rFonts w:ascii="Arial" w:hAnsi="Arial" w:cs="Arial"/>
      <w:b/>
      <w:bCs/>
      <w:kern w:val="32"/>
      <w:sz w:val="32"/>
      <w:szCs w:val="32"/>
    </w:rPr>
  </w:style>
  <w:style w:type="paragraph" w:customStyle="1" w:styleId="PrvnrovesmlouvyNadpis">
    <w:name w:val="První úroveň smlouvy (Nadpis)"/>
    <w:basedOn w:val="Normln"/>
    <w:next w:val="Druhrovesmlouvy"/>
    <w:uiPriority w:val="3"/>
    <w:qFormat/>
    <w:rsid w:val="00405E66"/>
    <w:pPr>
      <w:keepNext/>
      <w:numPr>
        <w:numId w:val="3"/>
      </w:numPr>
      <w:spacing w:before="360" w:after="240"/>
      <w:jc w:val="both"/>
    </w:pPr>
    <w:rPr>
      <w:rFonts w:eastAsia="Times New Roman"/>
      <w:b/>
      <w:caps/>
      <w:sz w:val="22"/>
      <w:szCs w:val="20"/>
    </w:rPr>
  </w:style>
  <w:style w:type="paragraph" w:customStyle="1" w:styleId="Druhrovesmlouvy">
    <w:name w:val="Druhá úroveň smlouvy"/>
    <w:basedOn w:val="PrvnrovesmlouvyNadpis"/>
    <w:link w:val="DruhrovesmlouvyChar"/>
    <w:uiPriority w:val="6"/>
    <w:qFormat/>
    <w:rsid w:val="00405E66"/>
    <w:pPr>
      <w:keepNext w:val="0"/>
      <w:numPr>
        <w:ilvl w:val="1"/>
      </w:numPr>
      <w:spacing w:before="0"/>
    </w:pPr>
    <w:rPr>
      <w:b w:val="0"/>
      <w:caps w:val="0"/>
      <w:lang w:val="x-none" w:eastAsia="x-none"/>
    </w:rPr>
  </w:style>
  <w:style w:type="paragraph" w:customStyle="1" w:styleId="Tetrovesmlouvy">
    <w:name w:val="Třetí úroveň smlouvy"/>
    <w:basedOn w:val="Druhrovesmlouvy"/>
    <w:link w:val="TetrovesmlouvyChar"/>
    <w:uiPriority w:val="21"/>
    <w:qFormat/>
    <w:rsid w:val="00405E66"/>
    <w:pPr>
      <w:numPr>
        <w:ilvl w:val="2"/>
      </w:numPr>
      <w:ind w:hanging="851"/>
    </w:pPr>
  </w:style>
  <w:style w:type="character" w:customStyle="1" w:styleId="DruhrovesmlouvyChar">
    <w:name w:val="Druhá úroveň smlouvy Char"/>
    <w:link w:val="Druhrovesmlouvy"/>
    <w:uiPriority w:val="6"/>
    <w:locked/>
    <w:rsid w:val="00405E66"/>
    <w:rPr>
      <w:rFonts w:eastAsia="Times New Roman"/>
      <w:sz w:val="22"/>
      <w:lang w:val="x-none" w:eastAsia="x-none"/>
    </w:rPr>
  </w:style>
  <w:style w:type="paragraph" w:customStyle="1" w:styleId="tvrtrovesmlouvy">
    <w:name w:val="Čtvrtá úroveň smlouvy"/>
    <w:basedOn w:val="Tetrovesmlouvy"/>
    <w:uiPriority w:val="21"/>
    <w:qFormat/>
    <w:rsid w:val="00405E66"/>
    <w:pPr>
      <w:numPr>
        <w:ilvl w:val="3"/>
      </w:numPr>
      <w:tabs>
        <w:tab w:val="clear" w:pos="1985"/>
        <w:tab w:val="num" w:pos="360"/>
        <w:tab w:val="num" w:pos="720"/>
        <w:tab w:val="num" w:pos="2127"/>
      </w:tabs>
      <w:ind w:left="2127" w:hanging="360"/>
    </w:pPr>
  </w:style>
  <w:style w:type="character" w:customStyle="1" w:styleId="TetrovesmlouvyChar">
    <w:name w:val="Třetí úroveň smlouvy Char"/>
    <w:link w:val="Tetrovesmlouvy"/>
    <w:uiPriority w:val="21"/>
    <w:locked/>
    <w:rsid w:val="00405E66"/>
    <w:rPr>
      <w:rFonts w:eastAsia="Times New Roman"/>
      <w:sz w:val="22"/>
      <w:lang w:val="x-none" w:eastAsia="x-none"/>
    </w:rPr>
  </w:style>
  <w:style w:type="character" w:customStyle="1" w:styleId="OdstavecseseznamemChar">
    <w:name w:val="Odstavec se seznamem Char"/>
    <w:aliases w:val="Bullet Number Char,Odstavec cíl se seznamem Char,Odstavec se seznamem1 Char,Nad Char,Odstavec se seznamem5 Char,List Paragraph1 Char,Odstavec_muj Char,_Odstavec se seznamem Char,Název grafu Char,nad 1 Char,Odrazky Char,lp1 Char"/>
    <w:link w:val="Odstavecseseznamem"/>
    <w:qFormat/>
    <w:rsid w:val="00674F2F"/>
    <w:rPr>
      <w:sz w:val="24"/>
      <w:szCs w:val="24"/>
    </w:rPr>
  </w:style>
  <w:style w:type="paragraph" w:customStyle="1" w:styleId="02-ODST-2">
    <w:name w:val="02-ODST-2"/>
    <w:basedOn w:val="Normln"/>
    <w:link w:val="02-ODST-2Char"/>
    <w:qFormat/>
    <w:rsid w:val="00D21A28"/>
    <w:pPr>
      <w:numPr>
        <w:ilvl w:val="1"/>
        <w:numId w:val="7"/>
      </w:numPr>
      <w:tabs>
        <w:tab w:val="left" w:pos="567"/>
      </w:tabs>
      <w:jc w:val="both"/>
    </w:pPr>
    <w:rPr>
      <w:rFonts w:eastAsia="Calibri"/>
      <w:sz w:val="22"/>
      <w:szCs w:val="22"/>
    </w:rPr>
  </w:style>
  <w:style w:type="paragraph" w:customStyle="1" w:styleId="01-L">
    <w:name w:val="01-ČL."/>
    <w:basedOn w:val="Normln"/>
    <w:next w:val="Normln"/>
    <w:qFormat/>
    <w:rsid w:val="00D21A28"/>
    <w:pPr>
      <w:numPr>
        <w:numId w:val="7"/>
      </w:numPr>
      <w:spacing w:before="600"/>
      <w:jc w:val="center"/>
    </w:pPr>
    <w:rPr>
      <w:rFonts w:eastAsia="Calibri"/>
      <w:b/>
      <w:bCs/>
      <w:szCs w:val="22"/>
    </w:rPr>
  </w:style>
  <w:style w:type="paragraph" w:customStyle="1" w:styleId="05-ODST-3">
    <w:name w:val="05-ODST-3"/>
    <w:basedOn w:val="02-ODST-2"/>
    <w:qFormat/>
    <w:rsid w:val="00D21A28"/>
    <w:pPr>
      <w:numPr>
        <w:ilvl w:val="2"/>
      </w:numPr>
      <w:tabs>
        <w:tab w:val="clear" w:pos="567"/>
        <w:tab w:val="left" w:pos="1134"/>
      </w:tabs>
    </w:pPr>
  </w:style>
  <w:style w:type="paragraph" w:customStyle="1" w:styleId="10-ODST-3">
    <w:name w:val="10-ODST-3"/>
    <w:basedOn w:val="05-ODST-3"/>
    <w:qFormat/>
    <w:rsid w:val="00D21A28"/>
    <w:pPr>
      <w:numPr>
        <w:ilvl w:val="3"/>
      </w:numPr>
      <w:tabs>
        <w:tab w:val="left" w:pos="1701"/>
      </w:tabs>
    </w:pPr>
  </w:style>
  <w:style w:type="paragraph" w:customStyle="1" w:styleId="Odstavec2">
    <w:name w:val="Odstavec2"/>
    <w:basedOn w:val="Normln"/>
    <w:qFormat/>
    <w:rsid w:val="00F928D4"/>
    <w:pPr>
      <w:tabs>
        <w:tab w:val="left" w:pos="567"/>
        <w:tab w:val="num" w:pos="1789"/>
      </w:tabs>
      <w:spacing w:after="120"/>
      <w:ind w:left="1276" w:hanging="567"/>
      <w:jc w:val="both"/>
    </w:pPr>
    <w:rPr>
      <w:rFonts w:ascii="Arial" w:eastAsia="Times New Roman" w:hAnsi="Arial"/>
      <w:sz w:val="20"/>
      <w:szCs w:val="20"/>
    </w:rPr>
  </w:style>
  <w:style w:type="paragraph" w:customStyle="1" w:styleId="Odstavec3">
    <w:name w:val="Odstavec3"/>
    <w:basedOn w:val="Odstavec2"/>
    <w:qFormat/>
    <w:rsid w:val="00F928D4"/>
    <w:pPr>
      <w:tabs>
        <w:tab w:val="clear" w:pos="567"/>
        <w:tab w:val="clear" w:pos="1789"/>
        <w:tab w:val="left" w:pos="1134"/>
        <w:tab w:val="num" w:pos="1364"/>
      </w:tabs>
      <w:ind w:left="1134" w:hanging="850"/>
    </w:pPr>
  </w:style>
  <w:style w:type="paragraph" w:customStyle="1" w:styleId="lnek">
    <w:name w:val="Článek"/>
    <w:basedOn w:val="Normln"/>
    <w:next w:val="Normln"/>
    <w:qFormat/>
    <w:rsid w:val="00F928D4"/>
    <w:pPr>
      <w:spacing w:before="600" w:after="120"/>
      <w:ind w:left="18" w:hanging="454"/>
      <w:jc w:val="center"/>
    </w:pPr>
    <w:rPr>
      <w:rFonts w:ascii="Arial" w:eastAsia="Times New Roman" w:hAnsi="Arial"/>
      <w:b/>
      <w:bCs/>
      <w:szCs w:val="20"/>
    </w:rPr>
  </w:style>
  <w:style w:type="paragraph" w:customStyle="1" w:styleId="Odstavec4">
    <w:name w:val="Odstavec4"/>
    <w:basedOn w:val="Odstavec3"/>
    <w:qFormat/>
    <w:rsid w:val="00F928D4"/>
    <w:pPr>
      <w:tabs>
        <w:tab w:val="clear" w:pos="1364"/>
        <w:tab w:val="left" w:pos="1701"/>
        <w:tab w:val="num" w:pos="2007"/>
      </w:tabs>
      <w:ind w:left="1701" w:hanging="1134"/>
    </w:pPr>
  </w:style>
  <w:style w:type="paragraph" w:customStyle="1" w:styleId="Odrky-psmena">
    <w:name w:val="Odrážky - písmena"/>
    <w:basedOn w:val="Normln"/>
    <w:link w:val="Odrky-psmenaCharChar"/>
    <w:rsid w:val="00A66C74"/>
    <w:pPr>
      <w:jc w:val="both"/>
    </w:pPr>
    <w:rPr>
      <w:rFonts w:ascii="Arial" w:eastAsia="Calibri" w:hAnsi="Arial" w:cs="Arial"/>
      <w:sz w:val="20"/>
      <w:szCs w:val="20"/>
    </w:rPr>
  </w:style>
  <w:style w:type="character" w:customStyle="1" w:styleId="Odrky-psmenaCharChar">
    <w:name w:val="Odrážky - písmena Char Char"/>
    <w:link w:val="Odrky-psmena"/>
    <w:locked/>
    <w:rsid w:val="00A66C74"/>
    <w:rPr>
      <w:rFonts w:ascii="Arial" w:eastAsia="Calibri" w:hAnsi="Arial" w:cs="Arial"/>
    </w:rPr>
  </w:style>
  <w:style w:type="paragraph" w:styleId="Zkladntext3">
    <w:name w:val="Body Text 3"/>
    <w:basedOn w:val="Normln"/>
    <w:link w:val="Zkladntext3Char"/>
    <w:semiHidden/>
    <w:unhideWhenUsed/>
    <w:rsid w:val="00A66C74"/>
    <w:pPr>
      <w:spacing w:after="120"/>
    </w:pPr>
    <w:rPr>
      <w:sz w:val="16"/>
      <w:szCs w:val="16"/>
    </w:rPr>
  </w:style>
  <w:style w:type="character" w:customStyle="1" w:styleId="Zkladntext3Char">
    <w:name w:val="Základní text 3 Char"/>
    <w:basedOn w:val="Standardnpsmoodstavce"/>
    <w:link w:val="Zkladntext3"/>
    <w:semiHidden/>
    <w:rsid w:val="00A66C74"/>
    <w:rPr>
      <w:sz w:val="16"/>
      <w:szCs w:val="16"/>
    </w:rPr>
  </w:style>
  <w:style w:type="paragraph" w:customStyle="1" w:styleId="Odrky2rove">
    <w:name w:val="Odrážky 2 úroveň"/>
    <w:basedOn w:val="Normln"/>
    <w:rsid w:val="00A66C74"/>
    <w:pPr>
      <w:numPr>
        <w:ilvl w:val="1"/>
        <w:numId w:val="9"/>
      </w:numPr>
      <w:jc w:val="both"/>
    </w:pPr>
    <w:rPr>
      <w:rFonts w:ascii="Arial" w:eastAsia="Times New Roman" w:hAnsi="Arial" w:cs="Arial"/>
      <w:sz w:val="20"/>
      <w:szCs w:val="20"/>
    </w:rPr>
  </w:style>
  <w:style w:type="paragraph" w:customStyle="1" w:styleId="03-nor2">
    <w:name w:val="03-nor2"/>
    <w:basedOn w:val="Normln"/>
    <w:link w:val="03-nor2Char"/>
    <w:qFormat/>
    <w:rsid w:val="00585072"/>
    <w:pPr>
      <w:ind w:left="567"/>
      <w:jc w:val="both"/>
    </w:pPr>
    <w:rPr>
      <w:rFonts w:eastAsia="Calibri"/>
      <w:sz w:val="22"/>
      <w:szCs w:val="22"/>
    </w:rPr>
  </w:style>
  <w:style w:type="character" w:customStyle="1" w:styleId="03-nor2Char">
    <w:name w:val="03-nor2 Char"/>
    <w:basedOn w:val="Standardnpsmoodstavce"/>
    <w:link w:val="03-nor2"/>
    <w:rsid w:val="00585072"/>
    <w:rPr>
      <w:rFonts w:eastAsia="Calibri"/>
      <w:sz w:val="22"/>
      <w:szCs w:val="22"/>
    </w:rPr>
  </w:style>
  <w:style w:type="character" w:styleId="Sledovanodkaz">
    <w:name w:val="FollowedHyperlink"/>
    <w:basedOn w:val="Standardnpsmoodstavce"/>
    <w:semiHidden/>
    <w:unhideWhenUsed/>
    <w:rsid w:val="00A25BB1"/>
    <w:rPr>
      <w:color w:val="800080" w:themeColor="followedHyperlink"/>
      <w:u w:val="single"/>
    </w:rPr>
  </w:style>
  <w:style w:type="paragraph" w:customStyle="1" w:styleId="01-ODST-2">
    <w:name w:val="01-ODST-2"/>
    <w:basedOn w:val="Normln"/>
    <w:qFormat/>
    <w:rsid w:val="00FB5456"/>
    <w:pPr>
      <w:tabs>
        <w:tab w:val="left" w:pos="567"/>
        <w:tab w:val="num" w:pos="1080"/>
      </w:tabs>
      <w:spacing w:before="120"/>
      <w:ind w:left="567" w:hanging="567"/>
      <w:jc w:val="both"/>
      <w:outlineLvl w:val="1"/>
    </w:pPr>
    <w:rPr>
      <w:rFonts w:ascii="Arial" w:eastAsia="Times New Roman" w:hAnsi="Arial"/>
      <w:sz w:val="20"/>
      <w:szCs w:val="20"/>
    </w:rPr>
  </w:style>
  <w:style w:type="paragraph" w:customStyle="1" w:styleId="01-ODST-3">
    <w:name w:val="01-ODST-3"/>
    <w:basedOn w:val="01-ODST-2"/>
    <w:qFormat/>
    <w:rsid w:val="00FB5456"/>
    <w:pPr>
      <w:tabs>
        <w:tab w:val="clear" w:pos="567"/>
        <w:tab w:val="clear" w:pos="1080"/>
        <w:tab w:val="left" w:pos="1134"/>
        <w:tab w:val="num" w:pos="1364"/>
      </w:tabs>
      <w:ind w:left="1135" w:hanging="851"/>
      <w:outlineLvl w:val="2"/>
    </w:pPr>
  </w:style>
  <w:style w:type="paragraph" w:customStyle="1" w:styleId="01-ODST-4">
    <w:name w:val="01-ODST-4"/>
    <w:basedOn w:val="01-ODST-3"/>
    <w:qFormat/>
    <w:rsid w:val="00FB5456"/>
    <w:pPr>
      <w:tabs>
        <w:tab w:val="clear" w:pos="1364"/>
        <w:tab w:val="left" w:pos="1701"/>
        <w:tab w:val="num" w:pos="2007"/>
      </w:tabs>
      <w:ind w:left="1701" w:hanging="1134"/>
      <w:outlineLvl w:val="3"/>
    </w:pPr>
  </w:style>
  <w:style w:type="character" w:styleId="Nevyeenzmnka">
    <w:name w:val="Unresolved Mention"/>
    <w:basedOn w:val="Standardnpsmoodstavce"/>
    <w:uiPriority w:val="99"/>
    <w:semiHidden/>
    <w:unhideWhenUsed/>
    <w:rsid w:val="00B73D59"/>
    <w:rPr>
      <w:color w:val="605E5C"/>
      <w:shd w:val="clear" w:color="auto" w:fill="E1DFDD"/>
    </w:rPr>
  </w:style>
  <w:style w:type="character" w:customStyle="1" w:styleId="02-ODST-2Char">
    <w:name w:val="02-ODST-2 Char"/>
    <w:basedOn w:val="Standardnpsmoodstavce"/>
    <w:link w:val="02-ODST-2"/>
    <w:rsid w:val="00A32341"/>
    <w:rPr>
      <w:rFonts w:eastAsia="Calibri"/>
      <w:sz w:val="22"/>
      <w:szCs w:val="22"/>
    </w:rPr>
  </w:style>
  <w:style w:type="paragraph" w:customStyle="1" w:styleId="Odstavec11">
    <w:name w:val="Odstavec 1.1"/>
    <w:rsid w:val="00D074B6"/>
    <w:pPr>
      <w:tabs>
        <w:tab w:val="num" w:pos="1283"/>
      </w:tabs>
      <w:spacing w:before="120"/>
      <w:ind w:left="1283" w:hanging="432"/>
      <w:jc w:val="both"/>
    </w:pPr>
    <w:rPr>
      <w:rFonts w:ascii="Arial" w:eastAsia="Times New Roman" w:hAnsi="Arial"/>
    </w:rPr>
  </w:style>
  <w:style w:type="character" w:customStyle="1" w:styleId="tsubjname">
    <w:name w:val="tsubjname"/>
    <w:basedOn w:val="Standardnpsmoodstavce"/>
    <w:rsid w:val="00F10161"/>
  </w:style>
  <w:style w:type="paragraph" w:customStyle="1" w:styleId="Default">
    <w:name w:val="Default"/>
    <w:rsid w:val="00322388"/>
    <w:pPr>
      <w:autoSpaceDE w:val="0"/>
      <w:autoSpaceDN w:val="0"/>
      <w:adjustRightInd w:val="0"/>
    </w:pPr>
    <w:rPr>
      <w:color w:val="000000"/>
      <w:sz w:val="24"/>
      <w:szCs w:val="24"/>
    </w:rPr>
  </w:style>
  <w:style w:type="paragraph" w:customStyle="1" w:styleId="Psmena">
    <w:name w:val="Písmena"/>
    <w:basedOn w:val="Normln"/>
    <w:rsid w:val="0090002A"/>
    <w:pPr>
      <w:numPr>
        <w:numId w:val="23"/>
      </w:numPr>
      <w:spacing w:before="120"/>
      <w:jc w:val="both"/>
    </w:pPr>
    <w:rPr>
      <w:rFonts w:ascii="Arial" w:eastAsia="Times New Roman" w:hAnsi="Arial"/>
      <w:sz w:val="20"/>
      <w:szCs w:val="20"/>
    </w:rPr>
  </w:style>
  <w:style w:type="paragraph" w:customStyle="1" w:styleId="03-BODY">
    <w:name w:val="03-BODY"/>
    <w:basedOn w:val="Normln"/>
    <w:qFormat/>
    <w:rsid w:val="00096266"/>
    <w:pPr>
      <w:numPr>
        <w:numId w:val="26"/>
      </w:numPr>
      <w:spacing w:before="120"/>
      <w:jc w:val="both"/>
    </w:pPr>
    <w:rPr>
      <w:rFonts w:ascii="Arial" w:eastAsia="Times New Roman" w:hAnsi="Arial"/>
      <w:sz w:val="20"/>
      <w:szCs w:val="20"/>
    </w:rPr>
  </w:style>
  <w:style w:type="paragraph" w:customStyle="1" w:styleId="09-BODY">
    <w:name w:val="09-BODY"/>
    <w:basedOn w:val="Normln"/>
    <w:qFormat/>
    <w:rsid w:val="006938BC"/>
    <w:pPr>
      <w:tabs>
        <w:tab w:val="num" w:pos="720"/>
      </w:tabs>
      <w:spacing w:before="120"/>
      <w:ind w:left="720" w:hanging="360"/>
      <w:jc w:val="both"/>
    </w:pPr>
    <w:rPr>
      <w:rFonts w:ascii="Arial" w:eastAsia="Times New Roman" w:hAnsi="Arial"/>
      <w:sz w:val="20"/>
      <w:szCs w:val="20"/>
    </w:rPr>
  </w:style>
  <w:style w:type="paragraph" w:customStyle="1" w:styleId="Style6">
    <w:name w:val="Style 6"/>
    <w:basedOn w:val="Normln"/>
    <w:rsid w:val="00456597"/>
    <w:pPr>
      <w:widowControl w:val="0"/>
      <w:suppressAutoHyphens/>
      <w:autoSpaceDE w:val="0"/>
      <w:ind w:left="720" w:right="72" w:hanging="720"/>
      <w:jc w:val="both"/>
    </w:pPr>
    <w:rPr>
      <w:rFonts w:eastAsia="Times New Roman"/>
      <w:lang w:eastAsia="ar-SA"/>
    </w:rPr>
  </w:style>
  <w:style w:type="paragraph" w:customStyle="1" w:styleId="pf0">
    <w:name w:val="pf0"/>
    <w:basedOn w:val="Normln"/>
    <w:rsid w:val="00205912"/>
    <w:pPr>
      <w:spacing w:before="100" w:beforeAutospacing="1" w:after="100" w:afterAutospacing="1"/>
    </w:pPr>
    <w:rPr>
      <w:rFonts w:eastAsia="Times New Roman"/>
    </w:rPr>
  </w:style>
  <w:style w:type="character" w:customStyle="1" w:styleId="cf01">
    <w:name w:val="cf01"/>
    <w:basedOn w:val="Standardnpsmoodstavce"/>
    <w:rsid w:val="00205912"/>
    <w:rPr>
      <w:rFonts w:ascii="Segoe UI" w:hAnsi="Segoe UI" w:cs="Segoe UI" w:hint="default"/>
      <w:sz w:val="18"/>
      <w:szCs w:val="18"/>
    </w:rPr>
  </w:style>
  <w:style w:type="character" w:customStyle="1" w:styleId="cf11">
    <w:name w:val="cf11"/>
    <w:basedOn w:val="Standardnpsmoodstavce"/>
    <w:rsid w:val="0020591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5666">
      <w:bodyDiv w:val="1"/>
      <w:marLeft w:val="0"/>
      <w:marRight w:val="0"/>
      <w:marTop w:val="0"/>
      <w:marBottom w:val="0"/>
      <w:divBdr>
        <w:top w:val="none" w:sz="0" w:space="0" w:color="auto"/>
        <w:left w:val="none" w:sz="0" w:space="0" w:color="auto"/>
        <w:bottom w:val="none" w:sz="0" w:space="0" w:color="auto"/>
        <w:right w:val="none" w:sz="0" w:space="0" w:color="auto"/>
      </w:divBdr>
    </w:div>
    <w:div w:id="27412443">
      <w:bodyDiv w:val="1"/>
      <w:marLeft w:val="0"/>
      <w:marRight w:val="0"/>
      <w:marTop w:val="0"/>
      <w:marBottom w:val="0"/>
      <w:divBdr>
        <w:top w:val="none" w:sz="0" w:space="0" w:color="auto"/>
        <w:left w:val="none" w:sz="0" w:space="0" w:color="auto"/>
        <w:bottom w:val="none" w:sz="0" w:space="0" w:color="auto"/>
        <w:right w:val="none" w:sz="0" w:space="0" w:color="auto"/>
      </w:divBdr>
    </w:div>
    <w:div w:id="275676284">
      <w:bodyDiv w:val="1"/>
      <w:marLeft w:val="0"/>
      <w:marRight w:val="0"/>
      <w:marTop w:val="0"/>
      <w:marBottom w:val="0"/>
      <w:divBdr>
        <w:top w:val="none" w:sz="0" w:space="0" w:color="auto"/>
        <w:left w:val="none" w:sz="0" w:space="0" w:color="auto"/>
        <w:bottom w:val="none" w:sz="0" w:space="0" w:color="auto"/>
        <w:right w:val="none" w:sz="0" w:space="0" w:color="auto"/>
      </w:divBdr>
    </w:div>
    <w:div w:id="309288246">
      <w:bodyDiv w:val="1"/>
      <w:marLeft w:val="0"/>
      <w:marRight w:val="0"/>
      <w:marTop w:val="0"/>
      <w:marBottom w:val="0"/>
      <w:divBdr>
        <w:top w:val="none" w:sz="0" w:space="0" w:color="auto"/>
        <w:left w:val="none" w:sz="0" w:space="0" w:color="auto"/>
        <w:bottom w:val="none" w:sz="0" w:space="0" w:color="auto"/>
        <w:right w:val="none" w:sz="0" w:space="0" w:color="auto"/>
      </w:divBdr>
    </w:div>
    <w:div w:id="503017179">
      <w:bodyDiv w:val="1"/>
      <w:marLeft w:val="0"/>
      <w:marRight w:val="0"/>
      <w:marTop w:val="0"/>
      <w:marBottom w:val="0"/>
      <w:divBdr>
        <w:top w:val="none" w:sz="0" w:space="0" w:color="auto"/>
        <w:left w:val="none" w:sz="0" w:space="0" w:color="auto"/>
        <w:bottom w:val="none" w:sz="0" w:space="0" w:color="auto"/>
        <w:right w:val="none" w:sz="0" w:space="0" w:color="auto"/>
      </w:divBdr>
      <w:divsChild>
        <w:div w:id="888691772">
          <w:marLeft w:val="0"/>
          <w:marRight w:val="0"/>
          <w:marTop w:val="0"/>
          <w:marBottom w:val="0"/>
          <w:divBdr>
            <w:top w:val="none" w:sz="0" w:space="0" w:color="auto"/>
            <w:left w:val="single" w:sz="6" w:space="0" w:color="888888"/>
            <w:bottom w:val="single" w:sz="6" w:space="0" w:color="888888"/>
            <w:right w:val="single" w:sz="6" w:space="0" w:color="888888"/>
          </w:divBdr>
          <w:divsChild>
            <w:div w:id="336158538">
              <w:marLeft w:val="0"/>
              <w:marRight w:val="0"/>
              <w:marTop w:val="0"/>
              <w:marBottom w:val="0"/>
              <w:divBdr>
                <w:top w:val="none" w:sz="0" w:space="0" w:color="auto"/>
                <w:left w:val="none" w:sz="0" w:space="0" w:color="auto"/>
                <w:bottom w:val="none" w:sz="0" w:space="0" w:color="auto"/>
                <w:right w:val="none" w:sz="0" w:space="0" w:color="auto"/>
              </w:divBdr>
              <w:divsChild>
                <w:div w:id="1297224058">
                  <w:marLeft w:val="0"/>
                  <w:marRight w:val="0"/>
                  <w:marTop w:val="0"/>
                  <w:marBottom w:val="300"/>
                  <w:divBdr>
                    <w:top w:val="none" w:sz="0" w:space="0" w:color="auto"/>
                    <w:left w:val="none" w:sz="0" w:space="0" w:color="auto"/>
                    <w:bottom w:val="none" w:sz="0" w:space="0" w:color="auto"/>
                    <w:right w:val="none" w:sz="0" w:space="0" w:color="auto"/>
                  </w:divBdr>
                  <w:divsChild>
                    <w:div w:id="1616983870">
                      <w:marLeft w:val="0"/>
                      <w:marRight w:val="0"/>
                      <w:marTop w:val="0"/>
                      <w:marBottom w:val="0"/>
                      <w:divBdr>
                        <w:top w:val="none" w:sz="0" w:space="0" w:color="auto"/>
                        <w:left w:val="none" w:sz="0" w:space="0" w:color="auto"/>
                        <w:bottom w:val="none" w:sz="0" w:space="0" w:color="auto"/>
                        <w:right w:val="none" w:sz="0" w:space="0" w:color="auto"/>
                      </w:divBdr>
                      <w:divsChild>
                        <w:div w:id="14211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630586">
      <w:bodyDiv w:val="1"/>
      <w:marLeft w:val="0"/>
      <w:marRight w:val="0"/>
      <w:marTop w:val="0"/>
      <w:marBottom w:val="0"/>
      <w:divBdr>
        <w:top w:val="none" w:sz="0" w:space="0" w:color="auto"/>
        <w:left w:val="none" w:sz="0" w:space="0" w:color="auto"/>
        <w:bottom w:val="none" w:sz="0" w:space="0" w:color="auto"/>
        <w:right w:val="none" w:sz="0" w:space="0" w:color="auto"/>
      </w:divBdr>
    </w:div>
    <w:div w:id="722413661">
      <w:bodyDiv w:val="1"/>
      <w:marLeft w:val="0"/>
      <w:marRight w:val="0"/>
      <w:marTop w:val="0"/>
      <w:marBottom w:val="0"/>
      <w:divBdr>
        <w:top w:val="none" w:sz="0" w:space="0" w:color="auto"/>
        <w:left w:val="none" w:sz="0" w:space="0" w:color="auto"/>
        <w:bottom w:val="none" w:sz="0" w:space="0" w:color="auto"/>
        <w:right w:val="none" w:sz="0" w:space="0" w:color="auto"/>
      </w:divBdr>
    </w:div>
    <w:div w:id="762922107">
      <w:bodyDiv w:val="1"/>
      <w:marLeft w:val="0"/>
      <w:marRight w:val="0"/>
      <w:marTop w:val="0"/>
      <w:marBottom w:val="0"/>
      <w:divBdr>
        <w:top w:val="none" w:sz="0" w:space="0" w:color="auto"/>
        <w:left w:val="none" w:sz="0" w:space="0" w:color="auto"/>
        <w:bottom w:val="none" w:sz="0" w:space="0" w:color="auto"/>
        <w:right w:val="none" w:sz="0" w:space="0" w:color="auto"/>
      </w:divBdr>
    </w:div>
    <w:div w:id="786507318">
      <w:bodyDiv w:val="1"/>
      <w:marLeft w:val="0"/>
      <w:marRight w:val="0"/>
      <w:marTop w:val="0"/>
      <w:marBottom w:val="0"/>
      <w:divBdr>
        <w:top w:val="none" w:sz="0" w:space="0" w:color="auto"/>
        <w:left w:val="none" w:sz="0" w:space="0" w:color="auto"/>
        <w:bottom w:val="none" w:sz="0" w:space="0" w:color="auto"/>
        <w:right w:val="none" w:sz="0" w:space="0" w:color="auto"/>
      </w:divBdr>
    </w:div>
    <w:div w:id="807237277">
      <w:bodyDiv w:val="1"/>
      <w:marLeft w:val="0"/>
      <w:marRight w:val="0"/>
      <w:marTop w:val="0"/>
      <w:marBottom w:val="0"/>
      <w:divBdr>
        <w:top w:val="none" w:sz="0" w:space="0" w:color="auto"/>
        <w:left w:val="none" w:sz="0" w:space="0" w:color="auto"/>
        <w:bottom w:val="none" w:sz="0" w:space="0" w:color="auto"/>
        <w:right w:val="none" w:sz="0" w:space="0" w:color="auto"/>
      </w:divBdr>
    </w:div>
    <w:div w:id="822157769">
      <w:bodyDiv w:val="1"/>
      <w:marLeft w:val="0"/>
      <w:marRight w:val="0"/>
      <w:marTop w:val="0"/>
      <w:marBottom w:val="0"/>
      <w:divBdr>
        <w:top w:val="none" w:sz="0" w:space="0" w:color="auto"/>
        <w:left w:val="none" w:sz="0" w:space="0" w:color="auto"/>
        <w:bottom w:val="none" w:sz="0" w:space="0" w:color="auto"/>
        <w:right w:val="none" w:sz="0" w:space="0" w:color="auto"/>
      </w:divBdr>
    </w:div>
    <w:div w:id="908224531">
      <w:bodyDiv w:val="1"/>
      <w:marLeft w:val="0"/>
      <w:marRight w:val="0"/>
      <w:marTop w:val="0"/>
      <w:marBottom w:val="0"/>
      <w:divBdr>
        <w:top w:val="none" w:sz="0" w:space="0" w:color="auto"/>
        <w:left w:val="none" w:sz="0" w:space="0" w:color="auto"/>
        <w:bottom w:val="none" w:sz="0" w:space="0" w:color="auto"/>
        <w:right w:val="none" w:sz="0" w:space="0" w:color="auto"/>
      </w:divBdr>
    </w:div>
    <w:div w:id="928659789">
      <w:bodyDiv w:val="1"/>
      <w:marLeft w:val="0"/>
      <w:marRight w:val="0"/>
      <w:marTop w:val="0"/>
      <w:marBottom w:val="0"/>
      <w:divBdr>
        <w:top w:val="none" w:sz="0" w:space="0" w:color="auto"/>
        <w:left w:val="none" w:sz="0" w:space="0" w:color="auto"/>
        <w:bottom w:val="none" w:sz="0" w:space="0" w:color="auto"/>
        <w:right w:val="none" w:sz="0" w:space="0" w:color="auto"/>
      </w:divBdr>
    </w:div>
    <w:div w:id="1063526039">
      <w:bodyDiv w:val="1"/>
      <w:marLeft w:val="0"/>
      <w:marRight w:val="0"/>
      <w:marTop w:val="0"/>
      <w:marBottom w:val="0"/>
      <w:divBdr>
        <w:top w:val="none" w:sz="0" w:space="0" w:color="auto"/>
        <w:left w:val="none" w:sz="0" w:space="0" w:color="auto"/>
        <w:bottom w:val="none" w:sz="0" w:space="0" w:color="auto"/>
        <w:right w:val="none" w:sz="0" w:space="0" w:color="auto"/>
      </w:divBdr>
      <w:divsChild>
        <w:div w:id="961106751">
          <w:marLeft w:val="0"/>
          <w:marRight w:val="0"/>
          <w:marTop w:val="0"/>
          <w:marBottom w:val="0"/>
          <w:divBdr>
            <w:top w:val="none" w:sz="0" w:space="0" w:color="auto"/>
            <w:left w:val="single" w:sz="6" w:space="0" w:color="888888"/>
            <w:bottom w:val="single" w:sz="6" w:space="0" w:color="888888"/>
            <w:right w:val="single" w:sz="6" w:space="0" w:color="888888"/>
          </w:divBdr>
          <w:divsChild>
            <w:div w:id="2006588900">
              <w:marLeft w:val="0"/>
              <w:marRight w:val="0"/>
              <w:marTop w:val="0"/>
              <w:marBottom w:val="0"/>
              <w:divBdr>
                <w:top w:val="none" w:sz="0" w:space="0" w:color="auto"/>
                <w:left w:val="none" w:sz="0" w:space="0" w:color="auto"/>
                <w:bottom w:val="none" w:sz="0" w:space="0" w:color="auto"/>
                <w:right w:val="none" w:sz="0" w:space="0" w:color="auto"/>
              </w:divBdr>
              <w:divsChild>
                <w:div w:id="324238324">
                  <w:marLeft w:val="0"/>
                  <w:marRight w:val="0"/>
                  <w:marTop w:val="0"/>
                  <w:marBottom w:val="300"/>
                  <w:divBdr>
                    <w:top w:val="none" w:sz="0" w:space="0" w:color="auto"/>
                    <w:left w:val="none" w:sz="0" w:space="0" w:color="auto"/>
                    <w:bottom w:val="none" w:sz="0" w:space="0" w:color="auto"/>
                    <w:right w:val="none" w:sz="0" w:space="0" w:color="auto"/>
                  </w:divBdr>
                  <w:divsChild>
                    <w:div w:id="151918501">
                      <w:marLeft w:val="0"/>
                      <w:marRight w:val="0"/>
                      <w:marTop w:val="0"/>
                      <w:marBottom w:val="0"/>
                      <w:divBdr>
                        <w:top w:val="none" w:sz="0" w:space="0" w:color="auto"/>
                        <w:left w:val="none" w:sz="0" w:space="0" w:color="auto"/>
                        <w:bottom w:val="none" w:sz="0" w:space="0" w:color="auto"/>
                        <w:right w:val="none" w:sz="0" w:space="0" w:color="auto"/>
                      </w:divBdr>
                      <w:divsChild>
                        <w:div w:id="18382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984821">
      <w:bodyDiv w:val="1"/>
      <w:marLeft w:val="0"/>
      <w:marRight w:val="0"/>
      <w:marTop w:val="0"/>
      <w:marBottom w:val="0"/>
      <w:divBdr>
        <w:top w:val="none" w:sz="0" w:space="0" w:color="auto"/>
        <w:left w:val="none" w:sz="0" w:space="0" w:color="auto"/>
        <w:bottom w:val="none" w:sz="0" w:space="0" w:color="auto"/>
        <w:right w:val="none" w:sz="0" w:space="0" w:color="auto"/>
      </w:divBdr>
    </w:div>
    <w:div w:id="1475295443">
      <w:bodyDiv w:val="1"/>
      <w:marLeft w:val="0"/>
      <w:marRight w:val="0"/>
      <w:marTop w:val="0"/>
      <w:marBottom w:val="0"/>
      <w:divBdr>
        <w:top w:val="none" w:sz="0" w:space="0" w:color="auto"/>
        <w:left w:val="none" w:sz="0" w:space="0" w:color="auto"/>
        <w:bottom w:val="none" w:sz="0" w:space="0" w:color="auto"/>
        <w:right w:val="none" w:sz="0" w:space="0" w:color="auto"/>
      </w:divBdr>
    </w:div>
    <w:div w:id="1520508868">
      <w:bodyDiv w:val="1"/>
      <w:marLeft w:val="0"/>
      <w:marRight w:val="0"/>
      <w:marTop w:val="0"/>
      <w:marBottom w:val="0"/>
      <w:divBdr>
        <w:top w:val="none" w:sz="0" w:space="0" w:color="auto"/>
        <w:left w:val="none" w:sz="0" w:space="0" w:color="auto"/>
        <w:bottom w:val="none" w:sz="0" w:space="0" w:color="auto"/>
        <w:right w:val="none" w:sz="0" w:space="0" w:color="auto"/>
      </w:divBdr>
    </w:div>
    <w:div w:id="1840466782">
      <w:bodyDiv w:val="1"/>
      <w:marLeft w:val="0"/>
      <w:marRight w:val="0"/>
      <w:marTop w:val="0"/>
      <w:marBottom w:val="0"/>
      <w:divBdr>
        <w:top w:val="none" w:sz="0" w:space="0" w:color="auto"/>
        <w:left w:val="none" w:sz="0" w:space="0" w:color="auto"/>
        <w:bottom w:val="none" w:sz="0" w:space="0" w:color="auto"/>
        <w:right w:val="none" w:sz="0" w:space="0" w:color="auto"/>
      </w:divBdr>
      <w:divsChild>
        <w:div w:id="375131116">
          <w:marLeft w:val="0"/>
          <w:marRight w:val="0"/>
          <w:marTop w:val="0"/>
          <w:marBottom w:val="0"/>
          <w:divBdr>
            <w:top w:val="none" w:sz="0" w:space="0" w:color="auto"/>
            <w:left w:val="single" w:sz="6" w:space="0" w:color="888888"/>
            <w:bottom w:val="single" w:sz="6" w:space="0" w:color="888888"/>
            <w:right w:val="single" w:sz="6" w:space="0" w:color="888888"/>
          </w:divBdr>
          <w:divsChild>
            <w:div w:id="419523759">
              <w:marLeft w:val="0"/>
              <w:marRight w:val="0"/>
              <w:marTop w:val="0"/>
              <w:marBottom w:val="0"/>
              <w:divBdr>
                <w:top w:val="none" w:sz="0" w:space="0" w:color="auto"/>
                <w:left w:val="none" w:sz="0" w:space="0" w:color="auto"/>
                <w:bottom w:val="none" w:sz="0" w:space="0" w:color="auto"/>
                <w:right w:val="none" w:sz="0" w:space="0" w:color="auto"/>
              </w:divBdr>
              <w:divsChild>
                <w:div w:id="189153138">
                  <w:marLeft w:val="0"/>
                  <w:marRight w:val="0"/>
                  <w:marTop w:val="0"/>
                  <w:marBottom w:val="300"/>
                  <w:divBdr>
                    <w:top w:val="none" w:sz="0" w:space="0" w:color="auto"/>
                    <w:left w:val="none" w:sz="0" w:space="0" w:color="auto"/>
                    <w:bottom w:val="none" w:sz="0" w:space="0" w:color="auto"/>
                    <w:right w:val="none" w:sz="0" w:space="0" w:color="auto"/>
                  </w:divBdr>
                  <w:divsChild>
                    <w:div w:id="510531969">
                      <w:marLeft w:val="0"/>
                      <w:marRight w:val="0"/>
                      <w:marTop w:val="0"/>
                      <w:marBottom w:val="0"/>
                      <w:divBdr>
                        <w:top w:val="none" w:sz="0" w:space="0" w:color="auto"/>
                        <w:left w:val="none" w:sz="0" w:space="0" w:color="auto"/>
                        <w:bottom w:val="none" w:sz="0" w:space="0" w:color="auto"/>
                        <w:right w:val="none" w:sz="0" w:space="0" w:color="auto"/>
                      </w:divBdr>
                      <w:divsChild>
                        <w:div w:id="19830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21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akazky.ceproas.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ef.paul@ceproas.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proas.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eproas.cz/vyberova-rizeni" TargetMode="External"/><Relationship Id="rId4" Type="http://schemas.openxmlformats.org/officeDocument/2006/relationships/settings" Target="settings.xml"/><Relationship Id="rId9" Type="http://schemas.openxmlformats.org/officeDocument/2006/relationships/hyperlink" Target="http://www.ceproas.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4ACE2-E6BE-4A79-93C8-C498539C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15506</Words>
  <Characters>91487</Characters>
  <Application>Microsoft Office Word</Application>
  <DocSecurity>0</DocSecurity>
  <Lines>762</Lines>
  <Paragraphs>213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LinksUpToDate>false</LinksUpToDate>
  <CharactersWithSpaces>106780</CharactersWithSpaces>
  <SharedDoc>false</SharedDoc>
  <HLinks>
    <vt:vector size="138" baseType="variant">
      <vt:variant>
        <vt:i4>65572</vt:i4>
      </vt:variant>
      <vt:variant>
        <vt:i4>114</vt:i4>
      </vt:variant>
      <vt:variant>
        <vt:i4>0</vt:i4>
      </vt:variant>
      <vt:variant>
        <vt:i4>5</vt:i4>
      </vt:variant>
      <vt:variant>
        <vt:lpwstr>mailto:ceproas@ceproas.cz</vt:lpwstr>
      </vt:variant>
      <vt:variant>
        <vt:lpwstr/>
      </vt:variant>
      <vt:variant>
        <vt:i4>7274508</vt:i4>
      </vt:variant>
      <vt:variant>
        <vt:i4>111</vt:i4>
      </vt:variant>
      <vt:variant>
        <vt:i4>0</vt:i4>
      </vt:variant>
      <vt:variant>
        <vt:i4>5</vt:i4>
      </vt:variant>
      <vt:variant>
        <vt:lpwstr>mailto:pavla.saffkova@ceproas.cz</vt:lpwstr>
      </vt:variant>
      <vt:variant>
        <vt:lpwstr/>
      </vt:variant>
      <vt:variant>
        <vt:i4>5570617</vt:i4>
      </vt:variant>
      <vt:variant>
        <vt:i4>108</vt:i4>
      </vt:variant>
      <vt:variant>
        <vt:i4>0</vt:i4>
      </vt:variant>
      <vt:variant>
        <vt:i4>5</vt:i4>
      </vt:variant>
      <vt:variant>
        <vt:lpwstr>mailto:martin.vojtisek@ceproas.cz</vt:lpwstr>
      </vt:variant>
      <vt:variant>
        <vt:lpwstr/>
      </vt:variant>
      <vt:variant>
        <vt:i4>6946823</vt:i4>
      </vt:variant>
      <vt:variant>
        <vt:i4>105</vt:i4>
      </vt:variant>
      <vt:variant>
        <vt:i4>0</vt:i4>
      </vt:variant>
      <vt:variant>
        <vt:i4>5</vt:i4>
      </vt:variant>
      <vt:variant>
        <vt:lpwstr>mailto:ria.michoinova@ceproas.cz</vt:lpwstr>
      </vt:variant>
      <vt:variant>
        <vt:lpwstr/>
      </vt:variant>
      <vt:variant>
        <vt:i4>8192085</vt:i4>
      </vt:variant>
      <vt:variant>
        <vt:i4>102</vt:i4>
      </vt:variant>
      <vt:variant>
        <vt:i4>0</vt:i4>
      </vt:variant>
      <vt:variant>
        <vt:i4>5</vt:i4>
      </vt:variant>
      <vt:variant>
        <vt:lpwstr>mailto:%20dana.jelinkova@ceproas.cz</vt:lpwstr>
      </vt:variant>
      <vt:variant>
        <vt:lpwstr/>
      </vt:variant>
      <vt:variant>
        <vt:i4>6815771</vt:i4>
      </vt:variant>
      <vt:variant>
        <vt:i4>99</vt:i4>
      </vt:variant>
      <vt:variant>
        <vt:i4>0</vt:i4>
      </vt:variant>
      <vt:variant>
        <vt:i4>5</vt:i4>
      </vt:variant>
      <vt:variant>
        <vt:lpwstr>mailto:ludmila.simova@ceproas.cz</vt:lpwstr>
      </vt:variant>
      <vt:variant>
        <vt:lpwstr/>
      </vt:variant>
      <vt:variant>
        <vt:i4>3539036</vt:i4>
      </vt:variant>
      <vt:variant>
        <vt:i4>96</vt:i4>
      </vt:variant>
      <vt:variant>
        <vt:i4>0</vt:i4>
      </vt:variant>
      <vt:variant>
        <vt:i4>5</vt:i4>
      </vt:variant>
      <vt:variant>
        <vt:lpwstr>mailto:petr.hynek@ceproas.cz</vt:lpwstr>
      </vt:variant>
      <vt:variant>
        <vt:lpwstr/>
      </vt:variant>
      <vt:variant>
        <vt:i4>2883668</vt:i4>
      </vt:variant>
      <vt:variant>
        <vt:i4>93</vt:i4>
      </vt:variant>
      <vt:variant>
        <vt:i4>0</vt:i4>
      </vt:variant>
      <vt:variant>
        <vt:i4>5</vt:i4>
      </vt:variant>
      <vt:variant>
        <vt:lpwstr>mailto:jana.pelclova@ceproas.cz</vt:lpwstr>
      </vt:variant>
      <vt:variant>
        <vt:lpwstr/>
      </vt:variant>
      <vt:variant>
        <vt:i4>7274508</vt:i4>
      </vt:variant>
      <vt:variant>
        <vt:i4>90</vt:i4>
      </vt:variant>
      <vt:variant>
        <vt:i4>0</vt:i4>
      </vt:variant>
      <vt:variant>
        <vt:i4>5</vt:i4>
      </vt:variant>
      <vt:variant>
        <vt:lpwstr>mailto:pavla.saffkova@ceproas.cz</vt:lpwstr>
      </vt:variant>
      <vt:variant>
        <vt:lpwstr/>
      </vt:variant>
      <vt:variant>
        <vt:i4>1638510</vt:i4>
      </vt:variant>
      <vt:variant>
        <vt:i4>87</vt:i4>
      </vt:variant>
      <vt:variant>
        <vt:i4>0</vt:i4>
      </vt:variant>
      <vt:variant>
        <vt:i4>5</vt:i4>
      </vt:variant>
      <vt:variant>
        <vt:lpwstr>mailto:jan.duspeva@ceproas.cz</vt:lpwstr>
      </vt:variant>
      <vt:variant>
        <vt:lpwstr/>
      </vt:variant>
      <vt:variant>
        <vt:i4>5570617</vt:i4>
      </vt:variant>
      <vt:variant>
        <vt:i4>84</vt:i4>
      </vt:variant>
      <vt:variant>
        <vt:i4>0</vt:i4>
      </vt:variant>
      <vt:variant>
        <vt:i4>5</vt:i4>
      </vt:variant>
      <vt:variant>
        <vt:lpwstr>mailto:martin.vojtisek@ceproas.cz</vt:lpwstr>
      </vt:variant>
      <vt:variant>
        <vt:lpwstr/>
      </vt:variant>
      <vt:variant>
        <vt:i4>3014662</vt:i4>
      </vt:variant>
      <vt:variant>
        <vt:i4>81</vt:i4>
      </vt:variant>
      <vt:variant>
        <vt:i4>0</vt:i4>
      </vt:variant>
      <vt:variant>
        <vt:i4>5</vt:i4>
      </vt:variant>
      <vt:variant>
        <vt:lpwstr>mailto:dana.jelinkova%20@ceproas.cz</vt:lpwstr>
      </vt:variant>
      <vt:variant>
        <vt:lpwstr/>
      </vt:variant>
      <vt:variant>
        <vt:i4>6815771</vt:i4>
      </vt:variant>
      <vt:variant>
        <vt:i4>78</vt:i4>
      </vt:variant>
      <vt:variant>
        <vt:i4>0</vt:i4>
      </vt:variant>
      <vt:variant>
        <vt:i4>5</vt:i4>
      </vt:variant>
      <vt:variant>
        <vt:lpwstr>mailto:ludmila.simova@ceproas.cz</vt:lpwstr>
      </vt:variant>
      <vt:variant>
        <vt:lpwstr/>
      </vt:variant>
      <vt:variant>
        <vt:i4>3539036</vt:i4>
      </vt:variant>
      <vt:variant>
        <vt:i4>75</vt:i4>
      </vt:variant>
      <vt:variant>
        <vt:i4>0</vt:i4>
      </vt:variant>
      <vt:variant>
        <vt:i4>5</vt:i4>
      </vt:variant>
      <vt:variant>
        <vt:lpwstr>mailto:petr.hynek@ceproas.cz</vt:lpwstr>
      </vt:variant>
      <vt:variant>
        <vt:lpwstr/>
      </vt:variant>
      <vt:variant>
        <vt:i4>2883668</vt:i4>
      </vt:variant>
      <vt:variant>
        <vt:i4>72</vt:i4>
      </vt:variant>
      <vt:variant>
        <vt:i4>0</vt:i4>
      </vt:variant>
      <vt:variant>
        <vt:i4>5</vt:i4>
      </vt:variant>
      <vt:variant>
        <vt:lpwstr>mailto:jana.pelclova@ceproas.cz</vt:lpwstr>
      </vt:variant>
      <vt:variant>
        <vt:lpwstr/>
      </vt:variant>
      <vt:variant>
        <vt:i4>6946823</vt:i4>
      </vt:variant>
      <vt:variant>
        <vt:i4>69</vt:i4>
      </vt:variant>
      <vt:variant>
        <vt:i4>0</vt:i4>
      </vt:variant>
      <vt:variant>
        <vt:i4>5</vt:i4>
      </vt:variant>
      <vt:variant>
        <vt:lpwstr>mailto:ria.michoinova@ceproas.cz</vt:lpwstr>
      </vt:variant>
      <vt:variant>
        <vt:lpwstr/>
      </vt:variant>
      <vt:variant>
        <vt:i4>7274508</vt:i4>
      </vt:variant>
      <vt:variant>
        <vt:i4>66</vt:i4>
      </vt:variant>
      <vt:variant>
        <vt:i4>0</vt:i4>
      </vt:variant>
      <vt:variant>
        <vt:i4>5</vt:i4>
      </vt:variant>
      <vt:variant>
        <vt:lpwstr>mailto:pavla.saffkova@ceproas.cz</vt:lpwstr>
      </vt:variant>
      <vt:variant>
        <vt:lpwstr/>
      </vt:variant>
      <vt:variant>
        <vt:i4>3604521</vt:i4>
      </vt:variant>
      <vt:variant>
        <vt:i4>63</vt:i4>
      </vt:variant>
      <vt:variant>
        <vt:i4>0</vt:i4>
      </vt:variant>
      <vt:variant>
        <vt:i4>5</vt:i4>
      </vt:variant>
      <vt:variant>
        <vt:lpwstr>../../../../../../pelclovaj/AppData/Local/Microsoft/Windows/Temporary Internet Files/Content.Outlook/AppData/Local/Microsoft/Windows/Temporary Internet Files/pelclovaj/AppData/Local/Microsoft/Windows/Temporary Internet Files/Content.Outlook/AppData/Local/Microsoft/Windows/Temporary Internet Files/Content.Outlook/U24MVJLM/ludmila.simova@ceproas.cz</vt:lpwstr>
      </vt:variant>
      <vt:variant>
        <vt:lpwstr/>
      </vt:variant>
      <vt:variant>
        <vt:i4>3604521</vt:i4>
      </vt:variant>
      <vt:variant>
        <vt:i4>60</vt:i4>
      </vt:variant>
      <vt:variant>
        <vt:i4>0</vt:i4>
      </vt:variant>
      <vt:variant>
        <vt:i4>5</vt:i4>
      </vt:variant>
      <vt:variant>
        <vt:lpwstr>../../../../../../pelclovaj/AppData/Local/Microsoft/Windows/Temporary Internet Files/Content.Outlook/AppData/Local/Microsoft/Windows/Temporary Internet Files/pelclovaj/AppData/Local/Microsoft/Windows/Temporary Internet Files/Content.Outlook/AppData/Local/Microsoft/Windows/Temporary Internet Files/Content.Outlook/U24MVJLM/jana.pelclova@ceproas.cz</vt:lpwstr>
      </vt:variant>
      <vt:variant>
        <vt:lpwstr/>
      </vt:variant>
      <vt:variant>
        <vt:i4>6815771</vt:i4>
      </vt:variant>
      <vt:variant>
        <vt:i4>57</vt:i4>
      </vt:variant>
      <vt:variant>
        <vt:i4>0</vt:i4>
      </vt:variant>
      <vt:variant>
        <vt:i4>5</vt:i4>
      </vt:variant>
      <vt:variant>
        <vt:lpwstr>mailto:ludmila.simova@ceproas.cz</vt:lpwstr>
      </vt:variant>
      <vt:variant>
        <vt:lpwstr/>
      </vt:variant>
      <vt:variant>
        <vt:i4>3539036</vt:i4>
      </vt:variant>
      <vt:variant>
        <vt:i4>54</vt:i4>
      </vt:variant>
      <vt:variant>
        <vt:i4>0</vt:i4>
      </vt:variant>
      <vt:variant>
        <vt:i4>5</vt:i4>
      </vt:variant>
      <vt:variant>
        <vt:lpwstr>mailto:petr.hynek@ceproas.cz</vt:lpwstr>
      </vt:variant>
      <vt:variant>
        <vt:lpwstr/>
      </vt:variant>
      <vt:variant>
        <vt:i4>7077906</vt:i4>
      </vt:variant>
      <vt:variant>
        <vt:i4>51</vt:i4>
      </vt:variant>
      <vt:variant>
        <vt:i4>0</vt:i4>
      </vt:variant>
      <vt:variant>
        <vt:i4>5</vt:i4>
      </vt:variant>
      <vt:variant>
        <vt:lpwstr>mailto:jan.klech@ceproas.cz</vt:lpwstr>
      </vt:variant>
      <vt:variant>
        <vt:lpwstr/>
      </vt:variant>
      <vt:variant>
        <vt:i4>6815771</vt:i4>
      </vt:variant>
      <vt:variant>
        <vt:i4>48</vt:i4>
      </vt:variant>
      <vt:variant>
        <vt:i4>0</vt:i4>
      </vt:variant>
      <vt:variant>
        <vt:i4>5</vt:i4>
      </vt:variant>
      <vt:variant>
        <vt:lpwstr>mailto:ludmila.simova@ceproas.cz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2025-02-14T09:45:00Z</dcterms:created>
  <dcterms:modified xsi:type="dcterms:W3CDTF">2025-04-09T08:11:00Z</dcterms:modified>
</cp:coreProperties>
</file>