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81945283"/>
    <w:bookmarkEnd w:id="0"/>
    <w:p w14:paraId="3C56EC1B" w14:textId="4A629A9F" w:rsidR="003102B4" w:rsidRDefault="00834CF2">
      <w:pPr>
        <w:rPr>
          <w:rFonts w:cs="Arial"/>
        </w:rPr>
      </w:pPr>
      <w:r w:rsidRPr="00B632E1">
        <w:rPr>
          <w:rFonts w:cs="Arial"/>
        </w:rPr>
        <w:object w:dxaOrig="9025" w:dyaOrig="2667" w14:anchorId="43ED5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51.5pt;height:137.25pt" o:ole="">
            <v:imagedata r:id="rId6" o:title=""/>
          </v:shape>
          <o:OLEObject Type="Embed" ProgID="Excel.Sheet.12" ShapeID="_x0000_i1041" DrawAspect="Content" ObjectID="_1781946101" r:id="rId7"/>
        </w:object>
      </w:r>
    </w:p>
    <w:p w14:paraId="61EFD3DD" w14:textId="77777777" w:rsidR="00F42AAC" w:rsidRDefault="00F42AAC">
      <w:pPr>
        <w:rPr>
          <w:rFonts w:cs="Arial"/>
        </w:rPr>
      </w:pPr>
    </w:p>
    <w:p w14:paraId="4C17E432" w14:textId="712F7A77" w:rsidR="001845CB" w:rsidRPr="001845CB" w:rsidRDefault="001845CB">
      <w:pPr>
        <w:rPr>
          <w:rFonts w:cs="Arial"/>
        </w:rPr>
      </w:pPr>
      <w:r w:rsidRPr="001845CB">
        <w:rPr>
          <w:rFonts w:cs="Arial"/>
        </w:rPr>
        <w:t>Všechny ceny jsou uvedeny bez DPH v Kč.</w:t>
      </w:r>
    </w:p>
    <w:p w14:paraId="3E071A60" w14:textId="77777777" w:rsidR="00A30964" w:rsidRDefault="00A30964">
      <w:pPr>
        <w:rPr>
          <w:rFonts w:cs="Arial"/>
          <w:i/>
          <w:iCs/>
        </w:rPr>
      </w:pPr>
    </w:p>
    <w:p w14:paraId="32E12FAC" w14:textId="5D524811" w:rsidR="00F42AAC" w:rsidRPr="00F42AAC" w:rsidRDefault="00F42AAC">
      <w:pPr>
        <w:rPr>
          <w:i/>
          <w:iCs/>
        </w:rPr>
      </w:pPr>
      <w:r w:rsidRPr="00F42AAC">
        <w:rPr>
          <w:rFonts w:cs="Arial"/>
          <w:i/>
          <w:iCs/>
        </w:rPr>
        <w:t>tabulku lze po rozkliknutí otevřít a vyplnit</w:t>
      </w:r>
      <w:r w:rsidR="00834CF2">
        <w:rPr>
          <w:rFonts w:cs="Arial"/>
          <w:i/>
          <w:iCs/>
        </w:rPr>
        <w:t xml:space="preserve"> sloupec „cena za 1 kus“</w:t>
      </w:r>
    </w:p>
    <w:sectPr w:rsidR="00F42AAC" w:rsidRPr="00F42A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35312" w14:textId="77777777" w:rsidR="002E539B" w:rsidRDefault="002E539B" w:rsidP="00F42AAC">
      <w:r>
        <w:separator/>
      </w:r>
    </w:p>
  </w:endnote>
  <w:endnote w:type="continuationSeparator" w:id="0">
    <w:p w14:paraId="183341AC" w14:textId="77777777" w:rsidR="002E539B" w:rsidRDefault="002E539B" w:rsidP="00F4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A493" w14:textId="77777777" w:rsidR="002E539B" w:rsidRDefault="002E539B" w:rsidP="00F42AAC">
      <w:r>
        <w:separator/>
      </w:r>
    </w:p>
  </w:footnote>
  <w:footnote w:type="continuationSeparator" w:id="0">
    <w:p w14:paraId="7E711DA7" w14:textId="77777777" w:rsidR="002E539B" w:rsidRDefault="002E539B" w:rsidP="00F4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356" w14:textId="4747F460" w:rsidR="00F42AAC" w:rsidRPr="00291D48" w:rsidRDefault="00F42AAC" w:rsidP="00F42AAC">
    <w:pPr>
      <w:pStyle w:val="Zhlav"/>
    </w:pPr>
    <w:r w:rsidRPr="00291D48">
      <w:t>ČEPRO, a.s.</w:t>
    </w:r>
    <w:r w:rsidRPr="00291D48">
      <w:tab/>
      <w:t xml:space="preserve">Zadávací dokumentace č. </w:t>
    </w:r>
    <w:r w:rsidR="00C245D2">
      <w:t>028</w:t>
    </w:r>
    <w:r w:rsidRPr="00880ED0">
      <w:t>/24/OCN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16</w:t>
    </w:r>
    <w:r w:rsidRPr="00291D48">
      <w:fldChar w:fldCharType="end"/>
    </w:r>
    <w:r w:rsidRPr="00291D48">
      <w:t xml:space="preserve"> z </w:t>
    </w:r>
    <w:fldSimple w:instr="NUMPAGES  \* Arabic  \* MERGEFORMAT">
      <w:r>
        <w:t>16</w:t>
      </w:r>
    </w:fldSimple>
  </w:p>
  <w:p w14:paraId="48B05907" w14:textId="44F0A624" w:rsidR="00F42AAC" w:rsidRPr="00291D48" w:rsidRDefault="00F42AAC" w:rsidP="00C245D2">
    <w:pPr>
      <w:pStyle w:val="Zhlav"/>
      <w:pBdr>
        <w:bottom w:val="single" w:sz="4" w:space="1" w:color="auto"/>
      </w:pBdr>
    </w:pPr>
    <w:r w:rsidRPr="00291D48">
      <w:tab/>
    </w:r>
    <w:r w:rsidR="00C245D2">
      <w:t>Upgrade SW a HW zálohování</w:t>
    </w:r>
  </w:p>
  <w:p w14:paraId="305432C4" w14:textId="77777777" w:rsidR="00F42AAC" w:rsidRPr="004B15C0" w:rsidRDefault="00F42AAC" w:rsidP="00F42AAC">
    <w:pPr>
      <w:pStyle w:val="Zhlav"/>
    </w:pPr>
  </w:p>
  <w:p w14:paraId="571D6296" w14:textId="4F51B04F" w:rsidR="00F42AAC" w:rsidRDefault="00F42AAC">
    <w:pPr>
      <w:pStyle w:val="Zhlav"/>
    </w:pPr>
    <w:r>
      <w:t>Příloha č. 4 – cena</w:t>
    </w:r>
  </w:p>
  <w:p w14:paraId="7DCEE989" w14:textId="77777777" w:rsidR="00F42AAC" w:rsidRDefault="00F42A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AC"/>
    <w:rsid w:val="00033CE4"/>
    <w:rsid w:val="00052E88"/>
    <w:rsid w:val="0007675D"/>
    <w:rsid w:val="001845CB"/>
    <w:rsid w:val="001E1AC2"/>
    <w:rsid w:val="002A3F3E"/>
    <w:rsid w:val="002E539B"/>
    <w:rsid w:val="00304047"/>
    <w:rsid w:val="003102B4"/>
    <w:rsid w:val="003F7789"/>
    <w:rsid w:val="0068063D"/>
    <w:rsid w:val="00725743"/>
    <w:rsid w:val="007277D7"/>
    <w:rsid w:val="0076176B"/>
    <w:rsid w:val="007A6CBC"/>
    <w:rsid w:val="00834CF2"/>
    <w:rsid w:val="0085319B"/>
    <w:rsid w:val="008A138A"/>
    <w:rsid w:val="00A30964"/>
    <w:rsid w:val="00AC2F3B"/>
    <w:rsid w:val="00C245D2"/>
    <w:rsid w:val="00D1346B"/>
    <w:rsid w:val="00D960BB"/>
    <w:rsid w:val="00DA5134"/>
    <w:rsid w:val="00DA6DA9"/>
    <w:rsid w:val="00E34A24"/>
    <w:rsid w:val="00F42AAC"/>
    <w:rsid w:val="00F7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7FBAEF"/>
  <w15:chartTrackingRefBased/>
  <w15:docId w15:val="{A6A947DB-427D-4387-99C2-D10085FF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AAC"/>
  </w:style>
  <w:style w:type="paragraph" w:styleId="Zpat">
    <w:name w:val="footer"/>
    <w:basedOn w:val="Normln"/>
    <w:link w:val="Zpat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AAC"/>
  </w:style>
  <w:style w:type="character" w:styleId="Odkaznakoment">
    <w:name w:val="annotation reference"/>
    <w:basedOn w:val="Standardnpsmoodstavce"/>
    <w:uiPriority w:val="99"/>
    <w:semiHidden/>
    <w:unhideWhenUsed/>
    <w:rsid w:val="00C245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45D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45D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D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6</cp:revision>
  <dcterms:created xsi:type="dcterms:W3CDTF">2024-06-20T12:02:00Z</dcterms:created>
  <dcterms:modified xsi:type="dcterms:W3CDTF">2024-07-08T10:15:00Z</dcterms:modified>
</cp:coreProperties>
</file>