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2B97626A" w14:textId="593C2B69" w:rsidR="00DD15DA" w:rsidRPr="00C9132B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753DBD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 w:rsidR="00C9132B">
        <w:rPr>
          <w:caps/>
          <w:color w:val="000000"/>
          <w:sz w:val="24"/>
          <w:szCs w:val="24"/>
          <w:lang w:val="cs-CZ"/>
        </w:rPr>
        <w:t xml:space="preserve"> </w:t>
      </w:r>
    </w:p>
    <w:p w14:paraId="2B97626B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2B97626C" w14:textId="77777777" w:rsidR="00F65ED6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2B97626D" w14:textId="77777777" w:rsidR="00FA493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3"/>
        <w:gridCol w:w="4539"/>
      </w:tblGrid>
      <w:tr w:rsidR="008E671F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Default="008E671F" w:rsidP="00F207E4">
            <w:pPr>
              <w:rPr>
                <w:b/>
                <w:bCs/>
              </w:rPr>
            </w:pPr>
            <w:r>
              <w:rPr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59405868" w:rsidR="008E671F" w:rsidRDefault="00B542D6" w:rsidP="00F207E4">
            <w:r w:rsidRPr="00B542D6">
              <w:t xml:space="preserve">Dodávka software pro služby automatizovaného zpracování dokumentů, jejich správy a řízení oběhu, a poskytování služeb podpory, údržby a rozvoje </w:t>
            </w:r>
          </w:p>
        </w:tc>
      </w:tr>
      <w:tr w:rsidR="008E671F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77777777" w:rsidR="008E671F" w:rsidRDefault="008E671F" w:rsidP="00F207E4">
            <w:r>
              <w:t>Ev. číslo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6E0AC1A3" w:rsidR="008E671F" w:rsidRDefault="00964719" w:rsidP="00F207E4">
            <w:r>
              <w:t>141</w:t>
            </w:r>
            <w:r w:rsidR="008E671F">
              <w:t>/2</w:t>
            </w:r>
            <w:r>
              <w:t>2</w:t>
            </w:r>
            <w:r w:rsidR="008E671F">
              <w:t>/OCN</w:t>
            </w:r>
          </w:p>
        </w:tc>
      </w:tr>
      <w:tr w:rsidR="008E671F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Default="008E671F" w:rsidP="00F207E4">
            <w:pPr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Default="008E671F" w:rsidP="00F207E4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8E671F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Default="008E671F" w:rsidP="00F207E4">
            <w: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Default="008E671F" w:rsidP="00F207E4"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Default="008E671F" w:rsidP="00F207E4">
            <w: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Default="008E671F" w:rsidP="00F207E4">
            <w: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Default="008E671F" w:rsidP="00F207E4">
            <w: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Default="008E671F" w:rsidP="00F207E4">
            <w: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Default="008E671F" w:rsidP="00F207E4">
            <w: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Default="008E671F" w:rsidP="00F207E4">
            <w: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Default="008E671F" w:rsidP="00F207E4">
            <w: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Default="008E671F" w:rsidP="00F207E4">
            <w: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Default="008E671F" w:rsidP="00F207E4">
            <w: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Default="008E671F" w:rsidP="00F207E4">
            <w: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8E671F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Default="008E671F" w:rsidP="00F207E4">
            <w: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Default="008E671F" w:rsidP="00F207E4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265B10" w:rsidRDefault="009B42B0" w:rsidP="009B42B0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F6BC258" w14:textId="77777777" w:rsidR="00E52553" w:rsidRPr="0012110B" w:rsidRDefault="00BA0B72" w:rsidP="00D36E5E">
      <w:pPr>
        <w:pStyle w:val="Textodstavce"/>
        <w:numPr>
          <w:ilvl w:val="0"/>
          <w:numId w:val="0"/>
        </w:numPr>
        <w:spacing w:before="0" w:after="0"/>
      </w:pPr>
      <w:bookmarkStart w:id="0" w:name="_Ref57651732"/>
      <w:r w:rsidRPr="0012110B">
        <w:t>Dodavatel splňuje toto kritérium technické kvalifikace, pokud v posledních 3 letech před zahájením zadávacího řízení realizoval</w:t>
      </w:r>
    </w:p>
    <w:p w14:paraId="180A9C1A" w14:textId="0203A2D4" w:rsidR="00BA0B72" w:rsidRPr="0012110B" w:rsidRDefault="00BA0B72" w:rsidP="0012110B">
      <w:pPr>
        <w:pStyle w:val="Textodstavce"/>
        <w:numPr>
          <w:ilvl w:val="0"/>
          <w:numId w:val="27"/>
        </w:numPr>
        <w:spacing w:before="0" w:after="0"/>
      </w:pPr>
      <w:r w:rsidRPr="0012110B">
        <w:t xml:space="preserve"> jednu (1) významnou službu v oblasti dodávky </w:t>
      </w:r>
      <w:r w:rsidR="79F478F6" w:rsidRPr="0012110B">
        <w:t xml:space="preserve">a implementace </w:t>
      </w:r>
      <w:r w:rsidRPr="0012110B">
        <w:t xml:space="preserve">SW </w:t>
      </w:r>
      <w:r w:rsidR="1F65A22B" w:rsidRPr="0012110B">
        <w:t xml:space="preserve"> nebo </w:t>
      </w:r>
      <w:r w:rsidR="77FB8568" w:rsidRPr="0012110B">
        <w:t xml:space="preserve">v oblasti služeb </w:t>
      </w:r>
      <w:r w:rsidRPr="0012110B">
        <w:t>pro automatizované zpracování dokumentů, jejich správy a řízení oběhu či implementace DMS (Document Management System) za následujících parametrů:</w:t>
      </w:r>
    </w:p>
    <w:p w14:paraId="7F67F5BA" w14:textId="77777777" w:rsidR="006D27B4" w:rsidRPr="0012110B" w:rsidRDefault="006D27B4" w:rsidP="006D27B4">
      <w:pPr>
        <w:pStyle w:val="Odstavecseseznamem"/>
        <w:numPr>
          <w:ilvl w:val="0"/>
          <w:numId w:val="2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2110B">
        <w:rPr>
          <w:rFonts w:ascii="Times New Roman" w:hAnsi="Times New Roman"/>
          <w:sz w:val="24"/>
          <w:szCs w:val="24"/>
        </w:rPr>
        <w:t>Dodaný SW byl implementován a škálován pro využívání minimálně 200 uživateli.</w:t>
      </w:r>
    </w:p>
    <w:p w14:paraId="6B4D63C4" w14:textId="394EB120" w:rsidR="00E52553" w:rsidRPr="0012110B" w:rsidRDefault="00E52553" w:rsidP="006D27B4">
      <w:pPr>
        <w:pStyle w:val="Odstavecseseznamem"/>
        <w:numPr>
          <w:ilvl w:val="0"/>
          <w:numId w:val="2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2110B">
        <w:rPr>
          <w:rFonts w:ascii="Times New Roman" w:hAnsi="Times New Roman"/>
          <w:sz w:val="24"/>
          <w:szCs w:val="24"/>
        </w:rPr>
        <w:t>Souhrnná hodnota takto realizované služby byla ve výši alespoň 2 500 000 Kč bez DPH.</w:t>
      </w:r>
    </w:p>
    <w:p w14:paraId="74D7D23E" w14:textId="77777777" w:rsidR="00E15BD8" w:rsidRPr="0012110B" w:rsidRDefault="00E15BD8" w:rsidP="0012110B">
      <w:pPr>
        <w:pStyle w:val="Textodstavce"/>
        <w:numPr>
          <w:ilvl w:val="0"/>
          <w:numId w:val="27"/>
        </w:numPr>
        <w:spacing w:before="0" w:after="0"/>
      </w:pPr>
      <w:r w:rsidRPr="0012110B">
        <w:t>jednu (1) významnou službu v oblasti poskytování služeb podpory, údržby a rozvoje SW nebo služeb pro automatizované zpracování dokumentů, jejich správy a řízení oběhu či DMS (Document Management System) za následujících parametrů:</w:t>
      </w:r>
    </w:p>
    <w:p w14:paraId="7FD9EB82" w14:textId="77777777" w:rsidR="006D27B4" w:rsidRPr="0012110B" w:rsidRDefault="006D27B4" w:rsidP="00D36E5E">
      <w:pPr>
        <w:pStyle w:val="Textodstavce"/>
        <w:numPr>
          <w:ilvl w:val="0"/>
          <w:numId w:val="0"/>
        </w:numPr>
        <w:spacing w:before="0" w:after="0"/>
      </w:pPr>
    </w:p>
    <w:p w14:paraId="321A06AA" w14:textId="77777777" w:rsidR="00E55784" w:rsidRPr="0012110B" w:rsidRDefault="00E55784" w:rsidP="00E55784">
      <w:pPr>
        <w:pStyle w:val="Odstavecseseznamem"/>
        <w:numPr>
          <w:ilvl w:val="0"/>
          <w:numId w:val="2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2110B">
        <w:rPr>
          <w:rFonts w:ascii="Times New Roman" w:hAnsi="Times New Roman"/>
          <w:sz w:val="24"/>
          <w:szCs w:val="24"/>
        </w:rPr>
        <w:t>Služby byly poskytovány minimálně po dobu 3 let.</w:t>
      </w:r>
    </w:p>
    <w:p w14:paraId="70A161F0" w14:textId="31789365" w:rsidR="00626B97" w:rsidRPr="0012110B" w:rsidRDefault="00626B97" w:rsidP="00E55784">
      <w:pPr>
        <w:pStyle w:val="Odstavecseseznamem"/>
        <w:numPr>
          <w:ilvl w:val="0"/>
          <w:numId w:val="2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2110B">
        <w:rPr>
          <w:rFonts w:ascii="Times New Roman" w:hAnsi="Times New Roman"/>
          <w:sz w:val="24"/>
          <w:szCs w:val="24"/>
        </w:rPr>
        <w:t>Souhrnná hodnota takto realizované služby musí být ve výši alespoň 2 500 000 Kč bez DPH.</w:t>
      </w:r>
    </w:p>
    <w:p w14:paraId="5B4E9C01" w14:textId="77777777" w:rsidR="00F94C38" w:rsidRPr="00BA0B72" w:rsidRDefault="00F94C38" w:rsidP="0012110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1D2E3AEB" w:rsidR="00FA4930" w:rsidRDefault="0062780A" w:rsidP="0012110B">
      <w:pPr>
        <w:pStyle w:val="Textodstavce"/>
        <w:numPr>
          <w:ilvl w:val="0"/>
          <w:numId w:val="0"/>
        </w:numPr>
        <w:spacing w:before="0" w:after="0"/>
        <w:rPr>
          <w:sz w:val="20"/>
          <w:szCs w:val="20"/>
        </w:rPr>
      </w:pPr>
      <w:r w:rsidRPr="0062780A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B775C3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B775C3" w:rsidRDefault="00D45ECC" w:rsidP="00F207E4">
            <w:r w:rsidRPr="00B775C3">
              <w:t xml:space="preserve">Pořadové číslo </w:t>
            </w:r>
            <w:r w:rsidR="002D2952"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3CEC60A4" w:rsidR="00D45ECC" w:rsidRPr="00B775C3" w:rsidRDefault="00D45ECC" w:rsidP="00F207E4">
            <w:r w:rsidRPr="00B775C3">
              <w:t xml:space="preserve">Název referenční </w:t>
            </w:r>
            <w:r w:rsidR="002D2952">
              <w:t xml:space="preserve"> významné služby </w:t>
            </w:r>
          </w:p>
        </w:tc>
        <w:tc>
          <w:tcPr>
            <w:tcW w:w="4677" w:type="dxa"/>
          </w:tcPr>
          <w:p w14:paraId="6FD89A4F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00A98B11" w:rsidR="00D45ECC" w:rsidRPr="00B775C3" w:rsidRDefault="00D45ECC" w:rsidP="00F207E4">
            <w:r w:rsidRPr="00B775C3">
              <w:t xml:space="preserve">**Předmět </w:t>
            </w:r>
            <w:r w:rsidR="002D2952">
              <w:t xml:space="preserve">významné služby </w:t>
            </w:r>
            <w:r w:rsidRPr="00B775C3">
              <w:t xml:space="preserve"> včetně uvedení skutečných parametrů dle článku </w:t>
            </w:r>
            <w:r w:rsidR="008D2341">
              <w:t>7.4.2.</w:t>
            </w:r>
            <w:r w:rsidRPr="00B775C3">
              <w:t xml:space="preserve"> Zadávací dokumentace</w:t>
            </w:r>
          </w:p>
        </w:tc>
        <w:tc>
          <w:tcPr>
            <w:tcW w:w="4677" w:type="dxa"/>
          </w:tcPr>
          <w:p w14:paraId="0CAAB375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Default="00D45ECC" w:rsidP="00F207E4">
            <w:r>
              <w:t xml:space="preserve">Zhotovitel </w:t>
            </w:r>
            <w:r w:rsidR="008D2341">
              <w:t xml:space="preserve">významné služby </w:t>
            </w:r>
          </w:p>
          <w:p w14:paraId="069D3B07" w14:textId="77777777" w:rsidR="00D45ECC" w:rsidRPr="00B775C3" w:rsidRDefault="00D45ECC" w:rsidP="00F207E4">
            <w:r w:rsidRPr="0025288E">
              <w:rPr>
                <w:i/>
                <w:iCs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B775C3" w:rsidRDefault="00D45ECC" w:rsidP="00F207E4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B775C3" w:rsidRDefault="00D45ECC" w:rsidP="00F207E4">
            <w:r w:rsidRPr="00B775C3"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B775C3" w:rsidRDefault="00D45ECC" w:rsidP="00F207E4">
            <w:r w:rsidRPr="00B775C3"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3ACCFFC8" w:rsidR="00D45ECC" w:rsidRPr="00B775C3" w:rsidRDefault="00D45ECC" w:rsidP="00F207E4">
            <w:r w:rsidRPr="00B775C3">
              <w:t xml:space="preserve">Termín realizace </w:t>
            </w:r>
            <w:r w:rsidR="008D2341">
              <w:t xml:space="preserve">významné služby  </w:t>
            </w:r>
            <w:r>
              <w:t xml:space="preserve"> </w:t>
            </w:r>
            <w:r w:rsidRPr="00265B10">
              <w:t>(</w:t>
            </w:r>
            <w:r>
              <w:t xml:space="preserve">měsíc a </w:t>
            </w:r>
            <w:r w:rsidRPr="00265B10">
              <w:t xml:space="preserve">rok zahájení a </w:t>
            </w:r>
            <w:r>
              <w:t xml:space="preserve">měsíc a </w:t>
            </w:r>
            <w:r w:rsidRPr="00265B10">
              <w:t>rok dokončení)</w:t>
            </w:r>
          </w:p>
        </w:tc>
        <w:tc>
          <w:tcPr>
            <w:tcW w:w="4677" w:type="dxa"/>
          </w:tcPr>
          <w:p w14:paraId="34D38CC6" w14:textId="77777777" w:rsidR="00D45ECC" w:rsidRPr="00B775C3" w:rsidRDefault="00D45ECC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D45ECC" w:rsidRPr="00B775C3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39925E02" w:rsidR="00D45ECC" w:rsidRPr="00B775C3" w:rsidRDefault="00D45ECC" w:rsidP="00F207E4">
            <w:r w:rsidRPr="00B775C3">
              <w:t xml:space="preserve">Finanční hodnota </w:t>
            </w:r>
            <w:r w:rsidR="008D2341">
              <w:t xml:space="preserve">významné služby  </w:t>
            </w:r>
            <w:r w:rsidRPr="00B775C3">
              <w:t xml:space="preserve"> v Kč bez DPH</w:t>
            </w:r>
          </w:p>
        </w:tc>
        <w:tc>
          <w:tcPr>
            <w:tcW w:w="4677" w:type="dxa"/>
          </w:tcPr>
          <w:p w14:paraId="385C02BC" w14:textId="77777777" w:rsidR="00D45ECC" w:rsidRPr="00B775C3" w:rsidRDefault="00D45ECC" w:rsidP="00F207E4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</w:tbl>
    <w:p w14:paraId="3ADFB889" w14:textId="226F2B2E" w:rsidR="00D45ECC" w:rsidRDefault="00D45ECC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p w14:paraId="56829428" w14:textId="77777777" w:rsidR="0012110B" w:rsidRDefault="0012110B" w:rsidP="00D45ECC">
      <w:pPr>
        <w:spacing w:line="360" w:lineRule="auto"/>
        <w:ind w:left="720"/>
        <w:jc w:val="center"/>
        <w:rPr>
          <w:rFonts w:ascii="Arial Narrow" w:hAnsi="Arial Narrow" w:cs="Calibri"/>
          <w:sz w:val="21"/>
          <w:szCs w:val="21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23CEA" w:rsidRPr="00B775C3" w14:paraId="062E3F5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4FBC8B1E" w14:textId="77777777" w:rsidR="00423CEA" w:rsidRPr="00B775C3" w:rsidRDefault="00423CEA" w:rsidP="00F207E4">
            <w:r w:rsidRPr="00B775C3">
              <w:t xml:space="preserve">Pořadové číslo </w:t>
            </w:r>
            <w:r>
              <w:t>významné služby</w:t>
            </w:r>
          </w:p>
        </w:tc>
        <w:tc>
          <w:tcPr>
            <w:tcW w:w="4677" w:type="dxa"/>
          </w:tcPr>
          <w:p w14:paraId="0F31D7BE" w14:textId="77777777" w:rsidR="00423CEA" w:rsidRPr="00B775C3" w:rsidRDefault="00423CEA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23F27B00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7407945" w14:textId="77777777" w:rsidR="00423CEA" w:rsidRPr="00B775C3" w:rsidRDefault="00423CEA" w:rsidP="00F207E4">
            <w:r w:rsidRPr="00B775C3">
              <w:t xml:space="preserve">Název referenční </w:t>
            </w:r>
            <w:r>
              <w:t xml:space="preserve"> významné služby </w:t>
            </w:r>
          </w:p>
        </w:tc>
        <w:tc>
          <w:tcPr>
            <w:tcW w:w="4677" w:type="dxa"/>
          </w:tcPr>
          <w:p w14:paraId="3F791A4B" w14:textId="77777777" w:rsidR="00423CEA" w:rsidRPr="00B775C3" w:rsidRDefault="00423CEA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1E1A32E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28657AFB" w14:textId="77777777" w:rsidR="00423CEA" w:rsidRPr="00B775C3" w:rsidRDefault="00423CEA" w:rsidP="00F207E4">
            <w:r w:rsidRPr="00B775C3">
              <w:t xml:space="preserve">**Předmět </w:t>
            </w:r>
            <w:r>
              <w:t xml:space="preserve">významné služby </w:t>
            </w:r>
            <w:r w:rsidRPr="00B775C3">
              <w:t xml:space="preserve"> včetně uvedení skutečných parametrů dle článku </w:t>
            </w:r>
            <w:r>
              <w:t>7.4.2.</w:t>
            </w:r>
            <w:r w:rsidRPr="00B775C3">
              <w:t xml:space="preserve"> Zadávací dokumentace</w:t>
            </w:r>
          </w:p>
        </w:tc>
        <w:tc>
          <w:tcPr>
            <w:tcW w:w="4677" w:type="dxa"/>
          </w:tcPr>
          <w:p w14:paraId="582BA9B4" w14:textId="77777777" w:rsidR="00423CEA" w:rsidRPr="00B775C3" w:rsidRDefault="00423CEA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16A5F869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E1FEA49" w14:textId="77777777" w:rsidR="00423CEA" w:rsidRDefault="00423CEA" w:rsidP="00F207E4">
            <w:r>
              <w:t xml:space="preserve">Zhotovitel významné služby </w:t>
            </w:r>
          </w:p>
          <w:p w14:paraId="596BE3F6" w14:textId="77777777" w:rsidR="00423CEA" w:rsidRPr="00B775C3" w:rsidRDefault="00423CEA" w:rsidP="00F207E4">
            <w:r w:rsidRPr="0025288E">
              <w:rPr>
                <w:i/>
                <w:iCs/>
              </w:rPr>
              <w:t>(dodavatel/jiná osoba)</w:t>
            </w:r>
          </w:p>
        </w:tc>
        <w:tc>
          <w:tcPr>
            <w:tcW w:w="4677" w:type="dxa"/>
          </w:tcPr>
          <w:p w14:paraId="1B152E82" w14:textId="77777777" w:rsidR="00423CEA" w:rsidRPr="00B775C3" w:rsidRDefault="00423CEA" w:rsidP="00F207E4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35D9B872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8379D0C" w14:textId="77777777" w:rsidR="00423CEA" w:rsidRPr="00B775C3" w:rsidRDefault="00423CEA" w:rsidP="00F207E4">
            <w:r w:rsidRPr="00B775C3"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0890CB73" w14:textId="77777777" w:rsidR="00423CEA" w:rsidRPr="00B775C3" w:rsidRDefault="00423CEA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5FAE0685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7C85B3B2" w14:textId="77777777" w:rsidR="00423CEA" w:rsidRPr="00B775C3" w:rsidRDefault="00423CEA" w:rsidP="00F207E4">
            <w:r w:rsidRPr="00B775C3"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04B9C0A" w14:textId="77777777" w:rsidR="00423CEA" w:rsidRPr="00B775C3" w:rsidRDefault="00423CEA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05C141CE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23D02D2" w14:textId="77777777" w:rsidR="00423CEA" w:rsidRPr="00B775C3" w:rsidRDefault="00423CEA" w:rsidP="00F207E4">
            <w:r w:rsidRPr="00B775C3">
              <w:t xml:space="preserve">Termín realizace </w:t>
            </w:r>
            <w:r>
              <w:t xml:space="preserve">významné služby   </w:t>
            </w:r>
            <w:r w:rsidRPr="00265B10">
              <w:t>(</w:t>
            </w:r>
            <w:r>
              <w:t xml:space="preserve">měsíc a </w:t>
            </w:r>
            <w:r w:rsidRPr="00265B10">
              <w:t xml:space="preserve">rok zahájení a </w:t>
            </w:r>
            <w:r>
              <w:t xml:space="preserve">měsíc a </w:t>
            </w:r>
            <w:r w:rsidRPr="00265B10">
              <w:t>rok dokončení)</w:t>
            </w:r>
          </w:p>
        </w:tc>
        <w:tc>
          <w:tcPr>
            <w:tcW w:w="4677" w:type="dxa"/>
          </w:tcPr>
          <w:p w14:paraId="69A1F858" w14:textId="77777777" w:rsidR="00423CEA" w:rsidRPr="00B775C3" w:rsidRDefault="00423CEA" w:rsidP="00F207E4">
            <w:pPr>
              <w:spacing w:before="60" w:after="60"/>
            </w:pPr>
            <w:r w:rsidRPr="00B775C3">
              <w:rPr>
                <w:highlight w:val="yellow"/>
              </w:rPr>
              <w:t>[DOPLNÍ DODAVATEL]</w:t>
            </w:r>
          </w:p>
        </w:tc>
      </w:tr>
      <w:tr w:rsidR="00423CEA" w:rsidRPr="00B775C3" w14:paraId="67436339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2063CA6" w14:textId="77777777" w:rsidR="00423CEA" w:rsidRPr="00B775C3" w:rsidRDefault="00423CEA" w:rsidP="00F207E4">
            <w:r w:rsidRPr="00B775C3">
              <w:t xml:space="preserve">Finanční hodnota </w:t>
            </w:r>
            <w:r>
              <w:t xml:space="preserve">významné služby  </w:t>
            </w:r>
            <w:r w:rsidRPr="00B775C3">
              <w:t xml:space="preserve"> v Kč bez DPH</w:t>
            </w:r>
          </w:p>
        </w:tc>
        <w:tc>
          <w:tcPr>
            <w:tcW w:w="4677" w:type="dxa"/>
          </w:tcPr>
          <w:p w14:paraId="24518AB7" w14:textId="77777777" w:rsidR="00423CEA" w:rsidRPr="00B775C3" w:rsidRDefault="00423CEA" w:rsidP="00F207E4">
            <w:pPr>
              <w:spacing w:before="60" w:after="60"/>
              <w:rPr>
                <w:highlight w:val="yellow"/>
              </w:rPr>
            </w:pPr>
            <w:r w:rsidRPr="00B775C3">
              <w:rPr>
                <w:highlight w:val="yellow"/>
              </w:rPr>
              <w:t>[DOPLNÍ DODAVATEL]</w:t>
            </w:r>
          </w:p>
        </w:tc>
      </w:tr>
    </w:tbl>
    <w:p w14:paraId="0D64E01C" w14:textId="77777777" w:rsidR="00423CEA" w:rsidRDefault="00423CEA" w:rsidP="00D45ECC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1"/>
          <w:szCs w:val="21"/>
          <w:lang w:val="cs-CZ"/>
        </w:rPr>
      </w:pPr>
    </w:p>
    <w:p w14:paraId="58DE9335" w14:textId="77777777" w:rsidR="00423CEA" w:rsidRDefault="00423CEA" w:rsidP="00D45ECC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1"/>
          <w:szCs w:val="21"/>
          <w:lang w:val="cs-CZ"/>
        </w:rPr>
      </w:pPr>
    </w:p>
    <w:p w14:paraId="33B7303E" w14:textId="000EF521" w:rsidR="00D45ECC" w:rsidRPr="001364F7" w:rsidRDefault="00D45ECC" w:rsidP="00D45ECC">
      <w:pPr>
        <w:pStyle w:val="Odstavec0"/>
        <w:tabs>
          <w:tab w:val="clear" w:pos="680"/>
        </w:tabs>
        <w:spacing w:before="0"/>
        <w:ind w:left="0" w:firstLine="0"/>
        <w:rPr>
          <w:rFonts w:ascii="Times New Roman" w:hAnsi="Times New Roman" w:cs="Times New Roman"/>
          <w:i/>
          <w:iCs/>
          <w:szCs w:val="24"/>
          <w:lang w:val="cs-CZ"/>
        </w:rPr>
      </w:pPr>
      <w:r w:rsidRPr="0003417F">
        <w:rPr>
          <w:rFonts w:ascii="Arial Narrow" w:hAnsi="Arial Narrow" w:cs="Calibri"/>
          <w:sz w:val="21"/>
          <w:szCs w:val="21"/>
          <w:lang w:val="cs-CZ"/>
        </w:rPr>
        <w:t xml:space="preserve">* </w:t>
      </w:r>
      <w:r w:rsidRPr="001364F7">
        <w:rPr>
          <w:rFonts w:ascii="Times New Roman" w:hAnsi="Times New Roman" w:cs="Times New Roman"/>
          <w:i/>
          <w:iCs/>
          <w:szCs w:val="24"/>
          <w:lang w:val="cs-CZ"/>
        </w:rPr>
        <w:t xml:space="preserve">Dodavatel uzpůsobí počet tabulek počtu </w:t>
      </w:r>
      <w:r w:rsidR="00405847">
        <w:rPr>
          <w:rFonts w:ascii="Times New Roman" w:hAnsi="Times New Roman" w:cs="Times New Roman"/>
          <w:i/>
          <w:iCs/>
          <w:szCs w:val="24"/>
          <w:lang w:val="cs-CZ"/>
        </w:rPr>
        <w:t>významných služeb</w:t>
      </w:r>
      <w:r w:rsidRPr="001364F7">
        <w:rPr>
          <w:rFonts w:ascii="Times New Roman" w:hAnsi="Times New Roman" w:cs="Times New Roman"/>
          <w:i/>
          <w:iCs/>
          <w:szCs w:val="24"/>
          <w:lang w:val="cs-CZ"/>
        </w:rPr>
        <w:t>, které hodlá za účelem prokázání kvalifikace uvést.</w:t>
      </w:r>
    </w:p>
    <w:p w14:paraId="15C29783" w14:textId="401115B1" w:rsidR="00D45ECC" w:rsidRPr="001364F7" w:rsidRDefault="00D45ECC" w:rsidP="00D45ECC">
      <w:pPr>
        <w:pStyle w:val="Odstavec0"/>
        <w:tabs>
          <w:tab w:val="clear" w:pos="680"/>
        </w:tabs>
        <w:spacing w:before="0"/>
        <w:ind w:left="0" w:firstLine="0"/>
        <w:rPr>
          <w:rFonts w:ascii="Times New Roman" w:hAnsi="Times New Roman" w:cs="Times New Roman"/>
          <w:i/>
          <w:iCs/>
          <w:szCs w:val="24"/>
          <w:lang w:val="cs-CZ"/>
        </w:rPr>
      </w:pPr>
      <w:r w:rsidRPr="001364F7">
        <w:rPr>
          <w:rFonts w:ascii="Times New Roman" w:hAnsi="Times New Roman" w:cs="Times New Roman"/>
          <w:i/>
          <w:iCs/>
          <w:szCs w:val="24"/>
          <w:lang w:val="cs-CZ"/>
        </w:rPr>
        <w:t xml:space="preserve">** Dodavatel specifikuje předmět </w:t>
      </w:r>
      <w:r w:rsidR="00405847">
        <w:rPr>
          <w:rFonts w:ascii="Times New Roman" w:hAnsi="Times New Roman" w:cs="Times New Roman"/>
          <w:i/>
          <w:iCs/>
          <w:szCs w:val="24"/>
          <w:lang w:val="cs-CZ"/>
        </w:rPr>
        <w:t xml:space="preserve">významné služby </w:t>
      </w:r>
      <w:r w:rsidRPr="001364F7">
        <w:rPr>
          <w:rFonts w:ascii="Times New Roman" w:hAnsi="Times New Roman" w:cs="Times New Roman"/>
          <w:i/>
          <w:iCs/>
          <w:szCs w:val="24"/>
          <w:lang w:val="cs-CZ"/>
        </w:rPr>
        <w:t xml:space="preserve">v rozsahu dostatečně podrobném pro účely posouzení splnění požadavků Zadavatele. </w:t>
      </w:r>
    </w:p>
    <w:p w14:paraId="653B4006" w14:textId="77777777" w:rsidR="00D45ECC" w:rsidRPr="001364F7" w:rsidRDefault="00D45ECC" w:rsidP="00D45ECC">
      <w:pPr>
        <w:spacing w:line="360" w:lineRule="auto"/>
        <w:ind w:left="720"/>
        <w:jc w:val="center"/>
      </w:pPr>
    </w:p>
    <w:p w14:paraId="2D14124D" w14:textId="77777777" w:rsidR="00D45ECC" w:rsidRPr="001364F7" w:rsidRDefault="00D45ECC" w:rsidP="00D45ECC">
      <w:pPr>
        <w:pStyle w:val="Textkomente"/>
        <w:spacing w:line="360" w:lineRule="auto"/>
        <w:rPr>
          <w:sz w:val="24"/>
          <w:szCs w:val="24"/>
        </w:rPr>
      </w:pPr>
      <w:r w:rsidRPr="001364F7">
        <w:rPr>
          <w:sz w:val="24"/>
          <w:szCs w:val="24"/>
        </w:rPr>
        <w:lastRenderedPageBreak/>
        <w:t>Toto prohlášení činí dodavatel na základě své vážné a svobodné vůle a je si vědom všech následků plynoucích z uvedení nepravdivých údajů.</w:t>
      </w:r>
    </w:p>
    <w:p w14:paraId="760EF1EE" w14:textId="77777777" w:rsidR="00D45ECC" w:rsidRPr="001364F7" w:rsidRDefault="00D45ECC" w:rsidP="00D45ECC">
      <w:pPr>
        <w:pStyle w:val="Textkomente"/>
        <w:spacing w:line="360" w:lineRule="auto"/>
        <w:rPr>
          <w:sz w:val="24"/>
          <w:szCs w:val="24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D45ECC" w:rsidRPr="001364F7" w14:paraId="3C709540" w14:textId="77777777" w:rsidTr="00F207E4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6642F1F" w14:textId="77777777" w:rsidR="00D45ECC" w:rsidRPr="001364F7" w:rsidRDefault="00D45ECC" w:rsidP="00F207E4">
            <w:pPr>
              <w:jc w:val="center"/>
              <w:rPr>
                <w:b/>
              </w:rPr>
            </w:pPr>
            <w:r w:rsidRPr="001364F7">
              <w:rPr>
                <w:b/>
              </w:rPr>
              <w:t>Autorizace osobou oprávněnou zastupovat dodavatele:</w:t>
            </w:r>
          </w:p>
        </w:tc>
      </w:tr>
      <w:tr w:rsidR="00D45ECC" w:rsidRPr="001364F7" w14:paraId="16A7D159" w14:textId="77777777" w:rsidTr="00F207E4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461A7BAF" w14:textId="77777777" w:rsidR="00D45ECC" w:rsidRPr="001364F7" w:rsidRDefault="00D45ECC" w:rsidP="00F207E4">
            <w:pPr>
              <w:rPr>
                <w:b/>
              </w:rPr>
            </w:pPr>
            <w:r w:rsidRPr="001364F7">
              <w:rPr>
                <w:b/>
              </w:rPr>
              <w:t>Podpis oprávněné osoby:</w:t>
            </w:r>
          </w:p>
          <w:p w14:paraId="0107D4B3" w14:textId="77777777" w:rsidR="00D45ECC" w:rsidRPr="001364F7" w:rsidRDefault="00D45ECC" w:rsidP="00F207E4">
            <w:pPr>
              <w:rPr>
                <w:b/>
              </w:rPr>
            </w:pPr>
          </w:p>
          <w:p w14:paraId="24778EA0" w14:textId="3B69E2D7" w:rsidR="00D45ECC" w:rsidRPr="001364F7" w:rsidRDefault="006764C0" w:rsidP="00F207E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9A7616D" w14:textId="77777777" w:rsidR="00D45ECC" w:rsidRPr="001364F7" w:rsidRDefault="00D45ECC" w:rsidP="00F207E4">
            <w:pPr>
              <w:spacing w:after="200" w:line="276" w:lineRule="auto"/>
            </w:pPr>
          </w:p>
          <w:p w14:paraId="455154A6" w14:textId="77777777" w:rsidR="00D45ECC" w:rsidRPr="001364F7" w:rsidRDefault="00D45ECC" w:rsidP="00F207E4">
            <w:r w:rsidRPr="001364F7"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5C292F6B" w14:textId="77777777" w:rsidR="00D45ECC" w:rsidRPr="001364F7" w:rsidRDefault="00D45ECC" w:rsidP="00F207E4">
            <w:pPr>
              <w:spacing w:after="200" w:line="276" w:lineRule="auto"/>
            </w:pPr>
          </w:p>
          <w:p w14:paraId="330D0C90" w14:textId="77777777" w:rsidR="00D45ECC" w:rsidRPr="001364F7" w:rsidRDefault="00D45ECC" w:rsidP="00F207E4">
            <w:pPr>
              <w:jc w:val="center"/>
              <w:rPr>
                <w:b/>
                <w:i/>
              </w:rPr>
            </w:pPr>
            <w:r w:rsidRPr="001364F7">
              <w:rPr>
                <w:b/>
                <w:i/>
              </w:rPr>
              <w:t>Razítko</w:t>
            </w:r>
          </w:p>
        </w:tc>
      </w:tr>
      <w:tr w:rsidR="00D45ECC" w:rsidRPr="001364F7" w14:paraId="0C25B9D5" w14:textId="77777777" w:rsidTr="00F207E4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3F16FF6D" w14:textId="77777777" w:rsidR="00D45ECC" w:rsidRPr="001364F7" w:rsidRDefault="00D45ECC" w:rsidP="00F207E4">
            <w:pPr>
              <w:ind w:left="-16"/>
              <w:rPr>
                <w:b/>
              </w:rPr>
            </w:pPr>
            <w:r w:rsidRPr="001364F7">
              <w:rPr>
                <w:b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7051C5FF" w14:textId="77777777" w:rsidR="00D45ECC" w:rsidRPr="001364F7" w:rsidRDefault="00D45ECC" w:rsidP="00F207E4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tr w:rsidR="00D45ECC" w:rsidRPr="001364F7" w14:paraId="788084E1" w14:textId="77777777" w:rsidTr="00F207E4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1E56CCF7" w14:textId="77777777" w:rsidR="00D45ECC" w:rsidRPr="001364F7" w:rsidRDefault="00D45ECC" w:rsidP="00F207E4">
            <w:pPr>
              <w:ind w:left="-16"/>
              <w:rPr>
                <w:b/>
              </w:rPr>
            </w:pPr>
            <w:r w:rsidRPr="001364F7">
              <w:rPr>
                <w:b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0301D622" w14:textId="77777777" w:rsidR="00D45ECC" w:rsidRPr="001364F7" w:rsidRDefault="00D45ECC" w:rsidP="00F207E4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</w:tbl>
    <w:p w14:paraId="7576A439" w14:textId="77777777" w:rsidR="00D45ECC" w:rsidRPr="001364F7" w:rsidRDefault="00D45ECC" w:rsidP="00D45ECC">
      <w:pPr>
        <w:spacing w:after="160"/>
        <w:jc w:val="both"/>
      </w:pPr>
    </w:p>
    <w:p w14:paraId="2B97628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7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8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9" w14:textId="77777777"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6684B">
      <w:rPr>
        <w:rStyle w:val="slostrnky"/>
        <w:noProof/>
      </w:rPr>
      <w:t>4</w:t>
    </w:r>
    <w:r>
      <w:rPr>
        <w:rStyle w:val="slostrnky"/>
      </w:rPr>
      <w:fldChar w:fldCharType="end"/>
    </w:r>
  </w:p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0" w14:textId="78690BF5" w:rsidR="003A4FB1" w:rsidRDefault="003A4FB1" w:rsidP="003B170A">
    <w:pPr>
      <w:pStyle w:val="Zhlav"/>
      <w:rPr>
        <w:rFonts w:ascii="Arial" w:hAnsi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Příloha č. </w:t>
    </w:r>
    <w:r w:rsidR="005E048F">
      <w:rPr>
        <w:rFonts w:ascii="Arial" w:hAnsi="Arial" w:cs="Arial"/>
        <w:b/>
        <w:sz w:val="18"/>
        <w:szCs w:val="20"/>
      </w:rPr>
      <w:t>8</w:t>
    </w:r>
    <w:r>
      <w:rPr>
        <w:rFonts w:ascii="Arial" w:hAnsi="Arial" w:cs="Arial"/>
        <w:b/>
        <w:sz w:val="18"/>
        <w:szCs w:val="20"/>
      </w:rPr>
      <w:t xml:space="preserve"> </w:t>
    </w:r>
    <w:r w:rsidR="003B170A">
      <w:rPr>
        <w:rFonts w:ascii="Arial" w:hAnsi="Arial" w:cs="Arial"/>
        <w:b/>
        <w:sz w:val="18"/>
        <w:szCs w:val="20"/>
      </w:rPr>
      <w:t>ZD</w:t>
    </w:r>
  </w:p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5"/>
  </w:num>
  <w:num w:numId="2" w16cid:durableId="164994350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7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1"/>
  </w:num>
  <w:num w:numId="5" w16cid:durableId="1727610092">
    <w:abstractNumId w:val="14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9"/>
  </w:num>
  <w:num w:numId="9" w16cid:durableId="1947348167">
    <w:abstractNumId w:val="1"/>
  </w:num>
  <w:num w:numId="10" w16cid:durableId="1641576669">
    <w:abstractNumId w:val="13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0"/>
  </w:num>
  <w:num w:numId="15" w16cid:durableId="930428426">
    <w:abstractNumId w:val="14"/>
  </w:num>
  <w:num w:numId="16" w16cid:durableId="386032013">
    <w:abstractNumId w:val="8"/>
  </w:num>
  <w:num w:numId="17" w16cid:durableId="1857038365">
    <w:abstractNumId w:val="14"/>
  </w:num>
  <w:num w:numId="18" w16cid:durableId="381906592">
    <w:abstractNumId w:val="14"/>
  </w:num>
  <w:num w:numId="19" w16cid:durableId="1509638654">
    <w:abstractNumId w:val="14"/>
  </w:num>
  <w:num w:numId="20" w16cid:durableId="259873505">
    <w:abstractNumId w:val="14"/>
  </w:num>
  <w:num w:numId="21" w16cid:durableId="1969775771">
    <w:abstractNumId w:val="16"/>
  </w:num>
  <w:num w:numId="22" w16cid:durableId="1176268325">
    <w:abstractNumId w:val="14"/>
  </w:num>
  <w:num w:numId="23" w16cid:durableId="262499368">
    <w:abstractNumId w:val="14"/>
  </w:num>
  <w:num w:numId="24" w16cid:durableId="1524826915">
    <w:abstractNumId w:val="14"/>
  </w:num>
  <w:num w:numId="25" w16cid:durableId="854004906">
    <w:abstractNumId w:val="12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2110B"/>
    <w:rsid w:val="0015122B"/>
    <w:rsid w:val="00163DE9"/>
    <w:rsid w:val="00164A57"/>
    <w:rsid w:val="0016684B"/>
    <w:rsid w:val="001A7038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B139A"/>
    <w:rsid w:val="002B3133"/>
    <w:rsid w:val="002C1FDA"/>
    <w:rsid w:val="002C51A8"/>
    <w:rsid w:val="002D2952"/>
    <w:rsid w:val="002D4402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5351D"/>
    <w:rsid w:val="00467B70"/>
    <w:rsid w:val="004A1CF5"/>
    <w:rsid w:val="004A7970"/>
    <w:rsid w:val="004B6972"/>
    <w:rsid w:val="004E0DA9"/>
    <w:rsid w:val="004F7FDE"/>
    <w:rsid w:val="00502F88"/>
    <w:rsid w:val="00512105"/>
    <w:rsid w:val="005279B5"/>
    <w:rsid w:val="0054645C"/>
    <w:rsid w:val="005A0854"/>
    <w:rsid w:val="005C4AB6"/>
    <w:rsid w:val="005E048F"/>
    <w:rsid w:val="00602D4F"/>
    <w:rsid w:val="00604F1C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A695E"/>
    <w:rsid w:val="007A6F7E"/>
    <w:rsid w:val="007B2593"/>
    <w:rsid w:val="007B25B1"/>
    <w:rsid w:val="007C4F33"/>
    <w:rsid w:val="007D380B"/>
    <w:rsid w:val="007D6F3A"/>
    <w:rsid w:val="007E050F"/>
    <w:rsid w:val="007F6018"/>
    <w:rsid w:val="008064E4"/>
    <w:rsid w:val="008310CE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40C93"/>
    <w:rsid w:val="00C46CB0"/>
    <w:rsid w:val="00C46FDD"/>
    <w:rsid w:val="00C9132B"/>
    <w:rsid w:val="00C93FDD"/>
    <w:rsid w:val="00CC0645"/>
    <w:rsid w:val="00CC11FE"/>
    <w:rsid w:val="00CC2F69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58C9"/>
    <w:rsid w:val="00DF63B1"/>
    <w:rsid w:val="00E14E6D"/>
    <w:rsid w:val="00E15BD8"/>
    <w:rsid w:val="00E249DD"/>
    <w:rsid w:val="00E43E51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3473</Characters>
  <Application>Microsoft Office Word</Application>
  <DocSecurity>0</DocSecurity>
  <Lines>28</Lines>
  <Paragraphs>7</Paragraphs>
  <ScaleCrop>false</ScaleCrop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2023-09-06T07:42:00Z</dcterms:created>
  <dcterms:modified xsi:type="dcterms:W3CDTF">2023-09-25T06:09:00Z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